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5.jp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E7F685" w14:textId="169D7C9B" w:rsidR="0041669A" w:rsidRDefault="0041669A" w:rsidP="00245345">
      <w:pPr>
        <w:pStyle w:val="Heading1"/>
        <w:rPr>
          <w:lang w:val="en-GB"/>
        </w:rPr>
      </w:pPr>
      <w:r>
        <w:rPr>
          <w:noProof/>
        </w:rPr>
        <w:drawing>
          <wp:inline distT="0" distB="0" distL="0" distR="0" wp14:anchorId="62BC2A6D" wp14:editId="32C209F8">
            <wp:extent cx="4937760" cy="2007448"/>
            <wp:effectExtent l="0" t="0" r="0" b="0"/>
            <wp:docPr id="19" name="Picture 19" descr="A room with tables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room with tables and chairs&#10;&#10;Description automatically generated with medium confidence"/>
                    <pic:cNvPicPr/>
                  </pic:nvPicPr>
                  <pic:blipFill rotWithShape="1">
                    <a:blip r:embed="rId8"/>
                    <a:srcRect t="11191" b="27799"/>
                    <a:stretch/>
                  </pic:blipFill>
                  <pic:spPr bwMode="auto">
                    <a:xfrm>
                      <a:off x="0" y="0"/>
                      <a:ext cx="4946272" cy="2010908"/>
                    </a:xfrm>
                    <a:prstGeom prst="rect">
                      <a:avLst/>
                    </a:prstGeom>
                    <a:ln>
                      <a:noFill/>
                    </a:ln>
                    <a:extLst>
                      <a:ext uri="{53640926-AAD7-44D8-BBD7-CCE9431645EC}">
                        <a14:shadowObscured xmlns:a14="http://schemas.microsoft.com/office/drawing/2010/main"/>
                      </a:ext>
                    </a:extLst>
                  </pic:spPr>
                </pic:pic>
              </a:graphicData>
            </a:graphic>
          </wp:inline>
        </w:drawing>
      </w:r>
    </w:p>
    <w:p w14:paraId="3F417BBC" w14:textId="7946318D" w:rsidR="00245345" w:rsidRPr="006A0779" w:rsidRDefault="006A0779" w:rsidP="00245345">
      <w:pPr>
        <w:pStyle w:val="Heading1"/>
        <w:rPr>
          <w:lang w:val="en-GB"/>
        </w:rPr>
      </w:pPr>
      <w:r>
        <w:rPr>
          <w:lang w:val="en-GB"/>
        </w:rPr>
        <w:t xml:space="preserve">Mendelssohn at the </w:t>
      </w:r>
      <w:r w:rsidR="00245345" w:rsidRPr="006A0779">
        <w:rPr>
          <w:lang w:val="en-GB"/>
        </w:rPr>
        <w:t>Meistersaal</w:t>
      </w:r>
    </w:p>
    <w:p w14:paraId="4E34BCDA" w14:textId="77777777" w:rsidR="00245345" w:rsidRPr="006A0779" w:rsidRDefault="006A0779" w:rsidP="00245345">
      <w:pPr>
        <w:rPr>
          <w:b/>
          <w:bCs/>
          <w:lang w:val="en-GB"/>
        </w:rPr>
      </w:pPr>
      <w:r>
        <w:rPr>
          <w:b/>
          <w:bCs/>
          <w:lang w:val="en-GB"/>
        </w:rPr>
        <w:t>Pioneering i</w:t>
      </w:r>
      <w:r w:rsidR="00245345" w:rsidRPr="006A0779">
        <w:rPr>
          <w:b/>
          <w:bCs/>
          <w:lang w:val="en-GB"/>
        </w:rPr>
        <w:t>mmersive</w:t>
      </w:r>
      <w:r>
        <w:rPr>
          <w:b/>
          <w:bCs/>
          <w:lang w:val="en-GB"/>
        </w:rPr>
        <w:t xml:space="preserve"> a</w:t>
      </w:r>
      <w:r w:rsidR="00245345" w:rsidRPr="006A0779">
        <w:rPr>
          <w:b/>
          <w:bCs/>
          <w:lang w:val="en-GB"/>
        </w:rPr>
        <w:t>udio</w:t>
      </w:r>
      <w:r>
        <w:rPr>
          <w:b/>
          <w:bCs/>
          <w:lang w:val="en-GB"/>
        </w:rPr>
        <w:t xml:space="preserve"> r</w:t>
      </w:r>
      <w:r w:rsidR="00245345" w:rsidRPr="006A0779">
        <w:rPr>
          <w:b/>
          <w:bCs/>
          <w:lang w:val="en-GB"/>
        </w:rPr>
        <w:t xml:space="preserve">ecording </w:t>
      </w:r>
      <w:r>
        <w:rPr>
          <w:b/>
          <w:bCs/>
          <w:lang w:val="en-GB"/>
        </w:rPr>
        <w:t xml:space="preserve">with </w:t>
      </w:r>
      <w:r w:rsidRPr="006A0779">
        <w:rPr>
          <w:rFonts w:cs="Arial"/>
          <w:b/>
          <w:bCs/>
          <w:color w:val="000000"/>
          <w:lang w:val="en-GB"/>
        </w:rPr>
        <w:t>microphones</w:t>
      </w:r>
      <w:r>
        <w:rPr>
          <w:b/>
          <w:bCs/>
          <w:lang w:val="en-GB"/>
        </w:rPr>
        <w:t xml:space="preserve"> from</w:t>
      </w:r>
      <w:r w:rsidR="00245345" w:rsidRPr="006A0779">
        <w:rPr>
          <w:b/>
          <w:bCs/>
          <w:lang w:val="en-GB"/>
        </w:rPr>
        <w:t xml:space="preserve"> Sennheiser </w:t>
      </w:r>
      <w:r>
        <w:rPr>
          <w:b/>
          <w:bCs/>
          <w:lang w:val="en-GB"/>
        </w:rPr>
        <w:t>a</w:t>
      </w:r>
      <w:r w:rsidR="00245345" w:rsidRPr="006A0779">
        <w:rPr>
          <w:b/>
          <w:bCs/>
          <w:lang w:val="en-GB"/>
        </w:rPr>
        <w:t>nd Neumann</w:t>
      </w:r>
    </w:p>
    <w:p w14:paraId="583DE411" w14:textId="71D7C1EB" w:rsidR="00245345" w:rsidRDefault="00245345" w:rsidP="00245345">
      <w:pPr>
        <w:rPr>
          <w:lang w:val="en-GB"/>
        </w:rPr>
      </w:pPr>
    </w:p>
    <w:p w14:paraId="59633717" w14:textId="08D34669" w:rsidR="00245345" w:rsidRPr="006A0779" w:rsidRDefault="006A0779" w:rsidP="00245345">
      <w:pPr>
        <w:rPr>
          <w:b/>
          <w:bCs/>
          <w:lang w:val="en-GB"/>
        </w:rPr>
      </w:pPr>
      <w:r>
        <w:rPr>
          <w:b/>
          <w:bCs/>
          <w:i/>
          <w:iCs/>
          <w:lang w:val="en-GB"/>
        </w:rPr>
        <w:t xml:space="preserve">Wedemark, </w:t>
      </w:r>
      <w:r w:rsidR="0041669A">
        <w:rPr>
          <w:b/>
          <w:bCs/>
          <w:i/>
          <w:iCs/>
          <w:lang w:val="en-GB"/>
        </w:rPr>
        <w:t>September</w:t>
      </w:r>
      <w:r w:rsidR="00245345" w:rsidRPr="006A0779">
        <w:rPr>
          <w:b/>
          <w:bCs/>
          <w:i/>
          <w:iCs/>
          <w:lang w:val="en-GB"/>
        </w:rPr>
        <w:t xml:space="preserve"> 2022</w:t>
      </w:r>
      <w:r w:rsidR="00245345" w:rsidRPr="006A0779">
        <w:rPr>
          <w:b/>
          <w:bCs/>
          <w:lang w:val="en-GB"/>
        </w:rPr>
        <w:t xml:space="preserve"> – I</w:t>
      </w:r>
      <w:r>
        <w:rPr>
          <w:b/>
          <w:bCs/>
          <w:lang w:val="en-GB"/>
        </w:rPr>
        <w:t>n July</w:t>
      </w:r>
      <w:r w:rsidR="00245345" w:rsidRPr="006A0779">
        <w:rPr>
          <w:b/>
          <w:bCs/>
          <w:lang w:val="en-GB"/>
        </w:rPr>
        <w:t xml:space="preserve"> 2022</w:t>
      </w:r>
      <w:r>
        <w:rPr>
          <w:b/>
          <w:bCs/>
          <w:lang w:val="en-GB"/>
        </w:rPr>
        <w:t xml:space="preserve">, the </w:t>
      </w:r>
      <w:r w:rsidR="00245345" w:rsidRPr="006A0779">
        <w:rPr>
          <w:b/>
          <w:bCs/>
          <w:lang w:val="en-GB"/>
        </w:rPr>
        <w:t xml:space="preserve">Mahler Chamber Orchestra </w:t>
      </w:r>
      <w:r w:rsidR="00CE220D">
        <w:rPr>
          <w:b/>
          <w:bCs/>
          <w:lang w:val="en-GB"/>
        </w:rPr>
        <w:t>performed a</w:t>
      </w:r>
      <w:r w:rsidR="000105AC">
        <w:rPr>
          <w:b/>
          <w:bCs/>
          <w:lang w:val="en-GB"/>
        </w:rPr>
        <w:t>t the Meistersaal in Berlin – and the</w:t>
      </w:r>
      <w:r w:rsidR="00CE220D">
        <w:rPr>
          <w:b/>
          <w:bCs/>
          <w:lang w:val="en-GB"/>
        </w:rPr>
        <w:t xml:space="preserve"> aim </w:t>
      </w:r>
      <w:r w:rsidR="000105AC">
        <w:rPr>
          <w:b/>
          <w:bCs/>
          <w:lang w:val="en-GB"/>
        </w:rPr>
        <w:t>was to make</w:t>
      </w:r>
      <w:r w:rsidR="00CE220D">
        <w:rPr>
          <w:b/>
          <w:bCs/>
          <w:lang w:val="en-GB"/>
        </w:rPr>
        <w:t xml:space="preserve"> a</w:t>
      </w:r>
      <w:r w:rsidR="000105AC">
        <w:rPr>
          <w:b/>
          <w:bCs/>
          <w:lang w:val="en-GB"/>
        </w:rPr>
        <w:t xml:space="preserve"> groundbreaking</w:t>
      </w:r>
      <w:r w:rsidR="00CE220D">
        <w:rPr>
          <w:b/>
          <w:bCs/>
          <w:lang w:val="en-GB"/>
        </w:rPr>
        <w:t xml:space="preserve"> recording. </w:t>
      </w:r>
      <w:r w:rsidR="00245345" w:rsidRPr="006A0779">
        <w:rPr>
          <w:b/>
          <w:bCs/>
          <w:lang w:val="en-GB"/>
        </w:rPr>
        <w:t>Premium</w:t>
      </w:r>
      <w:r>
        <w:rPr>
          <w:b/>
          <w:bCs/>
          <w:lang w:val="en-GB"/>
        </w:rPr>
        <w:t xml:space="preserve"> </w:t>
      </w:r>
      <w:r w:rsidRPr="006A0779">
        <w:rPr>
          <w:rFonts w:cs="Arial"/>
          <w:b/>
          <w:bCs/>
          <w:color w:val="000000"/>
          <w:lang w:val="en-GB"/>
        </w:rPr>
        <w:t>microphones</w:t>
      </w:r>
      <w:r>
        <w:rPr>
          <w:b/>
          <w:bCs/>
          <w:lang w:val="en-GB"/>
        </w:rPr>
        <w:t xml:space="preserve"> from </w:t>
      </w:r>
      <w:r w:rsidR="00245345" w:rsidRPr="006A0779">
        <w:rPr>
          <w:b/>
          <w:bCs/>
          <w:lang w:val="en-GB"/>
        </w:rPr>
        <w:t xml:space="preserve">Sennheiser, </w:t>
      </w:r>
      <w:r w:rsidR="008E6002">
        <w:rPr>
          <w:b/>
          <w:bCs/>
          <w:lang w:val="en-GB"/>
        </w:rPr>
        <w:t xml:space="preserve">including </w:t>
      </w:r>
      <w:r w:rsidR="00E232B6">
        <w:rPr>
          <w:b/>
          <w:bCs/>
          <w:lang w:val="en-GB"/>
        </w:rPr>
        <w:t>24</w:t>
      </w:r>
      <w:r>
        <w:rPr>
          <w:b/>
          <w:bCs/>
          <w:lang w:val="en-GB"/>
        </w:rPr>
        <w:t xml:space="preserve"> MKH 800 TWIN </w:t>
      </w:r>
      <w:r w:rsidRPr="006A0779">
        <w:rPr>
          <w:rFonts w:cs="Arial"/>
          <w:b/>
          <w:bCs/>
          <w:lang w:val="en-GB"/>
        </w:rPr>
        <w:t>as well as</w:t>
      </w:r>
      <w:r>
        <w:rPr>
          <w:b/>
          <w:bCs/>
          <w:lang w:val="en-GB"/>
        </w:rPr>
        <w:t xml:space="preserve"> the new </w:t>
      </w:r>
      <w:r w:rsidR="00245345" w:rsidRPr="006A0779">
        <w:rPr>
          <w:b/>
          <w:bCs/>
          <w:lang w:val="en-GB"/>
        </w:rPr>
        <w:t>Neumann MCM</w:t>
      </w:r>
      <w:r>
        <w:rPr>
          <w:b/>
          <w:bCs/>
          <w:lang w:val="en-GB"/>
        </w:rPr>
        <w:t xml:space="preserve"> s</w:t>
      </w:r>
      <w:r w:rsidR="00245345" w:rsidRPr="006A0779">
        <w:rPr>
          <w:b/>
          <w:bCs/>
          <w:lang w:val="en-GB"/>
        </w:rPr>
        <w:t>ystem</w:t>
      </w:r>
      <w:r w:rsidR="00CE220D">
        <w:rPr>
          <w:b/>
          <w:bCs/>
          <w:lang w:val="en-GB"/>
        </w:rPr>
        <w:t>,</w:t>
      </w:r>
      <w:r w:rsidR="00245345" w:rsidRPr="006A0779">
        <w:rPr>
          <w:b/>
          <w:bCs/>
          <w:lang w:val="en-GB"/>
        </w:rPr>
        <w:t xml:space="preserve"> </w:t>
      </w:r>
      <w:r>
        <w:rPr>
          <w:b/>
          <w:bCs/>
          <w:lang w:val="en-GB"/>
        </w:rPr>
        <w:t xml:space="preserve">played a key role in ensuring the </w:t>
      </w:r>
      <w:r w:rsidR="006A35CC">
        <w:rPr>
          <w:b/>
          <w:bCs/>
          <w:lang w:val="en-GB"/>
        </w:rPr>
        <w:t>ensemble was</w:t>
      </w:r>
      <w:r>
        <w:rPr>
          <w:b/>
          <w:bCs/>
          <w:lang w:val="en-GB"/>
        </w:rPr>
        <w:t xml:space="preserve"> recorded in more detail than ever before. </w:t>
      </w:r>
    </w:p>
    <w:p w14:paraId="4E45622B" w14:textId="77777777" w:rsidR="00245345" w:rsidRPr="006A0779" w:rsidRDefault="00245345" w:rsidP="00245345">
      <w:pPr>
        <w:rPr>
          <w:lang w:val="en-GB"/>
        </w:rPr>
      </w:pPr>
    </w:p>
    <w:p w14:paraId="56D3EC47" w14:textId="618AD0B9" w:rsidR="00245345" w:rsidRPr="006A0779" w:rsidRDefault="00CE220D" w:rsidP="00245345">
      <w:pPr>
        <w:rPr>
          <w:lang w:val="en-GB"/>
        </w:rPr>
      </w:pPr>
      <w:r>
        <w:rPr>
          <w:lang w:val="en-GB"/>
        </w:rPr>
        <w:t xml:space="preserve">To an observer, the scene might look a little strange. But the person who </w:t>
      </w:r>
      <w:r w:rsidR="008E6002">
        <w:rPr>
          <w:lang w:val="en-GB"/>
        </w:rPr>
        <w:t>appears</w:t>
      </w:r>
      <w:r>
        <w:rPr>
          <w:lang w:val="en-GB"/>
        </w:rPr>
        <w:t xml:space="preserve"> to be wandering erratically around the room has become immersed in a </w:t>
      </w:r>
      <w:r w:rsidRPr="00CE220D">
        <w:rPr>
          <w:lang w:val="en-GB"/>
        </w:rPr>
        <w:t>different</w:t>
      </w:r>
      <w:r>
        <w:rPr>
          <w:lang w:val="en-GB"/>
        </w:rPr>
        <w:t xml:space="preserve"> world. Equipped with a VR headset and a set of </w:t>
      </w:r>
      <w:r w:rsidRPr="00CE220D">
        <w:rPr>
          <w:rFonts w:cs="Arial"/>
          <w:lang w:val="en-GB"/>
        </w:rPr>
        <w:t>Sennheiser</w:t>
      </w:r>
      <w:r>
        <w:rPr>
          <w:lang w:val="en-GB"/>
        </w:rPr>
        <w:t xml:space="preserve"> </w:t>
      </w:r>
      <w:r w:rsidRPr="00CE220D">
        <w:rPr>
          <w:lang w:val="en-GB"/>
        </w:rPr>
        <w:t>headphones</w:t>
      </w:r>
      <w:r>
        <w:rPr>
          <w:lang w:val="en-GB"/>
        </w:rPr>
        <w:t xml:space="preserve">, the wearer can see and hear things that the other guests in the room can only imagine. Only when they </w:t>
      </w:r>
      <w:r w:rsidR="00CF38D6">
        <w:rPr>
          <w:lang w:val="en-GB"/>
        </w:rPr>
        <w:t xml:space="preserve">have the opportunity to enjoy this exceptional immersive </w:t>
      </w:r>
      <w:r w:rsidR="00CF38D6" w:rsidRPr="00CF38D6">
        <w:rPr>
          <w:lang w:val="en-GB"/>
        </w:rPr>
        <w:t>experience</w:t>
      </w:r>
      <w:r w:rsidR="00CF38D6">
        <w:rPr>
          <w:lang w:val="en-GB"/>
        </w:rPr>
        <w:t xml:space="preserve"> for themselves will they realise what all th</w:t>
      </w:r>
      <w:r w:rsidR="0041669A">
        <w:rPr>
          <w:lang w:val="en-GB"/>
        </w:rPr>
        <w:t>is</w:t>
      </w:r>
      <w:r w:rsidR="00CF38D6">
        <w:rPr>
          <w:lang w:val="en-GB"/>
        </w:rPr>
        <w:t xml:space="preserve"> is about</w:t>
      </w:r>
      <w:r w:rsidR="0041669A">
        <w:rPr>
          <w:lang w:val="en-GB"/>
        </w:rPr>
        <w:t>: Y</w:t>
      </w:r>
      <w:r w:rsidR="00CF38D6">
        <w:rPr>
          <w:lang w:val="en-GB"/>
        </w:rPr>
        <w:t xml:space="preserve">ou can never get as close as this to </w:t>
      </w:r>
      <w:r w:rsidR="00CF38D6" w:rsidRPr="00CF38D6">
        <w:rPr>
          <w:lang w:val="en-GB"/>
        </w:rPr>
        <w:t>individual</w:t>
      </w:r>
      <w:r w:rsidR="00CF38D6">
        <w:rPr>
          <w:lang w:val="en-GB"/>
        </w:rPr>
        <w:t xml:space="preserve"> string instruments at a concert without being thrown off the stage and quickly escorted to the exit by security guards… </w:t>
      </w:r>
    </w:p>
    <w:p w14:paraId="1B1C45C6" w14:textId="77777777" w:rsidR="00037FD0" w:rsidRPr="006A0779" w:rsidRDefault="00037FD0"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676"/>
        <w:gridCol w:w="6204"/>
      </w:tblGrid>
      <w:tr w:rsidR="00FE7B53" w:rsidRPr="0041669A" w14:paraId="1991AC9D" w14:textId="77777777" w:rsidTr="00FE7B53">
        <w:tc>
          <w:tcPr>
            <w:tcW w:w="1676" w:type="dxa"/>
          </w:tcPr>
          <w:p w14:paraId="26AD7893" w14:textId="1420918A" w:rsidR="00FE7B53" w:rsidRPr="006A0779" w:rsidRDefault="00CF38D6" w:rsidP="00CF38D6">
            <w:pPr>
              <w:pStyle w:val="Caption"/>
              <w:rPr>
                <w:lang w:val="en-GB"/>
              </w:rPr>
            </w:pPr>
            <w:r>
              <w:rPr>
                <w:lang w:val="en-GB"/>
              </w:rPr>
              <w:t>Exceptional i</w:t>
            </w:r>
            <w:r w:rsidR="00252C7C" w:rsidRPr="006A0779">
              <w:rPr>
                <w:lang w:val="en-GB"/>
              </w:rPr>
              <w:t>mmersive</w:t>
            </w:r>
            <w:r>
              <w:rPr>
                <w:lang w:val="en-GB"/>
              </w:rPr>
              <w:t xml:space="preserve"> </w:t>
            </w:r>
            <w:r w:rsidRPr="00CF38D6">
              <w:rPr>
                <w:lang w:val="en-GB"/>
              </w:rPr>
              <w:t>experience</w:t>
            </w:r>
            <w:r w:rsidR="00252C7C" w:rsidRPr="006A0779">
              <w:rPr>
                <w:lang w:val="en-GB"/>
              </w:rPr>
              <w:t>:</w:t>
            </w:r>
            <w:r>
              <w:rPr>
                <w:lang w:val="en-GB"/>
              </w:rPr>
              <w:t xml:space="preserve"> the artistic images and three-dimensional sound world of a string qu</w:t>
            </w:r>
            <w:r w:rsidR="0041669A">
              <w:rPr>
                <w:lang w:val="en-GB"/>
              </w:rPr>
              <w:t>intet</w:t>
            </w:r>
            <w:r>
              <w:rPr>
                <w:lang w:val="en-GB"/>
              </w:rPr>
              <w:t xml:space="preserve"> performing </w:t>
            </w:r>
            <w:r w:rsidR="00252C7C" w:rsidRPr="006A0779">
              <w:rPr>
                <w:lang w:val="en-GB"/>
              </w:rPr>
              <w:t>Mozart</w:t>
            </w:r>
          </w:p>
        </w:tc>
        <w:tc>
          <w:tcPr>
            <w:tcW w:w="6204" w:type="dxa"/>
          </w:tcPr>
          <w:p w14:paraId="67F7695B" w14:textId="5806CD2E" w:rsidR="00FE7B53" w:rsidRPr="006A0779" w:rsidRDefault="0041669A" w:rsidP="007B27CD">
            <w:pPr>
              <w:pStyle w:val="Caption"/>
              <w:rPr>
                <w:lang w:val="en-GB"/>
              </w:rPr>
            </w:pPr>
            <w:r>
              <w:rPr>
                <w:noProof/>
              </w:rPr>
              <w:drawing>
                <wp:inline distT="0" distB="0" distL="0" distR="0" wp14:anchorId="17FA347B" wp14:editId="685466A8">
                  <wp:extent cx="3614785" cy="2027582"/>
                  <wp:effectExtent l="0" t="0" r="0" b="0"/>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9"/>
                          <a:stretch>
                            <a:fillRect/>
                          </a:stretch>
                        </pic:blipFill>
                        <pic:spPr>
                          <a:xfrm>
                            <a:off x="0" y="0"/>
                            <a:ext cx="3635462" cy="2039180"/>
                          </a:xfrm>
                          <a:prstGeom prst="rect">
                            <a:avLst/>
                          </a:prstGeom>
                        </pic:spPr>
                      </pic:pic>
                    </a:graphicData>
                  </a:graphic>
                </wp:inline>
              </w:drawing>
            </w:r>
          </w:p>
        </w:tc>
      </w:tr>
    </w:tbl>
    <w:p w14:paraId="0497D3BD" w14:textId="77777777" w:rsidR="00FE7B53" w:rsidRPr="006A0779" w:rsidRDefault="00FE7B53" w:rsidP="00245345">
      <w:pPr>
        <w:rPr>
          <w:lang w:val="en-GB"/>
        </w:rPr>
      </w:pPr>
    </w:p>
    <w:p w14:paraId="4FA29ED3" w14:textId="77777777" w:rsidR="00FE7B53" w:rsidRPr="006A0779" w:rsidRDefault="00FE7B53" w:rsidP="00FE7B53">
      <w:pPr>
        <w:rPr>
          <w:b/>
          <w:bCs/>
          <w:lang w:val="en-GB"/>
        </w:rPr>
      </w:pPr>
      <w:r w:rsidRPr="006A0779">
        <w:rPr>
          <w:b/>
          <w:bCs/>
          <w:lang w:val="en-GB"/>
        </w:rPr>
        <w:t>M</w:t>
      </w:r>
      <w:r w:rsidR="00CF38D6">
        <w:rPr>
          <w:b/>
          <w:bCs/>
          <w:lang w:val="en-GB"/>
        </w:rPr>
        <w:t>ore than the usual</w:t>
      </w:r>
    </w:p>
    <w:p w14:paraId="2CB3E217" w14:textId="0F6121FB" w:rsidR="00FE7B53" w:rsidRPr="006A0779" w:rsidRDefault="00CF38D6" w:rsidP="00FE7B53">
      <w:pPr>
        <w:rPr>
          <w:lang w:val="en-GB"/>
        </w:rPr>
      </w:pPr>
      <w:r>
        <w:rPr>
          <w:lang w:val="en-GB"/>
        </w:rPr>
        <w:t>The venue for this unusual event is a room adjacent to Berlin</w:t>
      </w:r>
      <w:r w:rsidR="0041669A">
        <w:rPr>
          <w:lang w:val="en-GB"/>
        </w:rPr>
        <w:t>’</w:t>
      </w:r>
      <w:r>
        <w:rPr>
          <w:lang w:val="en-GB"/>
        </w:rPr>
        <w:t xml:space="preserve">s Meistersaal, where </w:t>
      </w:r>
      <w:bookmarkStart w:id="0" w:name="_Hlk110248854"/>
      <w:r w:rsidR="00FE7B53" w:rsidRPr="006A0779">
        <w:rPr>
          <w:lang w:val="en-GB"/>
        </w:rPr>
        <w:t xml:space="preserve">Henrik Oppermann, </w:t>
      </w:r>
      <w:r w:rsidR="00B968A1">
        <w:rPr>
          <w:lang w:val="en-GB"/>
        </w:rPr>
        <w:t>a widely acknowledged expert in 3D sound, the founder and director of</w:t>
      </w:r>
      <w:r w:rsidR="00FE7B53" w:rsidRPr="006A0779">
        <w:rPr>
          <w:lang w:val="en-GB"/>
        </w:rPr>
        <w:t xml:space="preserve"> Schallgeber (www.schallgeber.com) </w:t>
      </w:r>
      <w:r w:rsidR="00B968A1">
        <w:rPr>
          <w:lang w:val="en-GB"/>
        </w:rPr>
        <w:t>and Head of Sound</w:t>
      </w:r>
      <w:r w:rsidR="00FE7B53" w:rsidRPr="006A0779">
        <w:rPr>
          <w:lang w:val="en-GB"/>
        </w:rPr>
        <w:t xml:space="preserve"> </w:t>
      </w:r>
      <w:r w:rsidR="00B968A1">
        <w:rPr>
          <w:lang w:val="en-GB"/>
        </w:rPr>
        <w:t xml:space="preserve">at the </w:t>
      </w:r>
      <w:r w:rsidR="00FE7B53" w:rsidRPr="006A0779">
        <w:rPr>
          <w:lang w:val="en-GB"/>
        </w:rPr>
        <w:t>Sennheiser AMBEO Immersive Audio Team</w:t>
      </w:r>
      <w:bookmarkEnd w:id="0"/>
      <w:r w:rsidR="00FE7B53" w:rsidRPr="006A0779">
        <w:rPr>
          <w:lang w:val="en-GB"/>
        </w:rPr>
        <w:t xml:space="preserve">, </w:t>
      </w:r>
      <w:r w:rsidR="00B968A1">
        <w:rPr>
          <w:lang w:val="en-GB"/>
        </w:rPr>
        <w:t xml:space="preserve">enables guests to become immersed in </w:t>
      </w:r>
      <w:r w:rsidR="00E27E97">
        <w:rPr>
          <w:lang w:val="en-GB"/>
        </w:rPr>
        <w:t>a</w:t>
      </w:r>
      <w:r w:rsidR="00B968A1">
        <w:rPr>
          <w:lang w:val="en-GB"/>
        </w:rPr>
        <w:t xml:space="preserve"> world that he has designed – a world of the moving images and sounds of a Mozart string qu</w:t>
      </w:r>
      <w:r w:rsidR="0041669A">
        <w:rPr>
          <w:lang w:val="en-GB"/>
        </w:rPr>
        <w:t>intet</w:t>
      </w:r>
      <w:r w:rsidR="00B968A1">
        <w:rPr>
          <w:lang w:val="en-GB"/>
        </w:rPr>
        <w:t xml:space="preserve">. Right next door in the concert hall, the </w:t>
      </w:r>
      <w:r w:rsidR="00FE7B53" w:rsidRPr="006A0779">
        <w:rPr>
          <w:lang w:val="en-GB"/>
        </w:rPr>
        <w:t xml:space="preserve">Mahler Chamber Orchestra </w:t>
      </w:r>
      <w:r w:rsidR="00B968A1">
        <w:rPr>
          <w:lang w:val="en-GB"/>
        </w:rPr>
        <w:t>is working on a perfect rendition of excerpts from</w:t>
      </w:r>
      <w:r w:rsidR="00FE7B53" w:rsidRPr="006A0779">
        <w:rPr>
          <w:lang w:val="en-GB"/>
        </w:rPr>
        <w:t xml:space="preserve"> Felix Mendelssohn Bartholdy</w:t>
      </w:r>
      <w:r w:rsidR="00B968A1">
        <w:rPr>
          <w:lang w:val="en-GB"/>
        </w:rPr>
        <w:t>’</w:t>
      </w:r>
      <w:r w:rsidR="00FE7B53" w:rsidRPr="006A0779">
        <w:rPr>
          <w:lang w:val="en-GB"/>
        </w:rPr>
        <w:t xml:space="preserve">s </w:t>
      </w:r>
      <w:r w:rsidR="00B968A1">
        <w:rPr>
          <w:lang w:val="en-GB"/>
        </w:rPr>
        <w:t>“A Midsummer Night’s Dream”.</w:t>
      </w:r>
    </w:p>
    <w:p w14:paraId="0BF5533E" w14:textId="77777777" w:rsidR="00245345" w:rsidRPr="006A0779" w:rsidRDefault="00245345"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260"/>
        <w:gridCol w:w="1620"/>
      </w:tblGrid>
      <w:tr w:rsidR="00883210" w:rsidRPr="00D00F19" w14:paraId="418429F7" w14:textId="77777777" w:rsidTr="00F67205">
        <w:tc>
          <w:tcPr>
            <w:tcW w:w="3935" w:type="dxa"/>
          </w:tcPr>
          <w:p w14:paraId="5D871E8E" w14:textId="50CB305F" w:rsidR="00883210" w:rsidRPr="006A0779" w:rsidRDefault="0041669A" w:rsidP="008E2A80">
            <w:pPr>
              <w:pStyle w:val="Caption"/>
              <w:rPr>
                <w:lang w:val="en-GB"/>
              </w:rPr>
            </w:pPr>
            <w:r w:rsidRPr="008E2A80">
              <w:rPr>
                <w:noProof/>
              </w:rPr>
              <w:drawing>
                <wp:inline distT="0" distB="0" distL="0" distR="0" wp14:anchorId="1E0B91AB" wp14:editId="3CE008D7">
                  <wp:extent cx="3906564" cy="2604211"/>
                  <wp:effectExtent l="0" t="0" r="0" b="5715"/>
                  <wp:docPr id="22" name="Picture 22" descr="A person wearing headphones and using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wearing headphones and using a computer&#10;&#10;Description automatically generated with low confidence"/>
                          <pic:cNvPicPr/>
                        </pic:nvPicPr>
                        <pic:blipFill>
                          <a:blip r:embed="rId10"/>
                          <a:stretch>
                            <a:fillRect/>
                          </a:stretch>
                        </pic:blipFill>
                        <pic:spPr>
                          <a:xfrm>
                            <a:off x="0" y="0"/>
                            <a:ext cx="3912035" cy="2607858"/>
                          </a:xfrm>
                          <a:prstGeom prst="rect">
                            <a:avLst/>
                          </a:prstGeom>
                        </pic:spPr>
                      </pic:pic>
                    </a:graphicData>
                  </a:graphic>
                </wp:inline>
              </w:drawing>
            </w:r>
          </w:p>
        </w:tc>
        <w:tc>
          <w:tcPr>
            <w:tcW w:w="3935" w:type="dxa"/>
          </w:tcPr>
          <w:p w14:paraId="23AC0DCC" w14:textId="77777777" w:rsidR="00883210" w:rsidRPr="006A0779" w:rsidRDefault="00F67205" w:rsidP="008E2A80">
            <w:pPr>
              <w:pStyle w:val="Caption"/>
              <w:rPr>
                <w:lang w:val="en-GB"/>
              </w:rPr>
            </w:pPr>
            <w:r w:rsidRPr="006A0779">
              <w:rPr>
                <w:lang w:val="en-GB"/>
              </w:rPr>
              <w:t>Henrik Oppermann</w:t>
            </w:r>
            <w:r w:rsidR="008E2A80" w:rsidRPr="006A0779">
              <w:rPr>
                <w:lang w:val="en-GB"/>
              </w:rPr>
              <w:t xml:space="preserve">, </w:t>
            </w:r>
            <w:r w:rsidR="00B968A1">
              <w:rPr>
                <w:lang w:val="en-GB"/>
              </w:rPr>
              <w:t xml:space="preserve">the founder of </w:t>
            </w:r>
            <w:r w:rsidR="008E2A80" w:rsidRPr="006A0779">
              <w:rPr>
                <w:lang w:val="en-GB"/>
              </w:rPr>
              <w:t xml:space="preserve">Schallgeber </w:t>
            </w:r>
            <w:r w:rsidR="00B968A1">
              <w:rPr>
                <w:lang w:val="en-GB"/>
              </w:rPr>
              <w:t>a</w:t>
            </w:r>
            <w:r w:rsidR="008E2A80" w:rsidRPr="006A0779">
              <w:rPr>
                <w:lang w:val="en-GB"/>
              </w:rPr>
              <w:t>nd</w:t>
            </w:r>
            <w:r w:rsidR="00B968A1">
              <w:rPr>
                <w:lang w:val="en-GB"/>
              </w:rPr>
              <w:t xml:space="preserve"> Head of Sound</w:t>
            </w:r>
            <w:r w:rsidR="008E2A80" w:rsidRPr="006A0779">
              <w:rPr>
                <w:lang w:val="en-GB"/>
              </w:rPr>
              <w:t xml:space="preserve"> </w:t>
            </w:r>
            <w:r w:rsidR="00B968A1">
              <w:rPr>
                <w:lang w:val="en-GB"/>
              </w:rPr>
              <w:t xml:space="preserve">at the </w:t>
            </w:r>
            <w:r w:rsidR="008E2A80" w:rsidRPr="006A0779">
              <w:rPr>
                <w:lang w:val="en-GB"/>
              </w:rPr>
              <w:t>Sennheiser AMBEO Team</w:t>
            </w:r>
          </w:p>
          <w:p w14:paraId="1A9A0748" w14:textId="77777777" w:rsidR="008B4470" w:rsidRPr="006A0779" w:rsidRDefault="008B4470" w:rsidP="008B4470">
            <w:pPr>
              <w:pStyle w:val="Caption"/>
              <w:rPr>
                <w:lang w:val="en-GB"/>
              </w:rPr>
            </w:pPr>
          </w:p>
          <w:p w14:paraId="2216032A" w14:textId="77777777" w:rsidR="008B4470" w:rsidRPr="006A0779" w:rsidRDefault="00B968A1" w:rsidP="00B968A1">
            <w:pPr>
              <w:pStyle w:val="Caption"/>
              <w:rPr>
                <w:lang w:val="en-GB"/>
              </w:rPr>
            </w:pPr>
            <w:r>
              <w:rPr>
                <w:lang w:val="en-GB"/>
              </w:rPr>
              <w:t xml:space="preserve">Image: </w:t>
            </w:r>
            <w:r w:rsidR="008B4470" w:rsidRPr="006A0779">
              <w:rPr>
                <w:lang w:val="en-GB"/>
              </w:rPr>
              <w:t>bildgeber.de</w:t>
            </w:r>
            <w:r w:rsidR="00596B1F" w:rsidRPr="006A0779">
              <w:rPr>
                <w:lang w:val="en-GB"/>
              </w:rPr>
              <w:t xml:space="preserve">, </w:t>
            </w:r>
            <w:r>
              <w:rPr>
                <w:lang w:val="en-GB"/>
              </w:rPr>
              <w:t>courtesy of the</w:t>
            </w:r>
            <w:r w:rsidR="00596B1F" w:rsidRPr="006A0779">
              <w:rPr>
                <w:lang w:val="en-GB"/>
              </w:rPr>
              <w:t xml:space="preserve"> Mahler Chamber Orchestra</w:t>
            </w:r>
          </w:p>
        </w:tc>
      </w:tr>
    </w:tbl>
    <w:p w14:paraId="064ABC0E" w14:textId="77777777" w:rsidR="00883210" w:rsidRPr="006A0779" w:rsidRDefault="00883210" w:rsidP="00245345">
      <w:pPr>
        <w:rPr>
          <w:lang w:val="en-GB"/>
        </w:rPr>
      </w:pPr>
    </w:p>
    <w:p w14:paraId="7C1D17F5" w14:textId="2C40EEC8" w:rsidR="00245345" w:rsidRPr="006A0779" w:rsidRDefault="00B968A1" w:rsidP="00245345">
      <w:pPr>
        <w:rPr>
          <w:lang w:val="en-GB"/>
        </w:rPr>
      </w:pPr>
      <w:r>
        <w:rPr>
          <w:lang w:val="en-GB"/>
        </w:rPr>
        <w:t>Taking</w:t>
      </w:r>
      <w:r w:rsidRPr="00B968A1">
        <w:rPr>
          <w:lang w:val="en-GB"/>
        </w:rPr>
        <w:t xml:space="preserve"> a closer look around the Meistersaal, </w:t>
      </w:r>
      <w:r>
        <w:rPr>
          <w:lang w:val="en-GB"/>
        </w:rPr>
        <w:t xml:space="preserve">one will immediately notice the unusually </w:t>
      </w:r>
      <w:r w:rsidRPr="00B968A1">
        <w:rPr>
          <w:lang w:val="en-GB"/>
        </w:rPr>
        <w:t xml:space="preserve">large number of microphones </w:t>
      </w:r>
      <w:r>
        <w:rPr>
          <w:lang w:val="en-GB"/>
        </w:rPr>
        <w:t xml:space="preserve">that have been set up to record the sound. </w:t>
      </w:r>
      <w:r w:rsidR="006A35CC">
        <w:rPr>
          <w:lang w:val="en-GB"/>
        </w:rPr>
        <w:t xml:space="preserve">The reason is that </w:t>
      </w:r>
      <w:r w:rsidR="00245345" w:rsidRPr="006A0779">
        <w:rPr>
          <w:lang w:val="en-GB"/>
        </w:rPr>
        <w:t>Oppermann</w:t>
      </w:r>
      <w:r w:rsidR="006A35CC">
        <w:rPr>
          <w:lang w:val="en-GB"/>
        </w:rPr>
        <w:t xml:space="preserve">, together with the </w:t>
      </w:r>
      <w:r w:rsidR="00245345" w:rsidRPr="006A0779">
        <w:rPr>
          <w:lang w:val="en-GB"/>
        </w:rPr>
        <w:t>Mahler Chamber Orchestra</w:t>
      </w:r>
      <w:r w:rsidR="006A35CC">
        <w:rPr>
          <w:lang w:val="en-GB"/>
        </w:rPr>
        <w:t xml:space="preserve">, is trying out an experiment that will take both the renowned audio specialist </w:t>
      </w:r>
      <w:r w:rsidR="00562418">
        <w:rPr>
          <w:lang w:val="en-GB"/>
        </w:rPr>
        <w:t xml:space="preserve">himself </w:t>
      </w:r>
      <w:r w:rsidR="006A35CC">
        <w:rPr>
          <w:lang w:val="en-GB"/>
        </w:rPr>
        <w:t>and the classically trained musicians into completely new territory. The</w:t>
      </w:r>
      <w:r w:rsidR="00303E80">
        <w:rPr>
          <w:lang w:val="en-GB"/>
        </w:rPr>
        <w:t>ir</w:t>
      </w:r>
      <w:r w:rsidR="006A35CC">
        <w:rPr>
          <w:lang w:val="en-GB"/>
        </w:rPr>
        <w:t xml:space="preserve"> </w:t>
      </w:r>
      <w:r w:rsidR="00562418">
        <w:rPr>
          <w:lang w:val="en-GB"/>
        </w:rPr>
        <w:t>goal</w:t>
      </w:r>
      <w:r w:rsidR="006A35CC">
        <w:rPr>
          <w:lang w:val="en-GB"/>
        </w:rPr>
        <w:t xml:space="preserve"> is nothing less than to create a hitherto unknown type of sound </w:t>
      </w:r>
      <w:r w:rsidR="006A35CC" w:rsidRPr="006A35CC">
        <w:rPr>
          <w:lang w:val="en-GB"/>
        </w:rPr>
        <w:t>experience</w:t>
      </w:r>
      <w:r w:rsidR="006A35CC">
        <w:rPr>
          <w:lang w:val="en-GB"/>
        </w:rPr>
        <w:t xml:space="preserve"> in </w:t>
      </w:r>
      <w:r w:rsidR="006A35CC" w:rsidRPr="006A35CC">
        <w:rPr>
          <w:lang w:val="en-GB"/>
        </w:rPr>
        <w:t>which</w:t>
      </w:r>
      <w:r w:rsidR="006A35CC">
        <w:rPr>
          <w:lang w:val="en-GB"/>
        </w:rPr>
        <w:t xml:space="preserve"> the listener can move into any position in front of, behind or next to the musicians and listen to </w:t>
      </w:r>
      <w:r w:rsidR="006A35CC" w:rsidRPr="006A35CC">
        <w:rPr>
          <w:lang w:val="en-GB"/>
        </w:rPr>
        <w:t>individual</w:t>
      </w:r>
      <w:r w:rsidR="006A35CC">
        <w:rPr>
          <w:lang w:val="en-GB"/>
        </w:rPr>
        <w:t xml:space="preserve"> instruments or the entire ensemble in a way that has never </w:t>
      </w:r>
      <w:r w:rsidR="00562418">
        <w:rPr>
          <w:lang w:val="en-GB"/>
        </w:rPr>
        <w:t>previously</w:t>
      </w:r>
      <w:r w:rsidR="006A35CC">
        <w:rPr>
          <w:lang w:val="en-GB"/>
        </w:rPr>
        <w:t xml:space="preserve"> been possible even for the musicians or the conductor, </w:t>
      </w:r>
      <w:r w:rsidR="00303E80">
        <w:rPr>
          <w:lang w:val="en-GB"/>
        </w:rPr>
        <w:t>let alone</w:t>
      </w:r>
      <w:r w:rsidR="006A35CC">
        <w:rPr>
          <w:lang w:val="en-GB"/>
        </w:rPr>
        <w:t xml:space="preserve"> </w:t>
      </w:r>
      <w:r w:rsidR="00562418">
        <w:rPr>
          <w:lang w:val="en-GB"/>
        </w:rPr>
        <w:t>normal concertgoers. It aims to convincingly reproduce</w:t>
      </w:r>
      <w:r w:rsidR="00562418" w:rsidRPr="00562418">
        <w:rPr>
          <w:lang w:val="en-GB"/>
        </w:rPr>
        <w:t xml:space="preserve"> </w:t>
      </w:r>
      <w:r w:rsidR="00562418">
        <w:rPr>
          <w:lang w:val="en-GB"/>
        </w:rPr>
        <w:t xml:space="preserve">the real </w:t>
      </w:r>
      <w:r w:rsidR="00562418" w:rsidRPr="00562418">
        <w:rPr>
          <w:lang w:val="en-GB"/>
        </w:rPr>
        <w:t xml:space="preserve">sound field that </w:t>
      </w:r>
      <w:r w:rsidR="00562418">
        <w:rPr>
          <w:lang w:val="en-GB"/>
        </w:rPr>
        <w:t>existed</w:t>
      </w:r>
      <w:r w:rsidR="00562418" w:rsidRPr="00562418">
        <w:rPr>
          <w:lang w:val="en-GB"/>
        </w:rPr>
        <w:t xml:space="preserve"> during the recording </w:t>
      </w:r>
      <w:r w:rsidR="00562418">
        <w:rPr>
          <w:lang w:val="en-GB"/>
        </w:rPr>
        <w:t>in</w:t>
      </w:r>
      <w:r w:rsidR="00562418" w:rsidRPr="00562418">
        <w:rPr>
          <w:lang w:val="en-GB"/>
        </w:rPr>
        <w:t xml:space="preserve"> all </w:t>
      </w:r>
      <w:r w:rsidR="00562418">
        <w:rPr>
          <w:lang w:val="en-GB"/>
        </w:rPr>
        <w:t xml:space="preserve">its minute </w:t>
      </w:r>
      <w:r w:rsidR="00562418" w:rsidRPr="00562418">
        <w:rPr>
          <w:lang w:val="en-GB"/>
        </w:rPr>
        <w:t xml:space="preserve">details, </w:t>
      </w:r>
      <w:r w:rsidR="00562418">
        <w:rPr>
          <w:lang w:val="en-GB"/>
        </w:rPr>
        <w:t>thus enabling</w:t>
      </w:r>
      <w:r w:rsidR="00562418" w:rsidRPr="00562418">
        <w:rPr>
          <w:lang w:val="en-GB"/>
        </w:rPr>
        <w:t xml:space="preserve"> the listener </w:t>
      </w:r>
      <w:r w:rsidR="00562418">
        <w:rPr>
          <w:lang w:val="en-GB"/>
        </w:rPr>
        <w:t>to</w:t>
      </w:r>
      <w:r w:rsidR="00562418" w:rsidRPr="00562418">
        <w:rPr>
          <w:lang w:val="en-GB"/>
        </w:rPr>
        <w:t xml:space="preserve"> move freely within </w:t>
      </w:r>
      <w:r w:rsidR="00562418">
        <w:rPr>
          <w:lang w:val="en-GB"/>
        </w:rPr>
        <w:t>the</w:t>
      </w:r>
      <w:r w:rsidR="00562418" w:rsidRPr="00562418">
        <w:rPr>
          <w:lang w:val="en-GB"/>
        </w:rPr>
        <w:t xml:space="preserve"> orchestra</w:t>
      </w:r>
      <w:r w:rsidR="00562418">
        <w:rPr>
          <w:lang w:val="en-GB"/>
        </w:rPr>
        <w:t xml:space="preserve"> when listening to the recording</w:t>
      </w:r>
      <w:r w:rsidR="00562418" w:rsidRPr="00562418">
        <w:rPr>
          <w:lang w:val="en-GB"/>
        </w:rPr>
        <w:t>.</w:t>
      </w:r>
    </w:p>
    <w:p w14:paraId="032D1F06" w14:textId="77777777" w:rsidR="00044998" w:rsidRPr="006A0779" w:rsidRDefault="00044998"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966"/>
        <w:gridCol w:w="5914"/>
      </w:tblGrid>
      <w:tr w:rsidR="00591857" w:rsidRPr="0041669A" w14:paraId="2A7D7C2B" w14:textId="77777777" w:rsidTr="00EE2A4A">
        <w:tc>
          <w:tcPr>
            <w:tcW w:w="3935" w:type="dxa"/>
          </w:tcPr>
          <w:p w14:paraId="750BD6F5" w14:textId="43837600" w:rsidR="00591857" w:rsidRPr="006A0779" w:rsidRDefault="00AB4287" w:rsidP="00562418">
            <w:pPr>
              <w:pStyle w:val="Caption"/>
              <w:rPr>
                <w:lang w:val="en-GB"/>
              </w:rPr>
            </w:pPr>
            <w:r>
              <w:rPr>
                <w:lang w:val="en-GB"/>
              </w:rPr>
              <w:lastRenderedPageBreak/>
              <w:t>If one looked</w:t>
            </w:r>
            <w:r w:rsidR="00562418">
              <w:rPr>
                <w:lang w:val="en-GB"/>
              </w:rPr>
              <w:t xml:space="preserve"> around the </w:t>
            </w:r>
            <w:r w:rsidR="00F67205" w:rsidRPr="006A0779">
              <w:rPr>
                <w:lang w:val="en-GB"/>
              </w:rPr>
              <w:t>Meistersaal</w:t>
            </w:r>
            <w:r w:rsidR="00562418">
              <w:rPr>
                <w:lang w:val="en-GB"/>
              </w:rPr>
              <w:t xml:space="preserve">, one noticed that there were many more </w:t>
            </w:r>
            <w:r w:rsidR="00562418" w:rsidRPr="00562418">
              <w:rPr>
                <w:rFonts w:cs="Arial"/>
                <w:bCs/>
                <w:color w:val="000000"/>
                <w:lang w:val="en-GB"/>
              </w:rPr>
              <w:t>microphones</w:t>
            </w:r>
            <w:r w:rsidR="00562418">
              <w:rPr>
                <w:lang w:val="en-GB"/>
              </w:rPr>
              <w:t xml:space="preserve"> in use than is usually the case for orchestral recordings </w:t>
            </w:r>
            <w:r w:rsidR="00F67205" w:rsidRPr="006A0779">
              <w:rPr>
                <w:lang w:val="en-GB"/>
              </w:rPr>
              <w:t xml:space="preserve"> </w:t>
            </w:r>
          </w:p>
        </w:tc>
        <w:tc>
          <w:tcPr>
            <w:tcW w:w="3935" w:type="dxa"/>
          </w:tcPr>
          <w:p w14:paraId="62427488" w14:textId="1289B82B" w:rsidR="00591857" w:rsidRPr="006A0779" w:rsidRDefault="0041669A" w:rsidP="00EE2A4A">
            <w:pPr>
              <w:pStyle w:val="Caption"/>
              <w:rPr>
                <w:lang w:val="en-GB"/>
              </w:rPr>
            </w:pPr>
            <w:r>
              <w:rPr>
                <w:noProof/>
              </w:rPr>
              <w:drawing>
                <wp:inline distT="0" distB="0" distL="0" distR="0" wp14:anchorId="486B112D" wp14:editId="3AD7FAFB">
                  <wp:extent cx="3687067" cy="2456953"/>
                  <wp:effectExtent l="0" t="0" r="0" b="0"/>
                  <wp:docPr id="20" name="Picture 20"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playing instruments&#10;&#10;Description automatically generated with medium confidence"/>
                          <pic:cNvPicPr/>
                        </pic:nvPicPr>
                        <pic:blipFill>
                          <a:blip r:embed="rId11"/>
                          <a:stretch>
                            <a:fillRect/>
                          </a:stretch>
                        </pic:blipFill>
                        <pic:spPr>
                          <a:xfrm>
                            <a:off x="0" y="0"/>
                            <a:ext cx="3693266" cy="2461084"/>
                          </a:xfrm>
                          <a:prstGeom prst="rect">
                            <a:avLst/>
                          </a:prstGeom>
                        </pic:spPr>
                      </pic:pic>
                    </a:graphicData>
                  </a:graphic>
                </wp:inline>
              </w:drawing>
            </w:r>
          </w:p>
        </w:tc>
      </w:tr>
    </w:tbl>
    <w:p w14:paraId="2B1153A4" w14:textId="77777777" w:rsidR="00591857" w:rsidRPr="006A0779" w:rsidRDefault="00591857" w:rsidP="00245345">
      <w:pPr>
        <w:rPr>
          <w:lang w:val="en-GB"/>
        </w:rPr>
      </w:pPr>
    </w:p>
    <w:p w14:paraId="03033065" w14:textId="7EE66F85" w:rsidR="00582708" w:rsidRPr="006A0779" w:rsidRDefault="00245345" w:rsidP="00582708">
      <w:pPr>
        <w:rPr>
          <w:lang w:val="en-GB"/>
        </w:rPr>
      </w:pPr>
      <w:r w:rsidRPr="006A0779">
        <w:rPr>
          <w:lang w:val="en-GB"/>
        </w:rPr>
        <w:t xml:space="preserve">Oppermann </w:t>
      </w:r>
      <w:r w:rsidR="00960AD5">
        <w:rPr>
          <w:lang w:val="en-GB"/>
        </w:rPr>
        <w:t xml:space="preserve">promises to make listening to the Mahler Chamber Orchestra an immersive experience, and in keeping with this he is also the MCO’s </w:t>
      </w:r>
      <w:r w:rsidRPr="006A0779">
        <w:rPr>
          <w:lang w:val="en-GB"/>
        </w:rPr>
        <w:t>Artistic Pa</w:t>
      </w:r>
      <w:r w:rsidR="00960AD5">
        <w:rPr>
          <w:lang w:val="en-GB"/>
        </w:rPr>
        <w:t>rtner for Immersive Experiences.</w:t>
      </w:r>
      <w:r w:rsidR="00B80772">
        <w:rPr>
          <w:lang w:val="en-GB"/>
        </w:rPr>
        <w:t xml:space="preserve"> </w:t>
      </w:r>
      <w:r w:rsidRPr="006A0779">
        <w:rPr>
          <w:lang w:val="en-GB"/>
        </w:rPr>
        <w:t xml:space="preserve">Oppermann </w:t>
      </w:r>
      <w:r w:rsidR="00960AD5">
        <w:rPr>
          <w:lang w:val="en-GB"/>
        </w:rPr>
        <w:t>has been working together with the orchestra since 2019 and, prior to these recordings at the Meistersaal, he already accompanied two recording sessions intended for VR processing</w:t>
      </w:r>
      <w:r w:rsidR="0041669A">
        <w:rPr>
          <w:lang w:val="en-GB"/>
        </w:rPr>
        <w:t xml:space="preserve">. All three recordings </w:t>
      </w:r>
      <w:r w:rsidR="009814D2">
        <w:rPr>
          <w:lang w:val="en-GB"/>
        </w:rPr>
        <w:t xml:space="preserve">are part of the </w:t>
      </w:r>
      <w:r w:rsidR="00960AD5">
        <w:rPr>
          <w:lang w:val="en-GB"/>
        </w:rPr>
        <w:t>“</w:t>
      </w:r>
      <w:r w:rsidRPr="006A0779">
        <w:rPr>
          <w:lang w:val="en-GB"/>
        </w:rPr>
        <w:t>Future Presence</w:t>
      </w:r>
      <w:r w:rsidR="009814D2">
        <w:rPr>
          <w:lang w:val="en-GB"/>
        </w:rPr>
        <w:t>” project</w:t>
      </w:r>
      <w:r w:rsidR="00214CC9">
        <w:rPr>
          <w:lang w:val="en-GB"/>
        </w:rPr>
        <w:t xml:space="preserve">; the </w:t>
      </w:r>
      <w:r w:rsidR="004C7CDE" w:rsidRPr="00BA0AC3">
        <w:rPr>
          <w:lang w:val="en-GB"/>
        </w:rPr>
        <w:t xml:space="preserve">idea for </w:t>
      </w:r>
      <w:r w:rsidR="00E232B6">
        <w:rPr>
          <w:lang w:val="en-GB"/>
        </w:rPr>
        <w:t xml:space="preserve">which </w:t>
      </w:r>
      <w:r w:rsidR="004C7CDE" w:rsidRPr="00BA0AC3">
        <w:rPr>
          <w:lang w:val="en-GB"/>
        </w:rPr>
        <w:t xml:space="preserve">came about during the restrictions </w:t>
      </w:r>
      <w:r w:rsidR="004C7CDE">
        <w:rPr>
          <w:lang w:val="en-GB"/>
        </w:rPr>
        <w:t xml:space="preserve">caused by the Covid pandemic, </w:t>
      </w:r>
      <w:r w:rsidR="004C7CDE" w:rsidRPr="00BA0AC3">
        <w:rPr>
          <w:lang w:val="en-GB"/>
        </w:rPr>
        <w:t xml:space="preserve">which made </w:t>
      </w:r>
      <w:r w:rsidR="004C7CDE">
        <w:rPr>
          <w:lang w:val="en-GB"/>
        </w:rPr>
        <w:t xml:space="preserve">it impossible to hold </w:t>
      </w:r>
      <w:r w:rsidR="004C7CDE" w:rsidRPr="00BA0AC3">
        <w:rPr>
          <w:lang w:val="en-GB"/>
        </w:rPr>
        <w:t>concerts in front of a</w:t>
      </w:r>
      <w:r w:rsidR="00E232B6">
        <w:rPr>
          <w:lang w:val="en-GB"/>
        </w:rPr>
        <w:t xml:space="preserve"> live</w:t>
      </w:r>
      <w:r w:rsidR="004C7CDE" w:rsidRPr="00BA0AC3">
        <w:rPr>
          <w:lang w:val="en-GB"/>
        </w:rPr>
        <w:t xml:space="preserve"> audience.</w:t>
      </w:r>
      <w:r w:rsidR="004C7CDE" w:rsidRPr="006A0779">
        <w:rPr>
          <w:lang w:val="en-GB"/>
        </w:rPr>
        <w:t xml:space="preserve"> </w:t>
      </w:r>
      <w:r w:rsidR="00582708">
        <w:rPr>
          <w:lang w:val="en-GB"/>
        </w:rPr>
        <w:t>The recording at the Berlin Meistersaal was funded by the Federal Government Commissioner for Culture and Media.</w:t>
      </w:r>
    </w:p>
    <w:p w14:paraId="02C2EA64" w14:textId="77777777" w:rsidR="004C7CDE" w:rsidRPr="006A0779" w:rsidRDefault="004C7CDE" w:rsidP="004C7CDE">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688"/>
        <w:gridCol w:w="2192"/>
      </w:tblGrid>
      <w:tr w:rsidR="00883210" w:rsidRPr="00D00F19" w14:paraId="693A5128" w14:textId="77777777" w:rsidTr="004C7CDE">
        <w:tc>
          <w:tcPr>
            <w:tcW w:w="5688" w:type="dxa"/>
          </w:tcPr>
          <w:p w14:paraId="2FE62691" w14:textId="5E8FD15E" w:rsidR="00883210" w:rsidRPr="006A0779" w:rsidRDefault="0041669A" w:rsidP="00883210">
            <w:pPr>
              <w:pStyle w:val="Caption"/>
              <w:rPr>
                <w:lang w:val="en-GB"/>
              </w:rPr>
            </w:pPr>
            <w:r>
              <w:rPr>
                <w:noProof/>
              </w:rPr>
              <w:drawing>
                <wp:inline distT="0" distB="0" distL="0" distR="0" wp14:anchorId="4E5FE29B" wp14:editId="4F853DE2">
                  <wp:extent cx="3536950" cy="2358265"/>
                  <wp:effectExtent l="0" t="0" r="6350" b="4445"/>
                  <wp:docPr id="21" name="Picture 2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posing for a photo&#10;&#10;Description automatically generated"/>
                          <pic:cNvPicPr/>
                        </pic:nvPicPr>
                        <pic:blipFill>
                          <a:blip r:embed="rId12"/>
                          <a:stretch>
                            <a:fillRect/>
                          </a:stretch>
                        </pic:blipFill>
                        <pic:spPr>
                          <a:xfrm>
                            <a:off x="0" y="0"/>
                            <a:ext cx="3540607" cy="2360704"/>
                          </a:xfrm>
                          <a:prstGeom prst="rect">
                            <a:avLst/>
                          </a:prstGeom>
                        </pic:spPr>
                      </pic:pic>
                    </a:graphicData>
                  </a:graphic>
                </wp:inline>
              </w:drawing>
            </w:r>
          </w:p>
        </w:tc>
        <w:tc>
          <w:tcPr>
            <w:tcW w:w="2300" w:type="dxa"/>
          </w:tcPr>
          <w:p w14:paraId="2B624837" w14:textId="2EA395FA" w:rsidR="00883210" w:rsidRPr="006A0779" w:rsidRDefault="00BA0AC3" w:rsidP="008B4470">
            <w:pPr>
              <w:pStyle w:val="Caption"/>
              <w:rPr>
                <w:lang w:val="en-GB"/>
              </w:rPr>
            </w:pPr>
            <w:r>
              <w:rPr>
                <w:lang w:val="en-GB"/>
              </w:rPr>
              <w:t xml:space="preserve">The recording team (from </w:t>
            </w:r>
            <w:r w:rsidR="00252C7C" w:rsidRPr="006A0779">
              <w:rPr>
                <w:lang w:val="en-GB"/>
              </w:rPr>
              <w:t>l.</w:t>
            </w:r>
            <w:r>
              <w:rPr>
                <w:lang w:val="en-GB"/>
              </w:rPr>
              <w:t xml:space="preserve"> to </w:t>
            </w:r>
            <w:r w:rsidR="00252C7C" w:rsidRPr="006A0779">
              <w:rPr>
                <w:lang w:val="en-GB"/>
              </w:rPr>
              <w:t>r</w:t>
            </w:r>
            <w:r w:rsidR="001A71D1" w:rsidRPr="006A0779">
              <w:rPr>
                <w:lang w:val="en-GB"/>
              </w:rPr>
              <w:t>.</w:t>
            </w:r>
            <w:r w:rsidR="00252C7C" w:rsidRPr="006A0779">
              <w:rPr>
                <w:lang w:val="en-GB"/>
              </w:rPr>
              <w:t>): Hannah Schmeise, (3D</w:t>
            </w:r>
            <w:r>
              <w:rPr>
                <w:lang w:val="en-GB"/>
              </w:rPr>
              <w:t xml:space="preserve"> audio assistance and editing</w:t>
            </w:r>
            <w:r w:rsidR="00252C7C" w:rsidRPr="006A0779">
              <w:rPr>
                <w:lang w:val="en-GB"/>
              </w:rPr>
              <w:t>), Florian B. Schmidt (</w:t>
            </w:r>
            <w:r w:rsidR="009814D2">
              <w:rPr>
                <w:lang w:val="en-GB"/>
              </w:rPr>
              <w:t>tonmeister</w:t>
            </w:r>
            <w:r w:rsidR="00252C7C" w:rsidRPr="006A0779">
              <w:rPr>
                <w:lang w:val="en-GB"/>
              </w:rPr>
              <w:t>), Ann-Christine Bromm (3D</w:t>
            </w:r>
            <w:r>
              <w:rPr>
                <w:lang w:val="en-GB"/>
              </w:rPr>
              <w:t xml:space="preserve"> audio </w:t>
            </w:r>
            <w:r w:rsidRPr="00BA0AC3">
              <w:rPr>
                <w:lang w:val="en-GB"/>
              </w:rPr>
              <w:t>assistance</w:t>
            </w:r>
            <w:r w:rsidR="00252C7C" w:rsidRPr="006A0779">
              <w:rPr>
                <w:lang w:val="en-GB"/>
              </w:rPr>
              <w:t>), Johannes Kares (3D</w:t>
            </w:r>
            <w:r>
              <w:rPr>
                <w:lang w:val="en-GB"/>
              </w:rPr>
              <w:t xml:space="preserve"> audio </w:t>
            </w:r>
            <w:r w:rsidRPr="00BA0AC3">
              <w:rPr>
                <w:lang w:val="en-GB"/>
              </w:rPr>
              <w:t>assistance</w:t>
            </w:r>
            <w:r w:rsidR="00252C7C" w:rsidRPr="006A0779">
              <w:rPr>
                <w:lang w:val="en-GB"/>
              </w:rPr>
              <w:t>), Henr</w:t>
            </w:r>
            <w:r>
              <w:rPr>
                <w:lang w:val="en-GB"/>
              </w:rPr>
              <w:t>ik Oppermann (Artistic Partner a</w:t>
            </w:r>
            <w:r w:rsidR="00252C7C" w:rsidRPr="006A0779">
              <w:rPr>
                <w:lang w:val="en-GB"/>
              </w:rPr>
              <w:t>nd 3D</w:t>
            </w:r>
            <w:r>
              <w:rPr>
                <w:lang w:val="en-GB"/>
              </w:rPr>
              <w:t xml:space="preserve"> sound </w:t>
            </w:r>
            <w:r w:rsidRPr="00BA0AC3">
              <w:rPr>
                <w:lang w:val="en-GB"/>
              </w:rPr>
              <w:t>engineer</w:t>
            </w:r>
            <w:r w:rsidR="00252C7C" w:rsidRPr="006A0779">
              <w:rPr>
                <w:lang w:val="en-GB"/>
              </w:rPr>
              <w:t>), Jonas Ritter (3D</w:t>
            </w:r>
            <w:r>
              <w:rPr>
                <w:lang w:val="en-GB"/>
              </w:rPr>
              <w:t xml:space="preserve"> audio </w:t>
            </w:r>
            <w:r w:rsidRPr="00BA0AC3">
              <w:rPr>
                <w:lang w:val="en-GB"/>
              </w:rPr>
              <w:t>assistance</w:t>
            </w:r>
            <w:r w:rsidR="00252C7C" w:rsidRPr="006A0779">
              <w:rPr>
                <w:lang w:val="en-GB"/>
              </w:rPr>
              <w:t>)</w:t>
            </w:r>
          </w:p>
          <w:p w14:paraId="74794104" w14:textId="77777777" w:rsidR="008B4470" w:rsidRPr="006A0779" w:rsidRDefault="008B4470" w:rsidP="008B4470">
            <w:pPr>
              <w:pStyle w:val="Caption"/>
              <w:rPr>
                <w:lang w:val="en-GB"/>
              </w:rPr>
            </w:pPr>
          </w:p>
          <w:p w14:paraId="6AC02AE4" w14:textId="77777777" w:rsidR="008B4470" w:rsidRPr="006A0779" w:rsidRDefault="00EF4ACC" w:rsidP="00EF4ACC">
            <w:pPr>
              <w:pStyle w:val="Caption"/>
              <w:rPr>
                <w:lang w:val="en-GB"/>
              </w:rPr>
            </w:pPr>
            <w:r>
              <w:rPr>
                <w:lang w:val="en-GB"/>
              </w:rPr>
              <w:t>Image</w:t>
            </w:r>
            <w:r w:rsidR="00596B1F" w:rsidRPr="006A0779">
              <w:rPr>
                <w:lang w:val="en-GB"/>
              </w:rPr>
              <w:t xml:space="preserve">: bildgeber.de, </w:t>
            </w:r>
            <w:r>
              <w:rPr>
                <w:lang w:val="en-GB"/>
              </w:rPr>
              <w:t xml:space="preserve">courtesy of the </w:t>
            </w:r>
            <w:r w:rsidR="00596B1F" w:rsidRPr="006A0779">
              <w:rPr>
                <w:lang w:val="en-GB"/>
              </w:rPr>
              <w:t>Mahler Chamber Orchestra</w:t>
            </w:r>
          </w:p>
        </w:tc>
      </w:tr>
    </w:tbl>
    <w:p w14:paraId="7D484DAF" w14:textId="77777777" w:rsidR="00883210" w:rsidRPr="006A0779" w:rsidRDefault="00883210" w:rsidP="00245345">
      <w:pPr>
        <w:rPr>
          <w:lang w:val="en-GB"/>
        </w:rPr>
      </w:pPr>
    </w:p>
    <w:p w14:paraId="4E2F74D5" w14:textId="77777777" w:rsidR="00245345" w:rsidRPr="006A0779" w:rsidRDefault="00752CA7" w:rsidP="00245345">
      <w:pPr>
        <w:rPr>
          <w:b/>
          <w:bCs/>
          <w:lang w:val="en-GB"/>
        </w:rPr>
      </w:pPr>
      <w:r>
        <w:rPr>
          <w:b/>
          <w:bCs/>
          <w:lang w:val="en-GB"/>
        </w:rPr>
        <w:t>Berlin</w:t>
      </w:r>
      <w:r w:rsidR="00245345" w:rsidRPr="006A0779">
        <w:rPr>
          <w:b/>
          <w:bCs/>
          <w:lang w:val="en-GB"/>
        </w:rPr>
        <w:t xml:space="preserve"> VR</w:t>
      </w:r>
      <w:r>
        <w:rPr>
          <w:b/>
          <w:bCs/>
          <w:lang w:val="en-GB"/>
        </w:rPr>
        <w:t xml:space="preserve"> trilogy</w:t>
      </w:r>
    </w:p>
    <w:p w14:paraId="0DA1F61C" w14:textId="4F54F52C" w:rsidR="00245345" w:rsidRPr="006A0779" w:rsidRDefault="00BA0AC3" w:rsidP="00245345">
      <w:pPr>
        <w:rPr>
          <w:lang w:val="en-GB"/>
        </w:rPr>
      </w:pPr>
      <w:r>
        <w:rPr>
          <w:lang w:val="en-GB"/>
        </w:rPr>
        <w:t xml:space="preserve">The “Future Presence” </w:t>
      </w:r>
      <w:r w:rsidRPr="00BA0AC3">
        <w:rPr>
          <w:rFonts w:cs="Arial"/>
          <w:lang w:val="en-GB"/>
        </w:rPr>
        <w:t>project</w:t>
      </w:r>
      <w:r>
        <w:rPr>
          <w:lang w:val="en-GB"/>
        </w:rPr>
        <w:t xml:space="preserve"> </w:t>
      </w:r>
      <w:r w:rsidR="00BF74BA">
        <w:rPr>
          <w:lang w:val="en-GB"/>
        </w:rPr>
        <w:t>has</w:t>
      </w:r>
      <w:r>
        <w:rPr>
          <w:lang w:val="en-GB"/>
        </w:rPr>
        <w:t xml:space="preserve"> three </w:t>
      </w:r>
      <w:r w:rsidR="00BF74BA">
        <w:rPr>
          <w:lang w:val="en-GB"/>
        </w:rPr>
        <w:t>parts</w:t>
      </w:r>
      <w:r>
        <w:rPr>
          <w:lang w:val="en-GB"/>
        </w:rPr>
        <w:t xml:space="preserve">. In 2020, Mozart’s String Quintet in G minor </w:t>
      </w:r>
      <w:r w:rsidR="00761911">
        <w:rPr>
          <w:lang w:val="en-GB"/>
        </w:rPr>
        <w:t xml:space="preserve">was recorded at Berlin’s </w:t>
      </w:r>
      <w:r w:rsidR="00761911" w:rsidRPr="006A0779">
        <w:rPr>
          <w:lang w:val="en-GB"/>
        </w:rPr>
        <w:t>Kultur</w:t>
      </w:r>
      <w:r w:rsidR="009814D2">
        <w:rPr>
          <w:lang w:val="en-GB"/>
        </w:rPr>
        <w:t xml:space="preserve"> B</w:t>
      </w:r>
      <w:r w:rsidR="00761911" w:rsidRPr="006A0779">
        <w:rPr>
          <w:lang w:val="en-GB"/>
        </w:rPr>
        <w:t>üro Elisabeth</w:t>
      </w:r>
      <w:r w:rsidR="00895FA6">
        <w:rPr>
          <w:lang w:val="en-GB"/>
        </w:rPr>
        <w:t xml:space="preserve">, a former church, </w:t>
      </w:r>
      <w:r w:rsidR="00761911">
        <w:rPr>
          <w:lang w:val="en-GB"/>
        </w:rPr>
        <w:t xml:space="preserve">with five musicians from the MCO. </w:t>
      </w:r>
      <w:r w:rsidR="00761911">
        <w:rPr>
          <w:lang w:val="en-GB"/>
        </w:rPr>
        <w:lastRenderedPageBreak/>
        <w:t xml:space="preserve">This was followed in </w:t>
      </w:r>
      <w:r w:rsidR="00245345" w:rsidRPr="006A0779">
        <w:rPr>
          <w:lang w:val="en-GB"/>
        </w:rPr>
        <w:t xml:space="preserve">2021 </w:t>
      </w:r>
      <w:r w:rsidR="00761911">
        <w:rPr>
          <w:lang w:val="en-GB"/>
        </w:rPr>
        <w:t xml:space="preserve">by a recording </w:t>
      </w:r>
      <w:r w:rsidR="009814D2">
        <w:rPr>
          <w:lang w:val="en-GB"/>
        </w:rPr>
        <w:t xml:space="preserve">of </w:t>
      </w:r>
      <w:r w:rsidR="00761911">
        <w:rPr>
          <w:lang w:val="en-GB"/>
        </w:rPr>
        <w:t>Charles Ives</w:t>
      </w:r>
      <w:r w:rsidR="009814D2">
        <w:rPr>
          <w:lang w:val="en-GB"/>
        </w:rPr>
        <w:t>’s</w:t>
      </w:r>
      <w:r w:rsidR="00761911">
        <w:rPr>
          <w:lang w:val="en-GB"/>
        </w:rPr>
        <w:t xml:space="preserve"> “</w:t>
      </w:r>
      <w:r w:rsidR="00245345" w:rsidRPr="006A0779">
        <w:rPr>
          <w:lang w:val="en-GB"/>
        </w:rPr>
        <w:t>The Unanswered Question</w:t>
      </w:r>
      <w:r w:rsidR="00E232B6">
        <w:rPr>
          <w:lang w:val="en-GB"/>
        </w:rPr>
        <w:t>”</w:t>
      </w:r>
      <w:r w:rsidR="00245345" w:rsidRPr="006A0779">
        <w:rPr>
          <w:lang w:val="en-GB"/>
        </w:rPr>
        <w:t xml:space="preserve"> </w:t>
      </w:r>
      <w:r w:rsidR="00761911">
        <w:rPr>
          <w:lang w:val="en-GB"/>
        </w:rPr>
        <w:t>at the same l</w:t>
      </w:r>
      <w:r w:rsidR="001C083E" w:rsidRPr="006A0779">
        <w:rPr>
          <w:lang w:val="en-GB"/>
        </w:rPr>
        <w:t>ocation</w:t>
      </w:r>
      <w:r w:rsidR="00245345" w:rsidRPr="006A0779">
        <w:rPr>
          <w:lang w:val="en-GB"/>
        </w:rPr>
        <w:t xml:space="preserve">, </w:t>
      </w:r>
      <w:r w:rsidR="00761911">
        <w:rPr>
          <w:lang w:val="en-GB"/>
        </w:rPr>
        <w:t>before the trilogy was completed in July</w:t>
      </w:r>
      <w:r w:rsidR="00245345" w:rsidRPr="006A0779">
        <w:rPr>
          <w:lang w:val="en-GB"/>
        </w:rPr>
        <w:t xml:space="preserve"> 2022 </w:t>
      </w:r>
      <w:r w:rsidR="00761911">
        <w:rPr>
          <w:lang w:val="en-GB"/>
        </w:rPr>
        <w:t xml:space="preserve">with recordings of </w:t>
      </w:r>
      <w:r w:rsidR="00245345" w:rsidRPr="006A0779">
        <w:rPr>
          <w:lang w:val="en-GB"/>
        </w:rPr>
        <w:t>Felix Mendelssohn Bartholdy</w:t>
      </w:r>
      <w:r w:rsidR="00761911">
        <w:rPr>
          <w:lang w:val="en-GB"/>
        </w:rPr>
        <w:t>’</w:t>
      </w:r>
      <w:r w:rsidR="00245345" w:rsidRPr="006A0779">
        <w:rPr>
          <w:lang w:val="en-GB"/>
        </w:rPr>
        <w:t xml:space="preserve">s </w:t>
      </w:r>
      <w:r w:rsidR="00761911">
        <w:rPr>
          <w:lang w:val="en-GB"/>
        </w:rPr>
        <w:t>“A Midsummer Night’s Dream</w:t>
      </w:r>
      <w:r w:rsidR="009814D2">
        <w:rPr>
          <w:lang w:val="en-GB"/>
        </w:rPr>
        <w:t>”</w:t>
      </w:r>
      <w:r w:rsidR="00761911">
        <w:rPr>
          <w:lang w:val="en-GB"/>
        </w:rPr>
        <w:t>.</w:t>
      </w:r>
    </w:p>
    <w:p w14:paraId="196B44C6" w14:textId="77777777" w:rsidR="00245345" w:rsidRPr="006A0779" w:rsidRDefault="00245345" w:rsidP="00245345">
      <w:pPr>
        <w:rPr>
          <w:lang w:val="en-GB"/>
        </w:rPr>
      </w:pPr>
    </w:p>
    <w:p w14:paraId="433A2709" w14:textId="7ED1C606" w:rsidR="00245345" w:rsidRPr="006A0779" w:rsidRDefault="00761911" w:rsidP="00245345">
      <w:pPr>
        <w:rPr>
          <w:lang w:val="en-GB"/>
        </w:rPr>
      </w:pPr>
      <w:r>
        <w:rPr>
          <w:lang w:val="en-GB"/>
        </w:rPr>
        <w:t xml:space="preserve">The venue for the third part of the Berlin recording trilogy was the Meistersaal near </w:t>
      </w:r>
      <w:r w:rsidR="00245345" w:rsidRPr="006A0779">
        <w:rPr>
          <w:lang w:val="en-GB"/>
        </w:rPr>
        <w:t>Potsdamer Platz</w:t>
      </w:r>
      <w:r>
        <w:rPr>
          <w:lang w:val="en-GB"/>
        </w:rPr>
        <w:t>, a location also known in the pop and rock world as “</w:t>
      </w:r>
      <w:r w:rsidRPr="006A0779">
        <w:rPr>
          <w:lang w:val="en-GB"/>
        </w:rPr>
        <w:t>The B</w:t>
      </w:r>
      <w:r>
        <w:rPr>
          <w:lang w:val="en-GB"/>
        </w:rPr>
        <w:t xml:space="preserve">ig Hall by the Wall”, having been made famous by </w:t>
      </w:r>
      <w:r w:rsidRPr="00761911">
        <w:rPr>
          <w:rFonts w:cs="Arial"/>
          <w:lang w:val="en-GB"/>
        </w:rPr>
        <w:t>production</w:t>
      </w:r>
      <w:r>
        <w:rPr>
          <w:lang w:val="en-GB"/>
        </w:rPr>
        <w:t>s by David Bowie, Depeche Mode a</w:t>
      </w:r>
      <w:r w:rsidR="00245345" w:rsidRPr="006A0779">
        <w:rPr>
          <w:lang w:val="en-GB"/>
        </w:rPr>
        <w:t>nd U2</w:t>
      </w:r>
      <w:r>
        <w:rPr>
          <w:lang w:val="en-GB"/>
        </w:rPr>
        <w:t>.</w:t>
      </w:r>
      <w:r w:rsidR="00B80772">
        <w:rPr>
          <w:lang w:val="en-GB"/>
        </w:rPr>
        <w:t xml:space="preserve"> </w:t>
      </w:r>
      <w:r>
        <w:rPr>
          <w:lang w:val="en-GB"/>
        </w:rPr>
        <w:t xml:space="preserve">The MCO spent a total of five days at the legendary location, </w:t>
      </w:r>
      <w:r w:rsidRPr="00761911">
        <w:rPr>
          <w:lang w:val="en-GB"/>
        </w:rPr>
        <w:t>whose neoc</w:t>
      </w:r>
      <w:r>
        <w:rPr>
          <w:lang w:val="en-GB"/>
        </w:rPr>
        <w:t>lassical ambience is characteris</w:t>
      </w:r>
      <w:r w:rsidRPr="00761911">
        <w:rPr>
          <w:lang w:val="en-GB"/>
        </w:rPr>
        <w:t>ed by a dark wooden coffered ceiling and historical chandeliers.</w:t>
      </w:r>
      <w:r>
        <w:rPr>
          <w:lang w:val="en-GB"/>
        </w:rPr>
        <w:t xml:space="preserve"> </w:t>
      </w:r>
    </w:p>
    <w:p w14:paraId="28F86C92" w14:textId="77777777" w:rsidR="00245345" w:rsidRPr="006A0779" w:rsidRDefault="00245345"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968"/>
        <w:gridCol w:w="1912"/>
      </w:tblGrid>
      <w:tr w:rsidR="0047763A" w:rsidRPr="00D00F19" w14:paraId="0A296949" w14:textId="77777777" w:rsidTr="001E4C3A">
        <w:tc>
          <w:tcPr>
            <w:tcW w:w="3935" w:type="dxa"/>
          </w:tcPr>
          <w:p w14:paraId="5D69F0E2" w14:textId="7EC5DB33" w:rsidR="001E4C3A" w:rsidRPr="006A0779" w:rsidRDefault="009814D2" w:rsidP="001E4C3A">
            <w:pPr>
              <w:pStyle w:val="Caption"/>
              <w:rPr>
                <w:lang w:val="en-GB"/>
              </w:rPr>
            </w:pPr>
            <w:r w:rsidRPr="001E4C3A">
              <w:rPr>
                <w:noProof/>
              </w:rPr>
              <w:drawing>
                <wp:inline distT="0" distB="0" distL="0" distR="0" wp14:anchorId="0777251F" wp14:editId="4A97CDC8">
                  <wp:extent cx="3721211" cy="2479707"/>
                  <wp:effectExtent l="0" t="0" r="0" b="0"/>
                  <wp:docPr id="6" name="Picture 6" descr="A picture containing text, indoor, door,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indoor, door, store&#10;&#10;Description automatically generated"/>
                          <pic:cNvPicPr/>
                        </pic:nvPicPr>
                        <pic:blipFill>
                          <a:blip r:embed="rId13"/>
                          <a:stretch>
                            <a:fillRect/>
                          </a:stretch>
                        </pic:blipFill>
                        <pic:spPr>
                          <a:xfrm>
                            <a:off x="0" y="0"/>
                            <a:ext cx="3746168" cy="2496337"/>
                          </a:xfrm>
                          <a:prstGeom prst="rect">
                            <a:avLst/>
                          </a:prstGeom>
                        </pic:spPr>
                      </pic:pic>
                    </a:graphicData>
                  </a:graphic>
                </wp:inline>
              </w:drawing>
            </w:r>
          </w:p>
        </w:tc>
        <w:tc>
          <w:tcPr>
            <w:tcW w:w="3935" w:type="dxa"/>
          </w:tcPr>
          <w:p w14:paraId="444AF1C2" w14:textId="728C7A34" w:rsidR="001E4C3A" w:rsidRPr="006A0779" w:rsidRDefault="00303E80" w:rsidP="00BF74BA">
            <w:pPr>
              <w:pStyle w:val="Caption"/>
              <w:rPr>
                <w:lang w:val="en-GB"/>
              </w:rPr>
            </w:pPr>
            <w:r>
              <w:rPr>
                <w:lang w:val="en-GB"/>
              </w:rPr>
              <w:t>“The Big Hall by the Wall”</w:t>
            </w:r>
            <w:r w:rsidR="001E4C3A" w:rsidRPr="006A0779">
              <w:rPr>
                <w:lang w:val="en-GB"/>
              </w:rPr>
              <w:t xml:space="preserve">: </w:t>
            </w:r>
            <w:r w:rsidR="00761911">
              <w:rPr>
                <w:lang w:val="en-GB"/>
              </w:rPr>
              <w:t xml:space="preserve">the Berlin </w:t>
            </w:r>
            <w:r w:rsidR="001E4C3A" w:rsidRPr="006A0779">
              <w:rPr>
                <w:lang w:val="en-GB"/>
              </w:rPr>
              <w:t xml:space="preserve">Meistersaal </w:t>
            </w:r>
            <w:r w:rsidR="00761911">
              <w:rPr>
                <w:lang w:val="en-GB"/>
              </w:rPr>
              <w:t>was the location for</w:t>
            </w:r>
            <w:r w:rsidR="00BF74BA">
              <w:rPr>
                <w:lang w:val="en-GB"/>
              </w:rPr>
              <w:t xml:space="preserve"> the</w:t>
            </w:r>
            <w:r w:rsidR="00761911">
              <w:rPr>
                <w:lang w:val="en-GB"/>
              </w:rPr>
              <w:t xml:space="preserve"> </w:t>
            </w:r>
            <w:r w:rsidR="00BF74BA" w:rsidRPr="006A0779">
              <w:rPr>
                <w:lang w:val="en-GB"/>
              </w:rPr>
              <w:t>Mahler Chamber Orchestra</w:t>
            </w:r>
            <w:r w:rsidR="00BF74BA">
              <w:rPr>
                <w:lang w:val="en-GB"/>
              </w:rPr>
              <w:t>’s</w:t>
            </w:r>
            <w:r w:rsidR="00BF74BA" w:rsidRPr="006A0779">
              <w:rPr>
                <w:lang w:val="en-GB"/>
              </w:rPr>
              <w:t xml:space="preserve"> </w:t>
            </w:r>
            <w:r w:rsidR="00761911">
              <w:rPr>
                <w:lang w:val="en-GB"/>
              </w:rPr>
              <w:t xml:space="preserve">recordings of </w:t>
            </w:r>
            <w:r w:rsidR="00BF74BA">
              <w:rPr>
                <w:lang w:val="en-GB"/>
              </w:rPr>
              <w:t xml:space="preserve">excerpts from </w:t>
            </w:r>
            <w:r w:rsidR="00761911" w:rsidRPr="006A0779">
              <w:rPr>
                <w:lang w:val="en-GB"/>
              </w:rPr>
              <w:t>Felix Mendelssohn Bartholdy</w:t>
            </w:r>
            <w:r w:rsidR="00761911">
              <w:rPr>
                <w:lang w:val="en-GB"/>
              </w:rPr>
              <w:t>’</w:t>
            </w:r>
            <w:r w:rsidR="00761911" w:rsidRPr="006A0779">
              <w:rPr>
                <w:lang w:val="en-GB"/>
              </w:rPr>
              <w:t xml:space="preserve">s </w:t>
            </w:r>
            <w:r w:rsidR="009814D2">
              <w:rPr>
                <w:lang w:val="en-GB"/>
              </w:rPr>
              <w:t>“</w:t>
            </w:r>
            <w:r w:rsidR="00761911">
              <w:rPr>
                <w:lang w:val="en-GB"/>
              </w:rPr>
              <w:t>A Midsummer Night’s Dream</w:t>
            </w:r>
            <w:r w:rsidR="009814D2">
              <w:rPr>
                <w:lang w:val="en-GB"/>
              </w:rPr>
              <w:t>”</w:t>
            </w:r>
            <w:r w:rsidR="00BF74BA">
              <w:rPr>
                <w:lang w:val="en-GB"/>
              </w:rPr>
              <w:t xml:space="preserve"> </w:t>
            </w:r>
          </w:p>
        </w:tc>
      </w:tr>
    </w:tbl>
    <w:p w14:paraId="71B8C5C5" w14:textId="77777777" w:rsidR="001E4C3A" w:rsidRPr="006A0779" w:rsidRDefault="001E4C3A" w:rsidP="00245345">
      <w:pPr>
        <w:rPr>
          <w:lang w:val="en-GB"/>
        </w:rPr>
      </w:pPr>
    </w:p>
    <w:p w14:paraId="588815DE" w14:textId="2236CDF1" w:rsidR="00245345" w:rsidRDefault="00BF74BA" w:rsidP="00245345">
      <w:pPr>
        <w:rPr>
          <w:lang w:val="en-GB"/>
        </w:rPr>
      </w:pPr>
      <w:r>
        <w:rPr>
          <w:lang w:val="en-GB"/>
        </w:rPr>
        <w:t xml:space="preserve">The </w:t>
      </w:r>
      <w:r w:rsidR="00245345" w:rsidRPr="006A0779">
        <w:rPr>
          <w:lang w:val="en-GB"/>
        </w:rPr>
        <w:t xml:space="preserve">Meistersaal </w:t>
      </w:r>
      <w:r>
        <w:rPr>
          <w:lang w:val="en-GB"/>
        </w:rPr>
        <w:t xml:space="preserve">has a floor space of 266 </w:t>
      </w:r>
      <w:r w:rsidRPr="00BF74BA">
        <w:rPr>
          <w:lang w:val="en-GB"/>
        </w:rPr>
        <w:t>m</w:t>
      </w:r>
      <w:r w:rsidRPr="00BF74BA">
        <w:rPr>
          <w:vertAlign w:val="superscript"/>
          <w:lang w:val="en-GB"/>
        </w:rPr>
        <w:t>2</w:t>
      </w:r>
      <w:r w:rsidR="00245345" w:rsidRPr="006A0779">
        <w:rPr>
          <w:lang w:val="en-GB"/>
        </w:rPr>
        <w:t xml:space="preserve">, </w:t>
      </w:r>
      <w:r>
        <w:rPr>
          <w:lang w:val="en-GB"/>
        </w:rPr>
        <w:t xml:space="preserve">is seven metres high and has a 28 </w:t>
      </w:r>
      <w:r w:rsidRPr="00BF74BA">
        <w:rPr>
          <w:lang w:val="en-GB"/>
        </w:rPr>
        <w:t>m</w:t>
      </w:r>
      <w:r w:rsidRPr="00BF74BA">
        <w:rPr>
          <w:vertAlign w:val="superscript"/>
          <w:lang w:val="en-GB"/>
        </w:rPr>
        <w:t>2</w:t>
      </w:r>
      <w:r>
        <w:rPr>
          <w:lang w:val="en-GB"/>
        </w:rPr>
        <w:t xml:space="preserve"> stage at its far end. </w:t>
      </w:r>
      <w:r w:rsidR="00E232B6">
        <w:rPr>
          <w:lang w:val="en-GB"/>
        </w:rPr>
        <w:t>Forty-seven</w:t>
      </w:r>
      <w:r>
        <w:rPr>
          <w:lang w:val="en-GB"/>
        </w:rPr>
        <w:t xml:space="preserve"> musicians from the MCO took part in the recording, making use of all of the space </w:t>
      </w:r>
      <w:r w:rsidRPr="00BF74BA">
        <w:rPr>
          <w:rFonts w:cs="Arial"/>
          <w:lang w:val="en-GB"/>
        </w:rPr>
        <w:t>available</w:t>
      </w:r>
      <w:r>
        <w:rPr>
          <w:lang w:val="en-GB"/>
        </w:rPr>
        <w:t xml:space="preserve">. The positions of the </w:t>
      </w:r>
      <w:r w:rsidRPr="00BF74BA">
        <w:rPr>
          <w:lang w:val="en-GB"/>
        </w:rPr>
        <w:t>individual</w:t>
      </w:r>
      <w:r>
        <w:rPr>
          <w:lang w:val="en-GB"/>
        </w:rPr>
        <w:t xml:space="preserve"> musicians corresponded to a typical concert setting – in other words there was no special seating arrangement for the recording. </w:t>
      </w:r>
    </w:p>
    <w:p w14:paraId="0647C59F" w14:textId="77777777" w:rsidR="004C7CDE" w:rsidRPr="006A0779" w:rsidRDefault="004C7CDE" w:rsidP="00245345">
      <w:pPr>
        <w:rPr>
          <w:lang w:val="en-GB"/>
        </w:rPr>
      </w:pPr>
    </w:p>
    <w:p w14:paraId="78AAF63B" w14:textId="56FBDD3C" w:rsidR="004C7CDE" w:rsidRPr="004C7CDE" w:rsidRDefault="004C7CDE" w:rsidP="004C7CDE">
      <w:pPr>
        <w:rPr>
          <w:sz w:val="22"/>
          <w:lang w:val="en-GB"/>
        </w:rPr>
      </w:pPr>
      <w:r w:rsidRPr="004C7CDE">
        <w:rPr>
          <w:lang w:val="en-GB"/>
        </w:rPr>
        <w:t>“What makes the sound of the MCO so special is the process of strong communication through listening and reacting,” explains Maggie Coe, who is Director of Artistic Planning at the MCO and is responsible for tour planning as well as special projects and cooperations. “It is our goal to capture this sound in the VR recording and give the listener the opportunity to witness this process from a new perspective. Therefore, the orchestra is not playing any differently in these recordings than it would when playing a concert. Only like that can we offer a true MCO experience in virtual reality.”</w:t>
      </w:r>
    </w:p>
    <w:p w14:paraId="29B13D0F" w14:textId="77777777" w:rsidR="00245345" w:rsidRPr="006A0779" w:rsidRDefault="00245345"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218"/>
        <w:gridCol w:w="1662"/>
      </w:tblGrid>
      <w:tr w:rsidR="00F43A2A" w:rsidRPr="00D00F19" w14:paraId="727692D9" w14:textId="77777777" w:rsidTr="00743F9B">
        <w:tc>
          <w:tcPr>
            <w:tcW w:w="3935" w:type="dxa"/>
          </w:tcPr>
          <w:p w14:paraId="0F802020" w14:textId="354CF56E" w:rsidR="00F43A2A" w:rsidRPr="006A0779" w:rsidRDefault="009814D2" w:rsidP="00743F9B">
            <w:pPr>
              <w:pStyle w:val="Caption"/>
              <w:rPr>
                <w:lang w:val="en-GB"/>
              </w:rPr>
            </w:pPr>
            <w:r>
              <w:rPr>
                <w:noProof/>
              </w:rPr>
              <w:lastRenderedPageBreak/>
              <w:drawing>
                <wp:inline distT="0" distB="0" distL="0" distR="0" wp14:anchorId="64703D79" wp14:editId="641C4981">
                  <wp:extent cx="3880237" cy="2586659"/>
                  <wp:effectExtent l="0" t="0" r="0" b="0"/>
                  <wp:docPr id="12" name="Picture 12"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laying instruments&#10;&#10;Description automatically generated with medium confidence"/>
                          <pic:cNvPicPr/>
                        </pic:nvPicPr>
                        <pic:blipFill>
                          <a:blip r:embed="rId14"/>
                          <a:stretch>
                            <a:fillRect/>
                          </a:stretch>
                        </pic:blipFill>
                        <pic:spPr>
                          <a:xfrm>
                            <a:off x="0" y="0"/>
                            <a:ext cx="3892145" cy="2594597"/>
                          </a:xfrm>
                          <a:prstGeom prst="rect">
                            <a:avLst/>
                          </a:prstGeom>
                        </pic:spPr>
                      </pic:pic>
                    </a:graphicData>
                  </a:graphic>
                </wp:inline>
              </w:drawing>
            </w:r>
          </w:p>
        </w:tc>
        <w:tc>
          <w:tcPr>
            <w:tcW w:w="3935" w:type="dxa"/>
          </w:tcPr>
          <w:p w14:paraId="415D1D87" w14:textId="77777777" w:rsidR="00F43A2A" w:rsidRPr="006A0779" w:rsidRDefault="00BF74BA" w:rsidP="008B4470">
            <w:pPr>
              <w:pStyle w:val="Caption"/>
              <w:rPr>
                <w:lang w:val="en-GB"/>
              </w:rPr>
            </w:pPr>
            <w:r>
              <w:rPr>
                <w:lang w:val="en-GB"/>
              </w:rPr>
              <w:t xml:space="preserve">The final part of the </w:t>
            </w:r>
            <w:r w:rsidR="001A71D1" w:rsidRPr="006A0779">
              <w:rPr>
                <w:lang w:val="en-GB"/>
              </w:rPr>
              <w:t xml:space="preserve">Future </w:t>
            </w:r>
            <w:r w:rsidR="00743F9B" w:rsidRPr="006A0779">
              <w:rPr>
                <w:lang w:val="en-GB"/>
              </w:rPr>
              <w:t xml:space="preserve">Presence </w:t>
            </w:r>
            <w:r>
              <w:rPr>
                <w:lang w:val="en-GB"/>
              </w:rPr>
              <w:t xml:space="preserve">trilogy focuses on the magic of the </w:t>
            </w:r>
            <w:r w:rsidR="006E041A">
              <w:rPr>
                <w:lang w:val="en-GB"/>
              </w:rPr>
              <w:t>orchestral sound</w:t>
            </w:r>
          </w:p>
          <w:p w14:paraId="2C429CD6" w14:textId="77777777" w:rsidR="008B4470" w:rsidRPr="006A0779" w:rsidRDefault="008B4470" w:rsidP="008B4470">
            <w:pPr>
              <w:pStyle w:val="Caption"/>
              <w:rPr>
                <w:lang w:val="en-GB"/>
              </w:rPr>
            </w:pPr>
          </w:p>
          <w:p w14:paraId="12877A96" w14:textId="77777777" w:rsidR="008B4470" w:rsidRPr="006A0779" w:rsidRDefault="006E041A" w:rsidP="006E041A">
            <w:pPr>
              <w:pStyle w:val="Caption"/>
              <w:rPr>
                <w:lang w:val="en-GB"/>
              </w:rPr>
            </w:pPr>
            <w:r>
              <w:rPr>
                <w:lang w:val="en-GB"/>
              </w:rPr>
              <w:t>Image</w:t>
            </w:r>
            <w:r w:rsidR="00596B1F" w:rsidRPr="006A0779">
              <w:rPr>
                <w:lang w:val="en-GB"/>
              </w:rPr>
              <w:t xml:space="preserve">: bildgeber.de, </w:t>
            </w:r>
            <w:r>
              <w:rPr>
                <w:lang w:val="en-GB"/>
              </w:rPr>
              <w:t xml:space="preserve">courtesy of the </w:t>
            </w:r>
            <w:r w:rsidR="00596B1F" w:rsidRPr="006A0779">
              <w:rPr>
                <w:lang w:val="en-GB"/>
              </w:rPr>
              <w:t>Mahler Chamber Orchestra</w:t>
            </w:r>
          </w:p>
        </w:tc>
      </w:tr>
    </w:tbl>
    <w:p w14:paraId="49EC7E2D" w14:textId="77777777" w:rsidR="00F43A2A" w:rsidRPr="006A0779" w:rsidRDefault="00F43A2A" w:rsidP="00245345">
      <w:pPr>
        <w:rPr>
          <w:lang w:val="en-GB"/>
        </w:rPr>
      </w:pPr>
    </w:p>
    <w:p w14:paraId="10B15B31" w14:textId="23C30054" w:rsidR="00245345" w:rsidRPr="006A0779" w:rsidRDefault="00245345" w:rsidP="00245345">
      <w:pPr>
        <w:rPr>
          <w:b/>
          <w:bCs/>
          <w:lang w:val="en-GB"/>
        </w:rPr>
      </w:pPr>
      <w:r w:rsidRPr="006A0779">
        <w:rPr>
          <w:b/>
          <w:bCs/>
          <w:lang w:val="en-GB"/>
        </w:rPr>
        <w:t>Mik</w:t>
      </w:r>
      <w:r w:rsidR="001171B0">
        <w:rPr>
          <w:b/>
          <w:bCs/>
          <w:lang w:val="en-GB"/>
        </w:rPr>
        <w:t xml:space="preserve">ing and signal </w:t>
      </w:r>
      <w:r w:rsidR="00906634">
        <w:rPr>
          <w:b/>
          <w:bCs/>
          <w:lang w:val="en-GB"/>
        </w:rPr>
        <w:t>path</w:t>
      </w:r>
    </w:p>
    <w:p w14:paraId="7F042E47" w14:textId="75737AE0" w:rsidR="00245345" w:rsidRPr="006A0779" w:rsidRDefault="00573BFE" w:rsidP="00245345">
      <w:pPr>
        <w:rPr>
          <w:lang w:val="en-GB"/>
        </w:rPr>
      </w:pPr>
      <w:r>
        <w:rPr>
          <w:lang w:val="en-GB"/>
        </w:rPr>
        <w:t xml:space="preserve">The </w:t>
      </w:r>
      <w:r w:rsidRPr="00573BFE">
        <w:rPr>
          <w:rFonts w:cs="Arial"/>
          <w:bCs/>
          <w:color w:val="000000"/>
          <w:lang w:val="en-GB"/>
        </w:rPr>
        <w:t>microphones</w:t>
      </w:r>
      <w:r>
        <w:rPr>
          <w:lang w:val="en-GB"/>
        </w:rPr>
        <w:t xml:space="preserve"> used at the </w:t>
      </w:r>
      <w:r w:rsidR="00245345" w:rsidRPr="006A0779">
        <w:rPr>
          <w:lang w:val="en-GB"/>
        </w:rPr>
        <w:t xml:space="preserve">Meistersaal </w:t>
      </w:r>
      <w:r>
        <w:rPr>
          <w:lang w:val="en-GB"/>
        </w:rPr>
        <w:t xml:space="preserve">included </w:t>
      </w:r>
      <w:r w:rsidR="00245345" w:rsidRPr="006A0779">
        <w:rPr>
          <w:lang w:val="en-GB"/>
        </w:rPr>
        <w:t xml:space="preserve">24 Sennheiser MKH 800 TWIN, </w:t>
      </w:r>
      <w:r>
        <w:rPr>
          <w:lang w:val="en-GB"/>
        </w:rPr>
        <w:t xml:space="preserve">seven </w:t>
      </w:r>
      <w:r w:rsidR="00245345" w:rsidRPr="006A0779">
        <w:rPr>
          <w:lang w:val="en-GB"/>
        </w:rPr>
        <w:t xml:space="preserve">Sennheiser MKH 8040, </w:t>
      </w:r>
      <w:r>
        <w:rPr>
          <w:lang w:val="en-GB"/>
        </w:rPr>
        <w:t>three</w:t>
      </w:r>
      <w:r w:rsidR="00245345" w:rsidRPr="006A0779">
        <w:rPr>
          <w:lang w:val="en-GB"/>
        </w:rPr>
        <w:t xml:space="preserve"> Neumann KM 184 </w:t>
      </w:r>
      <w:r>
        <w:rPr>
          <w:lang w:val="en-GB"/>
        </w:rPr>
        <w:t xml:space="preserve">and </w:t>
      </w:r>
      <w:r w:rsidR="00245345" w:rsidRPr="006A0779">
        <w:rPr>
          <w:lang w:val="en-GB"/>
        </w:rPr>
        <w:t>48 Neumann MCM</w:t>
      </w:r>
      <w:r>
        <w:rPr>
          <w:lang w:val="en-GB"/>
        </w:rPr>
        <w:t xml:space="preserve"> </w:t>
      </w:r>
      <w:r w:rsidRPr="00573BFE">
        <w:rPr>
          <w:lang w:val="en-GB"/>
        </w:rPr>
        <w:t>systems</w:t>
      </w:r>
      <w:r w:rsidR="00245345" w:rsidRPr="006A0779">
        <w:rPr>
          <w:lang w:val="en-GB"/>
        </w:rPr>
        <w:t xml:space="preserve">. </w:t>
      </w:r>
      <w:r w:rsidR="00613CFB">
        <w:rPr>
          <w:lang w:val="en-GB"/>
        </w:rPr>
        <w:t xml:space="preserve">The </w:t>
      </w:r>
      <w:r w:rsidR="00613CFB" w:rsidRPr="00613CFB">
        <w:rPr>
          <w:rFonts w:cs="Arial"/>
          <w:bCs/>
          <w:color w:val="000000"/>
          <w:lang w:val="en-GB"/>
        </w:rPr>
        <w:t>microphones</w:t>
      </w:r>
      <w:r w:rsidR="00613CFB">
        <w:rPr>
          <w:lang w:val="en-GB"/>
        </w:rPr>
        <w:t xml:space="preserve"> were connected to high-</w:t>
      </w:r>
      <w:r w:rsidR="00613CFB" w:rsidRPr="00613CFB">
        <w:rPr>
          <w:lang w:val="en-GB"/>
        </w:rPr>
        <w:t>quality</w:t>
      </w:r>
      <w:r w:rsidR="00613CFB">
        <w:rPr>
          <w:lang w:val="en-GB"/>
        </w:rPr>
        <w:t xml:space="preserve"> audio interfaces</w:t>
      </w:r>
      <w:r w:rsidR="00245345" w:rsidRPr="006A0779">
        <w:rPr>
          <w:lang w:val="en-GB"/>
        </w:rPr>
        <w:t xml:space="preserve"> </w:t>
      </w:r>
      <w:r w:rsidR="00906634">
        <w:rPr>
          <w:lang w:val="en-GB"/>
        </w:rPr>
        <w:t>from</w:t>
      </w:r>
      <w:r w:rsidR="00906634" w:rsidRPr="006A0779">
        <w:rPr>
          <w:lang w:val="en-GB"/>
        </w:rPr>
        <w:t xml:space="preserve"> Merging Technologies </w:t>
      </w:r>
      <w:r w:rsidR="00245345" w:rsidRPr="006A0779">
        <w:rPr>
          <w:lang w:val="en-GB"/>
        </w:rPr>
        <w:t>(</w:t>
      </w:r>
      <w:r w:rsidR="00E232B6">
        <w:rPr>
          <w:lang w:val="en-GB"/>
        </w:rPr>
        <w:t>two</w:t>
      </w:r>
      <w:r w:rsidR="00245345" w:rsidRPr="006A0779">
        <w:rPr>
          <w:lang w:val="en-GB"/>
        </w:rPr>
        <w:t xml:space="preserve"> Horus </w:t>
      </w:r>
      <w:r>
        <w:rPr>
          <w:lang w:val="en-GB"/>
        </w:rPr>
        <w:t>with 48 m</w:t>
      </w:r>
      <w:r w:rsidR="00245345" w:rsidRPr="006A0779">
        <w:rPr>
          <w:lang w:val="en-GB"/>
        </w:rPr>
        <w:t>ic</w:t>
      </w:r>
      <w:r>
        <w:rPr>
          <w:lang w:val="en-GB"/>
        </w:rPr>
        <w:t xml:space="preserve"> i</w:t>
      </w:r>
      <w:r w:rsidR="00245345" w:rsidRPr="006A0779">
        <w:rPr>
          <w:lang w:val="en-GB"/>
        </w:rPr>
        <w:t xml:space="preserve">nputs, </w:t>
      </w:r>
      <w:r w:rsidR="00E232B6">
        <w:rPr>
          <w:lang w:val="en-GB"/>
        </w:rPr>
        <w:t xml:space="preserve">a </w:t>
      </w:r>
      <w:r w:rsidR="00245345" w:rsidRPr="006A0779">
        <w:rPr>
          <w:lang w:val="en-GB"/>
        </w:rPr>
        <w:t xml:space="preserve">Hapi </w:t>
      </w:r>
      <w:r>
        <w:rPr>
          <w:lang w:val="en-GB"/>
        </w:rPr>
        <w:t>with</w:t>
      </w:r>
      <w:r w:rsidR="00245345" w:rsidRPr="006A0779">
        <w:rPr>
          <w:lang w:val="en-GB"/>
        </w:rPr>
        <w:t xml:space="preserve"> 16 </w:t>
      </w:r>
      <w:r>
        <w:rPr>
          <w:lang w:val="en-GB"/>
        </w:rPr>
        <w:t>m</w:t>
      </w:r>
      <w:r w:rsidR="00245345" w:rsidRPr="006A0779">
        <w:rPr>
          <w:lang w:val="en-GB"/>
        </w:rPr>
        <w:t>ic</w:t>
      </w:r>
      <w:r>
        <w:rPr>
          <w:lang w:val="en-GB"/>
        </w:rPr>
        <w:t xml:space="preserve"> inputs, </w:t>
      </w:r>
      <w:r w:rsidR="00E232B6">
        <w:rPr>
          <w:lang w:val="en-GB"/>
        </w:rPr>
        <w:t xml:space="preserve">an </w:t>
      </w:r>
      <w:r>
        <w:rPr>
          <w:lang w:val="en-GB"/>
        </w:rPr>
        <w:t>Anubis a</w:t>
      </w:r>
      <w:r w:rsidR="00245345" w:rsidRPr="006A0779">
        <w:rPr>
          <w:lang w:val="en-GB"/>
        </w:rPr>
        <w:t xml:space="preserve">s </w:t>
      </w:r>
      <w:r>
        <w:rPr>
          <w:lang w:val="en-GB"/>
        </w:rPr>
        <w:t xml:space="preserve">a </w:t>
      </w:r>
      <w:r w:rsidR="00245345" w:rsidRPr="006A0779">
        <w:rPr>
          <w:lang w:val="en-GB"/>
        </w:rPr>
        <w:t>D/A</w:t>
      </w:r>
      <w:r>
        <w:rPr>
          <w:lang w:val="en-GB"/>
        </w:rPr>
        <w:t xml:space="preserve"> converter for monitoring with </w:t>
      </w:r>
      <w:r w:rsidR="00245345" w:rsidRPr="006A0779">
        <w:rPr>
          <w:lang w:val="en-GB"/>
        </w:rPr>
        <w:t xml:space="preserve">Neumann KH 80 DSP) </w:t>
      </w:r>
      <w:r w:rsidR="00613CFB">
        <w:rPr>
          <w:lang w:val="en-GB"/>
        </w:rPr>
        <w:t xml:space="preserve">that were placed among the musicians to keep the analogue cable </w:t>
      </w:r>
      <w:r w:rsidR="00906634">
        <w:rPr>
          <w:lang w:val="en-GB"/>
        </w:rPr>
        <w:t>lengths</w:t>
      </w:r>
      <w:r w:rsidR="00613CFB">
        <w:rPr>
          <w:lang w:val="en-GB"/>
        </w:rPr>
        <w:t xml:space="preserve"> as short as possible and </w:t>
      </w:r>
      <w:r w:rsidR="00906634">
        <w:rPr>
          <w:lang w:val="en-GB"/>
        </w:rPr>
        <w:t xml:space="preserve">to </w:t>
      </w:r>
      <w:r w:rsidR="00613CFB">
        <w:rPr>
          <w:lang w:val="en-GB"/>
        </w:rPr>
        <w:t xml:space="preserve">avoid impairing the signal </w:t>
      </w:r>
      <w:r w:rsidR="00613CFB" w:rsidRPr="00613CFB">
        <w:rPr>
          <w:lang w:val="en-GB"/>
        </w:rPr>
        <w:t>quality</w:t>
      </w:r>
      <w:r w:rsidR="00613CFB">
        <w:rPr>
          <w:lang w:val="en-GB"/>
        </w:rPr>
        <w:t xml:space="preserve"> due to long cables.</w:t>
      </w:r>
      <w:r w:rsidR="00B80772">
        <w:rPr>
          <w:lang w:val="en-GB"/>
        </w:rPr>
        <w:t xml:space="preserve"> </w:t>
      </w:r>
      <w:r w:rsidR="00613CFB">
        <w:rPr>
          <w:lang w:val="en-GB"/>
        </w:rPr>
        <w:t>Neumann.Berlin has recently begun working together with</w:t>
      </w:r>
      <w:r w:rsidR="00245345" w:rsidRPr="006A0779">
        <w:rPr>
          <w:lang w:val="en-GB"/>
        </w:rPr>
        <w:t xml:space="preserve"> Merging Technologies</w:t>
      </w:r>
      <w:r w:rsidR="00613CFB">
        <w:rPr>
          <w:lang w:val="en-GB"/>
        </w:rPr>
        <w:t xml:space="preserve"> as part of the </w:t>
      </w:r>
      <w:r w:rsidR="00613CFB" w:rsidRPr="00613CFB">
        <w:rPr>
          <w:rFonts w:cs="Arial"/>
          <w:lang w:val="en-GB"/>
        </w:rPr>
        <w:t>Sennheiser</w:t>
      </w:r>
      <w:r w:rsidR="00303E80">
        <w:rPr>
          <w:lang w:val="en-GB"/>
        </w:rPr>
        <w:t xml:space="preserve"> </w:t>
      </w:r>
      <w:r w:rsidR="00906634">
        <w:rPr>
          <w:lang w:val="en-GB"/>
        </w:rPr>
        <w:t>G</w:t>
      </w:r>
      <w:r w:rsidR="00303E80">
        <w:rPr>
          <w:lang w:val="en-GB"/>
        </w:rPr>
        <w:t>roup</w:t>
      </w:r>
      <w:r w:rsidR="00245345" w:rsidRPr="006A0779">
        <w:rPr>
          <w:lang w:val="en-GB"/>
        </w:rPr>
        <w:t>.</w:t>
      </w:r>
    </w:p>
    <w:p w14:paraId="5E7064EF" w14:textId="77777777" w:rsidR="00245345" w:rsidRPr="006A0779" w:rsidRDefault="00245345"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557"/>
        <w:gridCol w:w="5323"/>
      </w:tblGrid>
      <w:tr w:rsidR="00581716" w:rsidRPr="0041669A" w14:paraId="65A75D13" w14:textId="77777777" w:rsidTr="009814D2">
        <w:tc>
          <w:tcPr>
            <w:tcW w:w="2557" w:type="dxa"/>
          </w:tcPr>
          <w:p w14:paraId="18DD0A81" w14:textId="77777777" w:rsidR="00581716" w:rsidRPr="006A0779" w:rsidRDefault="00613CFB" w:rsidP="00613CFB">
            <w:pPr>
              <w:pStyle w:val="Caption"/>
              <w:rPr>
                <w:lang w:val="en-GB"/>
              </w:rPr>
            </w:pPr>
            <w:r>
              <w:rPr>
                <w:lang w:val="en-GB"/>
              </w:rPr>
              <w:t xml:space="preserve">The </w:t>
            </w:r>
            <w:r w:rsidR="002835ED" w:rsidRPr="006A0779">
              <w:rPr>
                <w:lang w:val="en-GB"/>
              </w:rPr>
              <w:t>Horus</w:t>
            </w:r>
            <w:r>
              <w:rPr>
                <w:lang w:val="en-GB"/>
              </w:rPr>
              <w:t xml:space="preserve"> a</w:t>
            </w:r>
            <w:r w:rsidR="002835ED" w:rsidRPr="006A0779">
              <w:rPr>
                <w:lang w:val="en-GB"/>
              </w:rPr>
              <w:t>udio</w:t>
            </w:r>
            <w:r>
              <w:rPr>
                <w:lang w:val="en-GB"/>
              </w:rPr>
              <w:t xml:space="preserve"> </w:t>
            </w:r>
            <w:r w:rsidR="002835ED" w:rsidRPr="006A0779">
              <w:rPr>
                <w:lang w:val="en-GB"/>
              </w:rPr>
              <w:t>interface</w:t>
            </w:r>
            <w:r w:rsidR="0047763A" w:rsidRPr="006A0779">
              <w:rPr>
                <w:lang w:val="en-GB"/>
              </w:rPr>
              <w:t xml:space="preserve"> </w:t>
            </w:r>
            <w:r>
              <w:rPr>
                <w:lang w:val="en-GB"/>
              </w:rPr>
              <w:t xml:space="preserve">from </w:t>
            </w:r>
            <w:r w:rsidR="0047763A" w:rsidRPr="006A0779">
              <w:rPr>
                <w:lang w:val="en-GB"/>
              </w:rPr>
              <w:t xml:space="preserve">Merging Technologies </w:t>
            </w:r>
            <w:r>
              <w:rPr>
                <w:lang w:val="en-GB"/>
              </w:rPr>
              <w:t xml:space="preserve">provides </w:t>
            </w:r>
            <w:r w:rsidR="0047763A" w:rsidRPr="006A0779">
              <w:rPr>
                <w:lang w:val="en-GB"/>
              </w:rPr>
              <w:t>48 h</w:t>
            </w:r>
            <w:r>
              <w:rPr>
                <w:lang w:val="en-GB"/>
              </w:rPr>
              <w:t>igh-</w:t>
            </w:r>
            <w:r w:rsidRPr="00613CFB">
              <w:rPr>
                <w:lang w:val="en-GB"/>
              </w:rPr>
              <w:t>quality</w:t>
            </w:r>
            <w:r>
              <w:rPr>
                <w:lang w:val="en-GB"/>
              </w:rPr>
              <w:t xml:space="preserve"> </w:t>
            </w:r>
            <w:r w:rsidRPr="00613CFB">
              <w:rPr>
                <w:rFonts w:cs="Arial"/>
                <w:lang w:val="en-GB"/>
              </w:rPr>
              <w:t>microphone</w:t>
            </w:r>
            <w:r>
              <w:rPr>
                <w:lang w:val="en-GB"/>
              </w:rPr>
              <w:t xml:space="preserve"> channels via a single network cable.</w:t>
            </w:r>
            <w:r w:rsidR="00B80772">
              <w:rPr>
                <w:lang w:val="en-GB"/>
              </w:rPr>
              <w:t xml:space="preserve"> </w:t>
            </w:r>
            <w:r>
              <w:rPr>
                <w:lang w:val="en-GB"/>
              </w:rPr>
              <w:t>“Without these devices, I wouldn’t be able to work with a laptop and would have to use a mi</w:t>
            </w:r>
            <w:r w:rsidR="00303E80">
              <w:rPr>
                <w:lang w:val="en-GB"/>
              </w:rPr>
              <w:t>xing console instead,” explains</w:t>
            </w:r>
            <w:r w:rsidR="0047763A" w:rsidRPr="006A0779">
              <w:rPr>
                <w:lang w:val="en-GB"/>
              </w:rPr>
              <w:t xml:space="preserve"> Henrik Oppermann</w:t>
            </w:r>
          </w:p>
        </w:tc>
        <w:tc>
          <w:tcPr>
            <w:tcW w:w="5323" w:type="dxa"/>
          </w:tcPr>
          <w:p w14:paraId="72E8BCFE" w14:textId="378BEBAF" w:rsidR="00581716" w:rsidRPr="006A0779" w:rsidRDefault="009814D2" w:rsidP="004A73DA">
            <w:pPr>
              <w:pStyle w:val="Caption"/>
              <w:rPr>
                <w:lang w:val="en-GB"/>
              </w:rPr>
            </w:pPr>
            <w:r>
              <w:rPr>
                <w:noProof/>
              </w:rPr>
              <w:drawing>
                <wp:inline distT="0" distB="0" distL="0" distR="0" wp14:anchorId="0DDD7617" wp14:editId="763723F3">
                  <wp:extent cx="3293303" cy="21945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stretch>
                            <a:fillRect/>
                          </a:stretch>
                        </pic:blipFill>
                        <pic:spPr>
                          <a:xfrm>
                            <a:off x="0" y="0"/>
                            <a:ext cx="3303923" cy="2201637"/>
                          </a:xfrm>
                          <a:prstGeom prst="rect">
                            <a:avLst/>
                          </a:prstGeom>
                        </pic:spPr>
                      </pic:pic>
                    </a:graphicData>
                  </a:graphic>
                </wp:inline>
              </w:drawing>
            </w:r>
          </w:p>
        </w:tc>
      </w:tr>
    </w:tbl>
    <w:p w14:paraId="60AA8508" w14:textId="77777777" w:rsidR="00581716" w:rsidRPr="006A0779" w:rsidRDefault="00581716" w:rsidP="00245345">
      <w:pPr>
        <w:rPr>
          <w:lang w:val="en-GB"/>
        </w:rPr>
      </w:pPr>
    </w:p>
    <w:p w14:paraId="08BE69AA" w14:textId="6A3DC89A" w:rsidR="0047763A" w:rsidRPr="006A0779" w:rsidRDefault="00613CFB" w:rsidP="0047763A">
      <w:pPr>
        <w:rPr>
          <w:lang w:val="en-GB"/>
        </w:rPr>
      </w:pPr>
      <w:r w:rsidRPr="00613CFB">
        <w:rPr>
          <w:lang w:val="en-GB"/>
        </w:rPr>
        <w:t xml:space="preserve">After pre-amplification and A/D conversion, digital audio signals were </w:t>
      </w:r>
      <w:r w:rsidR="00184AC6">
        <w:rPr>
          <w:lang w:val="en-GB"/>
        </w:rPr>
        <w:t>transmitted</w:t>
      </w:r>
      <w:r w:rsidRPr="00613CFB">
        <w:rPr>
          <w:lang w:val="en-GB"/>
        </w:rPr>
        <w:t xml:space="preserve"> loss-free via network cables from the preamps to laptops set up in the foyer </w:t>
      </w:r>
      <w:r w:rsidR="00184AC6">
        <w:rPr>
          <w:lang w:val="en-GB"/>
        </w:rPr>
        <w:t>of the concert hall.</w:t>
      </w:r>
      <w:r w:rsidR="00B80772">
        <w:rPr>
          <w:lang w:val="en-GB"/>
        </w:rPr>
        <w:t xml:space="preserve"> </w:t>
      </w:r>
      <w:r w:rsidR="00184AC6">
        <w:rPr>
          <w:lang w:val="en-GB"/>
        </w:rPr>
        <w:t>The</w:t>
      </w:r>
      <w:r w:rsidRPr="00613CFB">
        <w:rPr>
          <w:lang w:val="en-GB"/>
        </w:rPr>
        <w:t xml:space="preserve"> </w:t>
      </w:r>
      <w:r w:rsidRPr="00613CFB">
        <w:rPr>
          <w:lang w:val="en-GB"/>
        </w:rPr>
        <w:lastRenderedPageBreak/>
        <w:t xml:space="preserve">Reaper DAW software from Cockos Incorporated, which is extremely popular in the VR context, was installed </w:t>
      </w:r>
      <w:r w:rsidR="00184AC6">
        <w:rPr>
          <w:lang w:val="en-GB"/>
        </w:rPr>
        <w:t>on these laptops for</w:t>
      </w:r>
      <w:r w:rsidRPr="00613CFB">
        <w:rPr>
          <w:lang w:val="en-GB"/>
        </w:rPr>
        <w:t xml:space="preserve"> </w:t>
      </w:r>
      <w:r w:rsidR="00184AC6">
        <w:rPr>
          <w:lang w:val="en-GB"/>
        </w:rPr>
        <w:t xml:space="preserve">carrying out the </w:t>
      </w:r>
      <w:r w:rsidRPr="00613CFB">
        <w:rPr>
          <w:lang w:val="en-GB"/>
        </w:rPr>
        <w:t>recording</w:t>
      </w:r>
      <w:r w:rsidR="00184AC6">
        <w:rPr>
          <w:lang w:val="en-GB"/>
        </w:rPr>
        <w:t>s</w:t>
      </w:r>
      <w:r w:rsidRPr="00613CFB">
        <w:rPr>
          <w:lang w:val="en-GB"/>
        </w:rPr>
        <w:t>.</w:t>
      </w:r>
      <w:r w:rsidR="0047763A" w:rsidRPr="006A0779">
        <w:rPr>
          <w:lang w:val="en-GB"/>
        </w:rPr>
        <w:t xml:space="preserve"> Oppermann </w:t>
      </w:r>
      <w:r w:rsidR="00184AC6">
        <w:rPr>
          <w:lang w:val="en-GB"/>
        </w:rPr>
        <w:t xml:space="preserve">had chosen 48 kHz as the sample rate, </w:t>
      </w:r>
      <w:r w:rsidR="00184AC6" w:rsidRPr="00184AC6">
        <w:rPr>
          <w:lang w:val="en-GB"/>
        </w:rPr>
        <w:t>which</w:t>
      </w:r>
      <w:r w:rsidR="00184AC6">
        <w:rPr>
          <w:lang w:val="en-GB"/>
        </w:rPr>
        <w:t xml:space="preserve"> is without doubt a sensible option for 112 recording channels with uncompressed </w:t>
      </w:r>
      <w:r w:rsidR="00184AC6" w:rsidRPr="00184AC6">
        <w:rPr>
          <w:lang w:val="en-GB"/>
        </w:rPr>
        <w:t>digital</w:t>
      </w:r>
      <w:r w:rsidR="00184AC6">
        <w:rPr>
          <w:lang w:val="en-GB"/>
        </w:rPr>
        <w:t xml:space="preserve"> audio </w:t>
      </w:r>
      <w:r w:rsidR="00184AC6" w:rsidRPr="00184AC6">
        <w:rPr>
          <w:lang w:val="en-GB"/>
        </w:rPr>
        <w:t>material</w:t>
      </w:r>
      <w:r w:rsidR="00184AC6">
        <w:rPr>
          <w:lang w:val="en-GB"/>
        </w:rPr>
        <w:t xml:space="preserve">.  </w:t>
      </w:r>
    </w:p>
    <w:p w14:paraId="0BE84580" w14:textId="77777777" w:rsidR="0047763A" w:rsidRPr="006A0779" w:rsidRDefault="0047763A"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79"/>
        <w:gridCol w:w="2501"/>
      </w:tblGrid>
      <w:tr w:rsidR="0047763A" w:rsidRPr="00D00F19" w14:paraId="0CB97847" w14:textId="77777777" w:rsidTr="000E722F">
        <w:tc>
          <w:tcPr>
            <w:tcW w:w="3935" w:type="dxa"/>
          </w:tcPr>
          <w:p w14:paraId="68BEEF74" w14:textId="018B07C7" w:rsidR="0047763A" w:rsidRPr="006A0779" w:rsidRDefault="004449C0" w:rsidP="000E722F">
            <w:pPr>
              <w:pStyle w:val="Caption"/>
              <w:rPr>
                <w:lang w:val="en-GB"/>
              </w:rPr>
            </w:pPr>
            <w:r w:rsidRPr="000E722F">
              <w:rPr>
                <w:noProof/>
              </w:rPr>
              <w:drawing>
                <wp:inline distT="0" distB="0" distL="0" distR="0" wp14:anchorId="4DB60CCC" wp14:editId="0FFB828D">
                  <wp:extent cx="3347500" cy="2231523"/>
                  <wp:effectExtent l="0" t="0" r="0" b="0"/>
                  <wp:docPr id="15" name="Picture 15" descr="A picture containing text, computer, indoo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omputer, indoor, desk&#10;&#10;Description automatically generated"/>
                          <pic:cNvPicPr/>
                        </pic:nvPicPr>
                        <pic:blipFill>
                          <a:blip r:embed="rId16"/>
                          <a:stretch>
                            <a:fillRect/>
                          </a:stretch>
                        </pic:blipFill>
                        <pic:spPr>
                          <a:xfrm>
                            <a:off x="0" y="0"/>
                            <a:ext cx="3353054" cy="2235225"/>
                          </a:xfrm>
                          <a:prstGeom prst="rect">
                            <a:avLst/>
                          </a:prstGeom>
                        </pic:spPr>
                      </pic:pic>
                    </a:graphicData>
                  </a:graphic>
                </wp:inline>
              </w:drawing>
            </w:r>
          </w:p>
        </w:tc>
        <w:tc>
          <w:tcPr>
            <w:tcW w:w="3935" w:type="dxa"/>
          </w:tcPr>
          <w:p w14:paraId="7FF51891" w14:textId="69903C70" w:rsidR="0047763A" w:rsidRPr="006A0779" w:rsidRDefault="00184AC6" w:rsidP="008B4470">
            <w:pPr>
              <w:pStyle w:val="Caption"/>
              <w:rPr>
                <w:lang w:val="en-GB"/>
              </w:rPr>
            </w:pPr>
            <w:r>
              <w:rPr>
                <w:lang w:val="en-GB"/>
              </w:rPr>
              <w:t xml:space="preserve">The team led by </w:t>
            </w:r>
            <w:r w:rsidR="000E722F" w:rsidRPr="006A0779">
              <w:rPr>
                <w:lang w:val="en-GB"/>
              </w:rPr>
              <w:t xml:space="preserve">Henrik Oppermann </w:t>
            </w:r>
            <w:r>
              <w:rPr>
                <w:lang w:val="en-GB"/>
              </w:rPr>
              <w:t xml:space="preserve">used the </w:t>
            </w:r>
            <w:r w:rsidR="000E722F" w:rsidRPr="006A0779">
              <w:rPr>
                <w:lang w:val="en-GB"/>
              </w:rPr>
              <w:t>Reaper DAW</w:t>
            </w:r>
            <w:r>
              <w:rPr>
                <w:lang w:val="en-GB"/>
              </w:rPr>
              <w:t xml:space="preserve"> </w:t>
            </w:r>
            <w:r w:rsidRPr="00184AC6">
              <w:rPr>
                <w:lang w:val="en-GB"/>
              </w:rPr>
              <w:t>software</w:t>
            </w:r>
            <w:r>
              <w:rPr>
                <w:lang w:val="en-GB"/>
              </w:rPr>
              <w:t xml:space="preserve"> for the recordings</w:t>
            </w:r>
            <w:r w:rsidR="000E722F" w:rsidRPr="006A0779">
              <w:rPr>
                <w:lang w:val="en-GB"/>
              </w:rPr>
              <w:t xml:space="preserve">. </w:t>
            </w:r>
            <w:r>
              <w:rPr>
                <w:lang w:val="en-GB"/>
              </w:rPr>
              <w:t xml:space="preserve">Two </w:t>
            </w:r>
            <w:r w:rsidR="000E722F" w:rsidRPr="006A0779">
              <w:rPr>
                <w:lang w:val="en-GB"/>
              </w:rPr>
              <w:t xml:space="preserve">Neumann KH 80 DSP </w:t>
            </w:r>
            <w:r>
              <w:rPr>
                <w:lang w:val="en-GB"/>
              </w:rPr>
              <w:t xml:space="preserve">were employed for monitoring </w:t>
            </w:r>
          </w:p>
          <w:p w14:paraId="78BC744C" w14:textId="77777777" w:rsidR="008B4470" w:rsidRPr="006A0779" w:rsidRDefault="008B4470" w:rsidP="008B4470">
            <w:pPr>
              <w:pStyle w:val="Caption"/>
              <w:rPr>
                <w:lang w:val="en-GB"/>
              </w:rPr>
            </w:pPr>
          </w:p>
          <w:p w14:paraId="70C6911A" w14:textId="77777777" w:rsidR="008B4470" w:rsidRPr="006A0779" w:rsidRDefault="00573BFE" w:rsidP="008B4470">
            <w:pPr>
              <w:pStyle w:val="Caption"/>
              <w:rPr>
                <w:lang w:val="en-GB"/>
              </w:rPr>
            </w:pPr>
            <w:r>
              <w:rPr>
                <w:lang w:val="en-GB"/>
              </w:rPr>
              <w:t>Image</w:t>
            </w:r>
            <w:r w:rsidRPr="006A0779">
              <w:rPr>
                <w:lang w:val="en-GB"/>
              </w:rPr>
              <w:t xml:space="preserve">: bildgeber.de, </w:t>
            </w:r>
            <w:r>
              <w:rPr>
                <w:lang w:val="en-GB"/>
              </w:rPr>
              <w:t xml:space="preserve">courtesy of the </w:t>
            </w:r>
            <w:r w:rsidRPr="006A0779">
              <w:rPr>
                <w:lang w:val="en-GB"/>
              </w:rPr>
              <w:t>Mahler Chamber Orchestra</w:t>
            </w:r>
          </w:p>
        </w:tc>
      </w:tr>
    </w:tbl>
    <w:p w14:paraId="4247E993" w14:textId="77777777" w:rsidR="0047763A" w:rsidRPr="006A0779" w:rsidRDefault="0047763A" w:rsidP="00245345">
      <w:pPr>
        <w:rPr>
          <w:lang w:val="en-GB"/>
        </w:rPr>
      </w:pPr>
    </w:p>
    <w:p w14:paraId="5BD88591" w14:textId="110919E5" w:rsidR="00245345" w:rsidRPr="006A0779" w:rsidRDefault="00184AC6" w:rsidP="00245345">
      <w:pPr>
        <w:rPr>
          <w:lang w:val="en-GB"/>
        </w:rPr>
      </w:pPr>
      <w:r>
        <w:rPr>
          <w:lang w:val="en-GB"/>
        </w:rPr>
        <w:t xml:space="preserve">“When we made </w:t>
      </w:r>
      <w:r w:rsidR="004449C0">
        <w:rPr>
          <w:lang w:val="en-GB"/>
        </w:rPr>
        <w:t xml:space="preserve">the quintet </w:t>
      </w:r>
      <w:r>
        <w:rPr>
          <w:lang w:val="en-GB"/>
        </w:rPr>
        <w:t xml:space="preserve">recordings </w:t>
      </w:r>
      <w:r w:rsidR="004449C0">
        <w:rPr>
          <w:lang w:val="en-GB"/>
        </w:rPr>
        <w:t>at</w:t>
      </w:r>
      <w:r>
        <w:rPr>
          <w:lang w:val="en-GB"/>
        </w:rPr>
        <w:t xml:space="preserve"> </w:t>
      </w:r>
      <w:r w:rsidR="004449C0" w:rsidRPr="006A0779">
        <w:rPr>
          <w:lang w:val="en-GB"/>
        </w:rPr>
        <w:t>Kultur</w:t>
      </w:r>
      <w:r w:rsidR="004449C0">
        <w:rPr>
          <w:lang w:val="en-GB"/>
        </w:rPr>
        <w:t xml:space="preserve"> B</w:t>
      </w:r>
      <w:r w:rsidR="004449C0" w:rsidRPr="006A0779">
        <w:rPr>
          <w:lang w:val="en-GB"/>
        </w:rPr>
        <w:t>üro Elisabeth</w:t>
      </w:r>
      <w:r>
        <w:rPr>
          <w:lang w:val="en-GB"/>
        </w:rPr>
        <w:t>, the musicians each had a</w:t>
      </w:r>
      <w:r w:rsidR="00E232B6">
        <w:rPr>
          <w:lang w:val="en-GB"/>
        </w:rPr>
        <w:t>n</w:t>
      </w:r>
      <w:r>
        <w:rPr>
          <w:lang w:val="en-GB"/>
        </w:rPr>
        <w:t xml:space="preserve"> </w:t>
      </w:r>
      <w:r w:rsidR="00245345" w:rsidRPr="006A0779">
        <w:rPr>
          <w:lang w:val="en-GB"/>
        </w:rPr>
        <w:t xml:space="preserve">MKH 800 TWIN </w:t>
      </w:r>
      <w:r w:rsidRPr="00184AC6">
        <w:rPr>
          <w:rFonts w:cs="Arial"/>
          <w:lang w:val="en-GB"/>
        </w:rPr>
        <w:t>microphone</w:t>
      </w:r>
      <w:r>
        <w:rPr>
          <w:lang w:val="en-GB"/>
        </w:rPr>
        <w:t xml:space="preserve">, </w:t>
      </w:r>
      <w:r w:rsidRPr="00184AC6">
        <w:rPr>
          <w:lang w:val="en-GB"/>
        </w:rPr>
        <w:t>which</w:t>
      </w:r>
      <w:r>
        <w:rPr>
          <w:lang w:val="en-GB"/>
        </w:rPr>
        <w:t xml:space="preserve"> was also the </w:t>
      </w:r>
      <w:r w:rsidR="00303E80">
        <w:rPr>
          <w:lang w:val="en-GB"/>
        </w:rPr>
        <w:t>set-up</w:t>
      </w:r>
      <w:r>
        <w:rPr>
          <w:lang w:val="en-GB"/>
        </w:rPr>
        <w:t xml:space="preserve"> for</w:t>
      </w:r>
      <w:r w:rsidR="00303E80">
        <w:rPr>
          <w:lang w:val="en-GB"/>
        </w:rPr>
        <w:t xml:space="preserve"> The Unanswered Question</w:t>
      </w:r>
      <w:r w:rsidR="00E232B6">
        <w:rPr>
          <w:lang w:val="en-GB"/>
        </w:rPr>
        <w:t>,</w:t>
      </w:r>
      <w:r w:rsidR="00303E80">
        <w:rPr>
          <w:lang w:val="en-GB"/>
        </w:rPr>
        <w:t>”</w:t>
      </w:r>
      <w:r w:rsidR="005A20CC">
        <w:rPr>
          <w:lang w:val="en-GB"/>
        </w:rPr>
        <w:t xml:space="preserve"> says</w:t>
      </w:r>
      <w:r>
        <w:rPr>
          <w:lang w:val="en-GB"/>
        </w:rPr>
        <w:t xml:space="preserve"> </w:t>
      </w:r>
      <w:r w:rsidR="004B1380">
        <w:rPr>
          <w:lang w:val="en-GB"/>
        </w:rPr>
        <w:t xml:space="preserve">Oppermann. “A special feature of the </w:t>
      </w:r>
      <w:r w:rsidR="00245345" w:rsidRPr="006A0779">
        <w:rPr>
          <w:lang w:val="en-GB"/>
        </w:rPr>
        <w:t xml:space="preserve">MKH 800 TWIN </w:t>
      </w:r>
      <w:r w:rsidR="004B1380">
        <w:rPr>
          <w:lang w:val="en-GB"/>
        </w:rPr>
        <w:t>is that it provides two signals</w:t>
      </w:r>
      <w:r w:rsidR="004449C0">
        <w:rPr>
          <w:lang w:val="en-GB"/>
        </w:rPr>
        <w:t xml:space="preserve"> at its output</w:t>
      </w:r>
      <w:r w:rsidR="004B1380">
        <w:rPr>
          <w:lang w:val="en-GB"/>
        </w:rPr>
        <w:t xml:space="preserve">, </w:t>
      </w:r>
      <w:r w:rsidR="004B1380" w:rsidRPr="004B1380">
        <w:rPr>
          <w:lang w:val="en-GB"/>
        </w:rPr>
        <w:t>which</w:t>
      </w:r>
      <w:r w:rsidR="004B1380">
        <w:rPr>
          <w:lang w:val="en-GB"/>
        </w:rPr>
        <w:t xml:space="preserve"> allows the </w:t>
      </w:r>
      <w:r w:rsidR="004449C0">
        <w:rPr>
          <w:lang w:val="en-GB"/>
        </w:rPr>
        <w:t>polar pattern</w:t>
      </w:r>
      <w:r w:rsidR="004B1380">
        <w:rPr>
          <w:lang w:val="en-GB"/>
        </w:rPr>
        <w:t xml:space="preserve"> to be flexibly changed later during post-</w:t>
      </w:r>
      <w:r w:rsidR="004B1380" w:rsidRPr="004B1380">
        <w:rPr>
          <w:rFonts w:cs="Arial"/>
          <w:lang w:val="en-GB"/>
        </w:rPr>
        <w:t>production</w:t>
      </w:r>
      <w:r w:rsidR="004B1380">
        <w:rPr>
          <w:lang w:val="en-GB"/>
        </w:rPr>
        <w:t xml:space="preserve">. In my opinion, this extremely exciting possibility is far too seldom used in recordings.”  </w:t>
      </w:r>
    </w:p>
    <w:p w14:paraId="1C88EB5D" w14:textId="77777777" w:rsidR="00621FA2" w:rsidRPr="006A0779" w:rsidRDefault="00621FA2" w:rsidP="00245345">
      <w:pPr>
        <w:rPr>
          <w:lang w:val="en-GB"/>
        </w:rPr>
      </w:pPr>
    </w:p>
    <w:p w14:paraId="4BBA008A" w14:textId="77777777" w:rsidR="00245345" w:rsidRPr="006A0779" w:rsidRDefault="00245345" w:rsidP="00245345">
      <w:pPr>
        <w:rPr>
          <w:b/>
          <w:bCs/>
          <w:lang w:val="en-GB"/>
        </w:rPr>
      </w:pPr>
      <w:r w:rsidRPr="006A0779">
        <w:rPr>
          <w:b/>
          <w:bCs/>
          <w:lang w:val="en-GB"/>
        </w:rPr>
        <w:t xml:space="preserve">Morphing </w:t>
      </w:r>
      <w:r w:rsidR="00CE627D">
        <w:rPr>
          <w:b/>
          <w:bCs/>
          <w:lang w:val="en-GB"/>
        </w:rPr>
        <w:t xml:space="preserve">with the </w:t>
      </w:r>
      <w:r w:rsidRPr="006A0779">
        <w:rPr>
          <w:b/>
          <w:bCs/>
          <w:lang w:val="en-GB"/>
        </w:rPr>
        <w:t>Sennheiser MKH 800 TWIN</w:t>
      </w:r>
    </w:p>
    <w:p w14:paraId="39B378FD" w14:textId="4A58BBC8" w:rsidR="00245345" w:rsidRPr="006A0779" w:rsidRDefault="00CE627D" w:rsidP="00245345">
      <w:pPr>
        <w:rPr>
          <w:lang w:val="en-GB"/>
        </w:rPr>
      </w:pPr>
      <w:r>
        <w:rPr>
          <w:lang w:val="en-GB"/>
        </w:rPr>
        <w:t xml:space="preserve">The Sennheiser MKH 800 TWIN is a universal studio condenser </w:t>
      </w:r>
      <w:r w:rsidRPr="00CE627D">
        <w:rPr>
          <w:rFonts w:cs="Arial"/>
          <w:lang w:val="en-GB"/>
        </w:rPr>
        <w:t>microphone</w:t>
      </w:r>
      <w:r>
        <w:rPr>
          <w:lang w:val="en-GB"/>
        </w:rPr>
        <w:t xml:space="preserve"> of exceptional quality. </w:t>
      </w:r>
      <w:r w:rsidRPr="00CE627D">
        <w:rPr>
          <w:lang w:val="en-GB"/>
        </w:rPr>
        <w:t>It includes a dual capsule consisting of two symmetrical push-pull transducers with high linearity.</w:t>
      </w:r>
      <w:r w:rsidR="00B80772">
        <w:rPr>
          <w:lang w:val="en-GB"/>
        </w:rPr>
        <w:t xml:space="preserve"> </w:t>
      </w:r>
      <w:r w:rsidRPr="00CE627D">
        <w:rPr>
          <w:lang w:val="en-GB"/>
        </w:rPr>
        <w:t xml:space="preserve">This is a side </w:t>
      </w:r>
      <w:r w:rsidR="00E422AB">
        <w:rPr>
          <w:lang w:val="en-GB"/>
        </w:rPr>
        <w:t>address</w:t>
      </w:r>
      <w:r w:rsidRPr="00CE627D">
        <w:rPr>
          <w:lang w:val="en-GB"/>
        </w:rPr>
        <w:t xml:space="preserve"> microphone</w:t>
      </w:r>
      <w:r w:rsidR="00E422AB">
        <w:rPr>
          <w:lang w:val="en-GB"/>
        </w:rPr>
        <w:t>,</w:t>
      </w:r>
      <w:r w:rsidRPr="00CE627D">
        <w:rPr>
          <w:lang w:val="en-GB"/>
        </w:rPr>
        <w:t xml:space="preserve"> with the two cardioid pick-up patterns of the transducer</w:t>
      </w:r>
      <w:r>
        <w:rPr>
          <w:lang w:val="en-GB"/>
        </w:rPr>
        <w:t>s</w:t>
      </w:r>
      <w:r w:rsidRPr="00CE627D">
        <w:rPr>
          <w:lang w:val="en-GB"/>
        </w:rPr>
        <w:t xml:space="preserve"> aligned back-to-back</w:t>
      </w:r>
      <w:r>
        <w:rPr>
          <w:lang w:val="en-GB"/>
        </w:rPr>
        <w:t xml:space="preserve"> to the front and the rear. As a special feature, t</w:t>
      </w:r>
      <w:r w:rsidRPr="00CE627D">
        <w:rPr>
          <w:lang w:val="en-GB"/>
        </w:rPr>
        <w:t xml:space="preserve">he signals of </w:t>
      </w:r>
      <w:r>
        <w:rPr>
          <w:lang w:val="en-GB"/>
        </w:rPr>
        <w:t>the two</w:t>
      </w:r>
      <w:r w:rsidRPr="00CE627D">
        <w:rPr>
          <w:lang w:val="en-GB"/>
        </w:rPr>
        <w:t xml:space="preserve"> transducers are not combined in the microphone in order to generate differ</w:t>
      </w:r>
      <w:r w:rsidR="00E422AB">
        <w:rPr>
          <w:lang w:val="en-GB"/>
        </w:rPr>
        <w:t>ent</w:t>
      </w:r>
      <w:r w:rsidRPr="00CE627D">
        <w:rPr>
          <w:lang w:val="en-GB"/>
        </w:rPr>
        <w:t xml:space="preserve"> pick-up patterns</w:t>
      </w:r>
      <w:r>
        <w:rPr>
          <w:lang w:val="en-GB"/>
        </w:rPr>
        <w:t>,</w:t>
      </w:r>
      <w:r w:rsidRPr="00CE627D">
        <w:rPr>
          <w:lang w:val="en-GB"/>
        </w:rPr>
        <w:t xml:space="preserve"> but are available separately as two channels at the microphone output.</w:t>
      </w:r>
      <w:r w:rsidRPr="0041669A">
        <w:rPr>
          <w:lang w:val="en-GB"/>
        </w:rPr>
        <w:t xml:space="preserve"> </w:t>
      </w:r>
      <w:r w:rsidRPr="00CE627D">
        <w:rPr>
          <w:lang w:val="en-GB"/>
        </w:rPr>
        <w:t>This allows the pick-up patterns of the MKH 8</w:t>
      </w:r>
      <w:r>
        <w:rPr>
          <w:lang w:val="en-GB"/>
        </w:rPr>
        <w:t xml:space="preserve">00 TWIN to be adjusted remotely </w:t>
      </w:r>
      <w:r w:rsidR="00E422AB">
        <w:rPr>
          <w:lang w:val="en-GB"/>
        </w:rPr>
        <w:t xml:space="preserve">at the mixing console </w:t>
      </w:r>
      <w:r>
        <w:rPr>
          <w:lang w:val="en-GB"/>
        </w:rPr>
        <w:t xml:space="preserve">or </w:t>
      </w:r>
      <w:r w:rsidR="00E422AB">
        <w:rPr>
          <w:lang w:val="en-GB"/>
        </w:rPr>
        <w:t xml:space="preserve">even </w:t>
      </w:r>
      <w:r>
        <w:rPr>
          <w:lang w:val="en-GB"/>
        </w:rPr>
        <w:t>later</w:t>
      </w:r>
      <w:r w:rsidR="00E422AB">
        <w:rPr>
          <w:lang w:val="en-GB"/>
        </w:rPr>
        <w:t xml:space="preserve"> in post production</w:t>
      </w:r>
      <w:r>
        <w:rPr>
          <w:lang w:val="en-GB"/>
        </w:rPr>
        <w:t xml:space="preserve">. </w:t>
      </w:r>
      <w:r w:rsidRPr="00CE627D">
        <w:rPr>
          <w:lang w:val="en-GB"/>
        </w:rPr>
        <w:t>The signals can be combined in any desired way in order to create all pick-up patterns from omni-directional to figure-8</w:t>
      </w:r>
      <w:r>
        <w:rPr>
          <w:lang w:val="en-GB"/>
        </w:rPr>
        <w:t>,</w:t>
      </w:r>
      <w:r w:rsidRPr="00CE627D">
        <w:rPr>
          <w:lang w:val="en-GB"/>
        </w:rPr>
        <w:t xml:space="preserve"> with an infinite number of intermediate st</w:t>
      </w:r>
      <w:r w:rsidR="00EA1ACD">
        <w:rPr>
          <w:lang w:val="en-GB"/>
        </w:rPr>
        <w:t>ages</w:t>
      </w:r>
      <w:r w:rsidR="00AB4287">
        <w:rPr>
          <w:lang w:val="en-GB"/>
        </w:rPr>
        <w:t xml:space="preserve"> in </w:t>
      </w:r>
      <w:r w:rsidR="00AB4287" w:rsidRPr="00AB4287">
        <w:rPr>
          <w:rFonts w:cs="Arial"/>
          <w:lang w:val="en-GB"/>
        </w:rPr>
        <w:t>between</w:t>
      </w:r>
      <w:r w:rsidRPr="00CE627D">
        <w:rPr>
          <w:lang w:val="en-GB"/>
        </w:rPr>
        <w:t xml:space="preserve">. </w:t>
      </w:r>
    </w:p>
    <w:p w14:paraId="353546FF" w14:textId="77777777" w:rsidR="00621FA2" w:rsidRPr="006A0779" w:rsidRDefault="00621FA2" w:rsidP="00621FA2">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990"/>
        <w:gridCol w:w="5890"/>
      </w:tblGrid>
      <w:tr w:rsidR="00621FA2" w:rsidRPr="0041669A" w14:paraId="14FC80AC" w14:textId="77777777" w:rsidTr="00003BED">
        <w:tc>
          <w:tcPr>
            <w:tcW w:w="1990" w:type="dxa"/>
          </w:tcPr>
          <w:p w14:paraId="57F16A3E" w14:textId="78BB0654" w:rsidR="00621FA2" w:rsidRPr="006A0779" w:rsidRDefault="00CE627D" w:rsidP="008B4470">
            <w:pPr>
              <w:pStyle w:val="Caption"/>
              <w:rPr>
                <w:lang w:val="en-GB"/>
              </w:rPr>
            </w:pPr>
            <w:r>
              <w:rPr>
                <w:lang w:val="en-GB"/>
              </w:rPr>
              <w:lastRenderedPageBreak/>
              <w:t xml:space="preserve">The </w:t>
            </w:r>
            <w:r w:rsidR="00EA1ACD" w:rsidRPr="00CE627D">
              <w:rPr>
                <w:rFonts w:cs="Arial"/>
                <w:lang w:val="en-GB"/>
              </w:rPr>
              <w:t>Sennheiser</w:t>
            </w:r>
            <w:r w:rsidR="00EA1ACD">
              <w:rPr>
                <w:lang w:val="en-GB"/>
              </w:rPr>
              <w:t xml:space="preserve"> </w:t>
            </w:r>
            <w:r w:rsidRPr="006A0779">
              <w:rPr>
                <w:lang w:val="en-GB"/>
              </w:rPr>
              <w:t>MKH</w:t>
            </w:r>
            <w:r w:rsidR="00AC48E7">
              <w:rPr>
                <w:lang w:val="en-GB"/>
              </w:rPr>
              <w:t> </w:t>
            </w:r>
            <w:r w:rsidRPr="006A0779">
              <w:rPr>
                <w:lang w:val="en-GB"/>
              </w:rPr>
              <w:t xml:space="preserve">800 TWIN </w:t>
            </w:r>
            <w:r>
              <w:rPr>
                <w:lang w:val="en-GB"/>
              </w:rPr>
              <w:t xml:space="preserve">dual capsule </w:t>
            </w:r>
            <w:r w:rsidRPr="00CE627D">
              <w:rPr>
                <w:rFonts w:cs="Arial"/>
                <w:lang w:val="en-GB"/>
              </w:rPr>
              <w:t>microphone</w:t>
            </w:r>
            <w:r>
              <w:rPr>
                <w:lang w:val="en-GB"/>
              </w:rPr>
              <w:t xml:space="preserve"> </w:t>
            </w:r>
            <w:r w:rsidR="005A20CC">
              <w:rPr>
                <w:lang w:val="en-GB"/>
              </w:rPr>
              <w:t>supplies</w:t>
            </w:r>
            <w:r>
              <w:rPr>
                <w:lang w:val="en-GB"/>
              </w:rPr>
              <w:t xml:space="preserve"> the two signals from the transducers</w:t>
            </w:r>
            <w:r w:rsidR="005A20CC">
              <w:rPr>
                <w:lang w:val="en-GB"/>
              </w:rPr>
              <w:t xml:space="preserve"> separately. This allows the </w:t>
            </w:r>
            <w:r w:rsidR="005A20CC" w:rsidRPr="005A20CC">
              <w:rPr>
                <w:lang w:val="en-GB"/>
              </w:rPr>
              <w:t>pick-up pattern</w:t>
            </w:r>
            <w:r w:rsidR="005A20CC">
              <w:rPr>
                <w:lang w:val="en-GB"/>
              </w:rPr>
              <w:t xml:space="preserve"> to be adjusted even during post-</w:t>
            </w:r>
            <w:r w:rsidR="005A20CC" w:rsidRPr="005A20CC">
              <w:rPr>
                <w:rFonts w:cs="Arial"/>
                <w:lang w:val="en-GB"/>
              </w:rPr>
              <w:t>production</w:t>
            </w:r>
            <w:r>
              <w:rPr>
                <w:lang w:val="en-GB"/>
              </w:rPr>
              <w:t xml:space="preserve">  </w:t>
            </w:r>
          </w:p>
          <w:p w14:paraId="6385C2E9" w14:textId="77777777" w:rsidR="008B4470" w:rsidRPr="006A0779" w:rsidRDefault="008B4470" w:rsidP="008B4470">
            <w:pPr>
              <w:pStyle w:val="Caption"/>
              <w:rPr>
                <w:lang w:val="en-GB"/>
              </w:rPr>
            </w:pPr>
          </w:p>
          <w:p w14:paraId="1D933E30" w14:textId="77777777" w:rsidR="008B4470" w:rsidRPr="006A0779" w:rsidRDefault="00573BFE" w:rsidP="008B4470">
            <w:pPr>
              <w:pStyle w:val="Caption"/>
              <w:rPr>
                <w:lang w:val="en-GB"/>
              </w:rPr>
            </w:pPr>
            <w:r>
              <w:rPr>
                <w:lang w:val="en-GB"/>
              </w:rPr>
              <w:t>Image</w:t>
            </w:r>
            <w:r w:rsidRPr="006A0779">
              <w:rPr>
                <w:lang w:val="en-GB"/>
              </w:rPr>
              <w:t xml:space="preserve">: bildgeber.de, </w:t>
            </w:r>
            <w:r>
              <w:rPr>
                <w:lang w:val="en-GB"/>
              </w:rPr>
              <w:t xml:space="preserve">courtesy of the </w:t>
            </w:r>
            <w:r w:rsidRPr="006A0779">
              <w:rPr>
                <w:lang w:val="en-GB"/>
              </w:rPr>
              <w:t>Mahler Chamber Orchestra</w:t>
            </w:r>
          </w:p>
        </w:tc>
        <w:tc>
          <w:tcPr>
            <w:tcW w:w="5890" w:type="dxa"/>
          </w:tcPr>
          <w:p w14:paraId="34C56D3D" w14:textId="566D8D7E" w:rsidR="00621FA2" w:rsidRPr="006A0779" w:rsidRDefault="00EA1ACD" w:rsidP="007B27CD">
            <w:pPr>
              <w:pStyle w:val="Caption"/>
              <w:rPr>
                <w:lang w:val="en-GB"/>
              </w:rPr>
            </w:pPr>
            <w:r w:rsidRPr="001E4C3A">
              <w:rPr>
                <w:noProof/>
              </w:rPr>
              <w:drawing>
                <wp:inline distT="0" distB="0" distL="0" distR="0" wp14:anchorId="43DA0FA9" wp14:editId="405F7F42">
                  <wp:extent cx="3470967" cy="2313830"/>
                  <wp:effectExtent l="0" t="0" r="0" b="0"/>
                  <wp:docPr id="4" name="Picture 4" descr="A camera on a trip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amera on a tripod&#10;&#10;Description automatically generated"/>
                          <pic:cNvPicPr/>
                        </pic:nvPicPr>
                        <pic:blipFill>
                          <a:blip r:embed="rId17"/>
                          <a:stretch>
                            <a:fillRect/>
                          </a:stretch>
                        </pic:blipFill>
                        <pic:spPr>
                          <a:xfrm>
                            <a:off x="0" y="0"/>
                            <a:ext cx="3470967" cy="2313830"/>
                          </a:xfrm>
                          <a:prstGeom prst="rect">
                            <a:avLst/>
                          </a:prstGeom>
                        </pic:spPr>
                      </pic:pic>
                    </a:graphicData>
                  </a:graphic>
                </wp:inline>
              </w:drawing>
            </w:r>
          </w:p>
        </w:tc>
      </w:tr>
    </w:tbl>
    <w:p w14:paraId="35E11336" w14:textId="77777777" w:rsidR="00621FA2" w:rsidRPr="006A0779" w:rsidRDefault="00621FA2" w:rsidP="00621FA2">
      <w:pPr>
        <w:rPr>
          <w:lang w:val="en-GB"/>
        </w:rPr>
      </w:pPr>
    </w:p>
    <w:p w14:paraId="03E135A5" w14:textId="6317AE97" w:rsidR="00EA1ACD" w:rsidRDefault="00245345" w:rsidP="00245345">
      <w:pPr>
        <w:rPr>
          <w:rFonts w:cs="Arial"/>
          <w:lang w:val="en-GB"/>
        </w:rPr>
      </w:pPr>
      <w:r w:rsidRPr="006A0779">
        <w:rPr>
          <w:lang w:val="en-GB"/>
        </w:rPr>
        <w:t xml:space="preserve">Oppermann </w:t>
      </w:r>
      <w:r w:rsidR="005A20CC">
        <w:rPr>
          <w:lang w:val="en-GB"/>
        </w:rPr>
        <w:t>explains</w:t>
      </w:r>
      <w:r w:rsidR="00B81D95">
        <w:rPr>
          <w:lang w:val="en-GB"/>
        </w:rPr>
        <w:t xml:space="preserve">: </w:t>
      </w:r>
      <w:r w:rsidR="00E232B6">
        <w:rPr>
          <w:lang w:val="en-GB"/>
        </w:rPr>
        <w:t>“</w:t>
      </w:r>
      <w:r w:rsidR="00B81D95" w:rsidRPr="00B81D95">
        <w:rPr>
          <w:lang w:val="en-GB"/>
        </w:rPr>
        <w:t>In order to</w:t>
      </w:r>
      <w:r w:rsidR="00B81D95">
        <w:rPr>
          <w:lang w:val="en-GB"/>
        </w:rPr>
        <w:t xml:space="preserve"> make six degrees of freedom possible, and therefore to enable listeners to move around </w:t>
      </w:r>
      <w:r w:rsidR="00B81D95" w:rsidRPr="00B81D95">
        <w:rPr>
          <w:lang w:val="en-GB"/>
        </w:rPr>
        <w:t>individual</w:t>
      </w:r>
      <w:r w:rsidR="00B81D95">
        <w:rPr>
          <w:lang w:val="en-GB"/>
        </w:rPr>
        <w:t xml:space="preserve"> sound sources in the recording, we feed the </w:t>
      </w:r>
      <w:r w:rsidR="00B81D95" w:rsidRPr="00B81D95">
        <w:rPr>
          <w:rFonts w:cs="Arial"/>
          <w:lang w:val="en-GB"/>
        </w:rPr>
        <w:t>microphone</w:t>
      </w:r>
      <w:r w:rsidR="00B81D95">
        <w:rPr>
          <w:lang w:val="en-GB"/>
        </w:rPr>
        <w:t xml:space="preserve"> signals into a game </w:t>
      </w:r>
      <w:r w:rsidR="00B81D95" w:rsidRPr="00B81D95">
        <w:rPr>
          <w:rFonts w:cs="Arial"/>
          <w:lang w:val="en-GB"/>
        </w:rPr>
        <w:t>engine</w:t>
      </w:r>
      <w:r w:rsidR="009712CD">
        <w:rPr>
          <w:lang w:val="en-GB"/>
        </w:rPr>
        <w:t xml:space="preserve">, where we can </w:t>
      </w:r>
      <w:r w:rsidR="00B81D95">
        <w:rPr>
          <w:lang w:val="en-GB"/>
        </w:rPr>
        <w:t xml:space="preserve">change the directional </w:t>
      </w:r>
      <w:r w:rsidR="00B81D95">
        <w:rPr>
          <w:rFonts w:cs="Arial"/>
          <w:lang w:val="en-GB"/>
        </w:rPr>
        <w:t xml:space="preserve">characteristics depending on the distance to the sound source. </w:t>
      </w:r>
      <w:r w:rsidR="009712CD">
        <w:rPr>
          <w:rFonts w:cs="Arial"/>
          <w:lang w:val="en-GB"/>
        </w:rPr>
        <w:t>So</w:t>
      </w:r>
      <w:r w:rsidR="00303E80">
        <w:rPr>
          <w:rFonts w:cs="Arial"/>
          <w:lang w:val="en-GB"/>
        </w:rPr>
        <w:t>,</w:t>
      </w:r>
      <w:r w:rsidR="009712CD">
        <w:rPr>
          <w:rFonts w:cs="Arial"/>
          <w:lang w:val="en-GB"/>
        </w:rPr>
        <w:t xml:space="preserve"> a</w:t>
      </w:r>
      <w:r w:rsidR="00817E58">
        <w:rPr>
          <w:rFonts w:cs="Arial"/>
          <w:lang w:val="en-GB"/>
        </w:rPr>
        <w:t>s a listener, when</w:t>
      </w:r>
      <w:r w:rsidR="00B81D95" w:rsidRPr="00B81D95">
        <w:rPr>
          <w:rFonts w:cs="Arial"/>
          <w:lang w:val="en-GB"/>
        </w:rPr>
        <w:t xml:space="preserve"> I</w:t>
      </w:r>
      <w:r w:rsidR="00EA1ACD">
        <w:rPr>
          <w:rFonts w:cs="Arial"/>
          <w:lang w:val="en-GB"/>
        </w:rPr>
        <w:t>’</w:t>
      </w:r>
      <w:r w:rsidR="00B81D95" w:rsidRPr="00B81D95">
        <w:rPr>
          <w:rFonts w:cs="Arial"/>
          <w:lang w:val="en-GB"/>
        </w:rPr>
        <w:t xml:space="preserve">m close to the </w:t>
      </w:r>
      <w:r w:rsidR="00B81D95">
        <w:rPr>
          <w:rFonts w:cs="Arial"/>
          <w:lang w:val="en-GB"/>
        </w:rPr>
        <w:t xml:space="preserve">sound </w:t>
      </w:r>
      <w:r w:rsidR="00B81D95" w:rsidRPr="00B81D95">
        <w:rPr>
          <w:rFonts w:cs="Arial"/>
          <w:lang w:val="en-GB"/>
        </w:rPr>
        <w:t xml:space="preserve">source, I </w:t>
      </w:r>
      <w:r w:rsidR="009712CD">
        <w:rPr>
          <w:rFonts w:cs="Arial"/>
          <w:lang w:val="en-GB"/>
        </w:rPr>
        <w:t xml:space="preserve">can </w:t>
      </w:r>
      <w:r w:rsidR="00B81D95" w:rsidRPr="00B81D95">
        <w:rPr>
          <w:rFonts w:cs="Arial"/>
          <w:lang w:val="en-GB"/>
        </w:rPr>
        <w:t xml:space="preserve">only hear </w:t>
      </w:r>
      <w:r w:rsidR="00EA1ACD">
        <w:rPr>
          <w:rFonts w:cs="Arial"/>
          <w:lang w:val="en-GB"/>
        </w:rPr>
        <w:t xml:space="preserve">the </w:t>
      </w:r>
      <w:r w:rsidR="00B81D95" w:rsidRPr="00B81D95">
        <w:rPr>
          <w:rFonts w:cs="Arial"/>
          <w:lang w:val="en-GB"/>
        </w:rPr>
        <w:t>recording</w:t>
      </w:r>
      <w:r w:rsidR="00EA1ACD">
        <w:rPr>
          <w:rFonts w:cs="Arial"/>
          <w:lang w:val="en-GB"/>
        </w:rPr>
        <w:t xml:space="preserve"> parts made with </w:t>
      </w:r>
      <w:r w:rsidR="009712CD">
        <w:rPr>
          <w:rFonts w:cs="Arial"/>
          <w:lang w:val="en-GB"/>
        </w:rPr>
        <w:t>a</w:t>
      </w:r>
      <w:r w:rsidR="00B81D95" w:rsidRPr="00B81D95">
        <w:rPr>
          <w:rFonts w:cs="Arial"/>
          <w:lang w:val="en-GB"/>
        </w:rPr>
        <w:t xml:space="preserve"> cardioid pick-up pattern</w:t>
      </w:r>
      <w:r w:rsidR="00EA1ACD">
        <w:rPr>
          <w:rFonts w:cs="Arial"/>
          <w:lang w:val="en-GB"/>
        </w:rPr>
        <w:t xml:space="preserve">. This </w:t>
      </w:r>
      <w:r w:rsidR="00817E58">
        <w:rPr>
          <w:rFonts w:cs="Arial"/>
          <w:lang w:val="en-GB"/>
        </w:rPr>
        <w:t>put</w:t>
      </w:r>
      <w:r w:rsidR="009712CD">
        <w:rPr>
          <w:rFonts w:cs="Arial"/>
          <w:lang w:val="en-GB"/>
        </w:rPr>
        <w:t>s</w:t>
      </w:r>
      <w:r w:rsidR="00817E58">
        <w:rPr>
          <w:rFonts w:cs="Arial"/>
          <w:lang w:val="en-GB"/>
        </w:rPr>
        <w:t xml:space="preserve"> me </w:t>
      </w:r>
      <w:r w:rsidR="009712CD">
        <w:rPr>
          <w:rFonts w:cs="Arial"/>
          <w:lang w:val="en-GB"/>
        </w:rPr>
        <w:t>really</w:t>
      </w:r>
      <w:r w:rsidR="00B81D95" w:rsidRPr="00B81D95">
        <w:rPr>
          <w:rFonts w:cs="Arial"/>
          <w:lang w:val="en-GB"/>
        </w:rPr>
        <w:t xml:space="preserve"> close to the action and</w:t>
      </w:r>
      <w:r w:rsidR="009712CD" w:rsidRPr="009712CD">
        <w:rPr>
          <w:rFonts w:cs="Arial"/>
          <w:lang w:val="en-GB"/>
        </w:rPr>
        <w:t xml:space="preserve"> </w:t>
      </w:r>
      <w:r w:rsidR="009712CD" w:rsidRPr="00B81D95">
        <w:rPr>
          <w:rFonts w:cs="Arial"/>
          <w:lang w:val="en-GB"/>
        </w:rPr>
        <w:t>I can hear</w:t>
      </w:r>
      <w:r w:rsidR="00B81D95" w:rsidRPr="00B81D95">
        <w:rPr>
          <w:rFonts w:cs="Arial"/>
          <w:lang w:val="en-GB"/>
        </w:rPr>
        <w:t xml:space="preserve">, for example, </w:t>
      </w:r>
      <w:r w:rsidR="00B81D95">
        <w:rPr>
          <w:rFonts w:cs="Arial"/>
          <w:lang w:val="en-GB"/>
        </w:rPr>
        <w:t>how a violinist’s</w:t>
      </w:r>
      <w:r w:rsidR="00B81D95" w:rsidRPr="00B81D95">
        <w:rPr>
          <w:rFonts w:cs="Arial"/>
          <w:lang w:val="en-GB"/>
        </w:rPr>
        <w:t xml:space="preserve"> bow </w:t>
      </w:r>
      <w:r w:rsidR="009712CD">
        <w:rPr>
          <w:rFonts w:cs="Arial"/>
          <w:lang w:val="en-GB"/>
        </w:rPr>
        <w:t>moves</w:t>
      </w:r>
      <w:r w:rsidR="00B81D95" w:rsidRPr="00B81D95">
        <w:rPr>
          <w:rFonts w:cs="Arial"/>
          <w:lang w:val="en-GB"/>
        </w:rPr>
        <w:t xml:space="preserve"> over the strings</w:t>
      </w:r>
      <w:r w:rsidR="009712CD">
        <w:rPr>
          <w:rFonts w:cs="Arial"/>
          <w:lang w:val="en-GB"/>
        </w:rPr>
        <w:t xml:space="preserve"> and can even hear the musician breathing</w:t>
      </w:r>
      <w:r w:rsidR="00B81D95" w:rsidRPr="00B81D95">
        <w:rPr>
          <w:rFonts w:cs="Arial"/>
          <w:lang w:val="en-GB"/>
        </w:rPr>
        <w:t>.</w:t>
      </w:r>
      <w:r w:rsidR="00B520EE">
        <w:rPr>
          <w:rFonts w:cs="Arial"/>
          <w:lang w:val="en-GB"/>
        </w:rPr>
        <w:t xml:space="preserve"> </w:t>
      </w:r>
    </w:p>
    <w:p w14:paraId="600539FB" w14:textId="77777777" w:rsidR="00EA1ACD" w:rsidRDefault="00EA1ACD" w:rsidP="00245345">
      <w:pPr>
        <w:rPr>
          <w:rFonts w:cs="Arial"/>
          <w:lang w:val="en-GB"/>
        </w:rPr>
      </w:pPr>
    </w:p>
    <w:p w14:paraId="5FF91578" w14:textId="77777777" w:rsidR="00AC48E7" w:rsidRDefault="00EA1ACD" w:rsidP="00245345">
      <w:pPr>
        <w:rPr>
          <w:rFonts w:cs="Arial"/>
          <w:lang w:val="en-GB"/>
        </w:rPr>
      </w:pPr>
      <w:r>
        <w:rPr>
          <w:rFonts w:cs="Arial"/>
          <w:lang w:val="en-GB"/>
        </w:rPr>
        <w:t>“</w:t>
      </w:r>
      <w:r w:rsidR="009712CD">
        <w:rPr>
          <w:rFonts w:cs="Arial"/>
          <w:lang w:val="en-GB"/>
        </w:rPr>
        <w:t xml:space="preserve">But if I move away from the sound source, the </w:t>
      </w:r>
      <w:r w:rsidR="0071467D">
        <w:rPr>
          <w:rFonts w:cs="Arial"/>
          <w:lang w:val="en-GB"/>
        </w:rPr>
        <w:t xml:space="preserve">listening experience merges seamlessly into the recording </w:t>
      </w:r>
      <w:r>
        <w:rPr>
          <w:rFonts w:cs="Arial"/>
          <w:lang w:val="en-GB"/>
        </w:rPr>
        <w:t xml:space="preserve">made </w:t>
      </w:r>
      <w:r w:rsidR="0071467D">
        <w:rPr>
          <w:rFonts w:cs="Arial"/>
          <w:lang w:val="en-GB"/>
        </w:rPr>
        <w:t xml:space="preserve">with an omnidirectional </w:t>
      </w:r>
      <w:r w:rsidR="0071467D" w:rsidRPr="0071467D">
        <w:rPr>
          <w:rFonts w:cs="Arial"/>
          <w:lang w:val="en-GB"/>
        </w:rPr>
        <w:t>pick-up pattern</w:t>
      </w:r>
      <w:r w:rsidR="0071467D">
        <w:rPr>
          <w:rFonts w:cs="Arial"/>
          <w:lang w:val="en-GB"/>
        </w:rPr>
        <w:t xml:space="preserve">. As a listener, I </w:t>
      </w:r>
      <w:r w:rsidR="00AB4287">
        <w:rPr>
          <w:rFonts w:cs="Arial"/>
          <w:lang w:val="en-GB"/>
        </w:rPr>
        <w:t xml:space="preserve">can </w:t>
      </w:r>
      <w:r w:rsidR="0071467D">
        <w:rPr>
          <w:rFonts w:cs="Arial"/>
          <w:lang w:val="en-GB"/>
        </w:rPr>
        <w:t xml:space="preserve">then hear a realistic soundscape that includes more </w:t>
      </w:r>
      <w:r w:rsidR="00AC48E7">
        <w:rPr>
          <w:rFonts w:cs="Arial"/>
          <w:lang w:val="en-GB"/>
        </w:rPr>
        <w:t>ambience</w:t>
      </w:r>
      <w:r w:rsidR="0071467D">
        <w:rPr>
          <w:rFonts w:cs="Arial"/>
          <w:lang w:val="en-GB"/>
        </w:rPr>
        <w:t xml:space="preserve"> and in </w:t>
      </w:r>
      <w:r w:rsidR="0071467D" w:rsidRPr="0071467D">
        <w:rPr>
          <w:rFonts w:cs="Arial"/>
          <w:lang w:val="en-GB"/>
        </w:rPr>
        <w:t>which</w:t>
      </w:r>
      <w:r w:rsidR="0071467D">
        <w:rPr>
          <w:rFonts w:cs="Arial"/>
          <w:lang w:val="en-GB"/>
        </w:rPr>
        <w:t xml:space="preserve"> those details that can clearly be heard when</w:t>
      </w:r>
      <w:r w:rsidR="00B80772">
        <w:rPr>
          <w:rFonts w:cs="Arial"/>
          <w:lang w:val="en-GB"/>
        </w:rPr>
        <w:t xml:space="preserve"> I’m close to the instrument </w:t>
      </w:r>
      <w:r w:rsidR="00AC48E7">
        <w:rPr>
          <w:rFonts w:cs="Arial"/>
          <w:lang w:val="en-GB"/>
        </w:rPr>
        <w:t xml:space="preserve">are </w:t>
      </w:r>
      <w:r w:rsidR="00B80772">
        <w:rPr>
          <w:rFonts w:cs="Arial"/>
          <w:lang w:val="en-GB"/>
        </w:rPr>
        <w:t>no</w:t>
      </w:r>
      <w:r w:rsidR="0071467D">
        <w:rPr>
          <w:rFonts w:cs="Arial"/>
          <w:lang w:val="en-GB"/>
        </w:rPr>
        <w:t>w almost imperceptibl</w:t>
      </w:r>
      <w:r w:rsidR="00AC48E7">
        <w:rPr>
          <w:rFonts w:cs="Arial"/>
          <w:lang w:val="en-GB"/>
        </w:rPr>
        <w:t xml:space="preserve">e and </w:t>
      </w:r>
      <w:r w:rsidR="0071467D">
        <w:rPr>
          <w:rFonts w:cs="Arial"/>
          <w:lang w:val="en-GB"/>
        </w:rPr>
        <w:t xml:space="preserve">become part of the overall </w:t>
      </w:r>
      <w:r w:rsidR="00AC48E7">
        <w:rPr>
          <w:rFonts w:cs="Arial"/>
          <w:lang w:val="en-GB"/>
        </w:rPr>
        <w:t xml:space="preserve">sound </w:t>
      </w:r>
      <w:r w:rsidR="0071467D">
        <w:rPr>
          <w:rFonts w:cs="Arial"/>
          <w:lang w:val="en-GB"/>
        </w:rPr>
        <w:t xml:space="preserve">image. </w:t>
      </w:r>
    </w:p>
    <w:p w14:paraId="76DE2581" w14:textId="77777777" w:rsidR="00AC48E7" w:rsidRDefault="00AC48E7" w:rsidP="00245345">
      <w:pPr>
        <w:rPr>
          <w:rFonts w:cs="Arial"/>
          <w:lang w:val="en-GB"/>
        </w:rPr>
      </w:pPr>
    </w:p>
    <w:p w14:paraId="16AAD876" w14:textId="4975C2E8" w:rsidR="00245345" w:rsidRPr="006A0779" w:rsidRDefault="00AC48E7" w:rsidP="00245345">
      <w:pPr>
        <w:rPr>
          <w:lang w:val="en-GB"/>
        </w:rPr>
      </w:pPr>
      <w:r>
        <w:rPr>
          <w:rFonts w:cs="Arial"/>
          <w:lang w:val="en-GB"/>
        </w:rPr>
        <w:t>“</w:t>
      </w:r>
      <w:r w:rsidR="0071467D">
        <w:rPr>
          <w:rFonts w:cs="Arial"/>
          <w:lang w:val="en-GB"/>
        </w:rPr>
        <w:t>The</w:t>
      </w:r>
      <w:r w:rsidR="00AB4287">
        <w:rPr>
          <w:rFonts w:cs="Arial"/>
          <w:lang w:val="en-GB"/>
        </w:rPr>
        <w:t>se</w:t>
      </w:r>
      <w:r w:rsidR="0071467D">
        <w:rPr>
          <w:rFonts w:cs="Arial"/>
          <w:lang w:val="en-GB"/>
        </w:rPr>
        <w:t xml:space="preserve"> transitions are as smooth as in a morphing </w:t>
      </w:r>
      <w:r w:rsidR="0071467D" w:rsidRPr="0071467D">
        <w:rPr>
          <w:rFonts w:cs="Arial"/>
          <w:lang w:val="en-GB"/>
        </w:rPr>
        <w:t>process</w:t>
      </w:r>
      <w:r w:rsidR="0071467D">
        <w:rPr>
          <w:rFonts w:cs="Arial"/>
          <w:lang w:val="en-GB"/>
        </w:rPr>
        <w:t xml:space="preserve"> – it’s a fantastic way of representing distances in a </w:t>
      </w:r>
      <w:r w:rsidR="00ED6CE3">
        <w:rPr>
          <w:rFonts w:cs="Arial"/>
          <w:lang w:val="en-GB"/>
        </w:rPr>
        <w:t>VR context!</w:t>
      </w:r>
      <w:r w:rsidR="00B80772">
        <w:rPr>
          <w:rFonts w:cs="Arial"/>
          <w:lang w:val="en-GB"/>
        </w:rPr>
        <w:t xml:space="preserve"> </w:t>
      </w:r>
      <w:r w:rsidR="00ED6CE3">
        <w:rPr>
          <w:rFonts w:cs="Arial"/>
          <w:lang w:val="en-GB"/>
        </w:rPr>
        <w:t xml:space="preserve">My aim is to make this </w:t>
      </w:r>
      <w:r w:rsidR="00ED6CE3" w:rsidRPr="00ED6CE3">
        <w:rPr>
          <w:rFonts w:cs="Arial"/>
          <w:lang w:val="en-GB"/>
        </w:rPr>
        <w:t>process</w:t>
      </w:r>
      <w:r w:rsidR="00ED6CE3">
        <w:rPr>
          <w:rFonts w:cs="Arial"/>
          <w:lang w:val="en-GB"/>
        </w:rPr>
        <w:t xml:space="preserve"> behave exactly as it does in reality. Fortunately, the MCO allowed me to move as freely as I wanted </w:t>
      </w:r>
      <w:r w:rsidR="00AB4287">
        <w:rPr>
          <w:rFonts w:cs="Arial"/>
          <w:lang w:val="en-GB"/>
        </w:rPr>
        <w:t xml:space="preserve">to </w:t>
      </w:r>
      <w:r w:rsidR="00ED6CE3" w:rsidRPr="00ED6CE3">
        <w:rPr>
          <w:rFonts w:cs="Arial"/>
          <w:lang w:val="en-GB"/>
        </w:rPr>
        <w:t>between</w:t>
      </w:r>
      <w:r w:rsidR="00ED6CE3">
        <w:rPr>
          <w:rFonts w:cs="Arial"/>
          <w:lang w:val="en-GB"/>
        </w:rPr>
        <w:t xml:space="preserve"> the musicians during the rehearsals and to listen to the sound with my own ears everywhere. T</w:t>
      </w:r>
      <w:r w:rsidR="00ED6CE3" w:rsidRPr="00ED6CE3">
        <w:rPr>
          <w:rFonts w:cs="Arial"/>
          <w:lang w:val="en-GB"/>
        </w:rPr>
        <w:t xml:space="preserve">his experience serves as a reference for me, </w:t>
      </w:r>
      <w:r w:rsidR="00ED6CE3">
        <w:rPr>
          <w:rFonts w:cs="Arial"/>
          <w:lang w:val="en-GB"/>
        </w:rPr>
        <w:t>and</w:t>
      </w:r>
      <w:r w:rsidR="00ED6CE3" w:rsidRPr="00ED6CE3">
        <w:rPr>
          <w:rFonts w:cs="Arial"/>
          <w:lang w:val="en-GB"/>
        </w:rPr>
        <w:t xml:space="preserve"> I would like to transfer </w:t>
      </w:r>
      <w:r w:rsidR="00ED6CE3">
        <w:rPr>
          <w:rFonts w:cs="Arial"/>
          <w:lang w:val="en-GB"/>
        </w:rPr>
        <w:t xml:space="preserve">it </w:t>
      </w:r>
      <w:r w:rsidR="00ED6CE3" w:rsidRPr="00ED6CE3">
        <w:rPr>
          <w:rFonts w:cs="Arial"/>
          <w:lang w:val="en-GB"/>
        </w:rPr>
        <w:t>to the digital experience</w:t>
      </w:r>
      <w:r w:rsidR="00ED6CE3">
        <w:rPr>
          <w:rFonts w:cs="Arial"/>
          <w:lang w:val="en-GB"/>
        </w:rPr>
        <w:t xml:space="preserve">.” </w:t>
      </w:r>
      <w:r w:rsidR="00ED6CE3" w:rsidRPr="00ED6CE3">
        <w:rPr>
          <w:rFonts w:cs="Arial"/>
          <w:lang w:val="en-GB"/>
        </w:rPr>
        <w:t xml:space="preserve"> </w:t>
      </w:r>
    </w:p>
    <w:p w14:paraId="333ED22D" w14:textId="77777777" w:rsidR="00245345" w:rsidRPr="006A0779" w:rsidRDefault="00245345" w:rsidP="00245345">
      <w:pPr>
        <w:rPr>
          <w:lang w:val="en-GB"/>
        </w:rPr>
      </w:pPr>
    </w:p>
    <w:p w14:paraId="0C11E1BE" w14:textId="77777777" w:rsidR="00245345" w:rsidRPr="006A0779" w:rsidRDefault="00BA0F25" w:rsidP="00245345">
      <w:pPr>
        <w:rPr>
          <w:b/>
          <w:bCs/>
          <w:lang w:val="en-GB"/>
        </w:rPr>
      </w:pPr>
      <w:r>
        <w:rPr>
          <w:b/>
          <w:bCs/>
          <w:lang w:val="en-GB"/>
        </w:rPr>
        <w:t>MKH a</w:t>
      </w:r>
      <w:r w:rsidR="00245345" w:rsidRPr="006A0779">
        <w:rPr>
          <w:b/>
          <w:bCs/>
          <w:lang w:val="en-GB"/>
        </w:rPr>
        <w:t>nd MCM</w:t>
      </w:r>
    </w:p>
    <w:p w14:paraId="250DDDE3" w14:textId="1E91C0CE" w:rsidR="00245345" w:rsidRPr="006A0779" w:rsidRDefault="00245345" w:rsidP="00245345">
      <w:pPr>
        <w:rPr>
          <w:lang w:val="en-GB"/>
        </w:rPr>
      </w:pPr>
      <w:r w:rsidRPr="006A0779">
        <w:rPr>
          <w:lang w:val="en-GB"/>
        </w:rPr>
        <w:t xml:space="preserve">Oppermann </w:t>
      </w:r>
      <w:r w:rsidR="00014C8B">
        <w:rPr>
          <w:lang w:val="en-GB"/>
        </w:rPr>
        <w:t xml:space="preserve">says that he would actually have </w:t>
      </w:r>
      <w:r w:rsidR="001C4F29">
        <w:rPr>
          <w:lang w:val="en-GB"/>
        </w:rPr>
        <w:t>preferred</w:t>
      </w:r>
      <w:r w:rsidR="00014C8B">
        <w:rPr>
          <w:lang w:val="en-GB"/>
        </w:rPr>
        <w:t xml:space="preserve"> to use a total of 47 MKH 800 TWIN for the third part of the trilogy </w:t>
      </w:r>
      <w:r w:rsidR="007D7989">
        <w:rPr>
          <w:lang w:val="en-GB"/>
        </w:rPr>
        <w:t>(in other words, an MKH 800 TWIN fo</w:t>
      </w:r>
      <w:r w:rsidRPr="006A0779">
        <w:rPr>
          <w:lang w:val="en-GB"/>
        </w:rPr>
        <w:t xml:space="preserve">r </w:t>
      </w:r>
      <w:r w:rsidR="007D7989">
        <w:rPr>
          <w:lang w:val="en-GB"/>
        </w:rPr>
        <w:t>each musician</w:t>
      </w:r>
      <w:r w:rsidRPr="006A0779">
        <w:rPr>
          <w:lang w:val="en-GB"/>
        </w:rPr>
        <w:t>),</w:t>
      </w:r>
      <w:r w:rsidR="007D7989">
        <w:rPr>
          <w:lang w:val="en-GB"/>
        </w:rPr>
        <w:t xml:space="preserve"> but this was </w:t>
      </w:r>
      <w:r w:rsidR="007D7989">
        <w:rPr>
          <w:lang w:val="en-GB"/>
        </w:rPr>
        <w:lastRenderedPageBreak/>
        <w:t>not possible for logistical reasons.</w:t>
      </w:r>
      <w:r w:rsidR="00B80772">
        <w:rPr>
          <w:lang w:val="en-GB"/>
        </w:rPr>
        <w:t xml:space="preserve"> </w:t>
      </w:r>
      <w:r w:rsidR="00014C8B">
        <w:rPr>
          <w:lang w:val="en-GB"/>
        </w:rPr>
        <w:t xml:space="preserve">In the end, he managed to </w:t>
      </w:r>
      <w:r w:rsidR="001C4F29">
        <w:rPr>
          <w:lang w:val="en-GB"/>
        </w:rPr>
        <w:t>put together</w:t>
      </w:r>
      <w:r w:rsidR="00014C8B">
        <w:rPr>
          <w:lang w:val="en-GB"/>
        </w:rPr>
        <w:t xml:space="preserve"> 24 units of the versatile </w:t>
      </w:r>
      <w:r w:rsidR="00014C8B" w:rsidRPr="00014C8B">
        <w:rPr>
          <w:rFonts w:cs="Arial"/>
          <w:lang w:val="en-GB"/>
        </w:rPr>
        <w:t>Sennheiser</w:t>
      </w:r>
      <w:r w:rsidR="00014C8B">
        <w:rPr>
          <w:lang w:val="en-GB"/>
        </w:rPr>
        <w:t xml:space="preserve"> </w:t>
      </w:r>
      <w:r w:rsidR="00162B78">
        <w:rPr>
          <w:lang w:val="en-GB"/>
        </w:rPr>
        <w:t xml:space="preserve">high-end </w:t>
      </w:r>
      <w:r w:rsidR="00162B78" w:rsidRPr="00162B78">
        <w:rPr>
          <w:rFonts w:cs="Arial"/>
          <w:lang w:val="en-GB"/>
        </w:rPr>
        <w:t>microphone</w:t>
      </w:r>
      <w:r w:rsidR="00162B78">
        <w:rPr>
          <w:rFonts w:cs="Arial"/>
          <w:lang w:val="en-GB"/>
        </w:rPr>
        <w:t xml:space="preserve"> for the recording</w:t>
      </w:r>
      <w:r w:rsidR="00162B78">
        <w:rPr>
          <w:lang w:val="en-GB"/>
        </w:rPr>
        <w:t xml:space="preserve">. </w:t>
      </w:r>
    </w:p>
    <w:p w14:paraId="20061938" w14:textId="77777777" w:rsidR="00743F9B" w:rsidRPr="006A0779" w:rsidRDefault="00743F9B"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229"/>
        <w:gridCol w:w="5651"/>
      </w:tblGrid>
      <w:tr w:rsidR="00131AA1" w:rsidRPr="0041669A" w14:paraId="66400A00" w14:textId="77777777" w:rsidTr="00131AA1">
        <w:tc>
          <w:tcPr>
            <w:tcW w:w="3935" w:type="dxa"/>
          </w:tcPr>
          <w:p w14:paraId="25024553" w14:textId="4CE55DE0" w:rsidR="00131AA1" w:rsidRPr="006A0779" w:rsidRDefault="001A4654" w:rsidP="007D7989">
            <w:pPr>
              <w:pStyle w:val="Caption"/>
              <w:rPr>
                <w:lang w:val="en-GB"/>
              </w:rPr>
            </w:pPr>
            <w:r w:rsidRPr="006A0779">
              <w:rPr>
                <w:lang w:val="en-GB"/>
              </w:rPr>
              <w:t>Henrik Oppermann</w:t>
            </w:r>
            <w:r w:rsidR="007D7989">
              <w:rPr>
                <w:lang w:val="en-GB"/>
              </w:rPr>
              <w:t xml:space="preserve"> brought along 24 </w:t>
            </w:r>
            <w:r w:rsidR="007D7989" w:rsidRPr="006A0779">
              <w:rPr>
                <w:lang w:val="en-GB"/>
              </w:rPr>
              <w:t>Sennheiser MKH</w:t>
            </w:r>
            <w:r w:rsidR="00AC48E7">
              <w:rPr>
                <w:lang w:val="en-GB"/>
              </w:rPr>
              <w:t> </w:t>
            </w:r>
            <w:r w:rsidR="007D7989" w:rsidRPr="006A0779">
              <w:rPr>
                <w:lang w:val="en-GB"/>
              </w:rPr>
              <w:t xml:space="preserve">800 TWIN </w:t>
            </w:r>
            <w:r w:rsidR="007D7989" w:rsidRPr="007D7989">
              <w:rPr>
                <w:rFonts w:cs="Arial"/>
                <w:bCs/>
                <w:color w:val="000000"/>
                <w:lang w:val="en-GB"/>
              </w:rPr>
              <w:t>microphones</w:t>
            </w:r>
            <w:r w:rsidR="007D7989">
              <w:rPr>
                <w:lang w:val="en-GB"/>
              </w:rPr>
              <w:t xml:space="preserve"> for the MCO recording </w:t>
            </w:r>
          </w:p>
        </w:tc>
        <w:tc>
          <w:tcPr>
            <w:tcW w:w="3935" w:type="dxa"/>
          </w:tcPr>
          <w:p w14:paraId="632A3BAB" w14:textId="3592EE6B" w:rsidR="00131AA1" w:rsidRPr="006A0779" w:rsidRDefault="00AC48E7" w:rsidP="00131AA1">
            <w:pPr>
              <w:pStyle w:val="Caption"/>
              <w:rPr>
                <w:lang w:val="en-GB"/>
              </w:rPr>
            </w:pPr>
            <w:r>
              <w:rPr>
                <w:noProof/>
              </w:rPr>
              <w:drawing>
                <wp:inline distT="0" distB="0" distL="0" distR="0" wp14:anchorId="60D14DFE" wp14:editId="1A37EE5D">
                  <wp:extent cx="3520017" cy="2345635"/>
                  <wp:effectExtent l="0" t="0" r="0" b="0"/>
                  <wp:docPr id="25" name="Picture 25"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people playing instruments&#10;&#10;Description automatically generated with medium confidence"/>
                          <pic:cNvPicPr/>
                        </pic:nvPicPr>
                        <pic:blipFill>
                          <a:blip r:embed="rId18"/>
                          <a:stretch>
                            <a:fillRect/>
                          </a:stretch>
                        </pic:blipFill>
                        <pic:spPr>
                          <a:xfrm>
                            <a:off x="0" y="0"/>
                            <a:ext cx="3527272" cy="2350469"/>
                          </a:xfrm>
                          <a:prstGeom prst="rect">
                            <a:avLst/>
                          </a:prstGeom>
                        </pic:spPr>
                      </pic:pic>
                    </a:graphicData>
                  </a:graphic>
                </wp:inline>
              </w:drawing>
            </w:r>
          </w:p>
        </w:tc>
      </w:tr>
    </w:tbl>
    <w:p w14:paraId="41CC9E02" w14:textId="77777777" w:rsidR="000C7B66" w:rsidRPr="006A0779" w:rsidRDefault="000C7B66" w:rsidP="00245345">
      <w:pPr>
        <w:rPr>
          <w:lang w:val="en-GB"/>
        </w:rPr>
      </w:pPr>
    </w:p>
    <w:p w14:paraId="61D67DCE" w14:textId="589E7288" w:rsidR="00245345" w:rsidRPr="006A0779" w:rsidRDefault="00162B78" w:rsidP="00245345">
      <w:pPr>
        <w:rPr>
          <w:lang w:val="en-GB"/>
        </w:rPr>
      </w:pPr>
      <w:r>
        <w:rPr>
          <w:lang w:val="en-GB"/>
        </w:rPr>
        <w:t xml:space="preserve">The percussion </w:t>
      </w:r>
      <w:r w:rsidR="00E469AD">
        <w:rPr>
          <w:lang w:val="en-GB"/>
        </w:rPr>
        <w:t>instruments</w:t>
      </w:r>
      <w:r>
        <w:rPr>
          <w:lang w:val="en-GB"/>
        </w:rPr>
        <w:t xml:space="preserve"> and some other </w:t>
      </w:r>
      <w:r w:rsidR="00E469AD">
        <w:rPr>
          <w:lang w:val="en-GB"/>
        </w:rPr>
        <w:t>sections</w:t>
      </w:r>
      <w:r>
        <w:rPr>
          <w:lang w:val="en-GB"/>
        </w:rPr>
        <w:t xml:space="preserve"> of the orchestra were miked with </w:t>
      </w:r>
      <w:r w:rsidR="00245345" w:rsidRPr="006A0779">
        <w:rPr>
          <w:lang w:val="en-GB"/>
        </w:rPr>
        <w:t>Sennheiser MKH 8040</w:t>
      </w:r>
      <w:r w:rsidR="00E469AD">
        <w:rPr>
          <w:lang w:val="en-GB"/>
        </w:rPr>
        <w:t>:</w:t>
      </w:r>
      <w:r>
        <w:rPr>
          <w:lang w:val="en-GB"/>
        </w:rPr>
        <w:t xml:space="preserve"> “The</w:t>
      </w:r>
      <w:r w:rsidR="00E469AD">
        <w:rPr>
          <w:lang w:val="en-GB"/>
        </w:rPr>
        <w:t>ir</w:t>
      </w:r>
      <w:r>
        <w:rPr>
          <w:lang w:val="en-GB"/>
        </w:rPr>
        <w:t xml:space="preserve"> sound is similar to that of the </w:t>
      </w:r>
      <w:r w:rsidR="00245345" w:rsidRPr="006A0779">
        <w:rPr>
          <w:lang w:val="en-GB"/>
        </w:rPr>
        <w:t xml:space="preserve">MKH 800 TWIN, </w:t>
      </w:r>
      <w:r w:rsidRPr="00162B78">
        <w:rPr>
          <w:lang w:val="en-GB"/>
        </w:rPr>
        <w:t>which</w:t>
      </w:r>
      <w:r>
        <w:rPr>
          <w:lang w:val="en-GB"/>
        </w:rPr>
        <w:t xml:space="preserve"> makes it easy to combine the two </w:t>
      </w:r>
      <w:r w:rsidRPr="00162B78">
        <w:rPr>
          <w:rFonts w:cs="Arial"/>
          <w:lang w:val="en-GB"/>
        </w:rPr>
        <w:t>microphone</w:t>
      </w:r>
      <w:r w:rsidR="00303E80">
        <w:rPr>
          <w:lang w:val="en-GB"/>
        </w:rPr>
        <w:t xml:space="preserve"> models,” says</w:t>
      </w:r>
      <w:r w:rsidR="00245345" w:rsidRPr="006A0779">
        <w:rPr>
          <w:lang w:val="en-GB"/>
        </w:rPr>
        <w:t xml:space="preserve"> </w:t>
      </w:r>
      <w:r>
        <w:rPr>
          <w:lang w:val="en-GB"/>
        </w:rPr>
        <w:t xml:space="preserve">Oppermann. “After all, it’s not my aim to use </w:t>
      </w:r>
      <w:r w:rsidRPr="00162B78">
        <w:rPr>
          <w:lang w:val="en-GB"/>
        </w:rPr>
        <w:t>individual</w:t>
      </w:r>
      <w:r>
        <w:rPr>
          <w:lang w:val="en-GB"/>
        </w:rPr>
        <w:t xml:space="preserve"> </w:t>
      </w:r>
      <w:r w:rsidRPr="00162B78">
        <w:rPr>
          <w:rFonts w:cs="Arial"/>
          <w:bCs/>
          <w:color w:val="000000"/>
          <w:lang w:val="en-GB"/>
        </w:rPr>
        <w:t>microphones</w:t>
      </w:r>
      <w:r>
        <w:rPr>
          <w:lang w:val="en-GB"/>
        </w:rPr>
        <w:t xml:space="preserve"> for reasons of sound aesthetics because they </w:t>
      </w:r>
      <w:r w:rsidRPr="00162B78">
        <w:rPr>
          <w:lang w:val="en-GB"/>
        </w:rPr>
        <w:t>shape a certain instrument signal in the desired way.</w:t>
      </w:r>
      <w:r>
        <w:rPr>
          <w:lang w:val="en-GB"/>
        </w:rPr>
        <w:t xml:space="preserve"> Instead, my focus is on the big picture</w:t>
      </w:r>
      <w:r w:rsidR="00E469AD">
        <w:rPr>
          <w:lang w:val="en-GB"/>
        </w:rPr>
        <w:t>, using</w:t>
      </w:r>
      <w:r>
        <w:rPr>
          <w:lang w:val="en-GB"/>
        </w:rPr>
        <w:t xml:space="preserve"> the</w:t>
      </w:r>
      <w:r w:rsidR="00E469AD">
        <w:rPr>
          <w:lang w:val="en-GB"/>
        </w:rPr>
        <w:t xml:space="preserve"> </w:t>
      </w:r>
      <w:r w:rsidR="00E469AD" w:rsidRPr="00E469AD">
        <w:rPr>
          <w:rFonts w:cs="Arial"/>
          <w:bCs/>
          <w:color w:val="000000"/>
          <w:lang w:val="en-GB"/>
        </w:rPr>
        <w:t>microphones</w:t>
      </w:r>
      <w:r w:rsidR="00E469AD">
        <w:rPr>
          <w:lang w:val="en-GB"/>
        </w:rPr>
        <w:t xml:space="preserve"> as tools to capture the sound in the Meistersaal as realistically as possible.”  </w:t>
      </w:r>
    </w:p>
    <w:p w14:paraId="7CA521D2" w14:textId="77777777" w:rsidR="00245345" w:rsidRPr="006A0779" w:rsidRDefault="00245345"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305"/>
        <w:gridCol w:w="5575"/>
      </w:tblGrid>
      <w:tr w:rsidR="008E2A80" w:rsidRPr="0041669A" w14:paraId="685F73B8" w14:textId="77777777" w:rsidTr="001E4C3A">
        <w:tc>
          <w:tcPr>
            <w:tcW w:w="3935" w:type="dxa"/>
          </w:tcPr>
          <w:p w14:paraId="660F7B42" w14:textId="77777777" w:rsidR="008E2A80" w:rsidRPr="006A0779" w:rsidRDefault="00E469AD" w:rsidP="008B4470">
            <w:pPr>
              <w:pStyle w:val="Caption"/>
              <w:rPr>
                <w:lang w:val="en-GB"/>
              </w:rPr>
            </w:pPr>
            <w:r>
              <w:rPr>
                <w:lang w:val="en-GB"/>
              </w:rPr>
              <w:t>The percussion instruments were recorded using</w:t>
            </w:r>
            <w:r w:rsidR="001E4C3A" w:rsidRPr="006A0779">
              <w:rPr>
                <w:lang w:val="en-GB"/>
              </w:rPr>
              <w:t xml:space="preserve"> Sennheiser MKH 8040 </w:t>
            </w:r>
          </w:p>
          <w:p w14:paraId="7AF88A7C" w14:textId="77777777" w:rsidR="008B4470" w:rsidRPr="006A0779" w:rsidRDefault="008B4470" w:rsidP="008B4470">
            <w:pPr>
              <w:pStyle w:val="Caption"/>
              <w:rPr>
                <w:lang w:val="en-GB"/>
              </w:rPr>
            </w:pPr>
          </w:p>
          <w:p w14:paraId="2BE5AC63" w14:textId="77777777" w:rsidR="008B4470" w:rsidRPr="006A0779" w:rsidRDefault="00573BFE" w:rsidP="008B4470">
            <w:pPr>
              <w:pStyle w:val="Caption"/>
              <w:rPr>
                <w:lang w:val="en-GB"/>
              </w:rPr>
            </w:pPr>
            <w:r>
              <w:rPr>
                <w:lang w:val="en-GB"/>
              </w:rPr>
              <w:t>Image</w:t>
            </w:r>
            <w:r w:rsidRPr="006A0779">
              <w:rPr>
                <w:lang w:val="en-GB"/>
              </w:rPr>
              <w:t xml:space="preserve">: bildgeber.de, </w:t>
            </w:r>
            <w:r>
              <w:rPr>
                <w:lang w:val="en-GB"/>
              </w:rPr>
              <w:t xml:space="preserve">courtesy of the </w:t>
            </w:r>
            <w:r w:rsidRPr="006A0779">
              <w:rPr>
                <w:lang w:val="en-GB"/>
              </w:rPr>
              <w:t>Mahler Chamber Orchestra</w:t>
            </w:r>
          </w:p>
        </w:tc>
        <w:tc>
          <w:tcPr>
            <w:tcW w:w="3935" w:type="dxa"/>
          </w:tcPr>
          <w:p w14:paraId="251316D3" w14:textId="3F978DC7" w:rsidR="008E2A80" w:rsidRPr="006A0779" w:rsidRDefault="00003BED" w:rsidP="001E4C3A">
            <w:pPr>
              <w:pStyle w:val="Caption"/>
              <w:rPr>
                <w:lang w:val="en-GB"/>
              </w:rPr>
            </w:pPr>
            <w:r w:rsidRPr="001E4C3A">
              <w:rPr>
                <w:noProof/>
              </w:rPr>
              <w:drawing>
                <wp:inline distT="0" distB="0" distL="0" distR="0" wp14:anchorId="3426E642" wp14:editId="535C3915">
                  <wp:extent cx="3471640" cy="2314280"/>
                  <wp:effectExtent l="0" t="0" r="0" b="0"/>
                  <wp:docPr id="2" name="Picture 2"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holding a camera&#10;&#10;Description automatically generated with low confidence"/>
                          <pic:cNvPicPr/>
                        </pic:nvPicPr>
                        <pic:blipFill>
                          <a:blip r:embed="rId19"/>
                          <a:stretch>
                            <a:fillRect/>
                          </a:stretch>
                        </pic:blipFill>
                        <pic:spPr>
                          <a:xfrm>
                            <a:off x="0" y="0"/>
                            <a:ext cx="3473599" cy="2315586"/>
                          </a:xfrm>
                          <a:prstGeom prst="rect">
                            <a:avLst/>
                          </a:prstGeom>
                        </pic:spPr>
                      </pic:pic>
                    </a:graphicData>
                  </a:graphic>
                </wp:inline>
              </w:drawing>
            </w:r>
          </w:p>
        </w:tc>
      </w:tr>
    </w:tbl>
    <w:p w14:paraId="30E7363B" w14:textId="77777777" w:rsidR="008E2A80" w:rsidRPr="006A0779" w:rsidRDefault="008E2A80" w:rsidP="00245345">
      <w:pPr>
        <w:rPr>
          <w:lang w:val="en-GB"/>
        </w:rPr>
      </w:pPr>
    </w:p>
    <w:p w14:paraId="31184DDA" w14:textId="519CA120" w:rsidR="00245345" w:rsidRPr="006A0779" w:rsidRDefault="00E469AD" w:rsidP="00245345">
      <w:pPr>
        <w:rPr>
          <w:lang w:val="en-GB"/>
        </w:rPr>
      </w:pPr>
      <w:r>
        <w:rPr>
          <w:lang w:val="en-GB"/>
        </w:rPr>
        <w:t xml:space="preserve">The long-established </w:t>
      </w:r>
      <w:r w:rsidR="00245345" w:rsidRPr="006A0779">
        <w:rPr>
          <w:lang w:val="en-GB"/>
        </w:rPr>
        <w:t xml:space="preserve">MKH 800 TWIN </w:t>
      </w:r>
      <w:r>
        <w:rPr>
          <w:lang w:val="en-GB"/>
        </w:rPr>
        <w:t xml:space="preserve">were supplemented by new </w:t>
      </w:r>
      <w:r w:rsidR="00245345" w:rsidRPr="006A0779">
        <w:rPr>
          <w:lang w:val="en-GB"/>
        </w:rPr>
        <w:t>MCM</w:t>
      </w:r>
      <w:r>
        <w:rPr>
          <w:lang w:val="en-GB"/>
        </w:rPr>
        <w:t xml:space="preserve"> electret </w:t>
      </w:r>
      <w:r w:rsidRPr="00E469AD">
        <w:rPr>
          <w:rFonts w:cs="Arial"/>
          <w:bCs/>
          <w:color w:val="000000"/>
          <w:lang w:val="en-GB"/>
        </w:rPr>
        <w:t>microphones</w:t>
      </w:r>
      <w:r>
        <w:rPr>
          <w:rFonts w:cs="Arial"/>
          <w:bCs/>
          <w:color w:val="000000"/>
          <w:lang w:val="en-GB"/>
        </w:rPr>
        <w:t xml:space="preserve"> from the Neumann portfolio, </w:t>
      </w:r>
      <w:r w:rsidRPr="00E469AD">
        <w:rPr>
          <w:rFonts w:cs="Arial"/>
          <w:bCs/>
          <w:color w:val="000000"/>
          <w:lang w:val="en-GB"/>
        </w:rPr>
        <w:t>which</w:t>
      </w:r>
      <w:r>
        <w:rPr>
          <w:rFonts w:cs="Arial"/>
          <w:bCs/>
          <w:color w:val="000000"/>
          <w:lang w:val="en-GB"/>
        </w:rPr>
        <w:t xml:space="preserve"> were used for close</w:t>
      </w:r>
      <w:r w:rsidR="00003BED">
        <w:rPr>
          <w:rFonts w:cs="Arial"/>
          <w:bCs/>
          <w:color w:val="000000"/>
          <w:lang w:val="en-GB"/>
        </w:rPr>
        <w:t>-</w:t>
      </w:r>
      <w:r>
        <w:rPr>
          <w:rFonts w:cs="Arial"/>
          <w:bCs/>
          <w:color w:val="000000"/>
          <w:lang w:val="en-GB"/>
        </w:rPr>
        <w:t xml:space="preserve">miking various instruments. </w:t>
      </w:r>
      <w:r>
        <w:rPr>
          <w:lang w:val="en-GB"/>
        </w:rPr>
        <w:t xml:space="preserve">“These compact </w:t>
      </w:r>
      <w:r w:rsidRPr="00E469AD">
        <w:rPr>
          <w:rFonts w:cs="Arial"/>
          <w:bCs/>
          <w:color w:val="000000"/>
          <w:lang w:val="en-GB"/>
        </w:rPr>
        <w:t>microphones</w:t>
      </w:r>
      <w:r>
        <w:rPr>
          <w:lang w:val="en-GB"/>
        </w:rPr>
        <w:t xml:space="preserve"> are an excellent solution if the musicians need to move relatively freely </w:t>
      </w:r>
      <w:r>
        <w:rPr>
          <w:lang w:val="en-GB"/>
        </w:rPr>
        <w:lastRenderedPageBreak/>
        <w:t xml:space="preserve">and if we still want to capture every single detail of their </w:t>
      </w:r>
      <w:r w:rsidRPr="00E469AD">
        <w:rPr>
          <w:rFonts w:cs="Arial"/>
          <w:lang w:val="en-GB"/>
        </w:rPr>
        <w:t>performance</w:t>
      </w:r>
      <w:r>
        <w:rPr>
          <w:lang w:val="en-GB"/>
        </w:rPr>
        <w:t xml:space="preserve"> in </w:t>
      </w:r>
      <w:r w:rsidR="00303E80">
        <w:rPr>
          <w:lang w:val="en-GB"/>
        </w:rPr>
        <w:t xml:space="preserve">a </w:t>
      </w:r>
      <w:r w:rsidRPr="00E469AD">
        <w:rPr>
          <w:lang w:val="en-GB"/>
        </w:rPr>
        <w:t>continuously</w:t>
      </w:r>
      <w:r>
        <w:rPr>
          <w:lang w:val="en-GB"/>
        </w:rPr>
        <w:t xml:space="preserve"> high </w:t>
      </w:r>
      <w:r w:rsidRPr="00E469AD">
        <w:rPr>
          <w:lang w:val="en-GB"/>
        </w:rPr>
        <w:t>quality</w:t>
      </w:r>
      <w:r w:rsidR="00303E80">
        <w:rPr>
          <w:lang w:val="en-GB"/>
        </w:rPr>
        <w:t>,” says</w:t>
      </w:r>
      <w:r>
        <w:rPr>
          <w:lang w:val="en-GB"/>
        </w:rPr>
        <w:t xml:space="preserve"> </w:t>
      </w:r>
      <w:r w:rsidR="00245345" w:rsidRPr="006A0779">
        <w:rPr>
          <w:lang w:val="en-GB"/>
        </w:rPr>
        <w:t>Oppermann.</w:t>
      </w:r>
    </w:p>
    <w:p w14:paraId="0C6F6490" w14:textId="77777777" w:rsidR="00245345" w:rsidRPr="006A0779" w:rsidRDefault="00245345"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162"/>
        <w:gridCol w:w="5718"/>
      </w:tblGrid>
      <w:tr w:rsidR="00621FA2" w:rsidRPr="0041669A" w14:paraId="1AE234D7" w14:textId="77777777" w:rsidTr="00621FA2">
        <w:tc>
          <w:tcPr>
            <w:tcW w:w="3935" w:type="dxa"/>
          </w:tcPr>
          <w:p w14:paraId="28719CEA" w14:textId="77777777" w:rsidR="00621FA2" w:rsidRPr="006A0779" w:rsidRDefault="007140DD" w:rsidP="007140DD">
            <w:pPr>
              <w:pStyle w:val="Caption"/>
              <w:rPr>
                <w:lang w:val="en-GB"/>
              </w:rPr>
            </w:pPr>
            <w:r>
              <w:rPr>
                <w:lang w:val="en-GB"/>
              </w:rPr>
              <w:t xml:space="preserve">Due to its wide range of mounting solutions, the </w:t>
            </w:r>
            <w:r w:rsidR="00621FA2" w:rsidRPr="006A0779">
              <w:rPr>
                <w:lang w:val="en-GB"/>
              </w:rPr>
              <w:t xml:space="preserve">Neumann MCM </w:t>
            </w:r>
            <w:r>
              <w:rPr>
                <w:lang w:val="en-GB"/>
              </w:rPr>
              <w:t xml:space="preserve">can be reliably positioned on any instrument </w:t>
            </w:r>
          </w:p>
        </w:tc>
        <w:tc>
          <w:tcPr>
            <w:tcW w:w="3935" w:type="dxa"/>
          </w:tcPr>
          <w:p w14:paraId="299D841E" w14:textId="6DA7523D" w:rsidR="00621FA2" w:rsidRPr="006A0779" w:rsidRDefault="00003BED" w:rsidP="00621FA2">
            <w:pPr>
              <w:pStyle w:val="Caption"/>
              <w:rPr>
                <w:lang w:val="en-GB"/>
              </w:rPr>
            </w:pPr>
            <w:r>
              <w:rPr>
                <w:noProof/>
              </w:rPr>
              <w:drawing>
                <wp:inline distT="0" distB="0" distL="0" distR="0" wp14:anchorId="470ADEED" wp14:editId="0717122D">
                  <wp:extent cx="3556767" cy="2370125"/>
                  <wp:effectExtent l="0" t="0" r="5715" b="0"/>
                  <wp:docPr id="16" name="Picture 16" descr="A person playing a viol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playing a violin&#10;&#10;Description automatically generated with medium confidence"/>
                          <pic:cNvPicPr/>
                        </pic:nvPicPr>
                        <pic:blipFill>
                          <a:blip r:embed="rId20"/>
                          <a:stretch>
                            <a:fillRect/>
                          </a:stretch>
                        </pic:blipFill>
                        <pic:spPr>
                          <a:xfrm>
                            <a:off x="0" y="0"/>
                            <a:ext cx="3561502" cy="2373280"/>
                          </a:xfrm>
                          <a:prstGeom prst="rect">
                            <a:avLst/>
                          </a:prstGeom>
                        </pic:spPr>
                      </pic:pic>
                    </a:graphicData>
                  </a:graphic>
                </wp:inline>
              </w:drawing>
            </w:r>
          </w:p>
        </w:tc>
      </w:tr>
    </w:tbl>
    <w:p w14:paraId="7311C996" w14:textId="77777777" w:rsidR="00621FA2" w:rsidRPr="006A0779" w:rsidRDefault="00621FA2" w:rsidP="00245345">
      <w:pPr>
        <w:rPr>
          <w:lang w:val="en-GB"/>
        </w:rPr>
      </w:pPr>
    </w:p>
    <w:p w14:paraId="02B46F2C" w14:textId="77777777" w:rsidR="00A5676F" w:rsidRDefault="007140DD" w:rsidP="00245345">
      <w:pPr>
        <w:rPr>
          <w:lang w:val="en-GB"/>
        </w:rPr>
      </w:pPr>
      <w:r>
        <w:rPr>
          <w:lang w:val="en-GB"/>
        </w:rPr>
        <w:t>The Miniat</w:t>
      </w:r>
      <w:r w:rsidR="00245345" w:rsidRPr="006A0779">
        <w:rPr>
          <w:lang w:val="en-GB"/>
        </w:rPr>
        <w:t>ure Clip Mic System (MCM) w</w:t>
      </w:r>
      <w:r>
        <w:rPr>
          <w:lang w:val="en-GB"/>
        </w:rPr>
        <w:t xml:space="preserve">as specially developed by </w:t>
      </w:r>
      <w:r w:rsidR="00245345" w:rsidRPr="006A0779">
        <w:rPr>
          <w:lang w:val="en-GB"/>
        </w:rPr>
        <w:t xml:space="preserve">Neumann </w:t>
      </w:r>
      <w:r>
        <w:rPr>
          <w:lang w:val="en-GB"/>
        </w:rPr>
        <w:t>for close</w:t>
      </w:r>
      <w:r w:rsidR="00A5676F">
        <w:rPr>
          <w:lang w:val="en-GB"/>
        </w:rPr>
        <w:t>-</w:t>
      </w:r>
      <w:r>
        <w:rPr>
          <w:lang w:val="en-GB"/>
        </w:rPr>
        <w:t xml:space="preserve">miking acoustic instruments. The </w:t>
      </w:r>
      <w:r w:rsidR="00245345" w:rsidRPr="006A0779">
        <w:rPr>
          <w:lang w:val="en-GB"/>
        </w:rPr>
        <w:t xml:space="preserve">Neumann KK 14 </w:t>
      </w:r>
      <w:r>
        <w:rPr>
          <w:lang w:val="en-GB"/>
        </w:rPr>
        <w:t xml:space="preserve">electret capsule has a cardioid </w:t>
      </w:r>
      <w:r w:rsidRPr="007140DD">
        <w:rPr>
          <w:lang w:val="en-GB"/>
        </w:rPr>
        <w:t>pick-up pattern</w:t>
      </w:r>
      <w:r>
        <w:rPr>
          <w:lang w:val="en-GB"/>
        </w:rPr>
        <w:t xml:space="preserve"> and can handle extremely high sound </w:t>
      </w:r>
      <w:r w:rsidRPr="007140DD">
        <w:rPr>
          <w:lang w:val="en-GB"/>
        </w:rPr>
        <w:t>pressure</w:t>
      </w:r>
      <w:r>
        <w:rPr>
          <w:lang w:val="en-GB"/>
        </w:rPr>
        <w:t xml:space="preserve"> levels, </w:t>
      </w:r>
      <w:r w:rsidRPr="007140DD">
        <w:rPr>
          <w:lang w:val="en-GB"/>
        </w:rPr>
        <w:t>which</w:t>
      </w:r>
      <w:r>
        <w:rPr>
          <w:lang w:val="en-GB"/>
        </w:rPr>
        <w:t xml:space="preserve"> means that </w:t>
      </w:r>
      <w:r w:rsidR="009B244B">
        <w:rPr>
          <w:lang w:val="en-GB"/>
        </w:rPr>
        <w:t xml:space="preserve">there is no problem using it on loud instruments. The housing of the </w:t>
      </w:r>
      <w:r w:rsidR="00245345" w:rsidRPr="006A0779">
        <w:rPr>
          <w:lang w:val="en-GB"/>
        </w:rPr>
        <w:t xml:space="preserve">KK 14 </w:t>
      </w:r>
      <w:r w:rsidR="009B244B">
        <w:rPr>
          <w:lang w:val="en-GB"/>
        </w:rPr>
        <w:t xml:space="preserve">capsule is made of titanium. </w:t>
      </w:r>
    </w:p>
    <w:p w14:paraId="73E3F1EB" w14:textId="77777777" w:rsidR="00A5676F" w:rsidRDefault="00A5676F" w:rsidP="00245345">
      <w:pPr>
        <w:rPr>
          <w:lang w:val="en-GB"/>
        </w:rPr>
      </w:pPr>
    </w:p>
    <w:p w14:paraId="0C6F6326" w14:textId="5F1997DD" w:rsidR="00245345" w:rsidRPr="006A0779" w:rsidRDefault="008E0983" w:rsidP="00245345">
      <w:pPr>
        <w:rPr>
          <w:lang w:val="en-GB"/>
        </w:rPr>
      </w:pPr>
      <w:r>
        <w:rPr>
          <w:lang w:val="en-GB"/>
        </w:rPr>
        <w:t xml:space="preserve">A key component of the MCM </w:t>
      </w:r>
      <w:r w:rsidRPr="008E0983">
        <w:rPr>
          <w:lang w:val="en-GB"/>
        </w:rPr>
        <w:t>system</w:t>
      </w:r>
      <w:r>
        <w:rPr>
          <w:lang w:val="en-GB"/>
        </w:rPr>
        <w:t xml:space="preserve"> is its large range of mounting solutions, </w:t>
      </w:r>
      <w:r w:rsidRPr="008E0983">
        <w:rPr>
          <w:lang w:val="en-GB"/>
        </w:rPr>
        <w:t>which</w:t>
      </w:r>
      <w:r>
        <w:rPr>
          <w:lang w:val="en-GB"/>
        </w:rPr>
        <w:t xml:space="preserve"> enable the </w:t>
      </w:r>
      <w:r w:rsidRPr="008E0983">
        <w:rPr>
          <w:rFonts w:cs="Arial"/>
          <w:lang w:val="en-GB"/>
        </w:rPr>
        <w:t>microphone</w:t>
      </w:r>
      <w:r>
        <w:rPr>
          <w:lang w:val="en-GB"/>
        </w:rPr>
        <w:t xml:space="preserve"> capsule to be attached both quickly and reliably to any instrument. The clips do not damage sensitive surfaces, thus avoiding </w:t>
      </w:r>
      <w:r w:rsidR="00AB4287">
        <w:rPr>
          <w:lang w:val="en-GB"/>
        </w:rPr>
        <w:t xml:space="preserve">awkward </w:t>
      </w:r>
      <w:r>
        <w:rPr>
          <w:lang w:val="en-GB"/>
        </w:rPr>
        <w:t xml:space="preserve">discussions </w:t>
      </w:r>
      <w:r w:rsidR="00303E80">
        <w:rPr>
          <w:lang w:val="en-GB"/>
        </w:rPr>
        <w:t>with the</w:t>
      </w:r>
      <w:r>
        <w:rPr>
          <w:lang w:val="en-GB"/>
        </w:rPr>
        <w:t xml:space="preserve"> musicians who are very protective of their valuable instruments. The </w:t>
      </w:r>
      <w:r w:rsidR="00245345" w:rsidRPr="006A0779">
        <w:rPr>
          <w:lang w:val="en-GB"/>
        </w:rPr>
        <w:t xml:space="preserve">SH 150 </w:t>
      </w:r>
      <w:r>
        <w:rPr>
          <w:lang w:val="en-GB"/>
        </w:rPr>
        <w:t xml:space="preserve">miniature gooseneck ensures flexible positioning of the </w:t>
      </w:r>
      <w:r w:rsidR="00245345" w:rsidRPr="006A0779">
        <w:rPr>
          <w:lang w:val="en-GB"/>
        </w:rPr>
        <w:t xml:space="preserve">KK 14. </w:t>
      </w:r>
      <w:r>
        <w:rPr>
          <w:lang w:val="en-GB"/>
        </w:rPr>
        <w:t xml:space="preserve">The high-end output stage </w:t>
      </w:r>
      <w:r w:rsidR="00245345" w:rsidRPr="006A0779">
        <w:rPr>
          <w:lang w:val="en-GB"/>
        </w:rPr>
        <w:t xml:space="preserve">(MCM 100) </w:t>
      </w:r>
      <w:r w:rsidR="00C200C4">
        <w:rPr>
          <w:lang w:val="en-GB"/>
        </w:rPr>
        <w:t xml:space="preserve">allows the Neumann </w:t>
      </w:r>
      <w:r w:rsidR="00C200C4" w:rsidRPr="00C200C4">
        <w:rPr>
          <w:rFonts w:cs="Arial"/>
          <w:lang w:val="en-GB"/>
        </w:rPr>
        <w:t>microphone</w:t>
      </w:r>
      <w:r w:rsidR="00C200C4">
        <w:rPr>
          <w:lang w:val="en-GB"/>
        </w:rPr>
        <w:t xml:space="preserve"> to be used with a cable if </w:t>
      </w:r>
      <w:r w:rsidR="008763CA">
        <w:rPr>
          <w:lang w:val="en-GB"/>
        </w:rPr>
        <w:t>there is no</w:t>
      </w:r>
      <w:r w:rsidR="00C200C4">
        <w:rPr>
          <w:lang w:val="en-GB"/>
        </w:rPr>
        <w:t xml:space="preserve"> wireless connection </w:t>
      </w:r>
      <w:r w:rsidR="00C200C4" w:rsidRPr="00C200C4">
        <w:rPr>
          <w:rFonts w:cs="Arial"/>
          <w:lang w:val="en-GB"/>
        </w:rPr>
        <w:t>available</w:t>
      </w:r>
      <w:r w:rsidR="00C200C4">
        <w:rPr>
          <w:lang w:val="en-GB"/>
        </w:rPr>
        <w:t xml:space="preserve">.  </w:t>
      </w:r>
    </w:p>
    <w:p w14:paraId="283B72C3" w14:textId="77777777" w:rsidR="00245345" w:rsidRPr="006A0779" w:rsidRDefault="00245345" w:rsidP="00245345">
      <w:pPr>
        <w:rPr>
          <w:lang w:val="en-GB"/>
        </w:rPr>
      </w:pPr>
    </w:p>
    <w:p w14:paraId="0BAE6109" w14:textId="7A3F1BAA" w:rsidR="00245345" w:rsidRPr="006A0779" w:rsidRDefault="00E232B6" w:rsidP="00245345">
      <w:pPr>
        <w:rPr>
          <w:lang w:val="en-GB"/>
        </w:rPr>
      </w:pPr>
      <w:r>
        <w:rPr>
          <w:lang w:val="en-GB"/>
        </w:rPr>
        <w:t>Despite</w:t>
      </w:r>
      <w:r w:rsidR="00C200C4">
        <w:rPr>
          <w:lang w:val="en-GB"/>
        </w:rPr>
        <w:t xml:space="preserve"> the large number of </w:t>
      </w:r>
      <w:r w:rsidR="00C200C4" w:rsidRPr="00C200C4">
        <w:rPr>
          <w:rFonts w:cs="Arial"/>
          <w:bCs/>
          <w:color w:val="000000"/>
          <w:lang w:val="en-GB"/>
        </w:rPr>
        <w:t>microphones</w:t>
      </w:r>
      <w:r w:rsidR="00C200C4">
        <w:rPr>
          <w:lang w:val="en-GB"/>
        </w:rPr>
        <w:t xml:space="preserve">, phase problems are not an issue in </w:t>
      </w:r>
      <w:r w:rsidR="00C200C4" w:rsidRPr="006A0779">
        <w:rPr>
          <w:lang w:val="en-GB"/>
        </w:rPr>
        <w:t>Oppermann</w:t>
      </w:r>
      <w:r w:rsidR="00C200C4">
        <w:rPr>
          <w:lang w:val="en-GB"/>
        </w:rPr>
        <w:t xml:space="preserve">’s recording </w:t>
      </w:r>
      <w:r w:rsidR="00C200C4" w:rsidRPr="00C200C4">
        <w:rPr>
          <w:rFonts w:cs="Arial"/>
          <w:lang w:val="en-GB"/>
        </w:rPr>
        <w:t>approach</w:t>
      </w:r>
      <w:r w:rsidR="00C200C4">
        <w:rPr>
          <w:lang w:val="en-GB"/>
        </w:rPr>
        <w:t>: “</w:t>
      </w:r>
      <w:r w:rsidR="00C200C4" w:rsidRPr="00C200C4">
        <w:rPr>
          <w:lang w:val="en-GB"/>
        </w:rPr>
        <w:t xml:space="preserve">I don't need time alignment </w:t>
      </w:r>
      <w:r w:rsidR="00C200C4">
        <w:rPr>
          <w:lang w:val="en-GB"/>
        </w:rPr>
        <w:t>because</w:t>
      </w:r>
      <w:r w:rsidR="00C200C4" w:rsidRPr="00C200C4">
        <w:rPr>
          <w:lang w:val="en-GB"/>
        </w:rPr>
        <w:t xml:space="preserve"> there is no reference listening point</w:t>
      </w:r>
      <w:r w:rsidR="00C200C4">
        <w:rPr>
          <w:lang w:val="en-GB"/>
        </w:rPr>
        <w:t xml:space="preserve"> later</w:t>
      </w:r>
      <w:r w:rsidR="00C200C4" w:rsidRPr="00C200C4">
        <w:rPr>
          <w:lang w:val="en-GB"/>
        </w:rPr>
        <w:t xml:space="preserve"> in the VR environment,</w:t>
      </w:r>
      <w:r w:rsidR="00C200C4">
        <w:rPr>
          <w:lang w:val="en-GB"/>
        </w:rPr>
        <w:t>” the audio specialist explains.</w:t>
      </w:r>
      <w:r w:rsidR="00245345" w:rsidRPr="006A0779">
        <w:rPr>
          <w:lang w:val="en-GB"/>
        </w:rPr>
        <w:t xml:space="preserve"> </w:t>
      </w:r>
      <w:r w:rsidR="00C200C4">
        <w:rPr>
          <w:lang w:val="en-GB"/>
        </w:rPr>
        <w:t xml:space="preserve">“If two musicians are sitting close together and crosstalk occurs </w:t>
      </w:r>
      <w:r w:rsidR="00C200C4" w:rsidRPr="00C200C4">
        <w:rPr>
          <w:rFonts w:cs="Arial"/>
          <w:lang w:val="en-GB"/>
        </w:rPr>
        <w:t>between</w:t>
      </w:r>
      <w:r w:rsidR="00C200C4">
        <w:rPr>
          <w:lang w:val="en-GB"/>
        </w:rPr>
        <w:t xml:space="preserve"> their </w:t>
      </w:r>
      <w:r w:rsidR="00C200C4" w:rsidRPr="00C200C4">
        <w:rPr>
          <w:lang w:val="en-GB"/>
        </w:rPr>
        <w:t>individual</w:t>
      </w:r>
      <w:r w:rsidR="00C200C4">
        <w:rPr>
          <w:lang w:val="en-GB"/>
        </w:rPr>
        <w:t xml:space="preserve"> </w:t>
      </w:r>
      <w:r w:rsidR="00C200C4" w:rsidRPr="00C200C4">
        <w:rPr>
          <w:rFonts w:cs="Arial"/>
          <w:bCs/>
          <w:color w:val="000000"/>
          <w:lang w:val="en-GB"/>
        </w:rPr>
        <w:t>microphones</w:t>
      </w:r>
      <w:r w:rsidR="00C200C4">
        <w:rPr>
          <w:lang w:val="en-GB"/>
        </w:rPr>
        <w:t xml:space="preserve">, the law of the first wavefront applies – </w:t>
      </w:r>
      <w:r w:rsidR="00C200C4" w:rsidRPr="00C200C4">
        <w:rPr>
          <w:lang w:val="en-GB"/>
        </w:rPr>
        <w:t>which</w:t>
      </w:r>
      <w:r w:rsidR="00C200C4">
        <w:rPr>
          <w:lang w:val="en-GB"/>
        </w:rPr>
        <w:t xml:space="preserve"> means that </w:t>
      </w:r>
      <w:r w:rsidR="008D7A58">
        <w:rPr>
          <w:lang w:val="en-GB"/>
        </w:rPr>
        <w:t>you can always correctly assign the direction.”</w:t>
      </w:r>
      <w:r w:rsidR="00C200C4">
        <w:rPr>
          <w:lang w:val="en-GB"/>
        </w:rPr>
        <w:t xml:space="preserve">  </w:t>
      </w:r>
    </w:p>
    <w:p w14:paraId="3BCD409B" w14:textId="77777777" w:rsidR="00245345" w:rsidRPr="006A0779" w:rsidRDefault="00245345"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670"/>
        <w:gridCol w:w="6210"/>
      </w:tblGrid>
      <w:tr w:rsidR="00621FA2" w:rsidRPr="0041669A" w14:paraId="0CDBAB99" w14:textId="77777777" w:rsidTr="000E722F">
        <w:tc>
          <w:tcPr>
            <w:tcW w:w="3935" w:type="dxa"/>
          </w:tcPr>
          <w:p w14:paraId="4C3445D6" w14:textId="77777777" w:rsidR="00621FA2" w:rsidRPr="006A0779" w:rsidRDefault="00BA0F25" w:rsidP="00BA0F25">
            <w:pPr>
              <w:pStyle w:val="Caption"/>
              <w:rPr>
                <w:lang w:val="en-GB"/>
              </w:rPr>
            </w:pPr>
            <w:r>
              <w:rPr>
                <w:lang w:val="en-GB"/>
              </w:rPr>
              <w:lastRenderedPageBreak/>
              <w:t xml:space="preserve">The </w:t>
            </w:r>
            <w:r w:rsidR="000E722F" w:rsidRPr="006A0779">
              <w:rPr>
                <w:lang w:val="en-GB"/>
              </w:rPr>
              <w:t xml:space="preserve">KK 14 </w:t>
            </w:r>
            <w:r>
              <w:rPr>
                <w:lang w:val="en-GB"/>
              </w:rPr>
              <w:t xml:space="preserve">electret capsule of the </w:t>
            </w:r>
            <w:r w:rsidR="000E722F" w:rsidRPr="006A0779">
              <w:rPr>
                <w:lang w:val="en-GB"/>
              </w:rPr>
              <w:t>Neumann MCM</w:t>
            </w:r>
            <w:r>
              <w:rPr>
                <w:lang w:val="en-GB"/>
              </w:rPr>
              <w:t xml:space="preserve"> can handle extremely high sound </w:t>
            </w:r>
            <w:r w:rsidRPr="00BA0F25">
              <w:rPr>
                <w:lang w:val="en-GB"/>
              </w:rPr>
              <w:t>pressure</w:t>
            </w:r>
            <w:r>
              <w:rPr>
                <w:lang w:val="en-GB"/>
              </w:rPr>
              <w:t xml:space="preserve"> levels</w:t>
            </w:r>
          </w:p>
        </w:tc>
        <w:tc>
          <w:tcPr>
            <w:tcW w:w="3935" w:type="dxa"/>
          </w:tcPr>
          <w:p w14:paraId="0C68002E" w14:textId="45219A75" w:rsidR="00621FA2" w:rsidRPr="006A0779" w:rsidRDefault="00A5676F" w:rsidP="000E722F">
            <w:pPr>
              <w:pStyle w:val="Caption"/>
              <w:rPr>
                <w:lang w:val="en-GB"/>
              </w:rPr>
            </w:pPr>
            <w:r w:rsidRPr="000E722F">
              <w:rPr>
                <w:noProof/>
              </w:rPr>
              <w:drawing>
                <wp:inline distT="0" distB="0" distL="0" distR="0" wp14:anchorId="352F6221" wp14:editId="75D46DD7">
                  <wp:extent cx="3875118" cy="2582265"/>
                  <wp:effectExtent l="0" t="0" r="0" b="8890"/>
                  <wp:docPr id="17" name="Picture 17" descr="A close-up of a light bulb&#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light bulb&#10;&#10;Description automatically generated with low confidence"/>
                          <pic:cNvPicPr/>
                        </pic:nvPicPr>
                        <pic:blipFill>
                          <a:blip r:embed="rId21"/>
                          <a:stretch>
                            <a:fillRect/>
                          </a:stretch>
                        </pic:blipFill>
                        <pic:spPr>
                          <a:xfrm>
                            <a:off x="0" y="0"/>
                            <a:ext cx="3882447" cy="2587149"/>
                          </a:xfrm>
                          <a:prstGeom prst="rect">
                            <a:avLst/>
                          </a:prstGeom>
                        </pic:spPr>
                      </pic:pic>
                    </a:graphicData>
                  </a:graphic>
                </wp:inline>
              </w:drawing>
            </w:r>
          </w:p>
        </w:tc>
      </w:tr>
    </w:tbl>
    <w:p w14:paraId="6252B99D" w14:textId="77777777" w:rsidR="00621FA2" w:rsidRPr="006A0779" w:rsidRDefault="00621FA2" w:rsidP="00245345">
      <w:pPr>
        <w:rPr>
          <w:lang w:val="en-GB"/>
        </w:rPr>
      </w:pPr>
    </w:p>
    <w:p w14:paraId="1AA79C3F" w14:textId="77777777" w:rsidR="00245345" w:rsidRPr="006A0779" w:rsidRDefault="00BA0F25" w:rsidP="00245345">
      <w:pPr>
        <w:rPr>
          <w:b/>
          <w:bCs/>
          <w:lang w:val="en-GB"/>
        </w:rPr>
      </w:pPr>
      <w:r>
        <w:rPr>
          <w:b/>
          <w:bCs/>
          <w:lang w:val="en-GB"/>
        </w:rPr>
        <w:t>(Listening</w:t>
      </w:r>
      <w:r w:rsidR="00245345" w:rsidRPr="006A0779">
        <w:rPr>
          <w:b/>
          <w:bCs/>
          <w:lang w:val="en-GB"/>
        </w:rPr>
        <w:t>)</w:t>
      </w:r>
      <w:r>
        <w:rPr>
          <w:b/>
          <w:bCs/>
          <w:lang w:val="en-GB"/>
        </w:rPr>
        <w:t xml:space="preserve"> freedom for the </w:t>
      </w:r>
      <w:r w:rsidRPr="00BA0F25">
        <w:rPr>
          <w:b/>
          <w:bCs/>
          <w:lang w:val="en-GB"/>
        </w:rPr>
        <w:t>individual</w:t>
      </w:r>
    </w:p>
    <w:p w14:paraId="130AB220" w14:textId="62153C98" w:rsidR="00A5676F" w:rsidRDefault="008D7A58" w:rsidP="00245345">
      <w:pPr>
        <w:rPr>
          <w:lang w:val="en-GB"/>
        </w:rPr>
      </w:pPr>
      <w:r>
        <w:rPr>
          <w:lang w:val="en-GB"/>
        </w:rPr>
        <w:t xml:space="preserve">While the listeners equipped with a VR headset and </w:t>
      </w:r>
      <w:r w:rsidRPr="008D7A58">
        <w:rPr>
          <w:lang w:val="en-GB"/>
        </w:rPr>
        <w:t>headphones</w:t>
      </w:r>
      <w:r>
        <w:rPr>
          <w:lang w:val="en-GB"/>
        </w:rPr>
        <w:t xml:space="preserve"> explore the virtual </w:t>
      </w:r>
      <w:r>
        <w:rPr>
          <w:rFonts w:cs="Arial"/>
          <w:lang w:val="en-GB"/>
        </w:rPr>
        <w:t xml:space="preserve">environment in </w:t>
      </w:r>
      <w:r w:rsidRPr="008D7A58">
        <w:rPr>
          <w:rFonts w:cs="Arial"/>
          <w:lang w:val="en-GB"/>
        </w:rPr>
        <w:t>which</w:t>
      </w:r>
      <w:r>
        <w:rPr>
          <w:lang w:val="en-GB"/>
        </w:rPr>
        <w:t xml:space="preserve"> they can move around freely, the sound adapts to the perceived </w:t>
      </w:r>
      <w:r w:rsidRPr="008D7A58">
        <w:rPr>
          <w:rFonts w:cs="Arial"/>
          <w:lang w:val="en-GB"/>
        </w:rPr>
        <w:t>conditions</w:t>
      </w:r>
      <w:r>
        <w:rPr>
          <w:lang w:val="en-GB"/>
        </w:rPr>
        <w:t xml:space="preserve"> in real time.</w:t>
      </w:r>
      <w:r w:rsidR="00B80772">
        <w:rPr>
          <w:lang w:val="en-GB"/>
        </w:rPr>
        <w:t xml:space="preserve"> </w:t>
      </w:r>
      <w:r>
        <w:rPr>
          <w:lang w:val="en-GB"/>
        </w:rPr>
        <w:t xml:space="preserve">This enables them to become immersed in the artistically created world, thus resulting in realistic sensations. Visual and acoustic impressions merge to create an immersive experience – and only someone who has experienced this </w:t>
      </w:r>
      <w:r w:rsidR="00B64108">
        <w:rPr>
          <w:lang w:val="en-GB"/>
        </w:rPr>
        <w:t xml:space="preserve">for </w:t>
      </w:r>
      <w:r>
        <w:rPr>
          <w:lang w:val="en-GB"/>
        </w:rPr>
        <w:t xml:space="preserve">themselves will fully understand </w:t>
      </w:r>
      <w:r w:rsidR="00B64108">
        <w:rPr>
          <w:lang w:val="en-GB"/>
        </w:rPr>
        <w:t xml:space="preserve">why </w:t>
      </w:r>
      <w:r w:rsidR="00BC2007">
        <w:rPr>
          <w:lang w:val="en-GB"/>
        </w:rPr>
        <w:t xml:space="preserve">so many </w:t>
      </w:r>
      <w:r w:rsidR="00B64108">
        <w:rPr>
          <w:lang w:val="en-GB"/>
        </w:rPr>
        <w:t xml:space="preserve">people have become wildly enthusiastic about VR. </w:t>
      </w:r>
    </w:p>
    <w:p w14:paraId="31D32813" w14:textId="77777777" w:rsidR="00A5676F" w:rsidRDefault="00A5676F" w:rsidP="00245345">
      <w:pPr>
        <w:rPr>
          <w:lang w:val="en-GB"/>
        </w:rPr>
      </w:pPr>
    </w:p>
    <w:p w14:paraId="2B21D90E" w14:textId="0CB52158" w:rsidR="00245345" w:rsidRPr="006A0779" w:rsidRDefault="00BC2007" w:rsidP="00245345">
      <w:pPr>
        <w:rPr>
          <w:lang w:val="en-GB"/>
        </w:rPr>
      </w:pPr>
      <w:r w:rsidRPr="00BC2007">
        <w:rPr>
          <w:lang w:val="en-GB"/>
        </w:rPr>
        <w:t xml:space="preserve">Instead of </w:t>
      </w:r>
      <w:r>
        <w:rPr>
          <w:lang w:val="en-GB"/>
        </w:rPr>
        <w:t xml:space="preserve">hearing </w:t>
      </w:r>
      <w:r w:rsidRPr="00BC2007">
        <w:rPr>
          <w:lang w:val="en-GB"/>
        </w:rPr>
        <w:t>a finished mix, which</w:t>
      </w:r>
      <w:r>
        <w:rPr>
          <w:lang w:val="en-GB"/>
        </w:rPr>
        <w:t>, after all,</w:t>
      </w:r>
      <w:r w:rsidRPr="00BC2007">
        <w:rPr>
          <w:lang w:val="en-GB"/>
        </w:rPr>
        <w:t xml:space="preserve"> always represents </w:t>
      </w:r>
      <w:r>
        <w:rPr>
          <w:lang w:val="en-GB"/>
        </w:rPr>
        <w:t>someone’s</w:t>
      </w:r>
      <w:r w:rsidRPr="00BC2007">
        <w:rPr>
          <w:lang w:val="en-GB"/>
        </w:rPr>
        <w:t xml:space="preserve"> interpretation of the sound, listeners </w:t>
      </w:r>
      <w:r>
        <w:rPr>
          <w:lang w:val="en-GB"/>
        </w:rPr>
        <w:t xml:space="preserve">can </w:t>
      </w:r>
      <w:r w:rsidRPr="00BC2007">
        <w:rPr>
          <w:lang w:val="en-GB"/>
        </w:rPr>
        <w:t>experience the freedom to decide for themselves at which position they want to list</w:t>
      </w:r>
      <w:r>
        <w:rPr>
          <w:lang w:val="en-GB"/>
        </w:rPr>
        <w:t xml:space="preserve">en to a performance in front of, next to, or </w:t>
      </w:r>
      <w:r w:rsidRPr="00BC2007">
        <w:rPr>
          <w:lang w:val="en-GB"/>
        </w:rPr>
        <w:t>behind the orchestra or even</w:t>
      </w:r>
      <w:r>
        <w:rPr>
          <w:lang w:val="en-GB"/>
        </w:rPr>
        <w:t xml:space="preserve"> right</w:t>
      </w:r>
      <w:r w:rsidRPr="00BC2007">
        <w:rPr>
          <w:lang w:val="en-GB"/>
        </w:rPr>
        <w:t xml:space="preserve"> in the middle of it </w:t>
      </w:r>
      <w:r>
        <w:rPr>
          <w:lang w:val="en-GB"/>
        </w:rPr>
        <w:t>–</w:t>
      </w:r>
      <w:r w:rsidRPr="00BC2007">
        <w:rPr>
          <w:lang w:val="en-GB"/>
        </w:rPr>
        <w:t xml:space="preserve"> a moving </w:t>
      </w:r>
      <w:r>
        <w:rPr>
          <w:lang w:val="en-GB"/>
        </w:rPr>
        <w:t xml:space="preserve">and </w:t>
      </w:r>
      <w:r w:rsidRPr="00BC2007">
        <w:rPr>
          <w:rFonts w:cs="Arial"/>
          <w:lang w:val="en-GB"/>
        </w:rPr>
        <w:t>dynamic</w:t>
      </w:r>
      <w:r>
        <w:rPr>
          <w:lang w:val="en-GB"/>
        </w:rPr>
        <w:t xml:space="preserve"> e</w:t>
      </w:r>
      <w:r w:rsidRPr="00BC2007">
        <w:rPr>
          <w:lang w:val="en-GB"/>
        </w:rPr>
        <w:t xml:space="preserve">xperience with </w:t>
      </w:r>
      <w:r>
        <w:rPr>
          <w:lang w:val="en-GB"/>
        </w:rPr>
        <w:t>s</w:t>
      </w:r>
      <w:r w:rsidRPr="00BC2007">
        <w:rPr>
          <w:lang w:val="en-GB"/>
        </w:rPr>
        <w:t xml:space="preserve">ix </w:t>
      </w:r>
      <w:r>
        <w:rPr>
          <w:lang w:val="en-GB"/>
        </w:rPr>
        <w:t>d</w:t>
      </w:r>
      <w:r w:rsidRPr="00BC2007">
        <w:rPr>
          <w:lang w:val="en-GB"/>
        </w:rPr>
        <w:t xml:space="preserve">egrees of </w:t>
      </w:r>
      <w:r>
        <w:rPr>
          <w:lang w:val="en-GB"/>
        </w:rPr>
        <w:t>freedom (6DoF) in a three-</w:t>
      </w:r>
      <w:r>
        <w:rPr>
          <w:rFonts w:cs="Arial"/>
          <w:lang w:val="en-GB"/>
        </w:rPr>
        <w:t xml:space="preserve">dimensional space. </w:t>
      </w:r>
      <w:r>
        <w:rPr>
          <w:lang w:val="en-GB"/>
        </w:rPr>
        <w:t xml:space="preserve"> </w:t>
      </w:r>
    </w:p>
    <w:p w14:paraId="4C90C274" w14:textId="77777777" w:rsidR="00245345" w:rsidRPr="006A0779" w:rsidRDefault="00245345" w:rsidP="00245345">
      <w:pPr>
        <w:rPr>
          <w:lang w:val="en-GB"/>
        </w:rPr>
      </w:pPr>
    </w:p>
    <w:p w14:paraId="6880CA35" w14:textId="63C28C87" w:rsidR="00245345" w:rsidRPr="006A0779" w:rsidRDefault="00BC2007" w:rsidP="00245345">
      <w:pPr>
        <w:rPr>
          <w:lang w:val="en-GB"/>
        </w:rPr>
      </w:pPr>
      <w:r>
        <w:rPr>
          <w:lang w:val="en-GB"/>
        </w:rPr>
        <w:t>“Making the recordings for “Future Presence</w:t>
      </w:r>
      <w:r w:rsidR="00A5676F">
        <w:rPr>
          <w:lang w:val="en-GB"/>
        </w:rPr>
        <w:t>”</w:t>
      </w:r>
      <w:r>
        <w:rPr>
          <w:lang w:val="en-GB"/>
        </w:rPr>
        <w:t xml:space="preserve"> involved discovering a lot of new rules that are </w:t>
      </w:r>
      <w:r w:rsidRPr="00BC2007">
        <w:rPr>
          <w:lang w:val="en-GB"/>
        </w:rPr>
        <w:t>necessary</w:t>
      </w:r>
      <w:r>
        <w:rPr>
          <w:lang w:val="en-GB"/>
        </w:rPr>
        <w:t xml:space="preserve"> in order to represent sound sources as realistically as possible in a VR context and also to be able to move around them. </w:t>
      </w:r>
      <w:r w:rsidR="008D0076">
        <w:rPr>
          <w:lang w:val="en-GB"/>
        </w:rPr>
        <w:t xml:space="preserve">This kind of distance modelling isn’t possible with </w:t>
      </w:r>
      <w:r w:rsidR="008D0076" w:rsidRPr="008D0076">
        <w:rPr>
          <w:rFonts w:cs="Arial"/>
          <w:lang w:val="en-GB"/>
        </w:rPr>
        <w:t>conventional</w:t>
      </w:r>
      <w:r w:rsidR="008D0076">
        <w:rPr>
          <w:lang w:val="en-GB"/>
        </w:rPr>
        <w:t xml:space="preserve"> recording techniques,” says Oppermann. “Rules that work for stereo or 5.1 s</w:t>
      </w:r>
      <w:r w:rsidR="00245345" w:rsidRPr="006A0779">
        <w:rPr>
          <w:lang w:val="en-GB"/>
        </w:rPr>
        <w:t xml:space="preserve">urround </w:t>
      </w:r>
      <w:r w:rsidR="008D0076">
        <w:rPr>
          <w:lang w:val="en-GB"/>
        </w:rPr>
        <w:t>can’t be applied to VR situations.</w:t>
      </w:r>
      <w:r w:rsidR="00245345" w:rsidRPr="006A0779">
        <w:rPr>
          <w:lang w:val="en-GB"/>
        </w:rPr>
        <w:t xml:space="preserve"> </w:t>
      </w:r>
      <w:r w:rsidR="008D0076">
        <w:rPr>
          <w:lang w:val="en-GB"/>
        </w:rPr>
        <w:t>In a way, you could say that audio recordings in a VR context might possibly be more forgiving of minor mistakes in miking,</w:t>
      </w:r>
      <w:r w:rsidR="008D0076" w:rsidRPr="0041669A">
        <w:rPr>
          <w:lang w:val="en-GB"/>
        </w:rPr>
        <w:t xml:space="preserve"> </w:t>
      </w:r>
      <w:r w:rsidR="008D0076" w:rsidRPr="008D0076">
        <w:rPr>
          <w:lang w:val="en-GB"/>
        </w:rPr>
        <w:t xml:space="preserve">but there are many other aspects that need to be </w:t>
      </w:r>
      <w:r w:rsidR="008D0076">
        <w:rPr>
          <w:lang w:val="en-GB"/>
        </w:rPr>
        <w:t>considered</w:t>
      </w:r>
      <w:r w:rsidR="008D0076" w:rsidRPr="008D0076">
        <w:rPr>
          <w:lang w:val="en-GB"/>
        </w:rPr>
        <w:t xml:space="preserve"> </w:t>
      </w:r>
      <w:r w:rsidR="008D0076">
        <w:rPr>
          <w:lang w:val="en-GB"/>
        </w:rPr>
        <w:t xml:space="preserve">all the </w:t>
      </w:r>
      <w:r w:rsidR="008D0076" w:rsidRPr="008D0076">
        <w:rPr>
          <w:lang w:val="en-GB"/>
        </w:rPr>
        <w:t>more intensively.”</w:t>
      </w:r>
      <w:r w:rsidR="008D0076">
        <w:rPr>
          <w:lang w:val="en-GB"/>
        </w:rPr>
        <w:t xml:space="preserve"> </w:t>
      </w:r>
    </w:p>
    <w:p w14:paraId="2FDA4CF0" w14:textId="77777777" w:rsidR="00245345" w:rsidRPr="006A0779" w:rsidRDefault="00245345" w:rsidP="00245345">
      <w:pPr>
        <w:rPr>
          <w:lang w:val="en-GB"/>
        </w:rPr>
      </w:pPr>
    </w:p>
    <w:p w14:paraId="64C66C6D" w14:textId="77777777" w:rsidR="00245345" w:rsidRPr="006A0779" w:rsidRDefault="00BA0F25" w:rsidP="00245345">
      <w:pPr>
        <w:rPr>
          <w:b/>
          <w:bCs/>
          <w:lang w:val="en-GB"/>
        </w:rPr>
      </w:pPr>
      <w:r>
        <w:rPr>
          <w:b/>
          <w:bCs/>
          <w:lang w:val="en-GB"/>
        </w:rPr>
        <w:lastRenderedPageBreak/>
        <w:t>Volumetric c</w:t>
      </w:r>
      <w:r w:rsidR="00E37DB0" w:rsidRPr="006A0779">
        <w:rPr>
          <w:b/>
          <w:bCs/>
          <w:lang w:val="en-GB"/>
        </w:rPr>
        <w:t>apture</w:t>
      </w:r>
    </w:p>
    <w:p w14:paraId="2B3A7840" w14:textId="5BD1EC96" w:rsidR="00245345" w:rsidRPr="006A0779" w:rsidRDefault="00245345" w:rsidP="00245345">
      <w:pPr>
        <w:rPr>
          <w:lang w:val="en-GB"/>
        </w:rPr>
      </w:pPr>
      <w:r w:rsidRPr="006A0779">
        <w:rPr>
          <w:lang w:val="en-GB"/>
        </w:rPr>
        <w:t>In Berlin</w:t>
      </w:r>
      <w:r w:rsidR="00A0292A">
        <w:rPr>
          <w:lang w:val="en-GB"/>
        </w:rPr>
        <w:t xml:space="preserve">, the MCO musicians were visually recorded by means of volumetric capture using the latest </w:t>
      </w:r>
      <w:r w:rsidR="00A0292A" w:rsidRPr="00A0292A">
        <w:rPr>
          <w:rFonts w:cs="Arial"/>
          <w:lang w:val="en-GB"/>
        </w:rPr>
        <w:t>generation</w:t>
      </w:r>
      <w:r w:rsidR="00A0292A">
        <w:rPr>
          <w:lang w:val="en-GB"/>
        </w:rPr>
        <w:t xml:space="preserve"> of </w:t>
      </w:r>
      <w:r w:rsidRPr="006A0779">
        <w:rPr>
          <w:lang w:val="en-GB"/>
        </w:rPr>
        <w:t xml:space="preserve">Apple iPads. </w:t>
      </w:r>
      <w:r w:rsidR="00E232B6">
        <w:rPr>
          <w:lang w:val="en-GB"/>
        </w:rPr>
        <w:t>T</w:t>
      </w:r>
      <w:r w:rsidR="00A0292A" w:rsidRPr="00A0292A">
        <w:rPr>
          <w:lang w:val="en-GB"/>
        </w:rPr>
        <w:t>o</w:t>
      </w:r>
      <w:r w:rsidR="00A0292A">
        <w:rPr>
          <w:lang w:val="en-GB"/>
        </w:rPr>
        <w:t xml:space="preserve"> keep the </w:t>
      </w:r>
      <w:r w:rsidR="00A0292A" w:rsidRPr="00A0292A">
        <w:rPr>
          <w:lang w:val="en-GB"/>
        </w:rPr>
        <w:t>consumption</w:t>
      </w:r>
      <w:r w:rsidR="00A0292A">
        <w:rPr>
          <w:lang w:val="en-GB"/>
        </w:rPr>
        <w:t xml:space="preserve"> of </w:t>
      </w:r>
      <w:r w:rsidR="00A0292A" w:rsidRPr="00A0292A">
        <w:rPr>
          <w:lang w:val="en-GB"/>
        </w:rPr>
        <w:t>resources</w:t>
      </w:r>
      <w:r w:rsidR="00A0292A">
        <w:rPr>
          <w:lang w:val="en-GB"/>
        </w:rPr>
        <w:t xml:space="preserve"> at a reasonable level, </w:t>
      </w:r>
      <w:r w:rsidRPr="006A0779">
        <w:rPr>
          <w:lang w:val="en-GB"/>
        </w:rPr>
        <w:t xml:space="preserve">Oppermann </w:t>
      </w:r>
      <w:r w:rsidR="00A0292A">
        <w:rPr>
          <w:lang w:val="en-GB"/>
        </w:rPr>
        <w:t xml:space="preserve">uses an abstract-artistic representation of the musicians at 15 frames per second </w:t>
      </w:r>
      <w:r w:rsidR="00E37DB0" w:rsidRPr="006A0779">
        <w:rPr>
          <w:lang w:val="en-GB"/>
        </w:rPr>
        <w:t>–</w:t>
      </w:r>
      <w:r w:rsidRPr="006A0779">
        <w:rPr>
          <w:lang w:val="en-GB"/>
        </w:rPr>
        <w:t xml:space="preserve"> </w:t>
      </w:r>
      <w:r w:rsidR="00A0292A">
        <w:rPr>
          <w:lang w:val="en-GB"/>
        </w:rPr>
        <w:t xml:space="preserve">the result works very well and gives an indication of how things might develop in the future as computing power increases. </w:t>
      </w:r>
    </w:p>
    <w:p w14:paraId="7D24033E" w14:textId="77777777" w:rsidR="0079479B" w:rsidRPr="006A0779" w:rsidRDefault="0079479B"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238"/>
        <w:gridCol w:w="1642"/>
      </w:tblGrid>
      <w:tr w:rsidR="00621FA2" w:rsidRPr="00D00F19" w14:paraId="1BC65CB2" w14:textId="77777777" w:rsidTr="000170F7">
        <w:tc>
          <w:tcPr>
            <w:tcW w:w="3935" w:type="dxa"/>
          </w:tcPr>
          <w:p w14:paraId="699D531D" w14:textId="638BDFAF" w:rsidR="00621FA2" w:rsidRPr="006A0779" w:rsidRDefault="00A5676F" w:rsidP="000170F7">
            <w:pPr>
              <w:pStyle w:val="Caption"/>
              <w:rPr>
                <w:lang w:val="en-GB"/>
              </w:rPr>
            </w:pPr>
            <w:r>
              <w:rPr>
                <w:noProof/>
              </w:rPr>
              <w:drawing>
                <wp:inline distT="0" distB="0" distL="0" distR="0" wp14:anchorId="081127BA" wp14:editId="152DB44F">
                  <wp:extent cx="3893067" cy="2247900"/>
                  <wp:effectExtent l="0" t="0" r="0" b="0"/>
                  <wp:docPr id="10" name="Picture 10" descr="A picture containing arthropod, spi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arthropod, spider&#10;&#10;Description automatically generated"/>
                          <pic:cNvPicPr/>
                        </pic:nvPicPr>
                        <pic:blipFill>
                          <a:blip r:embed="rId22"/>
                          <a:stretch>
                            <a:fillRect/>
                          </a:stretch>
                        </pic:blipFill>
                        <pic:spPr>
                          <a:xfrm>
                            <a:off x="0" y="0"/>
                            <a:ext cx="3895918" cy="2249546"/>
                          </a:xfrm>
                          <a:prstGeom prst="rect">
                            <a:avLst/>
                          </a:prstGeom>
                        </pic:spPr>
                      </pic:pic>
                    </a:graphicData>
                  </a:graphic>
                </wp:inline>
              </w:drawing>
            </w:r>
          </w:p>
        </w:tc>
        <w:tc>
          <w:tcPr>
            <w:tcW w:w="3935" w:type="dxa"/>
          </w:tcPr>
          <w:p w14:paraId="538A6776" w14:textId="074CD7D7" w:rsidR="004E0067" w:rsidRPr="006A0779" w:rsidRDefault="00A0292A" w:rsidP="000170F7">
            <w:pPr>
              <w:pStyle w:val="Caption"/>
              <w:rPr>
                <w:lang w:val="en-GB"/>
              </w:rPr>
            </w:pPr>
            <w:r>
              <w:rPr>
                <w:lang w:val="en-GB"/>
              </w:rPr>
              <w:t>Artistic representation of the musicians</w:t>
            </w:r>
            <w:r w:rsidR="00A719E6">
              <w:rPr>
                <w:lang w:val="en-GB"/>
              </w:rPr>
              <w:t xml:space="preserve"> </w:t>
            </w:r>
            <w:r w:rsidR="00A5676F">
              <w:rPr>
                <w:lang w:val="en-GB"/>
              </w:rPr>
              <w:t>during the re</w:t>
            </w:r>
            <w:r w:rsidR="0028786A">
              <w:rPr>
                <w:lang w:val="en-GB"/>
              </w:rPr>
              <w:t>c</w:t>
            </w:r>
            <w:r w:rsidR="00A5676F">
              <w:rPr>
                <w:lang w:val="en-GB"/>
              </w:rPr>
              <w:t xml:space="preserve">ording of </w:t>
            </w:r>
            <w:r w:rsidR="0028786A">
              <w:rPr>
                <w:lang w:val="en-GB"/>
              </w:rPr>
              <w:t>a</w:t>
            </w:r>
            <w:r w:rsidR="00A5676F">
              <w:rPr>
                <w:lang w:val="en-GB"/>
              </w:rPr>
              <w:t xml:space="preserve"> </w:t>
            </w:r>
            <w:r w:rsidR="00A719E6" w:rsidRPr="006A0779">
              <w:rPr>
                <w:lang w:val="en-GB"/>
              </w:rPr>
              <w:t>Mozart</w:t>
            </w:r>
            <w:r w:rsidR="00A719E6">
              <w:rPr>
                <w:lang w:val="en-GB"/>
              </w:rPr>
              <w:t xml:space="preserve"> string qu</w:t>
            </w:r>
            <w:r w:rsidR="0028786A">
              <w:rPr>
                <w:lang w:val="en-GB"/>
              </w:rPr>
              <w:t>intet</w:t>
            </w:r>
            <w:r>
              <w:rPr>
                <w:lang w:val="en-GB"/>
              </w:rPr>
              <w:t xml:space="preserve">, </w:t>
            </w:r>
            <w:r w:rsidR="00A5676F">
              <w:rPr>
                <w:lang w:val="en-GB"/>
              </w:rPr>
              <w:t xml:space="preserve">the second </w:t>
            </w:r>
            <w:r>
              <w:rPr>
                <w:lang w:val="en-GB"/>
              </w:rPr>
              <w:t xml:space="preserve">part of the </w:t>
            </w:r>
            <w:r w:rsidR="00A5676F">
              <w:rPr>
                <w:lang w:val="en-GB"/>
              </w:rPr>
              <w:t>“</w:t>
            </w:r>
            <w:r w:rsidR="000170F7" w:rsidRPr="006A0779">
              <w:rPr>
                <w:lang w:val="en-GB"/>
              </w:rPr>
              <w:t>Future Presence</w:t>
            </w:r>
            <w:r w:rsidR="00A5676F">
              <w:rPr>
                <w:lang w:val="en-GB"/>
              </w:rPr>
              <w:t>”</w:t>
            </w:r>
            <w:r>
              <w:rPr>
                <w:lang w:val="en-GB"/>
              </w:rPr>
              <w:t xml:space="preserve"> project</w:t>
            </w:r>
            <w:r w:rsidR="000170F7" w:rsidRPr="006A0779">
              <w:rPr>
                <w:lang w:val="en-GB"/>
              </w:rPr>
              <w:t xml:space="preserve"> </w:t>
            </w:r>
          </w:p>
          <w:p w14:paraId="7FAFF13B" w14:textId="77777777" w:rsidR="000170F7" w:rsidRPr="006A0779" w:rsidRDefault="000170F7" w:rsidP="000170F7">
            <w:pPr>
              <w:pStyle w:val="Caption"/>
              <w:rPr>
                <w:lang w:val="en-GB"/>
              </w:rPr>
            </w:pPr>
          </w:p>
        </w:tc>
      </w:tr>
    </w:tbl>
    <w:p w14:paraId="23DEE0AC" w14:textId="77777777" w:rsidR="00621FA2" w:rsidRPr="006A0779" w:rsidRDefault="00621FA2" w:rsidP="00245345">
      <w:pPr>
        <w:rPr>
          <w:lang w:val="en-GB"/>
        </w:rPr>
      </w:pPr>
    </w:p>
    <w:p w14:paraId="385DEF51" w14:textId="557B3512" w:rsidR="00245345" w:rsidRPr="006A0779" w:rsidRDefault="00E232B6" w:rsidP="00245345">
      <w:pPr>
        <w:rPr>
          <w:lang w:val="en-GB"/>
        </w:rPr>
      </w:pPr>
      <w:r>
        <w:rPr>
          <w:lang w:val="en-GB"/>
        </w:rPr>
        <w:t>T</w:t>
      </w:r>
      <w:r w:rsidR="009E0067" w:rsidRPr="009E0067">
        <w:rPr>
          <w:lang w:val="en-GB"/>
        </w:rPr>
        <w:t>o</w:t>
      </w:r>
      <w:r w:rsidR="009E0067">
        <w:rPr>
          <w:lang w:val="en-GB"/>
        </w:rPr>
        <w:t xml:space="preserve"> combine the video content and audio recordings in the way he wants, </w:t>
      </w:r>
      <w:r w:rsidR="00245345" w:rsidRPr="003F0452">
        <w:rPr>
          <w:lang w:val="en-GB"/>
        </w:rPr>
        <w:t xml:space="preserve">Oppermann </w:t>
      </w:r>
      <w:r w:rsidR="003A710E" w:rsidRPr="003F0452">
        <w:rPr>
          <w:lang w:val="en-GB"/>
        </w:rPr>
        <w:t>uses the g</w:t>
      </w:r>
      <w:r w:rsidR="00245345" w:rsidRPr="003F0452">
        <w:rPr>
          <w:lang w:val="en-GB"/>
        </w:rPr>
        <w:t>ame</w:t>
      </w:r>
      <w:r w:rsidR="00F56368" w:rsidRPr="003F0452">
        <w:rPr>
          <w:lang w:val="en-GB"/>
        </w:rPr>
        <w:t xml:space="preserve"> e</w:t>
      </w:r>
      <w:r w:rsidR="00245345" w:rsidRPr="003F0452">
        <w:rPr>
          <w:lang w:val="en-GB"/>
        </w:rPr>
        <w:t xml:space="preserve">ngine Unity, </w:t>
      </w:r>
      <w:r w:rsidR="00F56368" w:rsidRPr="003F0452">
        <w:rPr>
          <w:lang w:val="en-GB"/>
        </w:rPr>
        <w:t xml:space="preserve">which is operated as a runtime and development </w:t>
      </w:r>
      <w:r w:rsidR="00F56368" w:rsidRPr="003F0452">
        <w:rPr>
          <w:rFonts w:cs="Arial"/>
          <w:lang w:val="en-GB"/>
        </w:rPr>
        <w:t xml:space="preserve">environment with </w:t>
      </w:r>
      <w:r w:rsidR="003F0452" w:rsidRPr="003F0452">
        <w:rPr>
          <w:rFonts w:cs="Arial"/>
          <w:lang w:val="en-GB"/>
        </w:rPr>
        <w:t xml:space="preserve">specially </w:t>
      </w:r>
      <w:r w:rsidR="00F56368" w:rsidRPr="003F0452">
        <w:rPr>
          <w:rFonts w:cs="Arial"/>
          <w:lang w:val="en-GB"/>
        </w:rPr>
        <w:t xml:space="preserve">programmed extensions to suit his special purposes. </w:t>
      </w:r>
      <w:r w:rsidR="000105AC" w:rsidRPr="003F0452">
        <w:rPr>
          <w:lang w:val="en-GB"/>
        </w:rPr>
        <w:t xml:space="preserve">“When you later move around the virtual space within the orchestra and find yourself near the first violins, while the second violins are playing on the </w:t>
      </w:r>
      <w:r w:rsidR="00627BBB" w:rsidRPr="003F0452">
        <w:rPr>
          <w:lang w:val="en-GB"/>
        </w:rPr>
        <w:t>opposite</w:t>
      </w:r>
      <w:r w:rsidR="000105AC" w:rsidRPr="003F0452">
        <w:rPr>
          <w:lang w:val="en-GB"/>
        </w:rPr>
        <w:t xml:space="preserve"> side, you will primarily hear signals</w:t>
      </w:r>
      <w:r w:rsidR="000105AC">
        <w:rPr>
          <w:lang w:val="en-GB"/>
        </w:rPr>
        <w:t xml:space="preserve"> from the </w:t>
      </w:r>
      <w:r w:rsidR="00245345" w:rsidRPr="006A0779">
        <w:rPr>
          <w:lang w:val="en-GB"/>
        </w:rPr>
        <w:t xml:space="preserve">Sennheiser MKH 800 TWIN </w:t>
      </w:r>
      <w:r w:rsidR="000105AC" w:rsidRPr="000105AC">
        <w:rPr>
          <w:rFonts w:cs="Arial"/>
          <w:bCs/>
          <w:color w:val="000000"/>
          <w:lang w:val="en-GB"/>
        </w:rPr>
        <w:t>microphones</w:t>
      </w:r>
      <w:r w:rsidR="000105AC">
        <w:rPr>
          <w:lang w:val="en-GB"/>
        </w:rPr>
        <w:t>,”</w:t>
      </w:r>
      <w:r w:rsidR="00245345" w:rsidRPr="006A0779">
        <w:rPr>
          <w:lang w:val="en-GB"/>
        </w:rPr>
        <w:t xml:space="preserve"> Oppermann</w:t>
      </w:r>
      <w:r w:rsidR="000105AC">
        <w:rPr>
          <w:lang w:val="en-GB"/>
        </w:rPr>
        <w:t xml:space="preserve"> explains</w:t>
      </w:r>
      <w:r w:rsidR="00245345" w:rsidRPr="006A0779">
        <w:rPr>
          <w:lang w:val="en-GB"/>
        </w:rPr>
        <w:t xml:space="preserve">. </w:t>
      </w:r>
      <w:r w:rsidR="000105AC">
        <w:rPr>
          <w:lang w:val="en-GB"/>
        </w:rPr>
        <w:t xml:space="preserve">“But if you move closer to the violins, the listening </w:t>
      </w:r>
      <w:r w:rsidR="000105AC" w:rsidRPr="000105AC">
        <w:rPr>
          <w:lang w:val="en-GB"/>
        </w:rPr>
        <w:t>experience</w:t>
      </w:r>
      <w:r w:rsidR="000105AC">
        <w:rPr>
          <w:lang w:val="en-GB"/>
        </w:rPr>
        <w:t xml:space="preserve"> will merge seamlessly into the signals from the</w:t>
      </w:r>
      <w:r w:rsidR="00B80772">
        <w:rPr>
          <w:lang w:val="en-GB"/>
        </w:rPr>
        <w:t xml:space="preserve"> </w:t>
      </w:r>
      <w:r w:rsidR="00245345" w:rsidRPr="006A0779">
        <w:rPr>
          <w:lang w:val="en-GB"/>
        </w:rPr>
        <w:t>Neumann MCM</w:t>
      </w:r>
      <w:r w:rsidR="000105AC">
        <w:rPr>
          <w:lang w:val="en-GB"/>
        </w:rPr>
        <w:t xml:space="preserve"> close miking set-up. In other words, there’s a lot going on behind the scenes in terms of audio </w:t>
      </w:r>
      <w:r w:rsidR="000105AC" w:rsidRPr="000105AC">
        <w:rPr>
          <w:lang w:val="en-GB"/>
        </w:rPr>
        <w:t>management</w:t>
      </w:r>
      <w:r w:rsidR="000105AC">
        <w:rPr>
          <w:lang w:val="en-GB"/>
        </w:rPr>
        <w:t xml:space="preserve"> and dynamic crossfading depending on the listening position.”</w:t>
      </w:r>
    </w:p>
    <w:p w14:paraId="06B2BF2F" w14:textId="77777777" w:rsidR="00245345" w:rsidRPr="006A0779" w:rsidRDefault="00245345" w:rsidP="00245345">
      <w:pPr>
        <w:rPr>
          <w:lang w:val="en-GB"/>
        </w:rPr>
      </w:pPr>
    </w:p>
    <w:p w14:paraId="125D2FDD" w14:textId="77777777" w:rsidR="00245345" w:rsidRPr="006A0779" w:rsidRDefault="00BF3158" w:rsidP="00245345">
      <w:pPr>
        <w:rPr>
          <w:b/>
          <w:bCs/>
          <w:lang w:val="en-GB"/>
        </w:rPr>
      </w:pPr>
      <w:r>
        <w:rPr>
          <w:b/>
          <w:bCs/>
          <w:lang w:val="en-GB"/>
        </w:rPr>
        <w:t xml:space="preserve">Interview with </w:t>
      </w:r>
      <w:r w:rsidR="00245345" w:rsidRPr="006A0779">
        <w:rPr>
          <w:b/>
          <w:bCs/>
          <w:lang w:val="en-GB"/>
        </w:rPr>
        <w:t>Henrik Oppermann</w:t>
      </w:r>
    </w:p>
    <w:p w14:paraId="1C01F732" w14:textId="77777777" w:rsidR="00245345" w:rsidRPr="006A0779" w:rsidRDefault="00F96425" w:rsidP="00245345">
      <w:pPr>
        <w:rPr>
          <w:lang w:val="en-GB"/>
        </w:rPr>
      </w:pPr>
      <w:r>
        <w:rPr>
          <w:lang w:val="en-GB"/>
        </w:rPr>
        <w:t xml:space="preserve">Surprisingly, a </w:t>
      </w:r>
      <w:r w:rsidRPr="00F96425">
        <w:rPr>
          <w:rFonts w:cs="Arial"/>
          <w:lang w:val="en-GB"/>
        </w:rPr>
        <w:t>conventional</w:t>
      </w:r>
      <w:r>
        <w:rPr>
          <w:lang w:val="en-GB"/>
        </w:rPr>
        <w:t xml:space="preserve"> main </w:t>
      </w:r>
      <w:r w:rsidRPr="00F96425">
        <w:rPr>
          <w:rFonts w:cs="Arial"/>
          <w:lang w:val="en-GB"/>
        </w:rPr>
        <w:t>microphone</w:t>
      </w:r>
      <w:r>
        <w:rPr>
          <w:lang w:val="en-GB"/>
        </w:rPr>
        <w:t xml:space="preserve"> set-up with two </w:t>
      </w:r>
      <w:r w:rsidRPr="006A0779">
        <w:rPr>
          <w:lang w:val="en-GB"/>
        </w:rPr>
        <w:t xml:space="preserve">Sennheiser MKH 800 TWIN </w:t>
      </w:r>
      <w:r>
        <w:rPr>
          <w:lang w:val="en-GB"/>
        </w:rPr>
        <w:t xml:space="preserve">in an A/B arrangement was also used in the Meistersaal in addition to numerous </w:t>
      </w:r>
      <w:r w:rsidRPr="00F96425">
        <w:rPr>
          <w:rFonts w:cs="Arial"/>
          <w:bCs/>
          <w:color w:val="000000"/>
          <w:lang w:val="en-GB"/>
        </w:rPr>
        <w:t>microphones</w:t>
      </w:r>
      <w:r>
        <w:rPr>
          <w:lang w:val="en-GB"/>
        </w:rPr>
        <w:t xml:space="preserve"> distributed in and around the orchestra. This main </w:t>
      </w:r>
      <w:r w:rsidRPr="00F96425">
        <w:rPr>
          <w:rFonts w:cs="Arial"/>
          <w:lang w:val="en-GB"/>
        </w:rPr>
        <w:t>microphone</w:t>
      </w:r>
      <w:r>
        <w:rPr>
          <w:lang w:val="en-GB"/>
        </w:rPr>
        <w:t xml:space="preserve"> was mounted on a large stand and positioned in the centre in front of the orchestra. Two </w:t>
      </w:r>
      <w:r w:rsidRPr="006A0779">
        <w:rPr>
          <w:lang w:val="en-GB"/>
        </w:rPr>
        <w:t xml:space="preserve">MKH 8040 </w:t>
      </w:r>
      <w:r>
        <w:rPr>
          <w:lang w:val="en-GB"/>
        </w:rPr>
        <w:t xml:space="preserve">were also used on the far left and far right to add further ambience </w:t>
      </w:r>
      <w:r w:rsidRPr="00F96425">
        <w:rPr>
          <w:lang w:val="en-GB"/>
        </w:rPr>
        <w:t>components</w:t>
      </w:r>
      <w:r>
        <w:rPr>
          <w:lang w:val="en-GB"/>
        </w:rPr>
        <w:t xml:space="preserve">.  </w:t>
      </w:r>
    </w:p>
    <w:p w14:paraId="1274FEB3" w14:textId="77777777" w:rsidR="00245345" w:rsidRPr="006A0779" w:rsidRDefault="00245345"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718"/>
        <w:gridCol w:w="2162"/>
      </w:tblGrid>
      <w:tr w:rsidR="0079479B" w:rsidRPr="00D00F19" w14:paraId="75207548" w14:textId="77777777" w:rsidTr="00FF15DA">
        <w:tc>
          <w:tcPr>
            <w:tcW w:w="3935" w:type="dxa"/>
          </w:tcPr>
          <w:p w14:paraId="2D5BE215" w14:textId="13080FC4" w:rsidR="0079479B" w:rsidRPr="006A0779" w:rsidRDefault="0028786A" w:rsidP="00FF15DA">
            <w:pPr>
              <w:pStyle w:val="Caption"/>
              <w:rPr>
                <w:lang w:val="en-GB"/>
              </w:rPr>
            </w:pPr>
            <w:r>
              <w:rPr>
                <w:noProof/>
              </w:rPr>
              <w:lastRenderedPageBreak/>
              <w:drawing>
                <wp:inline distT="0" distB="0" distL="0" distR="0" wp14:anchorId="3751841B" wp14:editId="4D45D899">
                  <wp:extent cx="3555187" cy="2369974"/>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3"/>
                          <a:stretch>
                            <a:fillRect/>
                          </a:stretch>
                        </pic:blipFill>
                        <pic:spPr>
                          <a:xfrm>
                            <a:off x="0" y="0"/>
                            <a:ext cx="3556805" cy="2371053"/>
                          </a:xfrm>
                          <a:prstGeom prst="rect">
                            <a:avLst/>
                          </a:prstGeom>
                        </pic:spPr>
                      </pic:pic>
                    </a:graphicData>
                  </a:graphic>
                </wp:inline>
              </w:drawing>
            </w:r>
          </w:p>
        </w:tc>
        <w:tc>
          <w:tcPr>
            <w:tcW w:w="3935" w:type="dxa"/>
          </w:tcPr>
          <w:p w14:paraId="38FD1D4A" w14:textId="77777777" w:rsidR="0079479B" w:rsidRPr="006A0779" w:rsidRDefault="00BA0F25" w:rsidP="008B4470">
            <w:pPr>
              <w:pStyle w:val="Caption"/>
              <w:rPr>
                <w:lang w:val="en-GB"/>
              </w:rPr>
            </w:pPr>
            <w:r>
              <w:rPr>
                <w:lang w:val="en-GB"/>
              </w:rPr>
              <w:t xml:space="preserve">The two </w:t>
            </w:r>
            <w:r w:rsidR="005800BA" w:rsidRPr="006A0779">
              <w:rPr>
                <w:lang w:val="en-GB"/>
              </w:rPr>
              <w:t xml:space="preserve">MKH 800 TWIN </w:t>
            </w:r>
            <w:r>
              <w:rPr>
                <w:lang w:val="en-GB"/>
              </w:rPr>
              <w:t xml:space="preserve">main </w:t>
            </w:r>
            <w:r w:rsidRPr="00BA0F25">
              <w:rPr>
                <w:rFonts w:cs="Arial"/>
                <w:bCs/>
                <w:color w:val="000000"/>
                <w:lang w:val="en-GB"/>
              </w:rPr>
              <w:t>microphones</w:t>
            </w:r>
            <w:r>
              <w:rPr>
                <w:lang w:val="en-GB"/>
              </w:rPr>
              <w:t xml:space="preserve"> under the coffered ce</w:t>
            </w:r>
            <w:r w:rsidR="00B80772">
              <w:rPr>
                <w:lang w:val="en-GB"/>
              </w:rPr>
              <w:t>i</w:t>
            </w:r>
            <w:r>
              <w:rPr>
                <w:lang w:val="en-GB"/>
              </w:rPr>
              <w:t>ling of the Berlin Meistersaal</w:t>
            </w:r>
          </w:p>
          <w:p w14:paraId="61597BAB" w14:textId="77777777" w:rsidR="008B4470" w:rsidRPr="006A0779" w:rsidRDefault="008B4470" w:rsidP="008B4470">
            <w:pPr>
              <w:pStyle w:val="Caption"/>
              <w:rPr>
                <w:lang w:val="en-GB"/>
              </w:rPr>
            </w:pPr>
          </w:p>
          <w:p w14:paraId="40EA3C84" w14:textId="77777777" w:rsidR="008B4470" w:rsidRPr="006A0779" w:rsidRDefault="00573BFE" w:rsidP="008B4470">
            <w:pPr>
              <w:pStyle w:val="Caption"/>
              <w:rPr>
                <w:lang w:val="en-GB"/>
              </w:rPr>
            </w:pPr>
            <w:r>
              <w:rPr>
                <w:lang w:val="en-GB"/>
              </w:rPr>
              <w:t>Image</w:t>
            </w:r>
            <w:r w:rsidRPr="006A0779">
              <w:rPr>
                <w:lang w:val="en-GB"/>
              </w:rPr>
              <w:t xml:space="preserve">: bildgeber.de, </w:t>
            </w:r>
            <w:r>
              <w:rPr>
                <w:lang w:val="en-GB"/>
              </w:rPr>
              <w:t xml:space="preserve">courtesy of the </w:t>
            </w:r>
            <w:r w:rsidRPr="006A0779">
              <w:rPr>
                <w:lang w:val="en-GB"/>
              </w:rPr>
              <w:t>Mahler Chamber Orchestra</w:t>
            </w:r>
          </w:p>
        </w:tc>
      </w:tr>
    </w:tbl>
    <w:p w14:paraId="7940497B" w14:textId="77777777" w:rsidR="0079479B" w:rsidRPr="006A0779" w:rsidRDefault="0079479B" w:rsidP="00245345">
      <w:pPr>
        <w:rPr>
          <w:lang w:val="en-GB"/>
        </w:rPr>
      </w:pPr>
    </w:p>
    <w:p w14:paraId="324FFD7A" w14:textId="1BDAC84F" w:rsidR="00245345" w:rsidRPr="006A0779" w:rsidRDefault="00245345" w:rsidP="00245345">
      <w:pPr>
        <w:rPr>
          <w:lang w:val="en-GB"/>
        </w:rPr>
      </w:pPr>
      <w:r w:rsidRPr="006A0779">
        <w:rPr>
          <w:lang w:val="en-GB"/>
        </w:rPr>
        <w:t xml:space="preserve">Oppermann: </w:t>
      </w:r>
      <w:r w:rsidR="000252C2">
        <w:rPr>
          <w:lang w:val="en-GB"/>
        </w:rPr>
        <w:t>“</w:t>
      </w:r>
      <w:r w:rsidR="00F96425">
        <w:rPr>
          <w:lang w:val="en-GB"/>
        </w:rPr>
        <w:t xml:space="preserve">The </w:t>
      </w:r>
      <w:r w:rsidR="000252C2">
        <w:rPr>
          <w:lang w:val="en-GB"/>
        </w:rPr>
        <w:t xml:space="preserve">main </w:t>
      </w:r>
      <w:r w:rsidR="000252C2" w:rsidRPr="000252C2">
        <w:rPr>
          <w:rFonts w:cs="Arial"/>
          <w:lang w:val="en-GB"/>
        </w:rPr>
        <w:t>microphone</w:t>
      </w:r>
      <w:r w:rsidR="000252C2">
        <w:rPr>
          <w:lang w:val="en-GB"/>
        </w:rPr>
        <w:t xml:space="preserve"> is </w:t>
      </w:r>
      <w:r w:rsidR="003669D4">
        <w:rPr>
          <w:lang w:val="en-GB"/>
        </w:rPr>
        <w:t>primari</w:t>
      </w:r>
      <w:r w:rsidR="006859F6">
        <w:rPr>
          <w:lang w:val="en-GB"/>
        </w:rPr>
        <w:t>ly</w:t>
      </w:r>
      <w:r w:rsidR="000252C2">
        <w:rPr>
          <w:lang w:val="en-GB"/>
        </w:rPr>
        <w:t xml:space="preserve"> intended for the </w:t>
      </w:r>
      <w:r w:rsidR="00895FA6">
        <w:rPr>
          <w:lang w:val="en-GB"/>
        </w:rPr>
        <w:t>tonmeister</w:t>
      </w:r>
      <w:r w:rsidR="000252C2">
        <w:rPr>
          <w:lang w:val="en-GB"/>
        </w:rPr>
        <w:t xml:space="preserve"> so that he</w:t>
      </w:r>
      <w:r w:rsidR="006859F6">
        <w:rPr>
          <w:lang w:val="en-GB"/>
        </w:rPr>
        <w:t xml:space="preserve"> can get</w:t>
      </w:r>
      <w:r w:rsidR="000252C2">
        <w:rPr>
          <w:lang w:val="en-GB"/>
        </w:rPr>
        <w:t xml:space="preserve"> a</w:t>
      </w:r>
      <w:r w:rsidR="006859F6">
        <w:rPr>
          <w:lang w:val="en-GB"/>
        </w:rPr>
        <w:t>n</w:t>
      </w:r>
      <w:r w:rsidR="000252C2">
        <w:rPr>
          <w:lang w:val="en-GB"/>
        </w:rPr>
        <w:t xml:space="preserve"> </w:t>
      </w:r>
      <w:r w:rsidR="006859F6">
        <w:rPr>
          <w:lang w:val="en-GB"/>
        </w:rPr>
        <w:t xml:space="preserve">overall </w:t>
      </w:r>
      <w:r w:rsidR="000252C2">
        <w:rPr>
          <w:lang w:val="en-GB"/>
        </w:rPr>
        <w:t xml:space="preserve">picture of the </w:t>
      </w:r>
      <w:r w:rsidR="000252C2" w:rsidRPr="000252C2">
        <w:rPr>
          <w:lang w:val="en-GB"/>
        </w:rPr>
        <w:t>situation</w:t>
      </w:r>
      <w:r w:rsidR="000252C2">
        <w:rPr>
          <w:lang w:val="en-GB"/>
        </w:rPr>
        <w:t xml:space="preserve">. The signals of the main </w:t>
      </w:r>
      <w:r w:rsidR="000252C2" w:rsidRPr="000252C2">
        <w:rPr>
          <w:rFonts w:cs="Arial"/>
          <w:lang w:val="en-GB"/>
        </w:rPr>
        <w:t>microphone</w:t>
      </w:r>
      <w:r w:rsidR="000252C2">
        <w:rPr>
          <w:lang w:val="en-GB"/>
        </w:rPr>
        <w:t xml:space="preserve"> are recorded, </w:t>
      </w:r>
      <w:r w:rsidR="00895FA6">
        <w:rPr>
          <w:lang w:val="en-GB"/>
        </w:rPr>
        <w:t xml:space="preserve">too, </w:t>
      </w:r>
      <w:r w:rsidR="000252C2">
        <w:rPr>
          <w:lang w:val="en-GB"/>
        </w:rPr>
        <w:t>and I might use them as ambience later in the post-</w:t>
      </w:r>
      <w:r w:rsidR="000252C2" w:rsidRPr="000252C2">
        <w:rPr>
          <w:rFonts w:cs="Arial"/>
          <w:lang w:val="en-GB"/>
        </w:rPr>
        <w:t>production</w:t>
      </w:r>
      <w:r w:rsidR="000252C2">
        <w:rPr>
          <w:lang w:val="en-GB"/>
        </w:rPr>
        <w:t xml:space="preserve"> </w:t>
      </w:r>
      <w:r w:rsidR="000252C2" w:rsidRPr="000252C2">
        <w:rPr>
          <w:lang w:val="en-GB"/>
        </w:rPr>
        <w:t>process</w:t>
      </w:r>
      <w:r w:rsidR="000252C2">
        <w:rPr>
          <w:lang w:val="en-GB"/>
        </w:rPr>
        <w:t>.</w:t>
      </w:r>
      <w:r w:rsidR="006859F6">
        <w:rPr>
          <w:lang w:val="en-GB"/>
        </w:rPr>
        <w:t xml:space="preserve"> </w:t>
      </w:r>
      <w:r w:rsidR="006859F6" w:rsidRPr="006859F6">
        <w:rPr>
          <w:rFonts w:cs="Arial"/>
          <w:color w:val="000000"/>
          <w:lang w:val="en-GB"/>
        </w:rPr>
        <w:t>However,</w:t>
      </w:r>
      <w:r w:rsidR="006859F6">
        <w:rPr>
          <w:lang w:val="en-GB"/>
        </w:rPr>
        <w:t xml:space="preserve"> the spatial impression is </w:t>
      </w:r>
      <w:r w:rsidR="003669D4">
        <w:rPr>
          <w:lang w:val="en-GB"/>
        </w:rPr>
        <w:t>mainly</w:t>
      </w:r>
      <w:r w:rsidR="006859F6">
        <w:rPr>
          <w:lang w:val="en-GB"/>
        </w:rPr>
        <w:t xml:space="preserve"> the result of interaction </w:t>
      </w:r>
      <w:r w:rsidR="006859F6" w:rsidRPr="006859F6">
        <w:rPr>
          <w:rFonts w:cs="Arial"/>
          <w:lang w:val="en-GB"/>
        </w:rPr>
        <w:t>between</w:t>
      </w:r>
      <w:r w:rsidR="006859F6">
        <w:rPr>
          <w:lang w:val="en-GB"/>
        </w:rPr>
        <w:t xml:space="preserve"> all the </w:t>
      </w:r>
      <w:r w:rsidR="006859F6" w:rsidRPr="006859F6">
        <w:rPr>
          <w:rFonts w:cs="Arial"/>
          <w:bCs/>
          <w:color w:val="000000"/>
          <w:lang w:val="en-GB"/>
        </w:rPr>
        <w:t>microphones</w:t>
      </w:r>
      <w:r w:rsidR="006859F6">
        <w:rPr>
          <w:lang w:val="en-GB"/>
        </w:rPr>
        <w:t xml:space="preserve"> involved. </w:t>
      </w:r>
      <w:r w:rsidRPr="006A0779">
        <w:rPr>
          <w:lang w:val="en-GB"/>
        </w:rPr>
        <w:t>I</w:t>
      </w:r>
      <w:r w:rsidR="006859F6">
        <w:rPr>
          <w:lang w:val="en-GB"/>
        </w:rPr>
        <w:t xml:space="preserve"> try to keep all </w:t>
      </w:r>
      <w:r w:rsidR="006859F6" w:rsidRPr="006859F6">
        <w:rPr>
          <w:rFonts w:cs="Arial"/>
          <w:lang w:val="en-GB"/>
        </w:rPr>
        <w:t>possibilities</w:t>
      </w:r>
      <w:r w:rsidR="006859F6">
        <w:rPr>
          <w:lang w:val="en-GB"/>
        </w:rPr>
        <w:t xml:space="preserve"> open and don’t decide what works together best until late in post</w:t>
      </w:r>
      <w:r w:rsidR="006859F6" w:rsidRPr="006859F6">
        <w:rPr>
          <w:rFonts w:cs="Arial"/>
          <w:lang w:val="en-GB"/>
        </w:rPr>
        <w:t>production</w:t>
      </w:r>
      <w:r w:rsidR="006859F6">
        <w:rPr>
          <w:rFonts w:cs="Arial"/>
          <w:lang w:val="en-GB"/>
        </w:rPr>
        <w:t>.</w:t>
      </w:r>
      <w:r w:rsidR="00B80772">
        <w:rPr>
          <w:lang w:val="en-GB"/>
        </w:rPr>
        <w:t xml:space="preserve"> </w:t>
      </w:r>
      <w:r w:rsidR="006859F6">
        <w:rPr>
          <w:lang w:val="en-GB"/>
        </w:rPr>
        <w:t>“</w:t>
      </w:r>
      <w:r w:rsidRPr="006A0779">
        <w:rPr>
          <w:lang w:val="en-GB"/>
        </w:rPr>
        <w:t>Future Presence III</w:t>
      </w:r>
      <w:r w:rsidR="006859F6">
        <w:rPr>
          <w:lang w:val="en-GB"/>
        </w:rPr>
        <w:t>” is an e</w:t>
      </w:r>
      <w:r w:rsidRPr="006A0779">
        <w:rPr>
          <w:lang w:val="en-GB"/>
        </w:rPr>
        <w:t xml:space="preserve">xperiment, </w:t>
      </w:r>
      <w:r w:rsidR="006859F6">
        <w:rPr>
          <w:lang w:val="en-GB"/>
        </w:rPr>
        <w:t>a</w:t>
      </w:r>
      <w:r w:rsidRPr="006A0779">
        <w:rPr>
          <w:lang w:val="en-GB"/>
        </w:rPr>
        <w:t xml:space="preserve">nd </w:t>
      </w:r>
      <w:r w:rsidR="006859F6">
        <w:rPr>
          <w:lang w:val="en-GB"/>
        </w:rPr>
        <w:t xml:space="preserve">at the moment I can’t predict for certain what will happen during mixing. </w:t>
      </w:r>
      <w:r w:rsidR="00577EAF">
        <w:rPr>
          <w:lang w:val="en-GB"/>
        </w:rPr>
        <w:t>But one thing I can</w:t>
      </w:r>
      <w:r w:rsidR="006C6AC6">
        <w:rPr>
          <w:lang w:val="en-GB"/>
        </w:rPr>
        <w:t xml:space="preserve"> </w:t>
      </w:r>
      <w:r w:rsidR="00B80772">
        <w:rPr>
          <w:lang w:val="en-GB"/>
        </w:rPr>
        <w:t>definitely</w:t>
      </w:r>
      <w:r w:rsidR="00577EAF">
        <w:rPr>
          <w:lang w:val="en-GB"/>
        </w:rPr>
        <w:t xml:space="preserve"> say is that I still have an awful lot of work to do before I can achieve </w:t>
      </w:r>
      <w:r w:rsidR="006C6AC6">
        <w:rPr>
          <w:lang w:val="en-GB"/>
        </w:rPr>
        <w:t xml:space="preserve">the effect of a </w:t>
      </w:r>
      <w:r w:rsidR="00577EAF">
        <w:rPr>
          <w:lang w:val="en-GB"/>
        </w:rPr>
        <w:t>completely natural sound field…</w:t>
      </w:r>
      <w:r w:rsidR="006C6AC6">
        <w:rPr>
          <w:lang w:val="en-GB"/>
        </w:rPr>
        <w:t xml:space="preserve">” </w:t>
      </w:r>
      <w:r w:rsidRPr="006A0779">
        <w:rPr>
          <w:lang w:val="en-GB"/>
        </w:rPr>
        <w:t>(</w:t>
      </w:r>
      <w:r w:rsidR="006859F6">
        <w:rPr>
          <w:lang w:val="en-GB"/>
        </w:rPr>
        <w:t>grins</w:t>
      </w:r>
      <w:r w:rsidRPr="006A0779">
        <w:rPr>
          <w:lang w:val="en-GB"/>
        </w:rPr>
        <w:t>)</w:t>
      </w:r>
    </w:p>
    <w:p w14:paraId="41BC0CA8" w14:textId="77777777" w:rsidR="00245345" w:rsidRPr="006A0779" w:rsidRDefault="00245345" w:rsidP="00245345">
      <w:pPr>
        <w:rPr>
          <w:lang w:val="en-GB"/>
        </w:rPr>
      </w:pPr>
    </w:p>
    <w:p w14:paraId="663E72FA" w14:textId="2FD96D06" w:rsidR="00245345" w:rsidRPr="006A0779" w:rsidRDefault="00D83417" w:rsidP="00245345">
      <w:pPr>
        <w:rPr>
          <w:lang w:val="en-GB"/>
        </w:rPr>
      </w:pPr>
      <w:r>
        <w:rPr>
          <w:b/>
          <w:bCs/>
          <w:lang w:val="en-GB"/>
        </w:rPr>
        <w:t xml:space="preserve">In a small room next to the Meistersaal, you had the opportunity to listen </w:t>
      </w:r>
      <w:r w:rsidR="00F56368">
        <w:rPr>
          <w:b/>
          <w:bCs/>
          <w:lang w:val="en-GB"/>
        </w:rPr>
        <w:t xml:space="preserve">in </w:t>
      </w:r>
      <w:r>
        <w:rPr>
          <w:b/>
          <w:bCs/>
          <w:lang w:val="en-GB"/>
        </w:rPr>
        <w:t xml:space="preserve">to </w:t>
      </w:r>
      <w:r w:rsidR="00F56368">
        <w:rPr>
          <w:b/>
          <w:bCs/>
          <w:lang w:val="en-GB"/>
        </w:rPr>
        <w:t xml:space="preserve">some of </w:t>
      </w:r>
      <w:r>
        <w:rPr>
          <w:b/>
          <w:bCs/>
          <w:lang w:val="en-GB"/>
        </w:rPr>
        <w:t xml:space="preserve">the Mozart recordings from the </w:t>
      </w:r>
      <w:r w:rsidR="00895FA6" w:rsidRPr="00895FA6">
        <w:rPr>
          <w:b/>
          <w:bCs/>
          <w:lang w:val="en-GB"/>
        </w:rPr>
        <w:t xml:space="preserve">Kultur Büro Elisabeth </w:t>
      </w:r>
      <w:r>
        <w:rPr>
          <w:b/>
          <w:bCs/>
          <w:lang w:val="en-GB"/>
        </w:rPr>
        <w:t>that had already been processed and</w:t>
      </w:r>
      <w:r w:rsidR="00F56368">
        <w:rPr>
          <w:b/>
          <w:bCs/>
          <w:lang w:val="en-GB"/>
        </w:rPr>
        <w:t xml:space="preserve"> you could also </w:t>
      </w:r>
      <w:r>
        <w:rPr>
          <w:b/>
          <w:bCs/>
          <w:lang w:val="en-GB"/>
        </w:rPr>
        <w:t xml:space="preserve">visually immerse yourself in the VR </w:t>
      </w:r>
      <w:r>
        <w:rPr>
          <w:rFonts w:cs="Arial"/>
          <w:b/>
          <w:bCs/>
          <w:lang w:val="en-GB"/>
        </w:rPr>
        <w:t>environment by wearing a special headset.</w:t>
      </w:r>
      <w:r w:rsidR="00B80772">
        <w:rPr>
          <w:rFonts w:cs="Arial"/>
          <w:b/>
          <w:bCs/>
          <w:lang w:val="en-GB"/>
        </w:rPr>
        <w:t xml:space="preserve"> </w:t>
      </w:r>
      <w:r w:rsidR="00F56368">
        <w:rPr>
          <w:b/>
          <w:bCs/>
          <w:lang w:val="en-GB"/>
        </w:rPr>
        <w:t xml:space="preserve">What exactly did you hear through the </w:t>
      </w:r>
      <w:r w:rsidR="00F56368" w:rsidRPr="00F56368">
        <w:rPr>
          <w:b/>
          <w:bCs/>
          <w:lang w:val="en-GB"/>
        </w:rPr>
        <w:t>headphones</w:t>
      </w:r>
      <w:r w:rsidR="00F56368">
        <w:rPr>
          <w:b/>
          <w:bCs/>
          <w:lang w:val="en-GB"/>
        </w:rPr>
        <w:t>? I</w:t>
      </w:r>
      <w:r w:rsidR="009D306E">
        <w:rPr>
          <w:b/>
          <w:bCs/>
          <w:lang w:val="en-GB"/>
        </w:rPr>
        <w:t>t surely wasn’t a typical stereo signal…</w:t>
      </w:r>
      <w:r w:rsidR="00F56368">
        <w:rPr>
          <w:b/>
          <w:bCs/>
          <w:lang w:val="en-GB"/>
        </w:rPr>
        <w:t xml:space="preserve"> </w:t>
      </w:r>
    </w:p>
    <w:p w14:paraId="04CDDAE2" w14:textId="33432DE8" w:rsidR="00245345" w:rsidRPr="006A0779" w:rsidRDefault="00245345" w:rsidP="00245345">
      <w:pPr>
        <w:rPr>
          <w:lang w:val="en-GB"/>
        </w:rPr>
      </w:pPr>
      <w:r w:rsidRPr="006A0779">
        <w:rPr>
          <w:lang w:val="en-GB"/>
        </w:rPr>
        <w:t xml:space="preserve">Oppermann: </w:t>
      </w:r>
      <w:r w:rsidR="009D306E">
        <w:rPr>
          <w:lang w:val="en-GB"/>
        </w:rPr>
        <w:t xml:space="preserve">“Reproduction in the </w:t>
      </w:r>
      <w:r w:rsidR="009D306E" w:rsidRPr="009D306E">
        <w:rPr>
          <w:lang w:val="en-GB"/>
        </w:rPr>
        <w:t>headphones</w:t>
      </w:r>
      <w:r w:rsidR="009D306E">
        <w:rPr>
          <w:lang w:val="en-GB"/>
        </w:rPr>
        <w:t xml:space="preserve"> is binaural.</w:t>
      </w:r>
      <w:r w:rsidR="009D306E" w:rsidRPr="0041669A">
        <w:rPr>
          <w:lang w:val="en-GB"/>
        </w:rPr>
        <w:t xml:space="preserve"> </w:t>
      </w:r>
      <w:r w:rsidR="009D306E" w:rsidRPr="009D306E">
        <w:rPr>
          <w:lang w:val="en-GB"/>
        </w:rPr>
        <w:t xml:space="preserve">An object-based </w:t>
      </w:r>
      <w:r w:rsidR="009D306E">
        <w:rPr>
          <w:lang w:val="en-GB"/>
        </w:rPr>
        <w:t xml:space="preserve">system works in the background and its </w:t>
      </w:r>
      <w:r w:rsidR="009D306E" w:rsidRPr="009D306E">
        <w:rPr>
          <w:lang w:val="en-GB"/>
        </w:rPr>
        <w:t>output is translated binaurally for playback.</w:t>
      </w:r>
      <w:r w:rsidRPr="006A0779">
        <w:rPr>
          <w:lang w:val="en-GB"/>
        </w:rPr>
        <w:t xml:space="preserve"> </w:t>
      </w:r>
      <w:r w:rsidR="009D306E">
        <w:rPr>
          <w:lang w:val="en-GB"/>
        </w:rPr>
        <w:t xml:space="preserve">For the Mozart quintet, I used </w:t>
      </w:r>
      <w:r w:rsidRPr="006A0779">
        <w:rPr>
          <w:lang w:val="en-GB"/>
        </w:rPr>
        <w:t xml:space="preserve">Rapture3D </w:t>
      </w:r>
      <w:r w:rsidR="009D306E">
        <w:rPr>
          <w:lang w:val="en-GB"/>
        </w:rPr>
        <w:t>from</w:t>
      </w:r>
      <w:r w:rsidRPr="006A0779">
        <w:rPr>
          <w:lang w:val="en-GB"/>
        </w:rPr>
        <w:t xml:space="preserve"> Blue Ripple Sound </w:t>
      </w:r>
      <w:r w:rsidR="009D306E">
        <w:rPr>
          <w:lang w:val="en-GB"/>
        </w:rPr>
        <w:t>to do this. Fo</w:t>
      </w:r>
      <w:r w:rsidRPr="006A0779">
        <w:rPr>
          <w:lang w:val="en-GB"/>
        </w:rPr>
        <w:t xml:space="preserve">r </w:t>
      </w:r>
      <w:r w:rsidR="009D306E">
        <w:rPr>
          <w:lang w:val="en-GB"/>
        </w:rPr>
        <w:t xml:space="preserve">the orchestral recordings from the </w:t>
      </w:r>
      <w:r w:rsidRPr="006A0779">
        <w:rPr>
          <w:lang w:val="en-GB"/>
        </w:rPr>
        <w:t>Meistersaal</w:t>
      </w:r>
      <w:r w:rsidR="009D306E">
        <w:rPr>
          <w:lang w:val="en-GB"/>
        </w:rPr>
        <w:t xml:space="preserve">, I still have to decide </w:t>
      </w:r>
      <w:r w:rsidR="009D306E" w:rsidRPr="009D306E">
        <w:rPr>
          <w:rFonts w:cs="Arial"/>
          <w:lang w:val="en-GB"/>
        </w:rPr>
        <w:t>between</w:t>
      </w:r>
      <w:r w:rsidRPr="006A0779">
        <w:rPr>
          <w:lang w:val="en-GB"/>
        </w:rPr>
        <w:t xml:space="preserve"> Rapture3D </w:t>
      </w:r>
      <w:r w:rsidR="009D306E">
        <w:rPr>
          <w:lang w:val="en-GB"/>
        </w:rPr>
        <w:t>a</w:t>
      </w:r>
      <w:r w:rsidRPr="006A0779">
        <w:rPr>
          <w:lang w:val="en-GB"/>
        </w:rPr>
        <w:t xml:space="preserve">nd dearVR </w:t>
      </w:r>
      <w:r w:rsidR="00F43A2A" w:rsidRPr="006A0779">
        <w:rPr>
          <w:lang w:val="en-GB"/>
        </w:rPr>
        <w:t>UNITY</w:t>
      </w:r>
      <w:r w:rsidR="009D306E">
        <w:rPr>
          <w:lang w:val="en-GB"/>
        </w:rPr>
        <w:t xml:space="preserve">, as both have their specific </w:t>
      </w:r>
      <w:r w:rsidR="009D306E" w:rsidRPr="009D306E">
        <w:rPr>
          <w:lang w:val="en-GB"/>
        </w:rPr>
        <w:t>advantages</w:t>
      </w:r>
      <w:r w:rsidR="009D306E">
        <w:rPr>
          <w:lang w:val="en-GB"/>
        </w:rPr>
        <w:t xml:space="preserve">.” </w:t>
      </w:r>
      <w:r w:rsidR="00841909" w:rsidRPr="006A0779">
        <w:rPr>
          <w:lang w:val="en-GB"/>
        </w:rPr>
        <w:t xml:space="preserve"> </w:t>
      </w:r>
    </w:p>
    <w:p w14:paraId="6852BF74" w14:textId="77777777" w:rsidR="001E4C3A" w:rsidRPr="006A0779" w:rsidRDefault="001E4C3A" w:rsidP="00245345">
      <w:pPr>
        <w:rPr>
          <w:lang w:val="en-GB"/>
        </w:rPr>
      </w:pPr>
    </w:p>
    <w:p w14:paraId="4987BD8D" w14:textId="77777777" w:rsidR="00245345" w:rsidRPr="006A0779" w:rsidRDefault="00FF5478" w:rsidP="00245345">
      <w:pPr>
        <w:rPr>
          <w:b/>
          <w:bCs/>
          <w:lang w:val="en-GB"/>
        </w:rPr>
      </w:pPr>
      <w:r>
        <w:rPr>
          <w:b/>
          <w:bCs/>
          <w:lang w:val="en-GB"/>
        </w:rPr>
        <w:t>You</w:t>
      </w:r>
      <w:r w:rsidR="009D306E">
        <w:rPr>
          <w:b/>
          <w:bCs/>
          <w:lang w:val="en-GB"/>
        </w:rPr>
        <w:t xml:space="preserve"> used the Neumann Miniature Clip Mic s</w:t>
      </w:r>
      <w:r w:rsidR="00245345" w:rsidRPr="006A0779">
        <w:rPr>
          <w:b/>
          <w:bCs/>
          <w:lang w:val="en-GB"/>
        </w:rPr>
        <w:t xml:space="preserve">ystem </w:t>
      </w:r>
      <w:r w:rsidR="009D306E">
        <w:rPr>
          <w:b/>
          <w:bCs/>
          <w:lang w:val="en-GB"/>
        </w:rPr>
        <w:t xml:space="preserve">to achieve a clear </w:t>
      </w:r>
      <w:r w:rsidR="009D306E" w:rsidRPr="009D306E">
        <w:rPr>
          <w:b/>
          <w:bCs/>
          <w:lang w:val="en-GB"/>
        </w:rPr>
        <w:t>separation</w:t>
      </w:r>
      <w:r w:rsidR="009D306E">
        <w:rPr>
          <w:b/>
          <w:bCs/>
          <w:lang w:val="en-GB"/>
        </w:rPr>
        <w:t xml:space="preserve"> </w:t>
      </w:r>
      <w:r w:rsidR="009D306E" w:rsidRPr="009D306E">
        <w:rPr>
          <w:rFonts w:cs="Arial"/>
          <w:b/>
          <w:bCs/>
          <w:lang w:val="en-GB"/>
        </w:rPr>
        <w:t>between</w:t>
      </w:r>
      <w:r w:rsidR="009D306E">
        <w:rPr>
          <w:b/>
          <w:bCs/>
          <w:lang w:val="en-GB"/>
        </w:rPr>
        <w:t xml:space="preserve"> the </w:t>
      </w:r>
      <w:r w:rsidR="009D306E" w:rsidRPr="009D306E">
        <w:rPr>
          <w:b/>
          <w:bCs/>
          <w:lang w:val="en-GB"/>
        </w:rPr>
        <w:t>individual</w:t>
      </w:r>
      <w:r w:rsidR="009D306E">
        <w:rPr>
          <w:b/>
          <w:bCs/>
          <w:lang w:val="en-GB"/>
        </w:rPr>
        <w:t xml:space="preserve"> instrument signals. </w:t>
      </w:r>
    </w:p>
    <w:p w14:paraId="777FA016" w14:textId="3344E164" w:rsidR="00245345" w:rsidRPr="006A0779" w:rsidRDefault="00245345" w:rsidP="00245345">
      <w:pPr>
        <w:rPr>
          <w:lang w:val="en-GB"/>
        </w:rPr>
      </w:pPr>
      <w:r w:rsidRPr="006A0779">
        <w:rPr>
          <w:lang w:val="en-GB"/>
        </w:rPr>
        <w:lastRenderedPageBreak/>
        <w:t xml:space="preserve">Oppermann: </w:t>
      </w:r>
      <w:r w:rsidR="009D306E">
        <w:rPr>
          <w:lang w:val="en-GB"/>
        </w:rPr>
        <w:t xml:space="preserve">“When you listen in to the signals from the </w:t>
      </w:r>
      <w:r w:rsidRPr="006A0779">
        <w:rPr>
          <w:lang w:val="en-GB"/>
        </w:rPr>
        <w:t xml:space="preserve">Neumann KK 14 </w:t>
      </w:r>
      <w:r w:rsidR="009D306E">
        <w:rPr>
          <w:lang w:val="en-GB"/>
        </w:rPr>
        <w:t>elec</w:t>
      </w:r>
      <w:r w:rsidRPr="006A0779">
        <w:rPr>
          <w:lang w:val="en-GB"/>
        </w:rPr>
        <w:t>tret</w:t>
      </w:r>
      <w:r w:rsidR="009D306E">
        <w:rPr>
          <w:lang w:val="en-GB"/>
        </w:rPr>
        <w:t xml:space="preserve"> capsules, they are clearly separated from the overall sound of the orchestra and focus on the </w:t>
      </w:r>
      <w:r w:rsidR="009D306E" w:rsidRPr="009D306E">
        <w:rPr>
          <w:lang w:val="en-GB"/>
        </w:rPr>
        <w:t>individual</w:t>
      </w:r>
      <w:r w:rsidR="009D306E">
        <w:rPr>
          <w:lang w:val="en-GB"/>
        </w:rPr>
        <w:t xml:space="preserve"> instrument. </w:t>
      </w:r>
      <w:r w:rsidR="000B66F7">
        <w:rPr>
          <w:lang w:val="en-GB"/>
        </w:rPr>
        <w:t xml:space="preserve">In many cases, I positioned the capsule even closer to the instrument than </w:t>
      </w:r>
      <w:r w:rsidR="00627BBB">
        <w:rPr>
          <w:lang w:val="en-GB"/>
        </w:rPr>
        <w:t xml:space="preserve">I would </w:t>
      </w:r>
      <w:r w:rsidR="00A00540">
        <w:rPr>
          <w:lang w:val="en-GB"/>
        </w:rPr>
        <w:t xml:space="preserve">in other contexts, </w:t>
      </w:r>
      <w:r w:rsidR="000B66F7">
        <w:rPr>
          <w:lang w:val="en-GB"/>
        </w:rPr>
        <w:t xml:space="preserve">because </w:t>
      </w:r>
      <w:r w:rsidR="00A00540">
        <w:rPr>
          <w:lang w:val="en-GB"/>
        </w:rPr>
        <w:t xml:space="preserve">later you will only hear </w:t>
      </w:r>
      <w:r w:rsidR="00FF5478">
        <w:rPr>
          <w:lang w:val="en-GB"/>
        </w:rPr>
        <w:t xml:space="preserve">these signals when you’re at a distance of one metre or less from the instruments in the VR </w:t>
      </w:r>
      <w:r w:rsidR="00FF5478">
        <w:rPr>
          <w:rFonts w:cs="Arial"/>
          <w:lang w:val="en-GB"/>
        </w:rPr>
        <w:t>environment.</w:t>
      </w:r>
      <w:r w:rsidR="00EA1A56">
        <w:rPr>
          <w:rFonts w:cs="Arial"/>
          <w:lang w:val="en-GB"/>
        </w:rPr>
        <w:t>”</w:t>
      </w:r>
      <w:r w:rsidR="00FF5478">
        <w:rPr>
          <w:rFonts w:cs="Arial"/>
          <w:lang w:val="en-GB"/>
        </w:rPr>
        <w:t xml:space="preserve"> </w:t>
      </w:r>
      <w:r w:rsidR="00FF5478">
        <w:rPr>
          <w:lang w:val="en-GB"/>
        </w:rPr>
        <w:t xml:space="preserve"> </w:t>
      </w:r>
    </w:p>
    <w:p w14:paraId="762D7256" w14:textId="77777777" w:rsidR="00245345" w:rsidRPr="006A0779" w:rsidRDefault="00245345"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417"/>
        <w:gridCol w:w="5463"/>
      </w:tblGrid>
      <w:tr w:rsidR="000170F7" w:rsidRPr="0041669A" w14:paraId="238862F8" w14:textId="77777777" w:rsidTr="000C7B66">
        <w:tc>
          <w:tcPr>
            <w:tcW w:w="3935" w:type="dxa"/>
          </w:tcPr>
          <w:p w14:paraId="4888414E" w14:textId="77777777" w:rsidR="000170F7" w:rsidRPr="006A0779" w:rsidRDefault="00EA1A56" w:rsidP="00EA1A56">
            <w:pPr>
              <w:pStyle w:val="Caption"/>
              <w:rPr>
                <w:lang w:val="en-GB"/>
              </w:rPr>
            </w:pPr>
            <w:r>
              <w:rPr>
                <w:lang w:val="en-GB"/>
              </w:rPr>
              <w:t>Close to the i</w:t>
            </w:r>
            <w:r w:rsidR="003669D4">
              <w:rPr>
                <w:lang w:val="en-GB"/>
              </w:rPr>
              <w:t>nstrument: the</w:t>
            </w:r>
            <w:r w:rsidR="000C7B66" w:rsidRPr="006A0779">
              <w:rPr>
                <w:lang w:val="en-GB"/>
              </w:rPr>
              <w:t xml:space="preserve"> Neumann MCM</w:t>
            </w:r>
          </w:p>
        </w:tc>
        <w:tc>
          <w:tcPr>
            <w:tcW w:w="3935" w:type="dxa"/>
          </w:tcPr>
          <w:p w14:paraId="2E3E351D" w14:textId="646894D7" w:rsidR="000170F7" w:rsidRPr="006A0779" w:rsidRDefault="00895FA6" w:rsidP="000C7B66">
            <w:pPr>
              <w:pStyle w:val="Caption"/>
              <w:rPr>
                <w:lang w:val="en-GB"/>
              </w:rPr>
            </w:pPr>
            <w:r>
              <w:rPr>
                <w:noProof/>
              </w:rPr>
              <w:drawing>
                <wp:inline distT="0" distB="0" distL="0" distR="0" wp14:anchorId="1B22F677" wp14:editId="1B9314B4">
                  <wp:extent cx="3400693" cy="2266121"/>
                  <wp:effectExtent l="0" t="0" r="0" b="0"/>
                  <wp:docPr id="18" name="Picture 18" descr="A violin on a st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violin on a stand&#10;&#10;Description automatically generated with medium confidence"/>
                          <pic:cNvPicPr/>
                        </pic:nvPicPr>
                        <pic:blipFill>
                          <a:blip r:embed="rId24"/>
                          <a:stretch>
                            <a:fillRect/>
                          </a:stretch>
                        </pic:blipFill>
                        <pic:spPr>
                          <a:xfrm>
                            <a:off x="0" y="0"/>
                            <a:ext cx="3406872" cy="2270239"/>
                          </a:xfrm>
                          <a:prstGeom prst="rect">
                            <a:avLst/>
                          </a:prstGeom>
                        </pic:spPr>
                      </pic:pic>
                    </a:graphicData>
                  </a:graphic>
                </wp:inline>
              </w:drawing>
            </w:r>
          </w:p>
        </w:tc>
      </w:tr>
    </w:tbl>
    <w:p w14:paraId="424977DF" w14:textId="77777777" w:rsidR="000170F7" w:rsidRPr="006A0779" w:rsidRDefault="000170F7" w:rsidP="00245345">
      <w:pPr>
        <w:rPr>
          <w:lang w:val="en-GB"/>
        </w:rPr>
      </w:pPr>
    </w:p>
    <w:p w14:paraId="17886D32" w14:textId="57771DA0" w:rsidR="00245345" w:rsidRPr="006A0779" w:rsidRDefault="00EA1A56" w:rsidP="00245345">
      <w:pPr>
        <w:rPr>
          <w:b/>
          <w:bCs/>
          <w:lang w:val="en-GB"/>
        </w:rPr>
      </w:pPr>
      <w:r>
        <w:rPr>
          <w:b/>
          <w:bCs/>
          <w:lang w:val="en-GB"/>
        </w:rPr>
        <w:t>I</w:t>
      </w:r>
      <w:r w:rsidR="00E232B6">
        <w:rPr>
          <w:b/>
          <w:bCs/>
          <w:lang w:val="en-GB"/>
        </w:rPr>
        <w:t>deally</w:t>
      </w:r>
      <w:r>
        <w:rPr>
          <w:b/>
          <w:bCs/>
          <w:lang w:val="en-GB"/>
        </w:rPr>
        <w:t>, the space for the subsequent installation would need to be exactly the same size as the</w:t>
      </w:r>
      <w:r w:rsidR="00245345" w:rsidRPr="006A0779">
        <w:rPr>
          <w:b/>
          <w:bCs/>
          <w:lang w:val="en-GB"/>
        </w:rPr>
        <w:t xml:space="preserve"> Meistersaal.</w:t>
      </w:r>
    </w:p>
    <w:p w14:paraId="67D1E011" w14:textId="0FB86B6E" w:rsidR="00245345" w:rsidRPr="006A0779" w:rsidRDefault="00245345" w:rsidP="00245345">
      <w:pPr>
        <w:rPr>
          <w:lang w:val="en-GB"/>
        </w:rPr>
      </w:pPr>
      <w:r w:rsidRPr="006A0779">
        <w:rPr>
          <w:lang w:val="en-GB"/>
        </w:rPr>
        <w:t xml:space="preserve">Oppermann: </w:t>
      </w:r>
      <w:r w:rsidR="00EA1A56">
        <w:rPr>
          <w:lang w:val="en-GB"/>
        </w:rPr>
        <w:t xml:space="preserve">“That’s right, although the recordings can be played in any room that has enough space to walk around in. </w:t>
      </w:r>
      <w:r w:rsidRPr="006A0779">
        <w:rPr>
          <w:lang w:val="en-GB"/>
        </w:rPr>
        <w:t>I</w:t>
      </w:r>
      <w:r w:rsidR="00EA1A56">
        <w:rPr>
          <w:lang w:val="en-GB"/>
        </w:rPr>
        <w:t xml:space="preserve"> make my recordings in such a way that I can also overlay them with a </w:t>
      </w:r>
      <w:r w:rsidR="00EA1A56" w:rsidRPr="00EA1A56">
        <w:rPr>
          <w:lang w:val="en-GB"/>
        </w:rPr>
        <w:t>different</w:t>
      </w:r>
      <w:r w:rsidR="00EA1A56">
        <w:rPr>
          <w:lang w:val="en-GB"/>
        </w:rPr>
        <w:t xml:space="preserve"> acoustic environment later</w:t>
      </w:r>
      <w:r w:rsidR="00BA0170">
        <w:rPr>
          <w:lang w:val="en-GB"/>
        </w:rPr>
        <w:t xml:space="preserve"> on</w:t>
      </w:r>
      <w:r w:rsidR="00895FA6">
        <w:rPr>
          <w:lang w:val="en-GB"/>
        </w:rPr>
        <w:t xml:space="preserve"> – </w:t>
      </w:r>
      <w:r w:rsidR="00EA1A56" w:rsidRPr="00EA1A56">
        <w:rPr>
          <w:lang w:val="en-GB"/>
        </w:rPr>
        <w:t>it would probably be difficult i</w:t>
      </w:r>
      <w:r w:rsidR="00EA1A56">
        <w:rPr>
          <w:lang w:val="en-GB"/>
        </w:rPr>
        <w:t xml:space="preserve">f the </w:t>
      </w:r>
      <w:r w:rsidR="00EA1A56">
        <w:rPr>
          <w:rFonts w:cs="Arial"/>
          <w:lang w:val="en-GB"/>
        </w:rPr>
        <w:t>environment is</w:t>
      </w:r>
      <w:r w:rsidR="00EA1A56">
        <w:rPr>
          <w:lang w:val="en-GB"/>
        </w:rPr>
        <w:t xml:space="preserve"> </w:t>
      </w:r>
      <w:r w:rsidR="00EA1A56" w:rsidRPr="00EA1A56">
        <w:rPr>
          <w:lang w:val="en-GB"/>
        </w:rPr>
        <w:t>much smaller, but enlarging it works without any problems.”</w:t>
      </w:r>
      <w:r w:rsidR="00EA1A56">
        <w:rPr>
          <w:lang w:val="en-GB"/>
        </w:rPr>
        <w:t xml:space="preserve"> </w:t>
      </w:r>
    </w:p>
    <w:p w14:paraId="798DE242" w14:textId="77777777" w:rsidR="00245345" w:rsidRPr="006A0779" w:rsidRDefault="00245345" w:rsidP="00245345">
      <w:pPr>
        <w:rPr>
          <w:lang w:val="en-GB"/>
        </w:rPr>
      </w:pPr>
    </w:p>
    <w:p w14:paraId="532E085E" w14:textId="4EB1F6DD" w:rsidR="00245345" w:rsidRPr="006A0779" w:rsidRDefault="00055461" w:rsidP="00245345">
      <w:pPr>
        <w:rPr>
          <w:b/>
          <w:bCs/>
          <w:lang w:val="en-GB"/>
        </w:rPr>
      </w:pPr>
      <w:r>
        <w:rPr>
          <w:b/>
          <w:bCs/>
          <w:lang w:val="en-GB"/>
        </w:rPr>
        <w:t xml:space="preserve">The output consists of </w:t>
      </w:r>
      <w:r w:rsidR="00895FA6">
        <w:rPr>
          <w:b/>
          <w:bCs/>
          <w:lang w:val="en-GB"/>
        </w:rPr>
        <w:t>W</w:t>
      </w:r>
      <w:r>
        <w:rPr>
          <w:b/>
          <w:bCs/>
          <w:lang w:val="en-GB"/>
        </w:rPr>
        <w:t xml:space="preserve">ave files with non-compressed audio signals without a decoding </w:t>
      </w:r>
      <w:r w:rsidRPr="00055461">
        <w:rPr>
          <w:b/>
          <w:bCs/>
          <w:lang w:val="en-GB"/>
        </w:rPr>
        <w:t>process</w:t>
      </w:r>
      <w:r>
        <w:rPr>
          <w:b/>
          <w:bCs/>
          <w:lang w:val="en-GB"/>
        </w:rPr>
        <w:t xml:space="preserve"> that results in latency.</w:t>
      </w:r>
      <w:r w:rsidR="00B80772">
        <w:rPr>
          <w:b/>
          <w:bCs/>
          <w:lang w:val="en-GB"/>
        </w:rPr>
        <w:t xml:space="preserve"> </w:t>
      </w:r>
      <w:r>
        <w:rPr>
          <w:b/>
          <w:bCs/>
          <w:lang w:val="en-GB"/>
        </w:rPr>
        <w:t xml:space="preserve">Does the sound </w:t>
      </w:r>
      <w:r w:rsidRPr="00055461">
        <w:rPr>
          <w:b/>
          <w:bCs/>
          <w:lang w:val="en-GB"/>
        </w:rPr>
        <w:t>experience</w:t>
      </w:r>
      <w:r>
        <w:rPr>
          <w:b/>
          <w:bCs/>
          <w:lang w:val="en-GB"/>
        </w:rPr>
        <w:t xml:space="preserve"> depend on the </w:t>
      </w:r>
      <w:r w:rsidRPr="00055461">
        <w:rPr>
          <w:b/>
          <w:bCs/>
          <w:lang w:val="en-GB"/>
        </w:rPr>
        <w:t>headphones</w:t>
      </w:r>
      <w:r>
        <w:rPr>
          <w:b/>
          <w:bCs/>
          <w:lang w:val="en-GB"/>
        </w:rPr>
        <w:t xml:space="preserve"> used in connection with suitable amplifiers?  </w:t>
      </w:r>
    </w:p>
    <w:p w14:paraId="2803EADF" w14:textId="30FE0872" w:rsidR="00245345" w:rsidRDefault="00AD2722" w:rsidP="00245345">
      <w:pPr>
        <w:rPr>
          <w:lang w:val="en-GB"/>
        </w:rPr>
      </w:pPr>
      <w:r>
        <w:rPr>
          <w:lang w:val="en-GB"/>
        </w:rPr>
        <w:t xml:space="preserve">Oppermann: “My favourite is the </w:t>
      </w:r>
      <w:r w:rsidR="00245345" w:rsidRPr="006A0779">
        <w:rPr>
          <w:lang w:val="en-GB"/>
        </w:rPr>
        <w:t xml:space="preserve">Sennheiser HD 660S, </w:t>
      </w:r>
      <w:r>
        <w:rPr>
          <w:lang w:val="en-GB"/>
        </w:rPr>
        <w:t xml:space="preserve">because, in addition to its wide </w:t>
      </w:r>
      <w:r w:rsidRPr="00AD2722">
        <w:rPr>
          <w:lang w:val="en-GB"/>
        </w:rPr>
        <w:t>frequency</w:t>
      </w:r>
      <w:r>
        <w:rPr>
          <w:lang w:val="en-GB"/>
        </w:rPr>
        <w:t xml:space="preserve"> response that extends </w:t>
      </w:r>
      <w:r w:rsidR="00306CCB">
        <w:rPr>
          <w:lang w:val="en-GB"/>
        </w:rPr>
        <w:t xml:space="preserve">to </w:t>
      </w:r>
      <w:r>
        <w:rPr>
          <w:lang w:val="en-GB"/>
        </w:rPr>
        <w:t>both high and low</w:t>
      </w:r>
      <w:r w:rsidR="00306CCB">
        <w:rPr>
          <w:lang w:val="en-GB"/>
        </w:rPr>
        <w:t xml:space="preserve"> </w:t>
      </w:r>
      <w:r w:rsidR="00306CCB" w:rsidRPr="00306CCB">
        <w:rPr>
          <w:lang w:val="en-GB"/>
        </w:rPr>
        <w:t>frequencies</w:t>
      </w:r>
      <w:r>
        <w:rPr>
          <w:lang w:val="en-GB"/>
        </w:rPr>
        <w:t>, it also has a relatively low impedance of 150 ohms</w:t>
      </w:r>
      <w:r w:rsidR="00B80772">
        <w:rPr>
          <w:lang w:val="en-GB"/>
        </w:rPr>
        <w:t xml:space="preserve"> </w:t>
      </w:r>
      <w:r>
        <w:rPr>
          <w:lang w:val="en-GB"/>
        </w:rPr>
        <w:t xml:space="preserve">and can therefore easily be driven by external </w:t>
      </w:r>
      <w:r w:rsidRPr="00AD2722">
        <w:rPr>
          <w:lang w:val="en-GB"/>
        </w:rPr>
        <w:t>amplifier</w:t>
      </w:r>
      <w:r>
        <w:rPr>
          <w:lang w:val="en-GB"/>
        </w:rPr>
        <w:t>s.</w:t>
      </w:r>
      <w:r w:rsidR="00306CCB">
        <w:rPr>
          <w:lang w:val="en-GB"/>
        </w:rPr>
        <w:t>”</w:t>
      </w:r>
      <w:r>
        <w:rPr>
          <w:lang w:val="en-GB"/>
        </w:rPr>
        <w:t xml:space="preserve">  </w:t>
      </w:r>
    </w:p>
    <w:p w14:paraId="3C581615" w14:textId="77777777" w:rsidR="00705D05" w:rsidRDefault="00705D05" w:rsidP="00245345">
      <w:pPr>
        <w:rPr>
          <w:lang w:val="en-GB"/>
        </w:rPr>
      </w:pPr>
    </w:p>
    <w:p w14:paraId="611FB713" w14:textId="0F246539" w:rsidR="00705D05" w:rsidRPr="00705D05" w:rsidRDefault="00705D05" w:rsidP="00705D05">
      <w:pPr>
        <w:rPr>
          <w:b/>
          <w:bCs/>
          <w:lang w:val="en-GB"/>
        </w:rPr>
      </w:pPr>
      <w:r>
        <w:rPr>
          <w:b/>
          <w:bCs/>
          <w:lang w:val="en-GB"/>
        </w:rPr>
        <w:t xml:space="preserve">How can you prevent visitors from bumping into each other when they are wearing their VR headset and </w:t>
      </w:r>
      <w:r w:rsidRPr="00AC6C11">
        <w:rPr>
          <w:b/>
          <w:bCs/>
          <w:lang w:val="en-GB"/>
        </w:rPr>
        <w:t>headphones</w:t>
      </w:r>
      <w:r>
        <w:rPr>
          <w:b/>
          <w:bCs/>
          <w:lang w:val="en-GB"/>
        </w:rPr>
        <w:t xml:space="preserve"> and moving around in the installation completely detached from their real </w:t>
      </w:r>
      <w:r>
        <w:rPr>
          <w:rFonts w:cs="Arial"/>
          <w:b/>
          <w:bCs/>
          <w:lang w:val="en-GB"/>
        </w:rPr>
        <w:t xml:space="preserve">environment? </w:t>
      </w:r>
      <w:r>
        <w:rPr>
          <w:b/>
          <w:bCs/>
          <w:lang w:val="en-GB"/>
        </w:rPr>
        <w:t xml:space="preserve">After all, the </w:t>
      </w:r>
      <w:r w:rsidRPr="006A0779">
        <w:rPr>
          <w:b/>
          <w:bCs/>
          <w:lang w:val="en-GB"/>
        </w:rPr>
        <w:t>Mozart</w:t>
      </w:r>
      <w:r>
        <w:rPr>
          <w:b/>
          <w:bCs/>
          <w:lang w:val="en-GB"/>
        </w:rPr>
        <w:t xml:space="preserve"> quintet was designed as an </w:t>
      </w:r>
      <w:r w:rsidRPr="00AC6C11">
        <w:rPr>
          <w:b/>
          <w:bCs/>
          <w:lang w:val="en-GB"/>
        </w:rPr>
        <w:t>experience</w:t>
      </w:r>
      <w:r>
        <w:rPr>
          <w:b/>
          <w:bCs/>
          <w:lang w:val="en-GB"/>
        </w:rPr>
        <w:t xml:space="preserve"> </w:t>
      </w:r>
      <w:r w:rsidRPr="00705D05">
        <w:rPr>
          <w:b/>
          <w:bCs/>
          <w:lang w:val="en-GB"/>
        </w:rPr>
        <w:t>for individual pe</w:t>
      </w:r>
      <w:r w:rsidR="00E232B6">
        <w:rPr>
          <w:b/>
          <w:bCs/>
          <w:lang w:val="en-GB"/>
        </w:rPr>
        <w:t>ople</w:t>
      </w:r>
      <w:r w:rsidRPr="00705D05">
        <w:rPr>
          <w:b/>
          <w:bCs/>
          <w:lang w:val="en-GB"/>
        </w:rPr>
        <w:t xml:space="preserve">.  </w:t>
      </w:r>
    </w:p>
    <w:p w14:paraId="18BF4D70" w14:textId="024C067D" w:rsidR="00705D05" w:rsidRDefault="00705D05" w:rsidP="00705D05">
      <w:pPr>
        <w:rPr>
          <w:lang w:val="en-GB"/>
        </w:rPr>
      </w:pPr>
      <w:r w:rsidRPr="00705D05">
        <w:rPr>
          <w:lang w:val="en-GB"/>
        </w:rPr>
        <w:lastRenderedPageBreak/>
        <w:t>Oppermann: “I expect it will probably be the case later on that up to four people will be able to move</w:t>
      </w:r>
      <w:r w:rsidRPr="001A69A9">
        <w:rPr>
          <w:lang w:val="en-GB"/>
        </w:rPr>
        <w:t xml:space="preserve"> around the installation at the same time. They will be able to recognise each other visually in the VR environment when wearing their headsets.”</w:t>
      </w:r>
    </w:p>
    <w:p w14:paraId="2D021C80" w14:textId="450C341D" w:rsidR="00705D05" w:rsidRDefault="00705D05" w:rsidP="00705D0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938"/>
        <w:gridCol w:w="1942"/>
      </w:tblGrid>
      <w:tr w:rsidR="000C7B66" w:rsidRPr="00D00F19" w14:paraId="13D2703D" w14:textId="77777777" w:rsidTr="00705D05">
        <w:tc>
          <w:tcPr>
            <w:tcW w:w="5938" w:type="dxa"/>
          </w:tcPr>
          <w:p w14:paraId="3B6227F7" w14:textId="6E32FE0E" w:rsidR="000C7B66" w:rsidRPr="006A0779" w:rsidRDefault="00461994" w:rsidP="00131AA1">
            <w:pPr>
              <w:pStyle w:val="Caption"/>
              <w:rPr>
                <w:lang w:val="en-GB"/>
              </w:rPr>
            </w:pPr>
            <w:r>
              <w:rPr>
                <w:noProof/>
              </w:rPr>
              <w:drawing>
                <wp:inline distT="0" distB="0" distL="0" distR="0" wp14:anchorId="354958D8" wp14:editId="59E236C0">
                  <wp:extent cx="3702107" cy="2466975"/>
                  <wp:effectExtent l="0" t="0" r="0" b="0"/>
                  <wp:docPr id="23" name="Picture 23"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erson with a beard&#10;&#10;Description automatically generated with low confidence"/>
                          <pic:cNvPicPr/>
                        </pic:nvPicPr>
                        <pic:blipFill>
                          <a:blip r:embed="rId25"/>
                          <a:stretch>
                            <a:fillRect/>
                          </a:stretch>
                        </pic:blipFill>
                        <pic:spPr>
                          <a:xfrm>
                            <a:off x="0" y="0"/>
                            <a:ext cx="3703452" cy="2467871"/>
                          </a:xfrm>
                          <a:prstGeom prst="rect">
                            <a:avLst/>
                          </a:prstGeom>
                        </pic:spPr>
                      </pic:pic>
                    </a:graphicData>
                  </a:graphic>
                </wp:inline>
              </w:drawing>
            </w:r>
          </w:p>
        </w:tc>
        <w:tc>
          <w:tcPr>
            <w:tcW w:w="2050" w:type="dxa"/>
          </w:tcPr>
          <w:p w14:paraId="3FA40EA4" w14:textId="77777777" w:rsidR="000C7B66" w:rsidRPr="006A0779" w:rsidRDefault="00131AA1" w:rsidP="00E30791">
            <w:pPr>
              <w:pStyle w:val="Caption"/>
              <w:rPr>
                <w:lang w:val="en-GB"/>
              </w:rPr>
            </w:pPr>
            <w:r w:rsidRPr="006A0779">
              <w:rPr>
                <w:lang w:val="en-GB"/>
              </w:rPr>
              <w:t xml:space="preserve">Henrik Oppermann: </w:t>
            </w:r>
            <w:r w:rsidR="00E30791">
              <w:rPr>
                <w:lang w:val="en-GB"/>
              </w:rPr>
              <w:t xml:space="preserve">“A lot of heart and soul went into this </w:t>
            </w:r>
            <w:r w:rsidR="00E30791" w:rsidRPr="00E30791">
              <w:rPr>
                <w:rFonts w:cs="Arial"/>
                <w:lang w:val="en-GB"/>
              </w:rPr>
              <w:t>project</w:t>
            </w:r>
            <w:r w:rsidR="00E30791">
              <w:rPr>
                <w:lang w:val="en-GB"/>
              </w:rPr>
              <w:t>.”</w:t>
            </w:r>
          </w:p>
        </w:tc>
      </w:tr>
    </w:tbl>
    <w:p w14:paraId="0B2892A7" w14:textId="77777777" w:rsidR="00245345" w:rsidRPr="006A0779" w:rsidRDefault="00245345" w:rsidP="00245345">
      <w:pPr>
        <w:rPr>
          <w:lang w:val="en-GB"/>
        </w:rPr>
      </w:pPr>
    </w:p>
    <w:p w14:paraId="4C78E55B" w14:textId="09A4AFC7" w:rsidR="00705D05" w:rsidRPr="006A0779" w:rsidRDefault="00705D05" w:rsidP="00705D05">
      <w:pPr>
        <w:rPr>
          <w:b/>
          <w:bCs/>
          <w:lang w:val="en-GB"/>
        </w:rPr>
      </w:pPr>
      <w:r w:rsidRPr="001A69A9">
        <w:rPr>
          <w:b/>
          <w:bCs/>
          <w:lang w:val="en-GB"/>
        </w:rPr>
        <w:t>There’s no question that it’s absolutely fantastic to be able to stand among the musicians</w:t>
      </w:r>
      <w:r w:rsidR="00E232B6">
        <w:rPr>
          <w:b/>
          <w:bCs/>
          <w:lang w:val="en-GB"/>
        </w:rPr>
        <w:t>,</w:t>
      </w:r>
      <w:r w:rsidRPr="001A69A9">
        <w:rPr>
          <w:b/>
          <w:bCs/>
          <w:lang w:val="en-GB"/>
        </w:rPr>
        <w:t xml:space="preserve"> or even move freely around the orchestra.</w:t>
      </w:r>
      <w:r>
        <w:rPr>
          <w:b/>
          <w:bCs/>
          <w:lang w:val="en-GB"/>
        </w:rPr>
        <w:t xml:space="preserve"> </w:t>
      </w:r>
      <w:r w:rsidRPr="001A69A9">
        <w:rPr>
          <w:b/>
          <w:bCs/>
          <w:lang w:val="en-GB"/>
        </w:rPr>
        <w:t>But isn’t it generally the case that many people would prefer to sit in the best seat in a hall with good acoustics</w:t>
      </w:r>
      <w:r w:rsidR="00E232B6">
        <w:rPr>
          <w:b/>
          <w:bCs/>
          <w:lang w:val="en-GB"/>
        </w:rPr>
        <w:t>,</w:t>
      </w:r>
      <w:r w:rsidRPr="001A69A9">
        <w:rPr>
          <w:b/>
          <w:bCs/>
          <w:lang w:val="en-GB"/>
        </w:rPr>
        <w:t xml:space="preserve"> </w:t>
      </w:r>
      <w:r>
        <w:rPr>
          <w:b/>
          <w:bCs/>
          <w:lang w:val="en-GB"/>
        </w:rPr>
        <w:t xml:space="preserve">or </w:t>
      </w:r>
      <w:r w:rsidRPr="001A69A9">
        <w:rPr>
          <w:b/>
          <w:bCs/>
          <w:lang w:val="en-GB"/>
        </w:rPr>
        <w:t xml:space="preserve">are happy to rely on the skills of the </w:t>
      </w:r>
      <w:r>
        <w:rPr>
          <w:b/>
          <w:bCs/>
          <w:lang w:val="en-GB"/>
        </w:rPr>
        <w:t>tonmeister</w:t>
      </w:r>
      <w:r w:rsidRPr="001A69A9">
        <w:rPr>
          <w:b/>
          <w:bCs/>
          <w:lang w:val="en-GB"/>
        </w:rPr>
        <w:t xml:space="preserve"> in providing the optimum </w:t>
      </w:r>
      <w:r>
        <w:rPr>
          <w:b/>
          <w:bCs/>
          <w:lang w:val="en-GB"/>
        </w:rPr>
        <w:t xml:space="preserve">recording? </w:t>
      </w:r>
    </w:p>
    <w:p w14:paraId="5503A80D" w14:textId="76AA74FF" w:rsidR="00705D05" w:rsidRDefault="00705D05" w:rsidP="00705D05">
      <w:pPr>
        <w:rPr>
          <w:lang w:val="en-GB"/>
        </w:rPr>
      </w:pPr>
      <w:r w:rsidRPr="006A0779">
        <w:rPr>
          <w:lang w:val="en-GB"/>
        </w:rPr>
        <w:t xml:space="preserve">Oppermann: </w:t>
      </w:r>
      <w:r w:rsidRPr="001A69A9">
        <w:rPr>
          <w:lang w:val="en-GB"/>
        </w:rPr>
        <w:t>“It’s perhaps a question of personal perspective. If I’m a music student and my chosen instrument is the cello, for example, a VR recording gives me the opportunity to experience a</w:t>
      </w:r>
      <w:r w:rsidR="00E232B6">
        <w:rPr>
          <w:lang w:val="en-GB"/>
        </w:rPr>
        <w:t xml:space="preserve">n </w:t>
      </w:r>
      <w:r w:rsidRPr="001A69A9">
        <w:rPr>
          <w:lang w:val="en-GB"/>
        </w:rPr>
        <w:t xml:space="preserve">outstanding cellist up close and I can discover how </w:t>
      </w:r>
      <w:r>
        <w:rPr>
          <w:lang w:val="en-GB"/>
        </w:rPr>
        <w:t>their</w:t>
      </w:r>
      <w:r w:rsidRPr="001A69A9">
        <w:rPr>
          <w:lang w:val="en-GB"/>
        </w:rPr>
        <w:t xml:space="preserve"> playing connects with other musicians within the orchestra. Normally, something like that just would</w:t>
      </w:r>
      <w:r>
        <w:rPr>
          <w:lang w:val="en-GB"/>
        </w:rPr>
        <w:t>n</w:t>
      </w:r>
      <w:r w:rsidRPr="001A69A9">
        <w:rPr>
          <w:lang w:val="en-GB"/>
        </w:rPr>
        <w:t>’t be possible.</w:t>
      </w:r>
      <w:r w:rsidRPr="006A0779">
        <w:rPr>
          <w:lang w:val="en-GB"/>
        </w:rPr>
        <w:t xml:space="preserve"> </w:t>
      </w:r>
      <w:r w:rsidRPr="00630F7A">
        <w:rPr>
          <w:lang w:val="en-GB"/>
        </w:rPr>
        <w:t>In addition to</w:t>
      </w:r>
      <w:r>
        <w:rPr>
          <w:lang w:val="en-GB"/>
        </w:rPr>
        <w:t xml:space="preserve"> this, </w:t>
      </w:r>
      <w:r w:rsidRPr="006A0779">
        <w:rPr>
          <w:lang w:val="en-GB"/>
        </w:rPr>
        <w:t>I</w:t>
      </w:r>
      <w:r>
        <w:rPr>
          <w:lang w:val="en-GB"/>
        </w:rPr>
        <w:t xml:space="preserve"> think that all listeners will be given a new perspective on the work of an orchestra</w:t>
      </w:r>
      <w:r w:rsidR="00E232B6">
        <w:rPr>
          <w:lang w:val="en-GB"/>
        </w:rPr>
        <w:t>,</w:t>
      </w:r>
      <w:r>
        <w:rPr>
          <w:lang w:val="en-GB"/>
        </w:rPr>
        <w:t xml:space="preserve"> and this might mean that they will </w:t>
      </w:r>
      <w:r w:rsidRPr="00630F7A">
        <w:rPr>
          <w:lang w:val="en-GB"/>
        </w:rPr>
        <w:t>experience</w:t>
      </w:r>
      <w:r>
        <w:rPr>
          <w:lang w:val="en-GB"/>
        </w:rPr>
        <w:t xml:space="preserve"> going to a concert in a different way and perhaps more intensively.”</w:t>
      </w:r>
    </w:p>
    <w:p w14:paraId="0852EC51" w14:textId="77777777" w:rsidR="00705D05" w:rsidRPr="006A0779" w:rsidRDefault="00705D05" w:rsidP="00705D05">
      <w:pPr>
        <w:rPr>
          <w:lang w:val="en-GB"/>
        </w:rPr>
      </w:pPr>
    </w:p>
    <w:p w14:paraId="2B42A671" w14:textId="77777777" w:rsidR="00705D05" w:rsidRPr="006A0779" w:rsidRDefault="00705D05" w:rsidP="00705D05">
      <w:pPr>
        <w:rPr>
          <w:b/>
          <w:bCs/>
          <w:lang w:val="en-GB"/>
        </w:rPr>
      </w:pPr>
      <w:r>
        <w:rPr>
          <w:b/>
          <w:bCs/>
          <w:lang w:val="en-GB"/>
        </w:rPr>
        <w:t>One r</w:t>
      </w:r>
      <w:r w:rsidRPr="006A0779">
        <w:rPr>
          <w:b/>
          <w:bCs/>
          <w:lang w:val="en-GB"/>
        </w:rPr>
        <w:t xml:space="preserve">ecording, </w:t>
      </w:r>
      <w:r>
        <w:rPr>
          <w:b/>
          <w:bCs/>
          <w:lang w:val="en-GB"/>
        </w:rPr>
        <w:t>many formats</w:t>
      </w:r>
    </w:p>
    <w:p w14:paraId="7BEB4A8D" w14:textId="04575440" w:rsidR="006875E5" w:rsidRDefault="00705D05" w:rsidP="00705D05">
      <w:pPr>
        <w:rPr>
          <w:lang w:val="en-GB"/>
        </w:rPr>
      </w:pPr>
      <w:r>
        <w:rPr>
          <w:lang w:val="en-GB"/>
        </w:rPr>
        <w:t xml:space="preserve">At the time of the multidimensional recording, it had not yet been decided whether the recordings in the Meistersaal would be used beyond the installation that had already been planned. </w:t>
      </w:r>
      <w:r w:rsidRPr="006A0779">
        <w:rPr>
          <w:lang w:val="en-GB"/>
        </w:rPr>
        <w:t xml:space="preserve">Oppermann </w:t>
      </w:r>
      <w:r>
        <w:rPr>
          <w:lang w:val="en-GB"/>
        </w:rPr>
        <w:t xml:space="preserve">points out that sufficient signals had been recorded to enable him to derive every standard format from the </w:t>
      </w:r>
      <w:r w:rsidRPr="00CB3E7A">
        <w:rPr>
          <w:lang w:val="en-GB"/>
        </w:rPr>
        <w:t>individual</w:t>
      </w:r>
      <w:r>
        <w:rPr>
          <w:lang w:val="en-GB"/>
        </w:rPr>
        <w:t xml:space="preserve"> tracks</w:t>
      </w:r>
      <w:r w:rsidR="006875E5">
        <w:rPr>
          <w:lang w:val="en-GB"/>
        </w:rPr>
        <w:t xml:space="preserve"> </w:t>
      </w:r>
      <w:r w:rsidRPr="006A0779">
        <w:rPr>
          <w:lang w:val="en-GB"/>
        </w:rPr>
        <w:t xml:space="preserve">– </w:t>
      </w:r>
      <w:r>
        <w:rPr>
          <w:lang w:val="en-GB"/>
        </w:rPr>
        <w:t>m</w:t>
      </w:r>
      <w:r w:rsidRPr="006A0779">
        <w:rPr>
          <w:lang w:val="en-GB"/>
        </w:rPr>
        <w:t xml:space="preserve">ono, </w:t>
      </w:r>
      <w:r>
        <w:rPr>
          <w:lang w:val="en-GB"/>
        </w:rPr>
        <w:t>s</w:t>
      </w:r>
      <w:r w:rsidRPr="006A0779">
        <w:rPr>
          <w:lang w:val="en-GB"/>
        </w:rPr>
        <w:t xml:space="preserve">tereo, </w:t>
      </w:r>
      <w:r>
        <w:rPr>
          <w:lang w:val="en-GB"/>
        </w:rPr>
        <w:t>quadraphonic</w:t>
      </w:r>
      <w:r w:rsidRPr="006A0779">
        <w:rPr>
          <w:lang w:val="en-GB"/>
        </w:rPr>
        <w:t xml:space="preserve">, </w:t>
      </w:r>
      <w:r>
        <w:rPr>
          <w:lang w:val="en-GB"/>
        </w:rPr>
        <w:t>s</w:t>
      </w:r>
      <w:r w:rsidRPr="006A0779">
        <w:rPr>
          <w:lang w:val="en-GB"/>
        </w:rPr>
        <w:t xml:space="preserve">urround </w:t>
      </w:r>
      <w:r>
        <w:rPr>
          <w:lang w:val="en-GB"/>
        </w:rPr>
        <w:t>sound in all variations with or without representation of a height level</w:t>
      </w:r>
      <w:r w:rsidR="006875E5">
        <w:rPr>
          <w:lang w:val="en-GB"/>
        </w:rPr>
        <w:t xml:space="preserve">, other </w:t>
      </w:r>
      <w:r>
        <w:rPr>
          <w:lang w:val="en-GB"/>
        </w:rPr>
        <w:t xml:space="preserve">multichannel loudspeaker set-ups and binaural playback via </w:t>
      </w:r>
      <w:r w:rsidRPr="00CB3E7A">
        <w:rPr>
          <w:lang w:val="en-GB"/>
        </w:rPr>
        <w:t>headphones</w:t>
      </w:r>
      <w:r>
        <w:rPr>
          <w:lang w:val="en-GB"/>
        </w:rPr>
        <w:t xml:space="preserve"> are all possible. </w:t>
      </w:r>
    </w:p>
    <w:p w14:paraId="3FFEB061" w14:textId="77777777" w:rsidR="006875E5" w:rsidRDefault="006875E5" w:rsidP="00705D05">
      <w:pPr>
        <w:rPr>
          <w:lang w:val="en-GB"/>
        </w:rPr>
      </w:pPr>
    </w:p>
    <w:p w14:paraId="63F81880" w14:textId="4DB3142D" w:rsidR="00705D05" w:rsidRPr="006A0779" w:rsidRDefault="00705D05" w:rsidP="00705D05">
      <w:pPr>
        <w:rPr>
          <w:lang w:val="en-GB"/>
        </w:rPr>
      </w:pPr>
      <w:r>
        <w:rPr>
          <w:lang w:val="en-GB"/>
        </w:rPr>
        <w:t>“With these recordings in the Berlin</w:t>
      </w:r>
      <w:r w:rsidRPr="006A0779">
        <w:rPr>
          <w:lang w:val="en-GB"/>
        </w:rPr>
        <w:t xml:space="preserve"> Meistersaal</w:t>
      </w:r>
      <w:r>
        <w:rPr>
          <w:lang w:val="en-GB"/>
        </w:rPr>
        <w:t>, I was able to realise a long-cherished dream. A lot of heart and soul went into this project,” says Oppermann. “It is a lot of work, but I made many new discoveries</w:t>
      </w:r>
      <w:r w:rsidR="00E232B6">
        <w:rPr>
          <w:lang w:val="en-GB"/>
        </w:rPr>
        <w:t>,</w:t>
      </w:r>
      <w:r>
        <w:rPr>
          <w:lang w:val="en-GB"/>
        </w:rPr>
        <w:t xml:space="preserve"> and it has given me a great deal of new knowledge.”</w:t>
      </w:r>
    </w:p>
    <w:p w14:paraId="39960DDF" w14:textId="77777777" w:rsidR="000C7B66" w:rsidRPr="006A0779" w:rsidRDefault="000C7B66" w:rsidP="00245345">
      <w:pPr>
        <w:rPr>
          <w:lang w:val="en-GB"/>
        </w:rPr>
      </w:pPr>
    </w:p>
    <w:tbl>
      <w:tblPr>
        <w:tblStyle w:val="TableGrid"/>
        <w:tblW w:w="8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868"/>
        <w:gridCol w:w="2268"/>
      </w:tblGrid>
      <w:tr w:rsidR="00131AA1" w:rsidRPr="00D00F19" w14:paraId="21E8C127" w14:textId="77777777" w:rsidTr="00D75C42">
        <w:trPr>
          <w:trHeight w:val="2182"/>
        </w:trPr>
        <w:tc>
          <w:tcPr>
            <w:tcW w:w="5868" w:type="dxa"/>
          </w:tcPr>
          <w:p w14:paraId="4C9EE679" w14:textId="71FC9EFE" w:rsidR="00131AA1" w:rsidRPr="006A0779" w:rsidRDefault="00705D05" w:rsidP="00AE7FBC">
            <w:pPr>
              <w:pStyle w:val="Caption"/>
              <w:rPr>
                <w:lang w:val="en-GB"/>
              </w:rPr>
            </w:pPr>
            <w:r>
              <w:rPr>
                <w:noProof/>
              </w:rPr>
              <w:drawing>
                <wp:inline distT="0" distB="0" distL="0" distR="0" wp14:anchorId="036C70DC" wp14:editId="723261B0">
                  <wp:extent cx="3651250" cy="2433086"/>
                  <wp:effectExtent l="0" t="0" r="635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6"/>
                          <a:stretch>
                            <a:fillRect/>
                          </a:stretch>
                        </pic:blipFill>
                        <pic:spPr>
                          <a:xfrm>
                            <a:off x="0" y="0"/>
                            <a:ext cx="3657726" cy="2437402"/>
                          </a:xfrm>
                          <a:prstGeom prst="rect">
                            <a:avLst/>
                          </a:prstGeom>
                        </pic:spPr>
                      </pic:pic>
                    </a:graphicData>
                  </a:graphic>
                </wp:inline>
              </w:drawing>
            </w:r>
          </w:p>
        </w:tc>
        <w:tc>
          <w:tcPr>
            <w:tcW w:w="2268" w:type="dxa"/>
          </w:tcPr>
          <w:p w14:paraId="06FC8E38" w14:textId="77777777" w:rsidR="00131AA1" w:rsidRPr="006A0779" w:rsidRDefault="0081784D" w:rsidP="0081784D">
            <w:pPr>
              <w:pStyle w:val="Caption"/>
              <w:rPr>
                <w:lang w:val="en-GB"/>
              </w:rPr>
            </w:pPr>
            <w:r w:rsidRPr="0081784D">
              <w:rPr>
                <w:lang w:val="en-GB"/>
              </w:rPr>
              <w:t xml:space="preserve">The VR recording will open up new perspectives on the work of an orchestra </w:t>
            </w:r>
          </w:p>
        </w:tc>
      </w:tr>
    </w:tbl>
    <w:p w14:paraId="7946C197" w14:textId="77777777" w:rsidR="00131AA1" w:rsidRPr="006A0779" w:rsidRDefault="00131AA1" w:rsidP="00245345">
      <w:pPr>
        <w:rPr>
          <w:lang w:val="en-GB"/>
        </w:rPr>
      </w:pPr>
    </w:p>
    <w:p w14:paraId="7D7CF02B" w14:textId="77777777" w:rsidR="00245345" w:rsidRPr="006A0779" w:rsidRDefault="00607D19" w:rsidP="00245345">
      <w:pPr>
        <w:rPr>
          <w:b/>
          <w:bCs/>
          <w:lang w:val="en-GB"/>
        </w:rPr>
      </w:pPr>
      <w:r>
        <w:rPr>
          <w:b/>
          <w:bCs/>
          <w:lang w:val="en-GB"/>
        </w:rPr>
        <w:t>A lasting impression</w:t>
      </w:r>
      <w:r w:rsidR="00245345" w:rsidRPr="006A0779">
        <w:rPr>
          <w:b/>
          <w:bCs/>
          <w:lang w:val="en-GB"/>
        </w:rPr>
        <w:t xml:space="preserve">: </w:t>
      </w:r>
      <w:r>
        <w:rPr>
          <w:b/>
          <w:bCs/>
          <w:lang w:val="en-GB"/>
        </w:rPr>
        <w:t xml:space="preserve">an orchestra as an </w:t>
      </w:r>
      <w:r w:rsidR="00245345" w:rsidRPr="006A0779">
        <w:rPr>
          <w:b/>
          <w:bCs/>
          <w:lang w:val="en-GB"/>
        </w:rPr>
        <w:t xml:space="preserve">immersive </w:t>
      </w:r>
      <w:r w:rsidRPr="00607D19">
        <w:rPr>
          <w:b/>
          <w:bCs/>
          <w:lang w:val="en-GB"/>
        </w:rPr>
        <w:t>experience</w:t>
      </w:r>
    </w:p>
    <w:p w14:paraId="3D1699E2" w14:textId="7E360679" w:rsidR="00245345" w:rsidRDefault="00245345" w:rsidP="00245345">
      <w:pPr>
        <w:rPr>
          <w:lang w:val="en-GB"/>
        </w:rPr>
      </w:pPr>
      <w:r w:rsidRPr="006A0779">
        <w:rPr>
          <w:lang w:val="en-GB"/>
        </w:rPr>
        <w:t xml:space="preserve">VR </w:t>
      </w:r>
      <w:r w:rsidR="009F6F69">
        <w:rPr>
          <w:lang w:val="en-GB"/>
        </w:rPr>
        <w:t xml:space="preserve">needs to be experienced in order to really understand what it is all about. Texts, photos and videos can only partially describe the </w:t>
      </w:r>
      <w:r w:rsidR="009F6F69" w:rsidRPr="009F6F69">
        <w:rPr>
          <w:lang w:val="en-GB"/>
        </w:rPr>
        <w:t>experience</w:t>
      </w:r>
      <w:r w:rsidR="009F6F69">
        <w:rPr>
          <w:lang w:val="en-GB"/>
        </w:rPr>
        <w:t xml:space="preserve">. “With </w:t>
      </w:r>
      <w:r w:rsidR="009F6F69" w:rsidRPr="009F6F69">
        <w:rPr>
          <w:rFonts w:cs="Arial"/>
          <w:lang w:val="en-GB"/>
        </w:rPr>
        <w:t>projects</w:t>
      </w:r>
      <w:r w:rsidR="009F6F69">
        <w:rPr>
          <w:lang w:val="en-GB"/>
        </w:rPr>
        <w:t xml:space="preserve"> like “Future Presence”, I try to bring people closer to the phenomenon of sound and let them </w:t>
      </w:r>
      <w:r w:rsidR="009F6F69" w:rsidRPr="009F6F69">
        <w:rPr>
          <w:lang w:val="en-GB"/>
        </w:rPr>
        <w:t>experience</w:t>
      </w:r>
      <w:r w:rsidR="009F6F69">
        <w:rPr>
          <w:lang w:val="en-GB"/>
        </w:rPr>
        <w:t xml:space="preserve"> it in all its dimensions,” </w:t>
      </w:r>
      <w:r w:rsidR="00490C4C">
        <w:rPr>
          <w:lang w:val="en-GB"/>
        </w:rPr>
        <w:t>says</w:t>
      </w:r>
      <w:r w:rsidR="009F6F69">
        <w:rPr>
          <w:lang w:val="en-GB"/>
        </w:rPr>
        <w:t xml:space="preserve"> </w:t>
      </w:r>
      <w:r w:rsidR="00490C4C" w:rsidRPr="006A0779">
        <w:rPr>
          <w:lang w:val="en-GB"/>
        </w:rPr>
        <w:t>Oppermann</w:t>
      </w:r>
      <w:r w:rsidR="00490C4C">
        <w:rPr>
          <w:lang w:val="en-GB"/>
        </w:rPr>
        <w:t xml:space="preserve">, expressing his hope that people who </w:t>
      </w:r>
      <w:r w:rsidR="00490C4C" w:rsidRPr="00490C4C">
        <w:rPr>
          <w:lang w:val="en-GB"/>
        </w:rPr>
        <w:t>experience</w:t>
      </w:r>
      <w:r w:rsidR="00490C4C">
        <w:rPr>
          <w:lang w:val="en-GB"/>
        </w:rPr>
        <w:t xml:space="preserve"> a concert in VR will perhaps also listen to a real concert in a </w:t>
      </w:r>
      <w:r w:rsidR="00490C4C" w:rsidRPr="00490C4C">
        <w:rPr>
          <w:lang w:val="en-GB"/>
        </w:rPr>
        <w:t>different</w:t>
      </w:r>
      <w:r w:rsidR="00490C4C">
        <w:rPr>
          <w:lang w:val="en-GB"/>
        </w:rPr>
        <w:t xml:space="preserve"> way in the future. </w:t>
      </w:r>
      <w:r w:rsidR="006875E5">
        <w:rPr>
          <w:lang w:val="en-GB"/>
        </w:rPr>
        <w:t>“</w:t>
      </w:r>
      <w:r w:rsidR="00490C4C">
        <w:rPr>
          <w:lang w:val="en-GB"/>
        </w:rPr>
        <w:t xml:space="preserve">Playing in an </w:t>
      </w:r>
      <w:r w:rsidR="00B80772">
        <w:rPr>
          <w:lang w:val="en-GB"/>
        </w:rPr>
        <w:t>orchestra</w:t>
      </w:r>
      <w:r w:rsidR="00490C4C">
        <w:rPr>
          <w:lang w:val="en-GB"/>
        </w:rPr>
        <w:t xml:space="preserve"> is fundamentally an immersive </w:t>
      </w:r>
      <w:r w:rsidR="00490C4C" w:rsidRPr="00490C4C">
        <w:rPr>
          <w:lang w:val="en-GB"/>
        </w:rPr>
        <w:t>experience</w:t>
      </w:r>
      <w:r w:rsidR="00490C4C">
        <w:rPr>
          <w:lang w:val="en-GB"/>
        </w:rPr>
        <w:t>,” says Oppermann. “With VR and i</w:t>
      </w:r>
      <w:r w:rsidRPr="006A0779">
        <w:rPr>
          <w:lang w:val="en-GB"/>
        </w:rPr>
        <w:t xml:space="preserve">mmersive </w:t>
      </w:r>
      <w:r w:rsidR="00490C4C">
        <w:rPr>
          <w:lang w:val="en-GB"/>
        </w:rPr>
        <w:t>s</w:t>
      </w:r>
      <w:r w:rsidRPr="006A0779">
        <w:rPr>
          <w:lang w:val="en-GB"/>
        </w:rPr>
        <w:t>ound</w:t>
      </w:r>
      <w:r w:rsidR="00490C4C">
        <w:rPr>
          <w:lang w:val="en-GB"/>
        </w:rPr>
        <w:t xml:space="preserve">, even people with no musical background can now </w:t>
      </w:r>
      <w:r w:rsidR="00860C39">
        <w:rPr>
          <w:lang w:val="en-GB"/>
        </w:rPr>
        <w:t>experience it</w:t>
      </w:r>
      <w:r w:rsidR="00627BBB">
        <w:rPr>
          <w:lang w:val="en-GB"/>
        </w:rPr>
        <w:t xml:space="preserve"> themselves</w:t>
      </w:r>
      <w:r w:rsidR="00490C4C">
        <w:rPr>
          <w:lang w:val="en-GB"/>
        </w:rPr>
        <w:t xml:space="preserve">.” </w:t>
      </w:r>
    </w:p>
    <w:p w14:paraId="3A91F1B5" w14:textId="0BF289BE" w:rsidR="006875E5" w:rsidRDefault="006875E5" w:rsidP="00245345">
      <w:pPr>
        <w:rPr>
          <w:lang w:val="en-GB"/>
        </w:rPr>
      </w:pPr>
    </w:p>
    <w:p w14:paraId="6A1793AF" w14:textId="77777777" w:rsidR="006875E5" w:rsidRPr="006A0779" w:rsidRDefault="006875E5" w:rsidP="006875E5">
      <w:pPr>
        <w:rPr>
          <w:b/>
          <w:bCs/>
          <w:lang w:val="en-GB"/>
        </w:rPr>
      </w:pPr>
      <w:r>
        <w:rPr>
          <w:b/>
          <w:bCs/>
          <w:lang w:val="en-GB"/>
        </w:rPr>
        <w:t>Here to stay!</w:t>
      </w:r>
    </w:p>
    <w:p w14:paraId="729B0175" w14:textId="737A82AE" w:rsidR="006875E5" w:rsidRPr="006A0779" w:rsidRDefault="006875E5" w:rsidP="00245345">
      <w:pPr>
        <w:rPr>
          <w:lang w:val="en-GB"/>
        </w:rPr>
      </w:pPr>
      <w:r>
        <w:rPr>
          <w:lang w:val="en-GB"/>
        </w:rPr>
        <w:t xml:space="preserve">The results of the recordings in the </w:t>
      </w:r>
      <w:r w:rsidRPr="006A0779">
        <w:rPr>
          <w:lang w:val="en-GB"/>
        </w:rPr>
        <w:t xml:space="preserve">Meistersaal </w:t>
      </w:r>
      <w:r>
        <w:rPr>
          <w:lang w:val="en-GB"/>
        </w:rPr>
        <w:t xml:space="preserve">are expected to be made </w:t>
      </w:r>
      <w:r w:rsidRPr="00DF7B30">
        <w:rPr>
          <w:rFonts w:cs="Arial"/>
          <w:lang w:val="en-GB"/>
        </w:rPr>
        <w:t>available</w:t>
      </w:r>
      <w:r>
        <w:rPr>
          <w:lang w:val="en-GB"/>
        </w:rPr>
        <w:t xml:space="preserve"> to the general public in </w:t>
      </w:r>
      <w:r w:rsidRPr="006A0779">
        <w:rPr>
          <w:lang w:val="en-GB"/>
        </w:rPr>
        <w:t>April 2023</w:t>
      </w:r>
      <w:r>
        <w:rPr>
          <w:lang w:val="en-GB"/>
        </w:rPr>
        <w:t xml:space="preserve"> as part of a special </w:t>
      </w:r>
      <w:r w:rsidRPr="00DF7B30">
        <w:rPr>
          <w:rFonts w:cs="Arial"/>
          <w:lang w:val="en-GB"/>
        </w:rPr>
        <w:t>installation</w:t>
      </w:r>
      <w:r>
        <w:rPr>
          <w:lang w:val="en-GB"/>
        </w:rPr>
        <w:t xml:space="preserve"> at the “Radialsystem” culture and event centre in Berlin</w:t>
      </w:r>
      <w:r w:rsidRPr="00DF7B30">
        <w:rPr>
          <w:lang w:val="en-GB"/>
        </w:rPr>
        <w:t xml:space="preserve"> </w:t>
      </w:r>
      <w:r>
        <w:rPr>
          <w:lang w:val="en-GB"/>
        </w:rPr>
        <w:t>Friedrichshain, where visitors</w:t>
      </w:r>
      <w:r w:rsidRPr="00DF7B30">
        <w:rPr>
          <w:lang w:val="en-GB"/>
        </w:rPr>
        <w:t xml:space="preserve"> equipped with VR </w:t>
      </w:r>
      <w:r>
        <w:rPr>
          <w:lang w:val="en-GB"/>
        </w:rPr>
        <w:t>headsets and</w:t>
      </w:r>
      <w:r w:rsidRPr="00DF7B30">
        <w:rPr>
          <w:lang w:val="en-GB"/>
        </w:rPr>
        <w:t xml:space="preserve"> headph</w:t>
      </w:r>
      <w:r>
        <w:rPr>
          <w:lang w:val="en-GB"/>
        </w:rPr>
        <w:t>ones and supported by a millimetre-precise tracking</w:t>
      </w:r>
      <w:r w:rsidRPr="00DF7B30">
        <w:rPr>
          <w:lang w:val="en-GB"/>
        </w:rPr>
        <w:t xml:space="preserve"> system</w:t>
      </w:r>
      <w:r>
        <w:rPr>
          <w:lang w:val="en-GB"/>
        </w:rPr>
        <w:t xml:space="preserve"> </w:t>
      </w:r>
      <w:r w:rsidRPr="00DF7B30">
        <w:rPr>
          <w:lang w:val="en-GB"/>
        </w:rPr>
        <w:t>can enter a virtual (sound) reality</w:t>
      </w:r>
      <w:r>
        <w:rPr>
          <w:lang w:val="en-GB"/>
        </w:rPr>
        <w:t xml:space="preserve"> of the highest </w:t>
      </w:r>
      <w:r w:rsidRPr="00DF7B30">
        <w:rPr>
          <w:lang w:val="en-GB"/>
        </w:rPr>
        <w:t>quality</w:t>
      </w:r>
      <w:r>
        <w:rPr>
          <w:lang w:val="en-GB"/>
        </w:rPr>
        <w:t>. The i</w:t>
      </w:r>
      <w:r w:rsidRPr="006A0779">
        <w:rPr>
          <w:lang w:val="en-GB"/>
        </w:rPr>
        <w:t xml:space="preserve">nstallation </w:t>
      </w:r>
      <w:r>
        <w:rPr>
          <w:lang w:val="en-GB"/>
        </w:rPr>
        <w:t xml:space="preserve">will be supplemented by live </w:t>
      </w:r>
      <w:r w:rsidRPr="00DF7B30">
        <w:rPr>
          <w:rFonts w:cs="Arial"/>
          <w:lang w:val="en-GB"/>
        </w:rPr>
        <w:t>performance</w:t>
      </w:r>
      <w:r>
        <w:rPr>
          <w:lang w:val="en-GB"/>
        </w:rPr>
        <w:t xml:space="preserve">s, promising interesting insights into a real orchestra and a VR representation. The aim is by no means to make going to live concerts obsolete, but to open up new visual and listening perspectives on music. </w:t>
      </w:r>
    </w:p>
    <w:p w14:paraId="271A3B1C" w14:textId="77777777" w:rsidR="00245345" w:rsidRPr="006A0779" w:rsidRDefault="00245345" w:rsidP="0024534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196"/>
        <w:gridCol w:w="5684"/>
      </w:tblGrid>
      <w:tr w:rsidR="000C7B66" w:rsidRPr="0041669A" w14:paraId="0EF1F863" w14:textId="77777777" w:rsidTr="000C7B66">
        <w:tc>
          <w:tcPr>
            <w:tcW w:w="3935" w:type="dxa"/>
          </w:tcPr>
          <w:p w14:paraId="345A6A01" w14:textId="766CE937" w:rsidR="000C7B66" w:rsidRPr="006A0779" w:rsidRDefault="00BA0F25" w:rsidP="008B4470">
            <w:pPr>
              <w:pStyle w:val="Caption"/>
              <w:rPr>
                <w:lang w:val="en-GB"/>
              </w:rPr>
            </w:pPr>
            <w:r>
              <w:rPr>
                <w:lang w:val="en-GB"/>
              </w:rPr>
              <w:t xml:space="preserve">“With </w:t>
            </w:r>
            <w:r w:rsidRPr="00BA0F25">
              <w:rPr>
                <w:rFonts w:cs="Arial"/>
                <w:lang w:val="en-GB"/>
              </w:rPr>
              <w:t>projects</w:t>
            </w:r>
            <w:r>
              <w:rPr>
                <w:lang w:val="en-GB"/>
              </w:rPr>
              <w:t xml:space="preserve"> like “Future Presence”,</w:t>
            </w:r>
            <w:r w:rsidR="009F6F69">
              <w:rPr>
                <w:lang w:val="en-GB"/>
              </w:rPr>
              <w:t xml:space="preserve"> I try to bring people closer to the phenomenon of sound and let them </w:t>
            </w:r>
            <w:r w:rsidR="009F6F69" w:rsidRPr="009F6F69">
              <w:rPr>
                <w:lang w:val="en-GB"/>
              </w:rPr>
              <w:t>experience</w:t>
            </w:r>
            <w:r w:rsidR="009F6F69">
              <w:rPr>
                <w:lang w:val="en-GB"/>
              </w:rPr>
              <w:t xml:space="preserve"> it in all its dimensions.”  </w:t>
            </w:r>
          </w:p>
          <w:p w14:paraId="0BA1711F" w14:textId="77777777" w:rsidR="008B4470" w:rsidRPr="006A0779" w:rsidRDefault="008B4470" w:rsidP="008B4470">
            <w:pPr>
              <w:pStyle w:val="Caption"/>
              <w:rPr>
                <w:lang w:val="en-GB"/>
              </w:rPr>
            </w:pPr>
          </w:p>
          <w:p w14:paraId="4B7D740C" w14:textId="77777777" w:rsidR="008B4470" w:rsidRPr="006A0779" w:rsidRDefault="00573BFE" w:rsidP="008B4470">
            <w:pPr>
              <w:pStyle w:val="Caption"/>
              <w:rPr>
                <w:lang w:val="en-GB"/>
              </w:rPr>
            </w:pPr>
            <w:r>
              <w:rPr>
                <w:lang w:val="en-GB"/>
              </w:rPr>
              <w:t>Image</w:t>
            </w:r>
            <w:r w:rsidRPr="006A0779">
              <w:rPr>
                <w:lang w:val="en-GB"/>
              </w:rPr>
              <w:t xml:space="preserve">: bildgeber.de, </w:t>
            </w:r>
            <w:r>
              <w:rPr>
                <w:lang w:val="en-GB"/>
              </w:rPr>
              <w:t xml:space="preserve">courtesy of the </w:t>
            </w:r>
            <w:r w:rsidRPr="006A0779">
              <w:rPr>
                <w:lang w:val="en-GB"/>
              </w:rPr>
              <w:t>Mahler Chamber Orchestra</w:t>
            </w:r>
          </w:p>
        </w:tc>
        <w:tc>
          <w:tcPr>
            <w:tcW w:w="3935" w:type="dxa"/>
          </w:tcPr>
          <w:p w14:paraId="26D9DCA2" w14:textId="2B259CD5" w:rsidR="000C7B66" w:rsidRPr="006A0779" w:rsidRDefault="006875E5" w:rsidP="000C7B66">
            <w:pPr>
              <w:pStyle w:val="Caption"/>
              <w:rPr>
                <w:lang w:val="en-GB"/>
              </w:rPr>
            </w:pPr>
            <w:r>
              <w:rPr>
                <w:noProof/>
              </w:rPr>
              <w:drawing>
                <wp:inline distT="0" distB="0" distL="0" distR="0" wp14:anchorId="5CFE6AEC" wp14:editId="673DB676">
                  <wp:extent cx="3541115" cy="2623931"/>
                  <wp:effectExtent l="0" t="0" r="0" b="0"/>
                  <wp:docPr id="24" name="Picture 24"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sitting at a table&#10;&#10;Description automatically generated with medium confidence"/>
                          <pic:cNvPicPr/>
                        </pic:nvPicPr>
                        <pic:blipFill>
                          <a:blip r:embed="rId27"/>
                          <a:stretch>
                            <a:fillRect/>
                          </a:stretch>
                        </pic:blipFill>
                        <pic:spPr>
                          <a:xfrm>
                            <a:off x="0" y="0"/>
                            <a:ext cx="3544375" cy="2626347"/>
                          </a:xfrm>
                          <a:prstGeom prst="rect">
                            <a:avLst/>
                          </a:prstGeom>
                        </pic:spPr>
                      </pic:pic>
                    </a:graphicData>
                  </a:graphic>
                </wp:inline>
              </w:drawing>
            </w:r>
          </w:p>
        </w:tc>
      </w:tr>
    </w:tbl>
    <w:p w14:paraId="73D2B704" w14:textId="77777777" w:rsidR="000C7B66" w:rsidRPr="006A0779" w:rsidRDefault="000C7B66" w:rsidP="00245345">
      <w:pPr>
        <w:rPr>
          <w:lang w:val="en-GB"/>
        </w:rPr>
      </w:pPr>
    </w:p>
    <w:p w14:paraId="3E6090F3" w14:textId="1044494D" w:rsidR="00245345" w:rsidRPr="006A0779" w:rsidRDefault="00D40739" w:rsidP="00245345">
      <w:pPr>
        <w:rPr>
          <w:lang w:val="en-GB"/>
        </w:rPr>
      </w:pPr>
      <w:r>
        <w:rPr>
          <w:lang w:val="en-GB"/>
        </w:rPr>
        <w:t>When further progress is made in the field of a</w:t>
      </w:r>
      <w:r w:rsidR="00245345" w:rsidRPr="006A0779">
        <w:rPr>
          <w:lang w:val="en-GB"/>
        </w:rPr>
        <w:t xml:space="preserve">ugmented </w:t>
      </w:r>
      <w:r>
        <w:rPr>
          <w:lang w:val="en-GB"/>
        </w:rPr>
        <w:t>r</w:t>
      </w:r>
      <w:r w:rsidR="00245345" w:rsidRPr="006A0779">
        <w:rPr>
          <w:lang w:val="en-GB"/>
        </w:rPr>
        <w:t>eality (AR)</w:t>
      </w:r>
      <w:r>
        <w:rPr>
          <w:lang w:val="en-GB"/>
        </w:rPr>
        <w:t xml:space="preserve">, </w:t>
      </w:r>
      <w:r w:rsidR="0050298B">
        <w:rPr>
          <w:lang w:val="en-GB"/>
        </w:rPr>
        <w:t xml:space="preserve">one day </w:t>
      </w:r>
      <w:r>
        <w:rPr>
          <w:lang w:val="en-GB"/>
        </w:rPr>
        <w:t xml:space="preserve">it might even be possible to </w:t>
      </w:r>
      <w:r w:rsidRPr="00D40739">
        <w:rPr>
          <w:lang w:val="en-GB"/>
        </w:rPr>
        <w:t>experience</w:t>
      </w:r>
      <w:r>
        <w:rPr>
          <w:lang w:val="en-GB"/>
        </w:rPr>
        <w:t xml:space="preserve"> the recording sessions of July 2022 directly in the Meistersaal itself</w:t>
      </w:r>
      <w:r w:rsidR="0050298B">
        <w:rPr>
          <w:lang w:val="en-GB"/>
        </w:rPr>
        <w:t>,</w:t>
      </w:r>
      <w:r>
        <w:rPr>
          <w:lang w:val="en-GB"/>
        </w:rPr>
        <w:t xml:space="preserve"> with a video and audio </w:t>
      </w:r>
      <w:r w:rsidR="006875E5">
        <w:rPr>
          <w:lang w:val="en-GB"/>
        </w:rPr>
        <w:t>plane</w:t>
      </w:r>
      <w:r w:rsidR="00245345" w:rsidRPr="006A0779">
        <w:rPr>
          <w:lang w:val="en-GB"/>
        </w:rPr>
        <w:t xml:space="preserve"> </w:t>
      </w:r>
      <w:r>
        <w:rPr>
          <w:lang w:val="en-GB"/>
        </w:rPr>
        <w:t>overlaid onto the real concert hall. “We are prepared for the future</w:t>
      </w:r>
      <w:r w:rsidR="00245345" w:rsidRPr="006A0779">
        <w:rPr>
          <w:lang w:val="en-GB"/>
        </w:rPr>
        <w:t>,</w:t>
      </w:r>
      <w:r>
        <w:rPr>
          <w:lang w:val="en-GB"/>
        </w:rPr>
        <w:t>”</w:t>
      </w:r>
      <w:r w:rsidR="00245345" w:rsidRPr="006A0779">
        <w:rPr>
          <w:lang w:val="en-GB"/>
        </w:rPr>
        <w:t xml:space="preserve"> </w:t>
      </w:r>
      <w:r>
        <w:rPr>
          <w:lang w:val="en-GB"/>
        </w:rPr>
        <w:t>says</w:t>
      </w:r>
      <w:r w:rsidR="00245345" w:rsidRPr="006A0779">
        <w:rPr>
          <w:lang w:val="en-GB"/>
        </w:rPr>
        <w:t xml:space="preserve"> Oppermann </w:t>
      </w:r>
      <w:r>
        <w:rPr>
          <w:lang w:val="en-GB"/>
        </w:rPr>
        <w:t>with confidence</w:t>
      </w:r>
      <w:r w:rsidR="00245345" w:rsidRPr="006A0779">
        <w:rPr>
          <w:lang w:val="en-GB"/>
        </w:rPr>
        <w:t xml:space="preserve">. </w:t>
      </w:r>
      <w:r>
        <w:rPr>
          <w:lang w:val="en-GB"/>
        </w:rPr>
        <w:t xml:space="preserve">“This is not a passing trend; immersive audio is here to stay!” </w:t>
      </w:r>
    </w:p>
    <w:p w14:paraId="19A595D8" w14:textId="77777777" w:rsidR="00245345" w:rsidRPr="006A0779" w:rsidRDefault="00245345" w:rsidP="00245345">
      <w:pPr>
        <w:rPr>
          <w:lang w:val="en-GB"/>
        </w:rPr>
      </w:pPr>
    </w:p>
    <w:p w14:paraId="0072319A" w14:textId="51DE6CE5" w:rsidR="00A9129A" w:rsidRDefault="0050298B" w:rsidP="00A9129A">
      <w:pPr>
        <w:rPr>
          <w:lang w:val="en-GB"/>
        </w:rPr>
      </w:pPr>
      <w:r>
        <w:rPr>
          <w:lang w:val="en-GB"/>
        </w:rPr>
        <w:t>(Ends)</w:t>
      </w:r>
    </w:p>
    <w:p w14:paraId="5D047D35" w14:textId="77777777" w:rsidR="0050298B" w:rsidRPr="006A0779" w:rsidRDefault="0050298B" w:rsidP="00A9129A">
      <w:pPr>
        <w:rPr>
          <w:lang w:val="en-GB"/>
        </w:rPr>
      </w:pPr>
    </w:p>
    <w:p w14:paraId="37E581EA" w14:textId="77777777" w:rsidR="00A9129A" w:rsidRPr="006A0779" w:rsidRDefault="00ED2B95" w:rsidP="00A9129A">
      <w:pPr>
        <w:rPr>
          <w:lang w:val="en-GB"/>
        </w:rPr>
      </w:pPr>
      <w:r>
        <w:rPr>
          <w:lang w:val="en-GB"/>
        </w:rPr>
        <w:t>The high-resolution images in this press release and other images can be downloaded</w:t>
      </w:r>
      <w:r w:rsidR="00A9129A" w:rsidRPr="006A0779">
        <w:rPr>
          <w:lang w:val="en-GB"/>
        </w:rPr>
        <w:t xml:space="preserve"> </w:t>
      </w:r>
      <w:hyperlink r:id="rId28" w:history="1">
        <w:r>
          <w:rPr>
            <w:rStyle w:val="Hyperlink"/>
            <w:color w:val="0095D5" w:themeColor="accent1"/>
            <w:lang w:val="en-GB"/>
          </w:rPr>
          <w:t>h</w:t>
        </w:r>
        <w:r w:rsidR="00A9129A" w:rsidRPr="006A0779">
          <w:rPr>
            <w:rStyle w:val="Hyperlink"/>
            <w:color w:val="0095D5" w:themeColor="accent1"/>
            <w:lang w:val="en-GB"/>
          </w:rPr>
          <w:t>e</w:t>
        </w:r>
        <w:r>
          <w:rPr>
            <w:rStyle w:val="Hyperlink"/>
            <w:color w:val="0095D5" w:themeColor="accent1"/>
            <w:lang w:val="en-GB"/>
          </w:rPr>
          <w:t>re</w:t>
        </w:r>
      </w:hyperlink>
      <w:r w:rsidR="00A9129A" w:rsidRPr="006A0779">
        <w:rPr>
          <w:lang w:val="en-GB"/>
        </w:rPr>
        <w:t>.</w:t>
      </w:r>
    </w:p>
    <w:p w14:paraId="7AB5C4D9" w14:textId="77777777" w:rsidR="00A9129A" w:rsidRPr="006A0779" w:rsidRDefault="00A9129A" w:rsidP="00A9129A">
      <w:pPr>
        <w:rPr>
          <w:lang w:val="en-GB"/>
        </w:rPr>
      </w:pPr>
    </w:p>
    <w:p w14:paraId="01B7EBEB" w14:textId="77777777" w:rsidR="00245345" w:rsidRPr="006A0779" w:rsidRDefault="00697538" w:rsidP="00245345">
      <w:pPr>
        <w:pStyle w:val="About"/>
        <w:rPr>
          <w:b/>
          <w:bCs/>
          <w:lang w:val="en-GB"/>
        </w:rPr>
      </w:pPr>
      <w:r>
        <w:rPr>
          <w:b/>
          <w:bCs/>
          <w:lang w:val="en-GB"/>
        </w:rPr>
        <w:t xml:space="preserve">About the </w:t>
      </w:r>
      <w:r w:rsidR="00245345" w:rsidRPr="006A0779">
        <w:rPr>
          <w:b/>
          <w:bCs/>
          <w:lang w:val="en-GB"/>
        </w:rPr>
        <w:t>Mahler Chamber Orchestra</w:t>
      </w:r>
    </w:p>
    <w:p w14:paraId="07E24BE0" w14:textId="77777777" w:rsidR="00245345" w:rsidRPr="006A0779" w:rsidRDefault="00BF3158" w:rsidP="00245345">
      <w:pPr>
        <w:pStyle w:val="About"/>
        <w:rPr>
          <w:color w:val="0095D5" w:themeColor="accent1"/>
          <w:lang w:val="en-GB"/>
        </w:rPr>
      </w:pPr>
      <w:r>
        <w:rPr>
          <w:lang w:val="en-GB"/>
        </w:rPr>
        <w:t xml:space="preserve">The </w:t>
      </w:r>
      <w:r w:rsidR="00245345" w:rsidRPr="006A0779">
        <w:rPr>
          <w:lang w:val="en-GB"/>
        </w:rPr>
        <w:t xml:space="preserve">Mahler Chamber Orchestra </w:t>
      </w:r>
      <w:r>
        <w:rPr>
          <w:lang w:val="en-GB"/>
        </w:rPr>
        <w:t xml:space="preserve">was founded in 1997 and sees itself as a “nomadic collective” that unites for specific tours and special projects in </w:t>
      </w:r>
      <w:r>
        <w:rPr>
          <w:rFonts w:eastAsia="MS Mincho" w:cs="Arial"/>
          <w:lang w:val="en-GB"/>
        </w:rPr>
        <w:t xml:space="preserve">Europe and throughout the world. It is governed collectively by its </w:t>
      </w:r>
      <w:r w:rsidRPr="00BF3158">
        <w:rPr>
          <w:rFonts w:eastAsia="MS Mincho" w:cs="Arial"/>
          <w:lang w:val="en-GB"/>
        </w:rPr>
        <w:t>management</w:t>
      </w:r>
      <w:r>
        <w:rPr>
          <w:rFonts w:eastAsia="MS Mincho" w:cs="Arial"/>
          <w:lang w:val="en-GB"/>
        </w:rPr>
        <w:t xml:space="preserve"> team and </w:t>
      </w:r>
      <w:r w:rsidR="00457AF2">
        <w:rPr>
          <w:rFonts w:eastAsia="MS Mincho" w:cs="Arial"/>
          <w:lang w:val="en-GB"/>
        </w:rPr>
        <w:t>orch</w:t>
      </w:r>
      <w:r w:rsidR="00B80772">
        <w:rPr>
          <w:rFonts w:eastAsia="MS Mincho" w:cs="Arial"/>
          <w:lang w:val="en-GB"/>
        </w:rPr>
        <w:t>e</w:t>
      </w:r>
      <w:r w:rsidR="00457AF2">
        <w:rPr>
          <w:rFonts w:eastAsia="MS Mincho" w:cs="Arial"/>
          <w:lang w:val="en-GB"/>
        </w:rPr>
        <w:t>stra board.</w:t>
      </w:r>
      <w:r w:rsidR="00B80772">
        <w:rPr>
          <w:rFonts w:eastAsia="MS Mincho" w:cs="Arial"/>
          <w:lang w:val="en-GB"/>
        </w:rPr>
        <w:t xml:space="preserve"> </w:t>
      </w:r>
      <w:r w:rsidR="00457AF2">
        <w:rPr>
          <w:rFonts w:eastAsia="MS Mincho" w:cs="Arial"/>
          <w:lang w:val="en-GB"/>
        </w:rPr>
        <w:t xml:space="preserve">The MCO basically consists of 45 members from 20 </w:t>
      </w:r>
      <w:r w:rsidR="00457AF2" w:rsidRPr="00457AF2">
        <w:rPr>
          <w:rFonts w:eastAsia="MS Mincho" w:cs="Arial"/>
          <w:lang w:val="en-GB"/>
        </w:rPr>
        <w:t>different</w:t>
      </w:r>
      <w:r w:rsidR="00457AF2">
        <w:rPr>
          <w:rFonts w:eastAsia="MS Mincho" w:cs="Arial"/>
          <w:lang w:val="en-GB"/>
        </w:rPr>
        <w:t xml:space="preserve"> </w:t>
      </w:r>
      <w:r w:rsidR="00457AF2" w:rsidRPr="00457AF2">
        <w:rPr>
          <w:rFonts w:eastAsia="MS Mincho" w:cs="Arial"/>
          <w:lang w:val="en-GB"/>
        </w:rPr>
        <w:t>countries</w:t>
      </w:r>
      <w:r w:rsidR="00245345" w:rsidRPr="006A0779">
        <w:rPr>
          <w:lang w:val="en-GB"/>
        </w:rPr>
        <w:t xml:space="preserve">. </w:t>
      </w:r>
      <w:r w:rsidR="00457AF2">
        <w:rPr>
          <w:lang w:val="en-GB"/>
        </w:rPr>
        <w:t xml:space="preserve">Decisions are taken democratically with the participation of all musicians – </w:t>
      </w:r>
      <w:r w:rsidR="00457AF2" w:rsidRPr="00457AF2">
        <w:rPr>
          <w:lang w:val="en-GB"/>
        </w:rPr>
        <w:t>in accordance with</w:t>
      </w:r>
      <w:r w:rsidR="00457AF2">
        <w:rPr>
          <w:lang w:val="en-GB"/>
        </w:rPr>
        <w:t xml:space="preserve"> its vision of being a “free, self-determined and </w:t>
      </w:r>
      <w:r w:rsidR="00457AF2" w:rsidRPr="00457AF2">
        <w:rPr>
          <w:rFonts w:cs="Calibri"/>
          <w:lang w:val="en-GB"/>
        </w:rPr>
        <w:t>international</w:t>
      </w:r>
      <w:r w:rsidR="00457AF2">
        <w:rPr>
          <w:rFonts w:cs="Calibri"/>
          <w:lang w:val="en-GB"/>
        </w:rPr>
        <w:t xml:space="preserve"> ensemble</w:t>
      </w:r>
      <w:r w:rsidR="00457AF2">
        <w:rPr>
          <w:lang w:val="en-GB"/>
        </w:rPr>
        <w:t xml:space="preserve">”. The </w:t>
      </w:r>
      <w:r w:rsidR="00457AF2">
        <w:rPr>
          <w:rFonts w:cs="Arial"/>
          <w:lang w:val="en-GB"/>
        </w:rPr>
        <w:t xml:space="preserve">characteristic sound of the MCO is the result of an intensive artistic dialogue that is marked by a chamber music </w:t>
      </w:r>
      <w:r w:rsidR="00697538">
        <w:rPr>
          <w:rFonts w:cs="Arial"/>
          <w:lang w:val="en-GB"/>
        </w:rPr>
        <w:t>style of ensemble playing</w:t>
      </w:r>
      <w:r w:rsidR="00457AF2">
        <w:rPr>
          <w:rFonts w:cs="Arial"/>
          <w:lang w:val="en-GB"/>
        </w:rPr>
        <w:t>.</w:t>
      </w:r>
      <w:r w:rsidR="00697538">
        <w:rPr>
          <w:rFonts w:cs="Arial"/>
          <w:lang w:val="en-GB"/>
        </w:rPr>
        <w:t xml:space="preserve"> The MCO’s core</w:t>
      </w:r>
      <w:r w:rsidR="00457AF2">
        <w:rPr>
          <w:rFonts w:cs="Arial"/>
          <w:lang w:val="en-GB"/>
        </w:rPr>
        <w:t xml:space="preserve"> repertoire </w:t>
      </w:r>
      <w:r w:rsidR="00697538">
        <w:rPr>
          <w:rFonts w:cs="Arial"/>
          <w:lang w:val="en-GB"/>
        </w:rPr>
        <w:t xml:space="preserve">ranges from the Viennese classical and early Romantic periods to contemporary works and world premieres. </w:t>
      </w:r>
      <w:r w:rsidR="00457AF2">
        <w:rPr>
          <w:rFonts w:cs="Arial"/>
          <w:lang w:val="en-GB"/>
        </w:rPr>
        <w:t xml:space="preserve"> </w:t>
      </w:r>
      <w:hyperlink r:id="rId29" w:history="1">
        <w:r w:rsidR="00245345" w:rsidRPr="006A0779">
          <w:rPr>
            <w:rStyle w:val="Hyperlink"/>
            <w:color w:val="0095D5" w:themeColor="accent1"/>
            <w:u w:val="none"/>
            <w:lang w:val="en-GB"/>
          </w:rPr>
          <w:t>www.mahlerchamber.com</w:t>
        </w:r>
      </w:hyperlink>
    </w:p>
    <w:p w14:paraId="0F857805" w14:textId="169AFB9A" w:rsidR="006462B5" w:rsidRDefault="006462B5" w:rsidP="00D00F19">
      <w:pPr>
        <w:pStyle w:val="About"/>
        <w:rPr>
          <w:lang w:val="en-GB"/>
        </w:rPr>
      </w:pPr>
    </w:p>
    <w:p w14:paraId="13AB9D93" w14:textId="548C3F7E" w:rsidR="00D00F19" w:rsidRPr="006A0779" w:rsidRDefault="00D00F19" w:rsidP="00D00F19">
      <w:pPr>
        <w:pStyle w:val="Contact"/>
        <w:rPr>
          <w:b/>
          <w:bCs/>
          <w:lang w:val="en-GB"/>
        </w:rPr>
      </w:pPr>
      <w:r w:rsidRPr="006A0779">
        <w:rPr>
          <w:b/>
          <w:bCs/>
          <w:lang w:val="en-GB"/>
        </w:rPr>
        <w:t>Press Contact</w:t>
      </w:r>
    </w:p>
    <w:p w14:paraId="39C8C11B" w14:textId="5BC816AD" w:rsidR="00D00F19" w:rsidRPr="00D00F19" w:rsidRDefault="00D00F19" w:rsidP="00D00F19">
      <w:pPr>
        <w:pStyle w:val="Contact"/>
        <w:rPr>
          <w:color w:val="0095D5" w:themeColor="accent1"/>
        </w:rPr>
      </w:pPr>
      <w:r w:rsidRPr="00D00F19">
        <w:rPr>
          <w:color w:val="0095D5" w:themeColor="accent1"/>
        </w:rPr>
        <w:t>Rik Willebrords</w:t>
      </w:r>
    </w:p>
    <w:p w14:paraId="65A50531" w14:textId="71AE8E93" w:rsidR="00D00F19" w:rsidRPr="00D00F19" w:rsidRDefault="00000000" w:rsidP="00D00F19">
      <w:pPr>
        <w:pStyle w:val="Contact"/>
      </w:pPr>
      <w:hyperlink r:id="rId30" w:tgtFrame="_blank" w:tooltip="mailto:laura@mahlerchamber.com Cmd+Klicken oder tippen Sie, um dem Link zu folgen." w:history="1">
        <w:r w:rsidR="00D00F19" w:rsidRPr="00D00F19">
          <w:rPr>
            <w:rStyle w:val="Hyperlink"/>
            <w:color w:val="auto"/>
            <w:u w:val="none"/>
          </w:rPr>
          <w:t>rik@mahlerchamber.com</w:t>
        </w:r>
      </w:hyperlink>
    </w:p>
    <w:p w14:paraId="053308FE" w14:textId="77777777" w:rsidR="00D00F19" w:rsidRPr="00CA456D" w:rsidRDefault="00D00F19" w:rsidP="00CA456D">
      <w:pPr>
        <w:pStyle w:val="Contact"/>
        <w:rPr>
          <w:lang w:val="en-GB"/>
        </w:rPr>
      </w:pPr>
      <w:r w:rsidRPr="00CA456D">
        <w:rPr>
          <w:lang w:val="en-GB"/>
        </w:rPr>
        <w:t>Phone: +49 (0)30 41 71 79 21</w:t>
      </w:r>
    </w:p>
    <w:p w14:paraId="7AD005F2" w14:textId="3BF8C48C" w:rsidR="00D00F19" w:rsidRDefault="00D00F19" w:rsidP="00CA456D">
      <w:pPr>
        <w:pStyle w:val="About"/>
        <w:rPr>
          <w:lang w:val="en-GB"/>
        </w:rPr>
      </w:pPr>
    </w:p>
    <w:p w14:paraId="5D7BA674" w14:textId="77777777" w:rsidR="00D00F19" w:rsidRDefault="00D00F19" w:rsidP="00D00F19">
      <w:pPr>
        <w:pStyle w:val="About"/>
        <w:rPr>
          <w:lang w:val="en-GB"/>
        </w:rPr>
      </w:pPr>
    </w:p>
    <w:p w14:paraId="5FEE1AC9" w14:textId="77777777" w:rsidR="00BE5CDE" w:rsidRPr="00BE5CDE" w:rsidRDefault="00BE5CDE" w:rsidP="00BE5CDE">
      <w:pPr>
        <w:pStyle w:val="About"/>
        <w:rPr>
          <w:b/>
          <w:bCs/>
          <w:szCs w:val="18"/>
          <w:lang w:val="en-US"/>
        </w:rPr>
      </w:pPr>
      <w:r w:rsidRPr="00BE5CDE">
        <w:rPr>
          <w:b/>
          <w:bCs/>
          <w:szCs w:val="18"/>
          <w:lang w:val="en-US"/>
        </w:rPr>
        <w:lastRenderedPageBreak/>
        <w:t>About the Sennheiser Group</w:t>
      </w:r>
    </w:p>
    <w:p w14:paraId="20459B5D" w14:textId="38423B6A" w:rsidR="00BE5CDE" w:rsidRPr="00BE5CDE" w:rsidRDefault="00BE5CDE" w:rsidP="00BE5CDE">
      <w:pPr>
        <w:pStyle w:val="About"/>
        <w:rPr>
          <w:lang w:val="en-GB"/>
        </w:rPr>
      </w:pPr>
      <w:r>
        <w:rPr>
          <w:szCs w:val="18"/>
          <w:lang w:val="en-US"/>
        </w:rPr>
        <w:t>Building the future of audio and creating unique sound experiences for our customers - this is the aspiration that unites the employees of the Sennheiser Group worldwide. The independent family-owned company Sennheiser</w:t>
      </w:r>
      <w:r>
        <w:rPr>
          <w:lang w:val="en-US"/>
        </w:rPr>
        <w:t xml:space="preserve"> </w:t>
      </w:r>
      <w:r>
        <w:rPr>
          <w:szCs w:val="18"/>
          <w:lang w:val="en-US"/>
        </w:rPr>
        <w:t xml:space="preserve">was founded in 1945. Today, </w:t>
      </w:r>
      <w:r>
        <w:rPr>
          <w:lang w:val="en-US"/>
        </w:rPr>
        <w:t xml:space="preserve">it is managed in the third generation by Dr. Andreas Sennheiser and Daniel Sennheiser, and </w:t>
      </w:r>
      <w:r>
        <w:rPr>
          <w:szCs w:val="18"/>
          <w:lang w:val="en-US"/>
        </w:rPr>
        <w:t xml:space="preserve">is one of the leading manufacturers in the field of professional audio technology. Within the Sennheiser Group are Georg Neumann GmbH (Berlin, Germany), </w:t>
      </w:r>
      <w:r w:rsidRPr="00BE5CDE">
        <w:rPr>
          <w:lang w:val="en-GB"/>
        </w:rPr>
        <w:t xml:space="preserve">manufacturer of studio-grade audio equipment; Dear Reality GmbH (Düsseldorf, Germany), known for its binaural, Ambisonics, and multichannel encoders with realistic room virtualization; and Merging Technologies </w:t>
      </w:r>
      <w:r>
        <w:rPr>
          <w:rFonts w:ascii="Sennheiser Office" w:eastAsia="Sennheiser Office" w:hAnsi="Sennheiser Office"/>
          <w:color w:val="000000" w:themeColor="text1"/>
          <w:szCs w:val="18"/>
          <w:lang w:val="en-US"/>
        </w:rPr>
        <w:t>SA (Puidoux, Switzerland)</w:t>
      </w:r>
      <w:r w:rsidRPr="00BE5CDE">
        <w:rPr>
          <w:lang w:val="en-GB"/>
        </w:rPr>
        <w:t xml:space="preserve">, </w:t>
      </w:r>
      <w:r>
        <w:rPr>
          <w:rFonts w:cstheme="majorBidi"/>
          <w:color w:val="000000" w:themeColor="text1"/>
          <w:lang w:val="en-US"/>
        </w:rPr>
        <w:t xml:space="preserve">specialist in high-resolution digital audio recording systems. </w:t>
      </w:r>
    </w:p>
    <w:p w14:paraId="2965FF4D" w14:textId="005E12C7" w:rsidR="00BE5CDE" w:rsidRPr="00BE5CDE" w:rsidRDefault="00000000" w:rsidP="00BE5CDE">
      <w:pPr>
        <w:pStyle w:val="About"/>
        <w:rPr>
          <w:rFonts w:ascii="Sennheiser Office" w:hAnsi="Sennheiser Office"/>
          <w:color w:val="0095D5" w:themeColor="accent1"/>
          <w:lang w:val="en-GB" w:eastAsia="en-GB"/>
        </w:rPr>
      </w:pPr>
      <w:hyperlink r:id="rId31" w:history="1">
        <w:r w:rsidR="00BE5CDE" w:rsidRPr="00BE5CDE">
          <w:rPr>
            <w:rStyle w:val="Hyperlink"/>
            <w:color w:val="0095D5" w:themeColor="accent1"/>
            <w:u w:val="none"/>
            <w:lang w:val="en-US"/>
          </w:rPr>
          <w:t>sennheiser.</w:t>
        </w:r>
        <w:r w:rsidR="00BE5CDE" w:rsidRPr="00BE5CDE">
          <w:rPr>
            <w:rStyle w:val="Hyperlink"/>
            <w:rFonts w:ascii="Sennheiser Office" w:hAnsi="Sennheiser Office"/>
            <w:color w:val="0095D5" w:themeColor="accent1"/>
            <w:u w:val="none"/>
            <w:lang w:val="en-US"/>
          </w:rPr>
          <w:t>com</w:t>
        </w:r>
      </w:hyperlink>
      <w:r w:rsidR="00BE5CDE" w:rsidRPr="00BE5CDE">
        <w:rPr>
          <w:rFonts w:ascii="Sennheiser Office" w:hAnsi="Sennheiser Office"/>
          <w:color w:val="0095D5" w:themeColor="accent1"/>
          <w:lang w:val="en-GB" w:eastAsia="en-GB"/>
        </w:rPr>
        <w:t xml:space="preserve"> | </w:t>
      </w:r>
      <w:hyperlink r:id="rId32" w:history="1">
        <w:r w:rsidR="00BE5CDE" w:rsidRPr="00BE5CDE">
          <w:rPr>
            <w:rStyle w:val="Hyperlink"/>
            <w:rFonts w:ascii="Sennheiser Office" w:hAnsi="Sennheiser Office"/>
            <w:color w:val="0095D5" w:themeColor="accent1"/>
            <w:u w:val="none"/>
            <w:lang w:val="en-GB" w:eastAsia="en-GB"/>
          </w:rPr>
          <w:t>neumann.com</w:t>
        </w:r>
      </w:hyperlink>
      <w:r w:rsidR="00BE5CDE" w:rsidRPr="00BE5CDE">
        <w:rPr>
          <w:rFonts w:ascii="Sennheiser Office" w:hAnsi="Sennheiser Office"/>
          <w:color w:val="0095D5" w:themeColor="accent1"/>
          <w:lang w:val="en-GB" w:eastAsia="en-GB"/>
        </w:rPr>
        <w:t xml:space="preserve"> |</w:t>
      </w:r>
      <w:r w:rsidR="00BE5CDE" w:rsidRPr="00BE5CDE">
        <w:rPr>
          <w:rStyle w:val="Hyperlink"/>
          <w:color w:val="0095D5" w:themeColor="accent1"/>
          <w:u w:val="none"/>
          <w:lang w:val="en-GB"/>
        </w:rPr>
        <w:t xml:space="preserve"> </w:t>
      </w:r>
      <w:hyperlink r:id="rId33" w:history="1">
        <w:r w:rsidR="00BE5CDE" w:rsidRPr="00562811">
          <w:rPr>
            <w:rStyle w:val="Hyperlink"/>
            <w:color w:val="0095D5" w:themeColor="accent1"/>
            <w:u w:val="none"/>
            <w:lang w:val="en-GB"/>
          </w:rPr>
          <w:t>dear-reality.com</w:t>
        </w:r>
      </w:hyperlink>
      <w:r w:rsidR="00BE5CDE" w:rsidRPr="00BE5CDE">
        <w:rPr>
          <w:rStyle w:val="Hyperlink"/>
          <w:color w:val="0095D5" w:themeColor="accent1"/>
          <w:u w:val="none"/>
          <w:lang w:val="en-GB"/>
        </w:rPr>
        <w:t xml:space="preserve"> </w:t>
      </w:r>
      <w:r w:rsidR="00BE5CDE" w:rsidRPr="00562811">
        <w:rPr>
          <w:rStyle w:val="Hyperlink"/>
          <w:color w:val="0095D5" w:themeColor="accent1"/>
          <w:u w:val="none"/>
        </w:rPr>
        <w:t>|</w:t>
      </w:r>
      <w:r w:rsidR="00BE5CDE" w:rsidRPr="00BE5CDE">
        <w:rPr>
          <w:rFonts w:ascii="Sennheiser Office" w:hAnsi="Sennheiser Office"/>
          <w:color w:val="0095D5" w:themeColor="accent1"/>
          <w:lang w:val="en-GB" w:eastAsia="en-GB"/>
        </w:rPr>
        <w:t xml:space="preserve"> </w:t>
      </w:r>
      <w:hyperlink r:id="rId34" w:history="1">
        <w:r w:rsidR="00BE5CDE" w:rsidRPr="00BE5CDE">
          <w:rPr>
            <w:rStyle w:val="Hyperlink"/>
            <w:color w:val="0095D5" w:themeColor="accent1"/>
            <w:u w:val="none"/>
            <w:lang w:val="en-GB"/>
          </w:rPr>
          <w:t>merging.com</w:t>
        </w:r>
      </w:hyperlink>
    </w:p>
    <w:p w14:paraId="68213D0B" w14:textId="4C868396" w:rsidR="00BE5CDE" w:rsidRDefault="00BE5CDE" w:rsidP="00BE5CDE">
      <w:pPr>
        <w:pStyle w:val="About"/>
        <w:rPr>
          <w:lang w:val="en-GB"/>
        </w:rPr>
      </w:pPr>
    </w:p>
    <w:p w14:paraId="5F72E0EA" w14:textId="77777777" w:rsidR="00BE5CDE" w:rsidRPr="006A0779" w:rsidRDefault="00BE5CDE" w:rsidP="00BE5CDE">
      <w:pPr>
        <w:pStyle w:val="About"/>
        <w:rPr>
          <w:lang w:val="en-GB"/>
        </w:rPr>
      </w:pPr>
    </w:p>
    <w:p w14:paraId="0E59FF4C" w14:textId="5B4869E0" w:rsidR="00626481" w:rsidRPr="006A0779" w:rsidRDefault="00626481" w:rsidP="00245345">
      <w:pPr>
        <w:pStyle w:val="Contact"/>
        <w:rPr>
          <w:b/>
          <w:bCs/>
          <w:lang w:val="en-GB"/>
        </w:rPr>
      </w:pPr>
      <w:r w:rsidRPr="006A0779">
        <w:rPr>
          <w:b/>
          <w:bCs/>
          <w:lang w:val="en-GB"/>
        </w:rPr>
        <w:t>Press Contact</w:t>
      </w:r>
      <w:r w:rsidR="00D42F95" w:rsidRPr="006A0779">
        <w:rPr>
          <w:b/>
          <w:bCs/>
          <w:lang w:val="en-GB"/>
        </w:rPr>
        <w:t>s</w:t>
      </w:r>
    </w:p>
    <w:p w14:paraId="2DA3C6A3" w14:textId="77777777" w:rsidR="00626481" w:rsidRPr="00BE5CDE" w:rsidRDefault="00D42F95" w:rsidP="00245345">
      <w:pPr>
        <w:pStyle w:val="Contact"/>
        <w:rPr>
          <w:color w:val="0095D5" w:themeColor="accent1"/>
          <w:lang w:val="en-GB"/>
        </w:rPr>
      </w:pPr>
      <w:r w:rsidRPr="00BE5CDE">
        <w:rPr>
          <w:color w:val="0095D5" w:themeColor="accent1"/>
          <w:lang w:val="en-GB"/>
        </w:rPr>
        <w:t>Andreas Sablotny</w:t>
      </w:r>
      <w:r w:rsidRPr="00BE5CDE">
        <w:rPr>
          <w:color w:val="0095D5" w:themeColor="accent1"/>
          <w:lang w:val="en-GB"/>
        </w:rPr>
        <w:tab/>
      </w:r>
      <w:r w:rsidR="00626481" w:rsidRPr="00BE5CDE">
        <w:rPr>
          <w:color w:val="0095D5" w:themeColor="accent1"/>
          <w:lang w:val="en-GB"/>
        </w:rPr>
        <w:t>Stephanie Schmidt</w:t>
      </w:r>
    </w:p>
    <w:p w14:paraId="7F082A00" w14:textId="77777777" w:rsidR="00626481" w:rsidRPr="006A0779" w:rsidRDefault="00B93B85" w:rsidP="00245345">
      <w:pPr>
        <w:pStyle w:val="Contact"/>
        <w:rPr>
          <w:lang w:val="en-GB"/>
        </w:rPr>
      </w:pPr>
      <w:r w:rsidRPr="006A0779">
        <w:rPr>
          <w:lang w:val="en-GB"/>
        </w:rPr>
        <w:t>a</w:t>
      </w:r>
      <w:r w:rsidR="00D42F95" w:rsidRPr="006A0779">
        <w:rPr>
          <w:lang w:val="en-GB"/>
        </w:rPr>
        <w:t>ndreas.sablotny@neumann.com</w:t>
      </w:r>
      <w:r w:rsidR="00D42F95" w:rsidRPr="006A0779">
        <w:rPr>
          <w:lang w:val="en-GB"/>
        </w:rPr>
        <w:tab/>
      </w:r>
      <w:r w:rsidR="00626481" w:rsidRPr="006A0779">
        <w:rPr>
          <w:lang w:val="en-GB"/>
        </w:rPr>
        <w:t>stephanie.schmidt@sennheiser.com</w:t>
      </w:r>
    </w:p>
    <w:p w14:paraId="77402ED5" w14:textId="77777777" w:rsidR="00626481" w:rsidRPr="006A0779" w:rsidRDefault="00D42F95" w:rsidP="00245345">
      <w:pPr>
        <w:pStyle w:val="Contact"/>
        <w:rPr>
          <w:lang w:val="en-GB"/>
        </w:rPr>
      </w:pPr>
      <w:r w:rsidRPr="006A0779">
        <w:rPr>
          <w:lang w:val="en-GB"/>
        </w:rPr>
        <w:t>+49 (30)</w:t>
      </w:r>
      <w:r w:rsidR="00BF65F0" w:rsidRPr="006A0779">
        <w:rPr>
          <w:lang w:val="en-GB"/>
        </w:rPr>
        <w:t xml:space="preserve"> 4177 2419</w:t>
      </w:r>
      <w:r w:rsidRPr="006A0779">
        <w:rPr>
          <w:lang w:val="en-GB"/>
        </w:rPr>
        <w:tab/>
      </w:r>
      <w:r w:rsidR="00626481" w:rsidRPr="006A0779">
        <w:rPr>
          <w:lang w:val="en-GB"/>
        </w:rPr>
        <w:t>+49 (5130) 600 1275</w:t>
      </w:r>
    </w:p>
    <w:sectPr w:rsidR="00626481" w:rsidRPr="006A0779" w:rsidSect="008E5D5C">
      <w:headerReference w:type="default" r:id="rId35"/>
      <w:headerReference w:type="first" r:id="rId36"/>
      <w:footerReference w:type="first" r:id="rId37"/>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A45EB8" w14:textId="77777777" w:rsidR="00377FB5" w:rsidRDefault="00377FB5" w:rsidP="00CA1EB9">
      <w:pPr>
        <w:spacing w:line="240" w:lineRule="auto"/>
      </w:pPr>
      <w:r>
        <w:separator/>
      </w:r>
    </w:p>
  </w:endnote>
  <w:endnote w:type="continuationSeparator" w:id="0">
    <w:p w14:paraId="6AA74C61" w14:textId="77777777" w:rsidR="00377FB5" w:rsidRDefault="00377FB5"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libri"/>
    <w:panose1 w:val="020B0604020202020204"/>
    <w:charset w:val="00"/>
    <w:family w:val="swiss"/>
    <w:pitch w:val="variable"/>
    <w:sig w:usb0="A00000AF" w:usb1="500020DB" w:usb2="00000000" w:usb3="00000000" w:csb0="00000093" w:csb1="00000000"/>
    <w:embedBold r:id="rId2" w:fontKey="{86737545-F70F-BE40-9584-DAEEB360148C}"/>
    <w:embedItalic r:id="rId3" w:fontKey="{4BC99F2C-52B8-8746-BF1D-ED35CC1C4292}"/>
    <w:embedBoldItalic r:id="rId4" w:fontKey="{7FBD4A9B-C2BA-0D49-8AC2-B11F71DC29ED}"/>
  </w:font>
  <w:font w:name="Times New Roman">
    <w:panose1 w:val="02020603050405020304"/>
    <w:charset w:val="00"/>
    <w:family w:val="roman"/>
    <w:pitch w:val="variable"/>
    <w:sig w:usb0="E0002EFF" w:usb1="C000785B" w:usb2="00000009" w:usb3="00000000" w:csb0="000001FF" w:csb1="00000000"/>
    <w:embedRegular r:id="rId5" w:fontKey="{BFC7347A-DFB7-E343-9AF6-EC25D463055A}"/>
    <w:embedBold r:id="rId6" w:fontKey="{17C97E79-E5E1-B54F-8559-DA65ECA9D7C0}"/>
    <w:embedItalic r:id="rId7" w:fontKey="{E2699594-DD3D-A34E-9FBF-4DF28C07DAAD}"/>
    <w:embedBoldItalic r:id="rId8" w:fontKey="{8C6ACC42-EB05-854D-88E6-3D01AFC07E3B}"/>
  </w:font>
  <w:font w:name="Courier New">
    <w:panose1 w:val="02070309020205020404"/>
    <w:charset w:val="00"/>
    <w:family w:val="modern"/>
    <w:pitch w:val="fixed"/>
    <w:sig w:usb0="E0002EFF" w:usb1="C0007843" w:usb2="00000009" w:usb3="00000000" w:csb0="000001FF" w:csb1="00000000"/>
    <w:embedRegular r:id="rId9" w:fontKey="{011C142A-3209-6A4F-8355-88F5A2FB4ACF}"/>
  </w:font>
  <w:font w:name="Wingdings">
    <w:panose1 w:val="05000000000000000000"/>
    <w:charset w:val="4D"/>
    <w:family w:val="decorative"/>
    <w:pitch w:val="variable"/>
    <w:sig w:usb0="00000003" w:usb1="00000000" w:usb2="00000000" w:usb3="00000000" w:csb0="80000001" w:csb1="00000000"/>
    <w:embedRegular r:id="rId10" w:fontKey="{436613EF-2BD6-A04E-96E3-397A0A44E0D7}"/>
  </w:font>
  <w:font w:name="Symbol">
    <w:panose1 w:val="05050102010706020507"/>
    <w:charset w:val="02"/>
    <w:family w:val="decorative"/>
    <w:pitch w:val="variable"/>
    <w:sig w:usb0="00000000" w:usb1="10000000" w:usb2="00000000" w:usb3="00000000" w:csb0="80000000" w:csb1="00000000"/>
    <w:embedRegular r:id="rId11" w:fontKey="{7DF6CFDB-5E72-9A46-BFE1-E28CD406E345}"/>
  </w:font>
  <w:font w:name="Sennheiser-Book">
    <w:altName w:val="Arial"/>
    <w:panose1 w:val="020B0604020202020204"/>
    <w:charset w:val="00"/>
    <w:family w:val="swiss"/>
    <w:pitch w:val="variable"/>
    <w:sig w:usb0="8000002F" w:usb1="10000048" w:usb2="00000000" w:usb3="00000000" w:csb0="00000013"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embedRegular r:id="rId13" w:fontKey="{C6AACF6F-A7B2-E843-AEF7-1C52811C26C2}"/>
    <w:embedBold r:id="rId14" w:fontKey="{377255D0-1722-2A47-9AA4-741769A5D851}"/>
  </w:font>
  <w:font w:name="Segoe UI">
    <w:panose1 w:val="020B0604020202020204"/>
    <w:charset w:val="00"/>
    <w:family w:val="swiss"/>
    <w:pitch w:val="variable"/>
    <w:sig w:usb0="E4002EFF" w:usb1="C000E47F" w:usb2="00000009" w:usb3="00000000" w:csb0="000001FF" w:csb1="00000000"/>
    <w:embedRegular r:id="rId15" w:fontKey="{E58F365F-5B3E-4347-BB11-3FCEC899190D}"/>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16" w:fontKey="{32BFEDA8-4084-B345-B81E-5AB15A4F81E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328EA" w14:textId="77777777" w:rsidR="0052209A" w:rsidRDefault="0052209A">
    <w:pPr>
      <w:pStyle w:val="Footer"/>
    </w:pPr>
    <w:r>
      <w:rPr>
        <w:noProof/>
        <w:lang w:val="en-GB" w:eastAsia="en-GB"/>
      </w:rPr>
      <w:drawing>
        <wp:anchor distT="0" distB="0" distL="114300" distR="114300" simplePos="0" relativeHeight="251653632" behindDoc="0" locked="1" layoutInCell="1" allowOverlap="1" wp14:anchorId="71847CEE" wp14:editId="1A41DD73">
          <wp:simplePos x="0" y="0"/>
          <wp:positionH relativeFrom="page">
            <wp:posOffset>900430</wp:posOffset>
          </wp:positionH>
          <wp:positionV relativeFrom="page">
            <wp:posOffset>10153015</wp:posOffset>
          </wp:positionV>
          <wp:extent cx="1026000" cy="108000"/>
          <wp:effectExtent l="0" t="0" r="3175" b="635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2FCF72" w14:textId="77777777" w:rsidR="00377FB5" w:rsidRDefault="00377FB5" w:rsidP="00CA1EB9">
      <w:pPr>
        <w:spacing w:line="240" w:lineRule="auto"/>
      </w:pPr>
      <w:r>
        <w:separator/>
      </w:r>
    </w:p>
  </w:footnote>
  <w:footnote w:type="continuationSeparator" w:id="0">
    <w:p w14:paraId="48379E2C" w14:textId="77777777" w:rsidR="00377FB5" w:rsidRDefault="00377FB5"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42077" w14:textId="0314B25B" w:rsidR="0052209A" w:rsidRPr="008E5D5C" w:rsidRDefault="006B4C4C" w:rsidP="00110AD5">
    <w:pPr>
      <w:pStyle w:val="Header"/>
      <w:rPr>
        <w:color w:val="0095D5" w:themeColor="accent1"/>
      </w:rPr>
    </w:pPr>
    <w:r>
      <w:rPr>
        <w:noProof/>
        <w:lang w:val="en-GB"/>
      </w:rPr>
      <w:drawing>
        <wp:anchor distT="0" distB="0" distL="114300" distR="114300" simplePos="0" relativeHeight="251675648" behindDoc="0" locked="0" layoutInCell="1" allowOverlap="1" wp14:anchorId="52D03441" wp14:editId="51872103">
          <wp:simplePos x="0" y="0"/>
          <wp:positionH relativeFrom="column">
            <wp:posOffset>2362200</wp:posOffset>
          </wp:positionH>
          <wp:positionV relativeFrom="paragraph">
            <wp:posOffset>-253365</wp:posOffset>
          </wp:positionV>
          <wp:extent cx="777240" cy="973455"/>
          <wp:effectExtent l="0" t="0" r="0" b="0"/>
          <wp:wrapNone/>
          <wp:docPr id="29" name="Picture 2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hape&#10;&#10;Description automatically generated with medium confidence"/>
                  <pic:cNvPicPr/>
                </pic:nvPicPr>
                <pic:blipFill rotWithShape="1">
                  <a:blip r:embed="rId1"/>
                  <a:srcRect l="17398" t="13519" r="18093" b="14700"/>
                  <a:stretch/>
                </pic:blipFill>
                <pic:spPr bwMode="auto">
                  <a:xfrm>
                    <a:off x="0" y="0"/>
                    <a:ext cx="777240" cy="973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811">
      <w:rPr>
        <w:noProof/>
      </w:rPr>
      <mc:AlternateContent>
        <mc:Choice Requires="wps">
          <w:drawing>
            <wp:anchor distT="0" distB="0" distL="114298" distR="114298" simplePos="0" relativeHeight="251663872" behindDoc="0" locked="0" layoutInCell="1" allowOverlap="1" wp14:anchorId="74F84AEE">
              <wp:simplePos x="0" y="0"/>
              <wp:positionH relativeFrom="column">
                <wp:posOffset>2117089</wp:posOffset>
              </wp:positionH>
              <wp:positionV relativeFrom="paragraph">
                <wp:posOffset>-170180</wp:posOffset>
              </wp:positionV>
              <wp:extent cx="0" cy="800100"/>
              <wp:effectExtent l="0" t="0" r="0" b="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62D2F1" id="Straight Connector 28" o:spid="_x0000_s1026" style="position:absolute;flip:x;z-index:2516638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166.7pt,-13.4pt" to="166.7pt,49.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" strokecolor="#7f7f7f [1612]" strokeweight=".5pt">
              <o:lock v:ext="edit" shapetype="f"/>
            </v:line>
          </w:pict>
        </mc:Fallback>
      </mc:AlternateContent>
    </w:r>
    <w:r w:rsidR="00562811">
      <w:rPr>
        <w:noProof/>
        <w:color w:val="0095D5" w:themeColor="accent1"/>
        <w:lang w:val="en-GB" w:eastAsia="en-GB"/>
      </w:rPr>
      <mc:AlternateContent>
        <mc:Choice Requires="wps">
          <w:drawing>
            <wp:anchor distT="0" distB="0" distL="114298" distR="114298" simplePos="0" relativeHeight="251661824" behindDoc="0" locked="0" layoutInCell="1" allowOverlap="1" wp14:anchorId="42990354">
              <wp:simplePos x="0" y="0"/>
              <wp:positionH relativeFrom="column">
                <wp:posOffset>863599</wp:posOffset>
              </wp:positionH>
              <wp:positionV relativeFrom="paragraph">
                <wp:posOffset>-165735</wp:posOffset>
              </wp:positionV>
              <wp:extent cx="0" cy="800100"/>
              <wp:effectExtent l="0" t="0" r="0" b="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9E3DB2" id="Straight Connector 26" o:spid="_x0000_s1026" style="position:absolute;flip:x;z-index:2516618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8pt,-13.05pt" to="68pt,49.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" strokecolor="#7f7f7f [1612]" strokeweight=".5pt">
              <o:lock v:ext="edit" shapetype="f"/>
            </v:line>
          </w:pict>
        </mc:Fallback>
      </mc:AlternateContent>
    </w:r>
    <w:r w:rsidR="0052209A" w:rsidRPr="008824FF">
      <w:rPr>
        <w:caps w:val="0"/>
        <w:noProof/>
        <w:color w:val="414141" w:themeColor="accent2"/>
        <w:lang w:val="en-GB" w:eastAsia="en-GB"/>
      </w:rPr>
      <w:drawing>
        <wp:anchor distT="0" distB="0" distL="114300" distR="114300" simplePos="0" relativeHeight="251653120" behindDoc="0" locked="1" layoutInCell="1" allowOverlap="1" wp14:anchorId="03217800" wp14:editId="592429C8">
          <wp:simplePos x="0" y="0"/>
          <wp:positionH relativeFrom="page">
            <wp:posOffset>2002155</wp:posOffset>
          </wp:positionH>
          <wp:positionV relativeFrom="page">
            <wp:posOffset>269875</wp:posOffset>
          </wp:positionV>
          <wp:extent cx="727200" cy="720000"/>
          <wp:effectExtent l="0" t="0" r="9525" b="0"/>
          <wp:wrapNone/>
          <wp:docPr id="9"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27200" cy="720000"/>
                  </a:xfrm>
                  <a:prstGeom prst="rect">
                    <a:avLst/>
                  </a:prstGeom>
                  <a:noFill/>
                  <a:ln>
                    <a:noFill/>
                  </a:ln>
                </pic:spPr>
              </pic:pic>
            </a:graphicData>
          </a:graphic>
        </wp:anchor>
      </w:drawing>
    </w:r>
    <w:r w:rsidR="0052209A" w:rsidRPr="008E5D5C">
      <w:rPr>
        <w:color w:val="0095D5" w:themeColor="accent1"/>
      </w:rPr>
      <w:t>Press</w:t>
    </w:r>
    <w:r w:rsidR="00C66119">
      <w:rPr>
        <w:color w:val="0095D5" w:themeColor="accent1"/>
      </w:rPr>
      <w:t xml:space="preserve"> RELEASE</w:t>
    </w:r>
    <w:r w:rsidR="0052209A" w:rsidRPr="008E5D5C">
      <w:rPr>
        <w:noProof/>
        <w:color w:val="0095D5" w:themeColor="accent1"/>
        <w:lang w:val="en-GB" w:eastAsia="en-GB"/>
      </w:rPr>
      <w:drawing>
        <wp:anchor distT="0" distB="0" distL="114300" distR="114300" simplePos="0" relativeHeight="251661312" behindDoc="0" locked="1" layoutInCell="1" allowOverlap="1" wp14:anchorId="019836BE" wp14:editId="5B63BF36">
          <wp:simplePos x="0" y="0"/>
          <wp:positionH relativeFrom="page">
            <wp:posOffset>900430</wp:posOffset>
          </wp:positionH>
          <wp:positionV relativeFrom="page">
            <wp:posOffset>422275</wp:posOffset>
          </wp:positionV>
          <wp:extent cx="576000" cy="431117"/>
          <wp:effectExtent l="0" t="0" r="0" b="762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3">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52209A" w:rsidRPr="008E5D5C">
      <w:rPr>
        <w:noProof/>
        <w:color w:val="0095D5" w:themeColor="accent1"/>
        <w:lang w:val="en-GB" w:eastAsia="en-GB"/>
      </w:rPr>
      <w:drawing>
        <wp:anchor distT="0" distB="0" distL="114300" distR="114300" simplePos="0" relativeHeight="251639808" behindDoc="0" locked="1" layoutInCell="1" allowOverlap="1" wp14:anchorId="01AF6EA6" wp14:editId="1CAB677E">
          <wp:simplePos x="0" y="0"/>
          <wp:positionH relativeFrom="page">
            <wp:posOffset>900430</wp:posOffset>
          </wp:positionH>
          <wp:positionV relativeFrom="page">
            <wp:posOffset>422275</wp:posOffset>
          </wp:positionV>
          <wp:extent cx="576000" cy="431117"/>
          <wp:effectExtent l="0" t="0" r="0" b="7620"/>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3">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p>
  <w:p w14:paraId="776E396A" w14:textId="3BFC717B" w:rsidR="0052209A" w:rsidRPr="008E5D5C" w:rsidRDefault="00E47C72" w:rsidP="008E5D5C">
    <w:pPr>
      <w:pStyle w:val="Header"/>
    </w:pPr>
    <w:r>
      <w:fldChar w:fldCharType="begin"/>
    </w:r>
    <w:r w:rsidR="0052209A">
      <w:instrText xml:space="preserve"> PAGE  \* Arabic  \* MERGEFORMAT </w:instrText>
    </w:r>
    <w:r>
      <w:fldChar w:fldCharType="separate"/>
    </w:r>
    <w:r w:rsidR="00D34977">
      <w:rPr>
        <w:noProof/>
      </w:rPr>
      <w:t>12</w:t>
    </w:r>
    <w:r>
      <w:fldChar w:fldCharType="end"/>
    </w:r>
    <w:r w:rsidR="0052209A">
      <w:t>/</w:t>
    </w:r>
    <w:fldSimple w:instr=" NUMPAGES  \* Arabic  \* MERGEFORMAT ">
      <w:r w:rsidR="00D34977">
        <w:rPr>
          <w:noProof/>
        </w:rPr>
        <w:t>12</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161AE" w14:textId="206CB2F1" w:rsidR="0052209A" w:rsidRPr="008E5D5C" w:rsidRDefault="00416AE2" w:rsidP="00110AD5">
    <w:pPr>
      <w:pStyle w:val="Header"/>
      <w:rPr>
        <w:color w:val="0095D5" w:themeColor="accent1"/>
      </w:rPr>
    </w:pPr>
    <w:r>
      <w:rPr>
        <w:noProof/>
        <w:lang w:val="en-GB"/>
      </w:rPr>
      <w:drawing>
        <wp:anchor distT="0" distB="0" distL="114300" distR="114300" simplePos="0" relativeHeight="251682816" behindDoc="0" locked="0" layoutInCell="1" allowOverlap="1" wp14:anchorId="4D81D7FC" wp14:editId="76ADFD53">
          <wp:simplePos x="0" y="0"/>
          <wp:positionH relativeFrom="column">
            <wp:posOffset>2339340</wp:posOffset>
          </wp:positionH>
          <wp:positionV relativeFrom="paragraph">
            <wp:posOffset>-222885</wp:posOffset>
          </wp:positionV>
          <wp:extent cx="777240" cy="973731"/>
          <wp:effectExtent l="0" t="0" r="0" b="0"/>
          <wp:wrapNone/>
          <wp:docPr id="30" name="Picture 3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hape&#10;&#10;Description automatically generated with medium confidence"/>
                  <pic:cNvPicPr/>
                </pic:nvPicPr>
                <pic:blipFill rotWithShape="1">
                  <a:blip r:embed="rId1"/>
                  <a:srcRect l="17398" t="13519" r="18093" b="14700"/>
                  <a:stretch/>
                </pic:blipFill>
                <pic:spPr bwMode="auto">
                  <a:xfrm>
                    <a:off x="0" y="0"/>
                    <a:ext cx="777240" cy="9737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2811">
      <w:rPr>
        <w:caps w:val="0"/>
        <w:noProof/>
        <w:color w:val="414141" w:themeColor="accent2"/>
        <w:lang w:val="en-GB" w:eastAsia="en-GB"/>
      </w:rPr>
      <mc:AlternateContent>
        <mc:Choice Requires="wps">
          <w:drawing>
            <wp:anchor distT="0" distB="0" distL="114298" distR="114298" simplePos="0" relativeHeight="251662848" behindDoc="0" locked="0" layoutInCell="1" allowOverlap="1" wp14:anchorId="74F84AEE">
              <wp:simplePos x="0" y="0"/>
              <wp:positionH relativeFrom="column">
                <wp:posOffset>2071369</wp:posOffset>
              </wp:positionH>
              <wp:positionV relativeFrom="paragraph">
                <wp:posOffset>-162560</wp:posOffset>
              </wp:positionV>
              <wp:extent cx="0" cy="800100"/>
              <wp:effectExtent l="0" t="0" r="0" b="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833945" id="Straight Connector 8" o:spid="_x0000_s1026" style="position:absolute;flip:x;z-index:2516628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163.1pt,-12.8pt" to="163.1pt,5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" strokecolor="#7f7f7f [1612]" strokeweight=".5pt">
              <o:lock v:ext="edit" shapetype="f"/>
            </v:line>
          </w:pict>
        </mc:Fallback>
      </mc:AlternateContent>
    </w:r>
    <w:r w:rsidR="00562811">
      <w:rPr>
        <w:noProof/>
        <w:color w:val="0095D5" w:themeColor="accent1"/>
        <w:lang w:val="en-GB" w:eastAsia="en-GB"/>
      </w:rPr>
      <mc:AlternateContent>
        <mc:Choice Requires="wps">
          <w:drawing>
            <wp:anchor distT="0" distB="0" distL="114298" distR="114298" simplePos="0" relativeHeight="251660800" behindDoc="0" locked="0" layoutInCell="1" allowOverlap="1" wp14:anchorId="74F84AEE">
              <wp:simplePos x="0" y="0"/>
              <wp:positionH relativeFrom="column">
                <wp:posOffset>865504</wp:posOffset>
              </wp:positionH>
              <wp:positionV relativeFrom="paragraph">
                <wp:posOffset>-170180</wp:posOffset>
              </wp:positionV>
              <wp:extent cx="0" cy="800100"/>
              <wp:effectExtent l="0" t="0" r="0" b="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0D5B93" id="Straight Connector 5" o:spid="_x0000_s1026" style="position:absolute;flip:x;z-index:2516608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8.15pt,-13.4pt" to="68.15pt,49.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" strokecolor="#7f7f7f [1612]" strokeweight=".5pt">
              <o:lock v:ext="edit" shapetype="f"/>
            </v:line>
          </w:pict>
        </mc:Fallback>
      </mc:AlternateContent>
    </w:r>
    <w:r w:rsidR="0052209A" w:rsidRPr="008E5D5C">
      <w:rPr>
        <w:color w:val="0095D5" w:themeColor="accent1"/>
      </w:rPr>
      <w:t>Press</w:t>
    </w:r>
    <w:r w:rsidR="00C66119">
      <w:rPr>
        <w:color w:val="0095D5" w:themeColor="accent1"/>
      </w:rPr>
      <w:t xml:space="preserve"> RELEASE</w:t>
    </w:r>
    <w:r w:rsidR="0052209A" w:rsidRPr="008E5D5C">
      <w:rPr>
        <w:noProof/>
        <w:color w:val="0095D5" w:themeColor="accent1"/>
        <w:lang w:val="en-GB" w:eastAsia="en-GB"/>
      </w:rPr>
      <w:drawing>
        <wp:anchor distT="0" distB="0" distL="114300" distR="114300" simplePos="0" relativeHeight="251679744" behindDoc="0" locked="1" layoutInCell="1" allowOverlap="1" wp14:anchorId="745F8A30" wp14:editId="0BDC4DF8">
          <wp:simplePos x="0" y="0"/>
          <wp:positionH relativeFrom="page">
            <wp:posOffset>900430</wp:posOffset>
          </wp:positionH>
          <wp:positionV relativeFrom="page">
            <wp:posOffset>422275</wp:posOffset>
          </wp:positionV>
          <wp:extent cx="576000" cy="431117"/>
          <wp:effectExtent l="0" t="0" r="0" b="762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52209A" w:rsidRPr="008E5D5C">
      <w:rPr>
        <w:noProof/>
        <w:color w:val="0095D5" w:themeColor="accent1"/>
        <w:lang w:val="en-GB" w:eastAsia="en-GB"/>
      </w:rPr>
      <w:drawing>
        <wp:anchor distT="0" distB="0" distL="114300" distR="114300" simplePos="0" relativeHeight="251643904" behindDoc="0" locked="1" layoutInCell="1" allowOverlap="1" wp14:anchorId="4D7B99C6" wp14:editId="1DA7DD77">
          <wp:simplePos x="0" y="0"/>
          <wp:positionH relativeFrom="page">
            <wp:posOffset>900430</wp:posOffset>
          </wp:positionH>
          <wp:positionV relativeFrom="page">
            <wp:posOffset>422275</wp:posOffset>
          </wp:positionV>
          <wp:extent cx="576000" cy="431117"/>
          <wp:effectExtent l="0" t="0" r="0" b="7620"/>
          <wp:wrapNone/>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p>
  <w:p w14:paraId="23CD2C3A" w14:textId="5E9BF757" w:rsidR="0052209A" w:rsidRPr="008E5D5C" w:rsidRDefault="0052209A" w:rsidP="008E5D5C">
    <w:pPr>
      <w:pStyle w:val="Header"/>
    </w:pPr>
    <w:r w:rsidRPr="008824FF">
      <w:rPr>
        <w:caps w:val="0"/>
        <w:noProof/>
        <w:color w:val="414141" w:themeColor="accent2"/>
        <w:lang w:val="en-GB" w:eastAsia="en-GB"/>
      </w:rPr>
      <w:drawing>
        <wp:anchor distT="0" distB="0" distL="114300" distR="114300" simplePos="0" relativeHeight="251666432" behindDoc="0" locked="1" layoutInCell="1" allowOverlap="1" wp14:anchorId="0851D29C" wp14:editId="4BE7E4D0">
          <wp:simplePos x="0" y="0"/>
          <wp:positionH relativeFrom="page">
            <wp:posOffset>2002155</wp:posOffset>
          </wp:positionH>
          <wp:positionV relativeFrom="page">
            <wp:posOffset>269875</wp:posOffset>
          </wp:positionV>
          <wp:extent cx="727200" cy="720000"/>
          <wp:effectExtent l="0" t="0" r="9525"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727200" cy="720000"/>
                  </a:xfrm>
                  <a:prstGeom prst="rect">
                    <a:avLst/>
                  </a:prstGeom>
                  <a:noFill/>
                  <a:ln>
                    <a:noFill/>
                  </a:ln>
                </pic:spPr>
              </pic:pic>
            </a:graphicData>
          </a:graphic>
        </wp:anchor>
      </w:drawing>
    </w:r>
    <w:r w:rsidR="00E47C72">
      <w:fldChar w:fldCharType="begin"/>
    </w:r>
    <w:r>
      <w:instrText xml:space="preserve"> PAGE  \* Arabic  \* MERGEFORMAT </w:instrText>
    </w:r>
    <w:r w:rsidR="00E47C72">
      <w:fldChar w:fldCharType="separate"/>
    </w:r>
    <w:r w:rsidR="00D34977">
      <w:rPr>
        <w:noProof/>
      </w:rPr>
      <w:t>1</w:t>
    </w:r>
    <w:r w:rsidR="00E47C72">
      <w:fldChar w:fldCharType="end"/>
    </w:r>
    <w:r>
      <w:t>/</w:t>
    </w:r>
    <w:fldSimple w:instr=" NUMPAGES  \* Arabic  \* MERGEFORMAT ">
      <w:r w:rsidR="00D34977">
        <w:rPr>
          <w:noProof/>
        </w:rPr>
        <w:t>12</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54F83"/>
    <w:multiLevelType w:val="hybridMultilevel"/>
    <w:tmpl w:val="3C304BE6"/>
    <w:lvl w:ilvl="0" w:tplc="54A6B934">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731621F"/>
    <w:multiLevelType w:val="hybridMultilevel"/>
    <w:tmpl w:val="291EB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AE32B2C"/>
    <w:multiLevelType w:val="hybridMultilevel"/>
    <w:tmpl w:val="74DCA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844411B"/>
    <w:multiLevelType w:val="hybridMultilevel"/>
    <w:tmpl w:val="C18CCB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908344237">
    <w:abstractNumId w:val="1"/>
  </w:num>
  <w:num w:numId="2" w16cid:durableId="1337419257">
    <w:abstractNumId w:val="2"/>
  </w:num>
  <w:num w:numId="3" w16cid:durableId="676272091">
    <w:abstractNumId w:val="0"/>
  </w:num>
  <w:num w:numId="4" w16cid:durableId="175080420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hideSpelling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D0AD2D55-CADC-4169-A05F-AC09BF7BE0AF}"/>
    <w:docVar w:name="dgnword-eventsink" w:val="178488992"/>
  </w:docVars>
  <w:rsids>
    <w:rsidRoot w:val="00CA1EB9"/>
    <w:rsid w:val="00000639"/>
    <w:rsid w:val="00002D59"/>
    <w:rsid w:val="00003BED"/>
    <w:rsid w:val="000105AC"/>
    <w:rsid w:val="000114F1"/>
    <w:rsid w:val="00014C8B"/>
    <w:rsid w:val="00015312"/>
    <w:rsid w:val="000170F7"/>
    <w:rsid w:val="000203FB"/>
    <w:rsid w:val="0002495E"/>
    <w:rsid w:val="000252C2"/>
    <w:rsid w:val="00025C04"/>
    <w:rsid w:val="0003396E"/>
    <w:rsid w:val="00035008"/>
    <w:rsid w:val="00035B62"/>
    <w:rsid w:val="00037FD0"/>
    <w:rsid w:val="00040F21"/>
    <w:rsid w:val="00040F5F"/>
    <w:rsid w:val="00044998"/>
    <w:rsid w:val="00047732"/>
    <w:rsid w:val="00055461"/>
    <w:rsid w:val="00056D35"/>
    <w:rsid w:val="00062CB8"/>
    <w:rsid w:val="00070E03"/>
    <w:rsid w:val="00072B6E"/>
    <w:rsid w:val="00074F82"/>
    <w:rsid w:val="00082733"/>
    <w:rsid w:val="00083E94"/>
    <w:rsid w:val="00085A64"/>
    <w:rsid w:val="00086843"/>
    <w:rsid w:val="0009347E"/>
    <w:rsid w:val="000A117A"/>
    <w:rsid w:val="000A2487"/>
    <w:rsid w:val="000A401D"/>
    <w:rsid w:val="000A6B82"/>
    <w:rsid w:val="000B66F7"/>
    <w:rsid w:val="000B7101"/>
    <w:rsid w:val="000C1F82"/>
    <w:rsid w:val="000C3692"/>
    <w:rsid w:val="000C7B66"/>
    <w:rsid w:val="000D3281"/>
    <w:rsid w:val="000D3F48"/>
    <w:rsid w:val="000D4B69"/>
    <w:rsid w:val="000D551B"/>
    <w:rsid w:val="000E3455"/>
    <w:rsid w:val="000E722F"/>
    <w:rsid w:val="000E72BD"/>
    <w:rsid w:val="000F05CD"/>
    <w:rsid w:val="000F28E8"/>
    <w:rsid w:val="000F4B70"/>
    <w:rsid w:val="000F548C"/>
    <w:rsid w:val="000F62C6"/>
    <w:rsid w:val="000F6EAE"/>
    <w:rsid w:val="00107065"/>
    <w:rsid w:val="00110AD5"/>
    <w:rsid w:val="001148BF"/>
    <w:rsid w:val="0011520B"/>
    <w:rsid w:val="001171B0"/>
    <w:rsid w:val="00121501"/>
    <w:rsid w:val="00121FEF"/>
    <w:rsid w:val="001270CD"/>
    <w:rsid w:val="00131AA1"/>
    <w:rsid w:val="00143110"/>
    <w:rsid w:val="00143BB0"/>
    <w:rsid w:val="00146393"/>
    <w:rsid w:val="0015566A"/>
    <w:rsid w:val="0016288B"/>
    <w:rsid w:val="00162B78"/>
    <w:rsid w:val="0016429E"/>
    <w:rsid w:val="00164A92"/>
    <w:rsid w:val="00172D16"/>
    <w:rsid w:val="0017462A"/>
    <w:rsid w:val="001772A5"/>
    <w:rsid w:val="0018167C"/>
    <w:rsid w:val="00183538"/>
    <w:rsid w:val="00184AC6"/>
    <w:rsid w:val="00185FF1"/>
    <w:rsid w:val="00186D6D"/>
    <w:rsid w:val="00190D46"/>
    <w:rsid w:val="00190D57"/>
    <w:rsid w:val="00192D1E"/>
    <w:rsid w:val="0019616C"/>
    <w:rsid w:val="00196A7F"/>
    <w:rsid w:val="00196F17"/>
    <w:rsid w:val="001A4654"/>
    <w:rsid w:val="001A52CA"/>
    <w:rsid w:val="001A69A9"/>
    <w:rsid w:val="001A71D1"/>
    <w:rsid w:val="001B397A"/>
    <w:rsid w:val="001B46A8"/>
    <w:rsid w:val="001B4841"/>
    <w:rsid w:val="001B6A8B"/>
    <w:rsid w:val="001C083E"/>
    <w:rsid w:val="001C4F29"/>
    <w:rsid w:val="001C63D8"/>
    <w:rsid w:val="001C78A5"/>
    <w:rsid w:val="001D011C"/>
    <w:rsid w:val="001D4C64"/>
    <w:rsid w:val="001D4E25"/>
    <w:rsid w:val="001D6D37"/>
    <w:rsid w:val="001E4C3A"/>
    <w:rsid w:val="001F3001"/>
    <w:rsid w:val="001F3228"/>
    <w:rsid w:val="001F6A01"/>
    <w:rsid w:val="001F7C0F"/>
    <w:rsid w:val="00201314"/>
    <w:rsid w:val="00204178"/>
    <w:rsid w:val="002057CE"/>
    <w:rsid w:val="00206920"/>
    <w:rsid w:val="00213D62"/>
    <w:rsid w:val="00214CC9"/>
    <w:rsid w:val="002165C8"/>
    <w:rsid w:val="00220B37"/>
    <w:rsid w:val="00240B89"/>
    <w:rsid w:val="00245345"/>
    <w:rsid w:val="00250A35"/>
    <w:rsid w:val="00251BD1"/>
    <w:rsid w:val="00252C7C"/>
    <w:rsid w:val="00263855"/>
    <w:rsid w:val="00265709"/>
    <w:rsid w:val="002672A7"/>
    <w:rsid w:val="0026794F"/>
    <w:rsid w:val="00275C68"/>
    <w:rsid w:val="002824C7"/>
    <w:rsid w:val="00282A8D"/>
    <w:rsid w:val="00282C6E"/>
    <w:rsid w:val="002833C6"/>
    <w:rsid w:val="002835ED"/>
    <w:rsid w:val="0028786A"/>
    <w:rsid w:val="002947AC"/>
    <w:rsid w:val="00294DCD"/>
    <w:rsid w:val="002A0105"/>
    <w:rsid w:val="002A0C07"/>
    <w:rsid w:val="002A2437"/>
    <w:rsid w:val="002B3CF4"/>
    <w:rsid w:val="002B3DF6"/>
    <w:rsid w:val="002C2E07"/>
    <w:rsid w:val="002C6200"/>
    <w:rsid w:val="002C6F4D"/>
    <w:rsid w:val="002E2164"/>
    <w:rsid w:val="002E2EDF"/>
    <w:rsid w:val="002E3505"/>
    <w:rsid w:val="002E7C56"/>
    <w:rsid w:val="002F16B4"/>
    <w:rsid w:val="002F5ADB"/>
    <w:rsid w:val="002F784C"/>
    <w:rsid w:val="00303E80"/>
    <w:rsid w:val="00306CCB"/>
    <w:rsid w:val="00310EB5"/>
    <w:rsid w:val="00311C6F"/>
    <w:rsid w:val="00321BA7"/>
    <w:rsid w:val="00326813"/>
    <w:rsid w:val="00326FB8"/>
    <w:rsid w:val="003306E5"/>
    <w:rsid w:val="00332C32"/>
    <w:rsid w:val="00335647"/>
    <w:rsid w:val="00342E46"/>
    <w:rsid w:val="003433BE"/>
    <w:rsid w:val="00350FBB"/>
    <w:rsid w:val="00362BF8"/>
    <w:rsid w:val="00363C1B"/>
    <w:rsid w:val="003669D4"/>
    <w:rsid w:val="00373C8D"/>
    <w:rsid w:val="00375ACD"/>
    <w:rsid w:val="00377FB5"/>
    <w:rsid w:val="0038317C"/>
    <w:rsid w:val="00387720"/>
    <w:rsid w:val="00393D7B"/>
    <w:rsid w:val="00394D9D"/>
    <w:rsid w:val="003A1C78"/>
    <w:rsid w:val="003A710E"/>
    <w:rsid w:val="003C0ED9"/>
    <w:rsid w:val="003D06A1"/>
    <w:rsid w:val="003D2E3D"/>
    <w:rsid w:val="003D775E"/>
    <w:rsid w:val="003E0845"/>
    <w:rsid w:val="003E09DB"/>
    <w:rsid w:val="003E0E1D"/>
    <w:rsid w:val="003E5D7C"/>
    <w:rsid w:val="003E776E"/>
    <w:rsid w:val="003E7E80"/>
    <w:rsid w:val="003F0452"/>
    <w:rsid w:val="004002E7"/>
    <w:rsid w:val="00401223"/>
    <w:rsid w:val="00406350"/>
    <w:rsid w:val="004063F5"/>
    <w:rsid w:val="00410591"/>
    <w:rsid w:val="00414D28"/>
    <w:rsid w:val="0041669A"/>
    <w:rsid w:val="00416AE2"/>
    <w:rsid w:val="00422C45"/>
    <w:rsid w:val="004406F9"/>
    <w:rsid w:val="00442B68"/>
    <w:rsid w:val="00443360"/>
    <w:rsid w:val="004449C0"/>
    <w:rsid w:val="00451F55"/>
    <w:rsid w:val="00452FAA"/>
    <w:rsid w:val="00453B3E"/>
    <w:rsid w:val="0045487F"/>
    <w:rsid w:val="004548FE"/>
    <w:rsid w:val="0045539C"/>
    <w:rsid w:val="00457AF2"/>
    <w:rsid w:val="00461614"/>
    <w:rsid w:val="00461994"/>
    <w:rsid w:val="004625A2"/>
    <w:rsid w:val="0046339A"/>
    <w:rsid w:val="0046438B"/>
    <w:rsid w:val="004646EE"/>
    <w:rsid w:val="0046795C"/>
    <w:rsid w:val="00472E11"/>
    <w:rsid w:val="0047763A"/>
    <w:rsid w:val="004817B5"/>
    <w:rsid w:val="00483D53"/>
    <w:rsid w:val="0048656C"/>
    <w:rsid w:val="0048726E"/>
    <w:rsid w:val="00487C7C"/>
    <w:rsid w:val="00490C4C"/>
    <w:rsid w:val="004A5B6A"/>
    <w:rsid w:val="004A724E"/>
    <w:rsid w:val="004A73DA"/>
    <w:rsid w:val="004B1380"/>
    <w:rsid w:val="004B592A"/>
    <w:rsid w:val="004C02F5"/>
    <w:rsid w:val="004C1801"/>
    <w:rsid w:val="004C7CDE"/>
    <w:rsid w:val="004D1061"/>
    <w:rsid w:val="004D47EA"/>
    <w:rsid w:val="004D5D7A"/>
    <w:rsid w:val="004E0067"/>
    <w:rsid w:val="004E1A55"/>
    <w:rsid w:val="004E6A35"/>
    <w:rsid w:val="004F15CB"/>
    <w:rsid w:val="004F1634"/>
    <w:rsid w:val="004F4E15"/>
    <w:rsid w:val="004F554D"/>
    <w:rsid w:val="0050298B"/>
    <w:rsid w:val="00510D4E"/>
    <w:rsid w:val="0051404E"/>
    <w:rsid w:val="0051468A"/>
    <w:rsid w:val="00514FBF"/>
    <w:rsid w:val="0052209A"/>
    <w:rsid w:val="00522E86"/>
    <w:rsid w:val="00525053"/>
    <w:rsid w:val="00532305"/>
    <w:rsid w:val="005327DB"/>
    <w:rsid w:val="005338A1"/>
    <w:rsid w:val="00537ABD"/>
    <w:rsid w:val="00557B14"/>
    <w:rsid w:val="00562418"/>
    <w:rsid w:val="00562811"/>
    <w:rsid w:val="00567B5F"/>
    <w:rsid w:val="00573BFE"/>
    <w:rsid w:val="00577EAF"/>
    <w:rsid w:val="005800BA"/>
    <w:rsid w:val="00581716"/>
    <w:rsid w:val="00582708"/>
    <w:rsid w:val="0058293D"/>
    <w:rsid w:val="00591857"/>
    <w:rsid w:val="00592681"/>
    <w:rsid w:val="00593773"/>
    <w:rsid w:val="00595782"/>
    <w:rsid w:val="00596B1F"/>
    <w:rsid w:val="005A20CC"/>
    <w:rsid w:val="005A301E"/>
    <w:rsid w:val="005B11E4"/>
    <w:rsid w:val="005B319E"/>
    <w:rsid w:val="005B5BE8"/>
    <w:rsid w:val="005B6B0E"/>
    <w:rsid w:val="005B723D"/>
    <w:rsid w:val="005B7DAD"/>
    <w:rsid w:val="005C1F67"/>
    <w:rsid w:val="005C3E06"/>
    <w:rsid w:val="005D1785"/>
    <w:rsid w:val="005D4B1A"/>
    <w:rsid w:val="005D571F"/>
    <w:rsid w:val="005E0851"/>
    <w:rsid w:val="005E0CD6"/>
    <w:rsid w:val="005F7063"/>
    <w:rsid w:val="005F78FD"/>
    <w:rsid w:val="005F7CD3"/>
    <w:rsid w:val="00600F97"/>
    <w:rsid w:val="0060142B"/>
    <w:rsid w:val="0060786B"/>
    <w:rsid w:val="00607D19"/>
    <w:rsid w:val="00613CFB"/>
    <w:rsid w:val="00621FA2"/>
    <w:rsid w:val="006237AC"/>
    <w:rsid w:val="00626481"/>
    <w:rsid w:val="00627BBB"/>
    <w:rsid w:val="00630F7A"/>
    <w:rsid w:val="006328C5"/>
    <w:rsid w:val="006462B5"/>
    <w:rsid w:val="006520F5"/>
    <w:rsid w:val="00654553"/>
    <w:rsid w:val="00655EF0"/>
    <w:rsid w:val="00660DCB"/>
    <w:rsid w:val="00665F2C"/>
    <w:rsid w:val="00666F3F"/>
    <w:rsid w:val="006821C9"/>
    <w:rsid w:val="00683C09"/>
    <w:rsid w:val="0068545A"/>
    <w:rsid w:val="006859F6"/>
    <w:rsid w:val="006875E5"/>
    <w:rsid w:val="006900C4"/>
    <w:rsid w:val="00693885"/>
    <w:rsid w:val="006972FE"/>
    <w:rsid w:val="00697538"/>
    <w:rsid w:val="006A0779"/>
    <w:rsid w:val="006A2F8B"/>
    <w:rsid w:val="006A35CC"/>
    <w:rsid w:val="006B21C2"/>
    <w:rsid w:val="006B4C4C"/>
    <w:rsid w:val="006C57E1"/>
    <w:rsid w:val="006C6AC6"/>
    <w:rsid w:val="006C7D4E"/>
    <w:rsid w:val="006D5345"/>
    <w:rsid w:val="006E041A"/>
    <w:rsid w:val="006E075E"/>
    <w:rsid w:val="006F058F"/>
    <w:rsid w:val="006F49BD"/>
    <w:rsid w:val="00705D05"/>
    <w:rsid w:val="0070688A"/>
    <w:rsid w:val="00712C21"/>
    <w:rsid w:val="007140DD"/>
    <w:rsid w:val="0071467D"/>
    <w:rsid w:val="00716C05"/>
    <w:rsid w:val="00717D2F"/>
    <w:rsid w:val="00720BFE"/>
    <w:rsid w:val="007237E9"/>
    <w:rsid w:val="00732897"/>
    <w:rsid w:val="007364FC"/>
    <w:rsid w:val="00743F9B"/>
    <w:rsid w:val="007472D2"/>
    <w:rsid w:val="0075240D"/>
    <w:rsid w:val="00752CA7"/>
    <w:rsid w:val="00754318"/>
    <w:rsid w:val="00761911"/>
    <w:rsid w:val="007633AA"/>
    <w:rsid w:val="00766E21"/>
    <w:rsid w:val="007746D0"/>
    <w:rsid w:val="00784F59"/>
    <w:rsid w:val="00785A23"/>
    <w:rsid w:val="007924B0"/>
    <w:rsid w:val="0079479B"/>
    <w:rsid w:val="007A28EB"/>
    <w:rsid w:val="007A63B1"/>
    <w:rsid w:val="007A6EA4"/>
    <w:rsid w:val="007A74ED"/>
    <w:rsid w:val="007B6BF5"/>
    <w:rsid w:val="007C1F98"/>
    <w:rsid w:val="007C2441"/>
    <w:rsid w:val="007C4CAC"/>
    <w:rsid w:val="007C4F79"/>
    <w:rsid w:val="007C7C6C"/>
    <w:rsid w:val="007D0EFA"/>
    <w:rsid w:val="007D6BA4"/>
    <w:rsid w:val="007D7989"/>
    <w:rsid w:val="007E2A54"/>
    <w:rsid w:val="007E4D02"/>
    <w:rsid w:val="007E4F19"/>
    <w:rsid w:val="0080430A"/>
    <w:rsid w:val="00806883"/>
    <w:rsid w:val="0081784D"/>
    <w:rsid w:val="00817E58"/>
    <w:rsid w:val="0082263A"/>
    <w:rsid w:val="00826596"/>
    <w:rsid w:val="00827C2B"/>
    <w:rsid w:val="008327A4"/>
    <w:rsid w:val="00834FB2"/>
    <w:rsid w:val="00836B25"/>
    <w:rsid w:val="008414FD"/>
    <w:rsid w:val="00841909"/>
    <w:rsid w:val="008420AE"/>
    <w:rsid w:val="00843C46"/>
    <w:rsid w:val="00845D69"/>
    <w:rsid w:val="00847B40"/>
    <w:rsid w:val="00854CEA"/>
    <w:rsid w:val="00860A76"/>
    <w:rsid w:val="00860C39"/>
    <w:rsid w:val="008625E4"/>
    <w:rsid w:val="00863CD5"/>
    <w:rsid w:val="008662B1"/>
    <w:rsid w:val="008763CA"/>
    <w:rsid w:val="008766B2"/>
    <w:rsid w:val="0088196A"/>
    <w:rsid w:val="00883210"/>
    <w:rsid w:val="008853DC"/>
    <w:rsid w:val="008869F7"/>
    <w:rsid w:val="00895FA6"/>
    <w:rsid w:val="008B35DA"/>
    <w:rsid w:val="008B4470"/>
    <w:rsid w:val="008B6044"/>
    <w:rsid w:val="008C6806"/>
    <w:rsid w:val="008D0076"/>
    <w:rsid w:val="008D1969"/>
    <w:rsid w:val="008D1A06"/>
    <w:rsid w:val="008D6177"/>
    <w:rsid w:val="008D6CAB"/>
    <w:rsid w:val="008D777B"/>
    <w:rsid w:val="008D7A58"/>
    <w:rsid w:val="008E0983"/>
    <w:rsid w:val="008E2A80"/>
    <w:rsid w:val="008E4A1D"/>
    <w:rsid w:val="008E518E"/>
    <w:rsid w:val="008E5D5C"/>
    <w:rsid w:val="008E6002"/>
    <w:rsid w:val="008F1503"/>
    <w:rsid w:val="008F290F"/>
    <w:rsid w:val="008F7F4A"/>
    <w:rsid w:val="009009E6"/>
    <w:rsid w:val="00906634"/>
    <w:rsid w:val="00921886"/>
    <w:rsid w:val="00923716"/>
    <w:rsid w:val="00923D75"/>
    <w:rsid w:val="009302B0"/>
    <w:rsid w:val="009320A9"/>
    <w:rsid w:val="00933980"/>
    <w:rsid w:val="00937D56"/>
    <w:rsid w:val="009526FC"/>
    <w:rsid w:val="00960AD5"/>
    <w:rsid w:val="00960B6F"/>
    <w:rsid w:val="00960F9C"/>
    <w:rsid w:val="0096265E"/>
    <w:rsid w:val="0096404E"/>
    <w:rsid w:val="0096721D"/>
    <w:rsid w:val="009712CD"/>
    <w:rsid w:val="00977493"/>
    <w:rsid w:val="009814D2"/>
    <w:rsid w:val="009854E0"/>
    <w:rsid w:val="00990CD3"/>
    <w:rsid w:val="009A2A6D"/>
    <w:rsid w:val="009A389E"/>
    <w:rsid w:val="009A4219"/>
    <w:rsid w:val="009B2273"/>
    <w:rsid w:val="009B244B"/>
    <w:rsid w:val="009B431D"/>
    <w:rsid w:val="009C45A2"/>
    <w:rsid w:val="009C4615"/>
    <w:rsid w:val="009D1E81"/>
    <w:rsid w:val="009D28A3"/>
    <w:rsid w:val="009D306E"/>
    <w:rsid w:val="009D6AD5"/>
    <w:rsid w:val="009E0067"/>
    <w:rsid w:val="009E356D"/>
    <w:rsid w:val="009E364A"/>
    <w:rsid w:val="009F4726"/>
    <w:rsid w:val="009F6F69"/>
    <w:rsid w:val="009F7575"/>
    <w:rsid w:val="00A00097"/>
    <w:rsid w:val="00A00540"/>
    <w:rsid w:val="00A017F3"/>
    <w:rsid w:val="00A01F45"/>
    <w:rsid w:val="00A0292A"/>
    <w:rsid w:val="00A04EBA"/>
    <w:rsid w:val="00A10594"/>
    <w:rsid w:val="00A10A08"/>
    <w:rsid w:val="00A10F27"/>
    <w:rsid w:val="00A11306"/>
    <w:rsid w:val="00A12655"/>
    <w:rsid w:val="00A128C4"/>
    <w:rsid w:val="00A1295A"/>
    <w:rsid w:val="00A204E1"/>
    <w:rsid w:val="00A24507"/>
    <w:rsid w:val="00A36E34"/>
    <w:rsid w:val="00A5626D"/>
    <w:rsid w:val="00A5676F"/>
    <w:rsid w:val="00A615FF"/>
    <w:rsid w:val="00A62E85"/>
    <w:rsid w:val="00A6316F"/>
    <w:rsid w:val="00A653C8"/>
    <w:rsid w:val="00A719E6"/>
    <w:rsid w:val="00A73F82"/>
    <w:rsid w:val="00A8214C"/>
    <w:rsid w:val="00A87114"/>
    <w:rsid w:val="00A9129A"/>
    <w:rsid w:val="00A91DD2"/>
    <w:rsid w:val="00A9459F"/>
    <w:rsid w:val="00AA0637"/>
    <w:rsid w:val="00AA0E1F"/>
    <w:rsid w:val="00AA3EEC"/>
    <w:rsid w:val="00AB0C5A"/>
    <w:rsid w:val="00AB201D"/>
    <w:rsid w:val="00AB27FC"/>
    <w:rsid w:val="00AB4287"/>
    <w:rsid w:val="00AB48ED"/>
    <w:rsid w:val="00AB5767"/>
    <w:rsid w:val="00AB6673"/>
    <w:rsid w:val="00AC48E7"/>
    <w:rsid w:val="00AC4E77"/>
    <w:rsid w:val="00AC6C11"/>
    <w:rsid w:val="00AD1513"/>
    <w:rsid w:val="00AD2722"/>
    <w:rsid w:val="00AD27F1"/>
    <w:rsid w:val="00AD4A2C"/>
    <w:rsid w:val="00AD682A"/>
    <w:rsid w:val="00AD75E0"/>
    <w:rsid w:val="00AE0EF3"/>
    <w:rsid w:val="00AE2057"/>
    <w:rsid w:val="00AE70D6"/>
    <w:rsid w:val="00AE7FBC"/>
    <w:rsid w:val="00AF0A15"/>
    <w:rsid w:val="00AF3F21"/>
    <w:rsid w:val="00AF6387"/>
    <w:rsid w:val="00B06F05"/>
    <w:rsid w:val="00B103CF"/>
    <w:rsid w:val="00B11DD5"/>
    <w:rsid w:val="00B125B0"/>
    <w:rsid w:val="00B20E88"/>
    <w:rsid w:val="00B214D4"/>
    <w:rsid w:val="00B23AA5"/>
    <w:rsid w:val="00B26499"/>
    <w:rsid w:val="00B30FE9"/>
    <w:rsid w:val="00B318FB"/>
    <w:rsid w:val="00B36CFC"/>
    <w:rsid w:val="00B40CD4"/>
    <w:rsid w:val="00B468B6"/>
    <w:rsid w:val="00B476AD"/>
    <w:rsid w:val="00B51403"/>
    <w:rsid w:val="00B520EE"/>
    <w:rsid w:val="00B52E2B"/>
    <w:rsid w:val="00B5659B"/>
    <w:rsid w:val="00B61343"/>
    <w:rsid w:val="00B64108"/>
    <w:rsid w:val="00B64CA7"/>
    <w:rsid w:val="00B659A4"/>
    <w:rsid w:val="00B72B70"/>
    <w:rsid w:val="00B733C3"/>
    <w:rsid w:val="00B80772"/>
    <w:rsid w:val="00B81D95"/>
    <w:rsid w:val="00B81EC0"/>
    <w:rsid w:val="00B8310B"/>
    <w:rsid w:val="00B84845"/>
    <w:rsid w:val="00B86941"/>
    <w:rsid w:val="00B8743A"/>
    <w:rsid w:val="00B92A7C"/>
    <w:rsid w:val="00B9332A"/>
    <w:rsid w:val="00B93B85"/>
    <w:rsid w:val="00B968A1"/>
    <w:rsid w:val="00BA0170"/>
    <w:rsid w:val="00BA0AC3"/>
    <w:rsid w:val="00BA0E38"/>
    <w:rsid w:val="00BA0F25"/>
    <w:rsid w:val="00BA173E"/>
    <w:rsid w:val="00BA2B63"/>
    <w:rsid w:val="00BB4C6F"/>
    <w:rsid w:val="00BC2007"/>
    <w:rsid w:val="00BD0940"/>
    <w:rsid w:val="00BD498E"/>
    <w:rsid w:val="00BE14D5"/>
    <w:rsid w:val="00BE4319"/>
    <w:rsid w:val="00BE495C"/>
    <w:rsid w:val="00BE5CDE"/>
    <w:rsid w:val="00BF3158"/>
    <w:rsid w:val="00BF5316"/>
    <w:rsid w:val="00BF65F0"/>
    <w:rsid w:val="00BF6EF6"/>
    <w:rsid w:val="00BF74BA"/>
    <w:rsid w:val="00C148A2"/>
    <w:rsid w:val="00C200C4"/>
    <w:rsid w:val="00C20119"/>
    <w:rsid w:val="00C24DAB"/>
    <w:rsid w:val="00C250D8"/>
    <w:rsid w:val="00C25D6E"/>
    <w:rsid w:val="00C25E41"/>
    <w:rsid w:val="00C32F99"/>
    <w:rsid w:val="00C34BDE"/>
    <w:rsid w:val="00C40906"/>
    <w:rsid w:val="00C428E4"/>
    <w:rsid w:val="00C447B3"/>
    <w:rsid w:val="00C452CC"/>
    <w:rsid w:val="00C46F43"/>
    <w:rsid w:val="00C524E7"/>
    <w:rsid w:val="00C558D3"/>
    <w:rsid w:val="00C567B4"/>
    <w:rsid w:val="00C63F7E"/>
    <w:rsid w:val="00C64E73"/>
    <w:rsid w:val="00C65B7A"/>
    <w:rsid w:val="00C66119"/>
    <w:rsid w:val="00C71476"/>
    <w:rsid w:val="00C72D09"/>
    <w:rsid w:val="00C777D3"/>
    <w:rsid w:val="00C804CB"/>
    <w:rsid w:val="00C8099E"/>
    <w:rsid w:val="00C81F51"/>
    <w:rsid w:val="00C91ACD"/>
    <w:rsid w:val="00C91D95"/>
    <w:rsid w:val="00C92144"/>
    <w:rsid w:val="00C97D85"/>
    <w:rsid w:val="00CA07F8"/>
    <w:rsid w:val="00CA0A99"/>
    <w:rsid w:val="00CA1EB9"/>
    <w:rsid w:val="00CA456D"/>
    <w:rsid w:val="00CB3E7A"/>
    <w:rsid w:val="00CB43BF"/>
    <w:rsid w:val="00CC06C6"/>
    <w:rsid w:val="00CD43C4"/>
    <w:rsid w:val="00CD5497"/>
    <w:rsid w:val="00CE15AD"/>
    <w:rsid w:val="00CE220D"/>
    <w:rsid w:val="00CE3DF5"/>
    <w:rsid w:val="00CE5298"/>
    <w:rsid w:val="00CE627D"/>
    <w:rsid w:val="00CE7F72"/>
    <w:rsid w:val="00CF1015"/>
    <w:rsid w:val="00CF38D6"/>
    <w:rsid w:val="00CF63AC"/>
    <w:rsid w:val="00CF6E59"/>
    <w:rsid w:val="00D00F19"/>
    <w:rsid w:val="00D023A0"/>
    <w:rsid w:val="00D05797"/>
    <w:rsid w:val="00D06360"/>
    <w:rsid w:val="00D132DD"/>
    <w:rsid w:val="00D137C8"/>
    <w:rsid w:val="00D13BDC"/>
    <w:rsid w:val="00D1454F"/>
    <w:rsid w:val="00D22EA6"/>
    <w:rsid w:val="00D24F81"/>
    <w:rsid w:val="00D2652E"/>
    <w:rsid w:val="00D32553"/>
    <w:rsid w:val="00D33024"/>
    <w:rsid w:val="00D34977"/>
    <w:rsid w:val="00D34A32"/>
    <w:rsid w:val="00D34B31"/>
    <w:rsid w:val="00D364FA"/>
    <w:rsid w:val="00D40739"/>
    <w:rsid w:val="00D42764"/>
    <w:rsid w:val="00D42F95"/>
    <w:rsid w:val="00D46E9C"/>
    <w:rsid w:val="00D5023D"/>
    <w:rsid w:val="00D506FF"/>
    <w:rsid w:val="00D5599C"/>
    <w:rsid w:val="00D56185"/>
    <w:rsid w:val="00D62E7B"/>
    <w:rsid w:val="00D644ED"/>
    <w:rsid w:val="00D64FD8"/>
    <w:rsid w:val="00D75C42"/>
    <w:rsid w:val="00D76A6F"/>
    <w:rsid w:val="00D80923"/>
    <w:rsid w:val="00D82B91"/>
    <w:rsid w:val="00D83417"/>
    <w:rsid w:val="00DA34CA"/>
    <w:rsid w:val="00DA355C"/>
    <w:rsid w:val="00DA719F"/>
    <w:rsid w:val="00DB0B4E"/>
    <w:rsid w:val="00DB4E25"/>
    <w:rsid w:val="00DB555E"/>
    <w:rsid w:val="00DC0337"/>
    <w:rsid w:val="00DC69CF"/>
    <w:rsid w:val="00DC7084"/>
    <w:rsid w:val="00DC7935"/>
    <w:rsid w:val="00DD2C27"/>
    <w:rsid w:val="00DE6883"/>
    <w:rsid w:val="00DE689A"/>
    <w:rsid w:val="00DE7E8C"/>
    <w:rsid w:val="00DE7FA9"/>
    <w:rsid w:val="00DF1B36"/>
    <w:rsid w:val="00DF7B30"/>
    <w:rsid w:val="00DF7B7B"/>
    <w:rsid w:val="00E01E89"/>
    <w:rsid w:val="00E05929"/>
    <w:rsid w:val="00E07A2E"/>
    <w:rsid w:val="00E07BF9"/>
    <w:rsid w:val="00E12000"/>
    <w:rsid w:val="00E12BB4"/>
    <w:rsid w:val="00E2059D"/>
    <w:rsid w:val="00E232B6"/>
    <w:rsid w:val="00E233E0"/>
    <w:rsid w:val="00E27E97"/>
    <w:rsid w:val="00E30791"/>
    <w:rsid w:val="00E31499"/>
    <w:rsid w:val="00E32D25"/>
    <w:rsid w:val="00E37DB0"/>
    <w:rsid w:val="00E422AB"/>
    <w:rsid w:val="00E42C92"/>
    <w:rsid w:val="00E469AD"/>
    <w:rsid w:val="00E4736D"/>
    <w:rsid w:val="00E47C72"/>
    <w:rsid w:val="00E535E1"/>
    <w:rsid w:val="00E557FD"/>
    <w:rsid w:val="00E72629"/>
    <w:rsid w:val="00E84E65"/>
    <w:rsid w:val="00EA1A56"/>
    <w:rsid w:val="00EA1ABE"/>
    <w:rsid w:val="00EA1ACD"/>
    <w:rsid w:val="00EA1C09"/>
    <w:rsid w:val="00EA37BD"/>
    <w:rsid w:val="00EB3466"/>
    <w:rsid w:val="00EB357B"/>
    <w:rsid w:val="00EB46D0"/>
    <w:rsid w:val="00EB6084"/>
    <w:rsid w:val="00EC0430"/>
    <w:rsid w:val="00EC52CC"/>
    <w:rsid w:val="00EC576E"/>
    <w:rsid w:val="00EC5BE4"/>
    <w:rsid w:val="00ED1773"/>
    <w:rsid w:val="00ED2403"/>
    <w:rsid w:val="00ED2B95"/>
    <w:rsid w:val="00ED58D6"/>
    <w:rsid w:val="00ED6CE3"/>
    <w:rsid w:val="00EE0DCC"/>
    <w:rsid w:val="00EE2A4A"/>
    <w:rsid w:val="00EE3285"/>
    <w:rsid w:val="00EF4ACC"/>
    <w:rsid w:val="00F03B49"/>
    <w:rsid w:val="00F04330"/>
    <w:rsid w:val="00F16AAA"/>
    <w:rsid w:val="00F207DC"/>
    <w:rsid w:val="00F21634"/>
    <w:rsid w:val="00F2674D"/>
    <w:rsid w:val="00F273A9"/>
    <w:rsid w:val="00F30D28"/>
    <w:rsid w:val="00F31993"/>
    <w:rsid w:val="00F32494"/>
    <w:rsid w:val="00F406F2"/>
    <w:rsid w:val="00F4186E"/>
    <w:rsid w:val="00F42BCE"/>
    <w:rsid w:val="00F43A2A"/>
    <w:rsid w:val="00F45AA6"/>
    <w:rsid w:val="00F45F5C"/>
    <w:rsid w:val="00F47EBB"/>
    <w:rsid w:val="00F52015"/>
    <w:rsid w:val="00F56368"/>
    <w:rsid w:val="00F56685"/>
    <w:rsid w:val="00F64530"/>
    <w:rsid w:val="00F64997"/>
    <w:rsid w:val="00F67205"/>
    <w:rsid w:val="00F71B59"/>
    <w:rsid w:val="00F745DD"/>
    <w:rsid w:val="00F75316"/>
    <w:rsid w:val="00F77717"/>
    <w:rsid w:val="00F8630C"/>
    <w:rsid w:val="00F877D2"/>
    <w:rsid w:val="00F87989"/>
    <w:rsid w:val="00F94817"/>
    <w:rsid w:val="00F96425"/>
    <w:rsid w:val="00FA151D"/>
    <w:rsid w:val="00FA59F0"/>
    <w:rsid w:val="00FB3E9A"/>
    <w:rsid w:val="00FB4FB3"/>
    <w:rsid w:val="00FC1ED1"/>
    <w:rsid w:val="00FD4204"/>
    <w:rsid w:val="00FD658B"/>
    <w:rsid w:val="00FD69BF"/>
    <w:rsid w:val="00FE20FE"/>
    <w:rsid w:val="00FE2352"/>
    <w:rsid w:val="00FE3624"/>
    <w:rsid w:val="00FE5549"/>
    <w:rsid w:val="00FE7B53"/>
    <w:rsid w:val="00FF15DA"/>
    <w:rsid w:val="00FF30BE"/>
    <w:rsid w:val="00FF509B"/>
    <w:rsid w:val="00FF517A"/>
    <w:rsid w:val="00FF5478"/>
    <w:rsid w:val="00FF64C4"/>
    <w:rsid w:val="00FF71B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D92D041"/>
  <w15:docId w15:val="{38610595-EB9E-4D0B-8599-3FEB6FF69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3360"/>
    <w:pPr>
      <w:spacing w:after="0" w:line="360" w:lineRule="auto"/>
    </w:pPr>
    <w:rPr>
      <w:sz w:val="18"/>
    </w:rPr>
  </w:style>
  <w:style w:type="paragraph" w:styleId="Heading1">
    <w:name w:val="heading 1"/>
    <w:basedOn w:val="Normal"/>
    <w:next w:val="Normal"/>
    <w:link w:val="Heading1Char"/>
    <w:autoRedefine/>
    <w:uiPriority w:val="9"/>
    <w:qFormat/>
    <w:rsid w:val="00D56185"/>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D56185"/>
    <w:rPr>
      <w:b/>
      <w:color w:val="0095D5" w:themeColor="accent1"/>
      <w:sz w:val="18"/>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customStyle="1" w:styleId="SennheiserBeschreibung">
    <w:name w:val="Sennheiser Beschreibung"/>
    <w:basedOn w:val="Normal"/>
    <w:rsid w:val="00A24507"/>
    <w:pPr>
      <w:spacing w:line="240" w:lineRule="auto"/>
      <w:jc w:val="both"/>
    </w:pPr>
    <w:rPr>
      <w:rFonts w:ascii="Sennheiser-Book" w:eastAsia="PMingLiU" w:hAnsi="Sennheiser-Book" w:cs="Arial"/>
      <w:sz w:val="22"/>
      <w:lang w:eastAsia="zh-TW"/>
    </w:rPr>
  </w:style>
  <w:style w:type="paragraph" w:styleId="BalloonText">
    <w:name w:val="Balloon Text"/>
    <w:basedOn w:val="Normal"/>
    <w:link w:val="BalloonTextChar"/>
    <w:uiPriority w:val="99"/>
    <w:semiHidden/>
    <w:unhideWhenUsed/>
    <w:rsid w:val="00FF30BE"/>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FF30BE"/>
    <w:rPr>
      <w:rFonts w:ascii="Segoe UI" w:hAnsi="Segoe UI" w:cs="Segoe UI"/>
      <w:sz w:val="18"/>
      <w:szCs w:val="18"/>
    </w:rPr>
  </w:style>
  <w:style w:type="character" w:styleId="FollowedHyperlink">
    <w:name w:val="FollowedHyperlink"/>
    <w:basedOn w:val="DefaultParagraphFont"/>
    <w:uiPriority w:val="99"/>
    <w:semiHidden/>
    <w:unhideWhenUsed/>
    <w:rsid w:val="00204178"/>
    <w:rPr>
      <w:color w:val="000000" w:themeColor="followedHyperlink"/>
      <w:u w:val="single"/>
    </w:rPr>
  </w:style>
  <w:style w:type="paragraph" w:styleId="ListParagraph">
    <w:name w:val="List Paragraph"/>
    <w:basedOn w:val="Normal"/>
    <w:uiPriority w:val="34"/>
    <w:rsid w:val="00A5626D"/>
    <w:pPr>
      <w:ind w:left="720"/>
      <w:contextualSpacing/>
    </w:pPr>
  </w:style>
  <w:style w:type="character" w:customStyle="1" w:styleId="text-light">
    <w:name w:val="text-light"/>
    <w:rsid w:val="00183538"/>
  </w:style>
  <w:style w:type="character" w:customStyle="1" w:styleId="Erwhnung1">
    <w:name w:val="Erwähnung1"/>
    <w:basedOn w:val="DefaultParagraphFont"/>
    <w:uiPriority w:val="99"/>
    <w:semiHidden/>
    <w:unhideWhenUsed/>
    <w:rsid w:val="007E2A54"/>
    <w:rPr>
      <w:color w:val="2B579A"/>
      <w:shd w:val="clear" w:color="auto" w:fill="E6E6E6"/>
    </w:rPr>
  </w:style>
  <w:style w:type="character" w:styleId="CommentReference">
    <w:name w:val="annotation reference"/>
    <w:basedOn w:val="DefaultParagraphFont"/>
    <w:uiPriority w:val="99"/>
    <w:semiHidden/>
    <w:unhideWhenUsed/>
    <w:rsid w:val="005E0CD6"/>
    <w:rPr>
      <w:sz w:val="16"/>
      <w:szCs w:val="16"/>
    </w:rPr>
  </w:style>
  <w:style w:type="paragraph" w:styleId="CommentText">
    <w:name w:val="annotation text"/>
    <w:basedOn w:val="Normal"/>
    <w:link w:val="CommentTextChar"/>
    <w:uiPriority w:val="99"/>
    <w:semiHidden/>
    <w:unhideWhenUsed/>
    <w:rsid w:val="005E0CD6"/>
    <w:pPr>
      <w:spacing w:line="240" w:lineRule="auto"/>
    </w:pPr>
    <w:rPr>
      <w:sz w:val="20"/>
      <w:szCs w:val="20"/>
    </w:rPr>
  </w:style>
  <w:style w:type="character" w:customStyle="1" w:styleId="CommentTextChar">
    <w:name w:val="Comment Text Char"/>
    <w:basedOn w:val="DefaultParagraphFont"/>
    <w:link w:val="CommentText"/>
    <w:uiPriority w:val="99"/>
    <w:semiHidden/>
    <w:rsid w:val="005E0CD6"/>
    <w:rPr>
      <w:sz w:val="20"/>
      <w:szCs w:val="20"/>
    </w:rPr>
  </w:style>
  <w:style w:type="paragraph" w:styleId="CommentSubject">
    <w:name w:val="annotation subject"/>
    <w:basedOn w:val="CommentText"/>
    <w:next w:val="CommentText"/>
    <w:link w:val="CommentSubjectChar"/>
    <w:uiPriority w:val="99"/>
    <w:semiHidden/>
    <w:unhideWhenUsed/>
    <w:rsid w:val="005E0CD6"/>
    <w:rPr>
      <w:b/>
      <w:bCs/>
    </w:rPr>
  </w:style>
  <w:style w:type="character" w:customStyle="1" w:styleId="CommentSubjectChar">
    <w:name w:val="Comment Subject Char"/>
    <w:basedOn w:val="CommentTextChar"/>
    <w:link w:val="CommentSubject"/>
    <w:uiPriority w:val="99"/>
    <w:semiHidden/>
    <w:rsid w:val="005E0CD6"/>
    <w:rPr>
      <w:b/>
      <w:bCs/>
      <w:sz w:val="20"/>
      <w:szCs w:val="20"/>
    </w:rPr>
  </w:style>
  <w:style w:type="character" w:customStyle="1" w:styleId="NichtaufgelsteErwhnung1">
    <w:name w:val="Nicht aufgelöste Erwähnung1"/>
    <w:basedOn w:val="DefaultParagraphFont"/>
    <w:uiPriority w:val="99"/>
    <w:semiHidden/>
    <w:unhideWhenUsed/>
    <w:rsid w:val="00B81EC0"/>
    <w:rPr>
      <w:color w:val="808080"/>
      <w:shd w:val="clear" w:color="auto" w:fill="E6E6E6"/>
    </w:rPr>
  </w:style>
  <w:style w:type="character" w:customStyle="1" w:styleId="UnresolvedMention1">
    <w:name w:val="Unresolved Mention1"/>
    <w:basedOn w:val="DefaultParagraphFont"/>
    <w:uiPriority w:val="99"/>
    <w:semiHidden/>
    <w:unhideWhenUsed/>
    <w:rsid w:val="00D42F95"/>
    <w:rPr>
      <w:color w:val="605E5C"/>
      <w:shd w:val="clear" w:color="auto" w:fill="E1DFDD"/>
    </w:rPr>
  </w:style>
  <w:style w:type="paragraph" w:styleId="Subtitle">
    <w:name w:val="Subtitle"/>
    <w:basedOn w:val="Normal"/>
    <w:next w:val="Normal"/>
    <w:link w:val="SubtitleChar"/>
    <w:uiPriority w:val="11"/>
    <w:qFormat/>
    <w:rsid w:val="00245345"/>
    <w:pPr>
      <w:numPr>
        <w:ilvl w:val="1"/>
      </w:numPr>
      <w:spacing w:after="200" w:line="276" w:lineRule="auto"/>
    </w:pPr>
    <w:rPr>
      <w:rFonts w:asciiTheme="majorHAnsi" w:eastAsiaTheme="majorEastAsia" w:hAnsiTheme="majorHAnsi" w:cstheme="majorBidi"/>
      <w:i/>
      <w:iCs/>
      <w:color w:val="0095D5" w:themeColor="accent1"/>
      <w:spacing w:val="15"/>
      <w:sz w:val="24"/>
      <w:szCs w:val="24"/>
    </w:rPr>
  </w:style>
  <w:style w:type="character" w:customStyle="1" w:styleId="SubtitleChar">
    <w:name w:val="Subtitle Char"/>
    <w:basedOn w:val="DefaultParagraphFont"/>
    <w:link w:val="Subtitle"/>
    <w:uiPriority w:val="11"/>
    <w:rsid w:val="00245345"/>
    <w:rPr>
      <w:rFonts w:asciiTheme="majorHAnsi" w:eastAsiaTheme="majorEastAsia" w:hAnsiTheme="majorHAnsi" w:cstheme="majorBidi"/>
      <w:i/>
      <w:iCs/>
      <w:color w:val="0095D5" w:themeColor="accent1"/>
      <w:spacing w:val="15"/>
      <w:sz w:val="24"/>
      <w:szCs w:val="24"/>
    </w:rPr>
  </w:style>
  <w:style w:type="character" w:styleId="UnresolvedMention">
    <w:name w:val="Unresolved Mention"/>
    <w:basedOn w:val="DefaultParagraphFont"/>
    <w:uiPriority w:val="99"/>
    <w:semiHidden/>
    <w:unhideWhenUsed/>
    <w:rsid w:val="005628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643450">
      <w:bodyDiv w:val="1"/>
      <w:marLeft w:val="0"/>
      <w:marRight w:val="0"/>
      <w:marTop w:val="0"/>
      <w:marBottom w:val="0"/>
      <w:divBdr>
        <w:top w:val="none" w:sz="0" w:space="0" w:color="auto"/>
        <w:left w:val="none" w:sz="0" w:space="0" w:color="auto"/>
        <w:bottom w:val="none" w:sz="0" w:space="0" w:color="auto"/>
        <w:right w:val="none" w:sz="0" w:space="0" w:color="auto"/>
      </w:divBdr>
    </w:div>
    <w:div w:id="296644050">
      <w:bodyDiv w:val="1"/>
      <w:marLeft w:val="0"/>
      <w:marRight w:val="0"/>
      <w:marTop w:val="0"/>
      <w:marBottom w:val="0"/>
      <w:divBdr>
        <w:top w:val="none" w:sz="0" w:space="0" w:color="auto"/>
        <w:left w:val="none" w:sz="0" w:space="0" w:color="auto"/>
        <w:bottom w:val="none" w:sz="0" w:space="0" w:color="auto"/>
        <w:right w:val="none" w:sz="0" w:space="0" w:color="auto"/>
      </w:divBdr>
    </w:div>
    <w:div w:id="339049641">
      <w:bodyDiv w:val="1"/>
      <w:marLeft w:val="0"/>
      <w:marRight w:val="0"/>
      <w:marTop w:val="0"/>
      <w:marBottom w:val="0"/>
      <w:divBdr>
        <w:top w:val="none" w:sz="0" w:space="0" w:color="auto"/>
        <w:left w:val="none" w:sz="0" w:space="0" w:color="auto"/>
        <w:bottom w:val="none" w:sz="0" w:space="0" w:color="auto"/>
        <w:right w:val="none" w:sz="0" w:space="0" w:color="auto"/>
      </w:divBdr>
    </w:div>
    <w:div w:id="345324993">
      <w:bodyDiv w:val="1"/>
      <w:marLeft w:val="0"/>
      <w:marRight w:val="0"/>
      <w:marTop w:val="0"/>
      <w:marBottom w:val="0"/>
      <w:divBdr>
        <w:top w:val="none" w:sz="0" w:space="0" w:color="auto"/>
        <w:left w:val="none" w:sz="0" w:space="0" w:color="auto"/>
        <w:bottom w:val="none" w:sz="0" w:space="0" w:color="auto"/>
        <w:right w:val="none" w:sz="0" w:space="0" w:color="auto"/>
      </w:divBdr>
    </w:div>
    <w:div w:id="360667109">
      <w:bodyDiv w:val="1"/>
      <w:marLeft w:val="0"/>
      <w:marRight w:val="0"/>
      <w:marTop w:val="0"/>
      <w:marBottom w:val="0"/>
      <w:divBdr>
        <w:top w:val="none" w:sz="0" w:space="0" w:color="auto"/>
        <w:left w:val="none" w:sz="0" w:space="0" w:color="auto"/>
        <w:bottom w:val="none" w:sz="0" w:space="0" w:color="auto"/>
        <w:right w:val="none" w:sz="0" w:space="0" w:color="auto"/>
      </w:divBdr>
    </w:div>
    <w:div w:id="390275287">
      <w:bodyDiv w:val="1"/>
      <w:marLeft w:val="0"/>
      <w:marRight w:val="0"/>
      <w:marTop w:val="0"/>
      <w:marBottom w:val="0"/>
      <w:divBdr>
        <w:top w:val="none" w:sz="0" w:space="0" w:color="auto"/>
        <w:left w:val="none" w:sz="0" w:space="0" w:color="auto"/>
        <w:bottom w:val="none" w:sz="0" w:space="0" w:color="auto"/>
        <w:right w:val="none" w:sz="0" w:space="0" w:color="auto"/>
      </w:divBdr>
    </w:div>
    <w:div w:id="521668146">
      <w:bodyDiv w:val="1"/>
      <w:marLeft w:val="0"/>
      <w:marRight w:val="0"/>
      <w:marTop w:val="0"/>
      <w:marBottom w:val="0"/>
      <w:divBdr>
        <w:top w:val="none" w:sz="0" w:space="0" w:color="auto"/>
        <w:left w:val="none" w:sz="0" w:space="0" w:color="auto"/>
        <w:bottom w:val="none" w:sz="0" w:space="0" w:color="auto"/>
        <w:right w:val="none" w:sz="0" w:space="0" w:color="auto"/>
      </w:divBdr>
    </w:div>
    <w:div w:id="523254660">
      <w:bodyDiv w:val="1"/>
      <w:marLeft w:val="0"/>
      <w:marRight w:val="0"/>
      <w:marTop w:val="0"/>
      <w:marBottom w:val="0"/>
      <w:divBdr>
        <w:top w:val="none" w:sz="0" w:space="0" w:color="auto"/>
        <w:left w:val="none" w:sz="0" w:space="0" w:color="auto"/>
        <w:bottom w:val="none" w:sz="0" w:space="0" w:color="auto"/>
        <w:right w:val="none" w:sz="0" w:space="0" w:color="auto"/>
      </w:divBdr>
    </w:div>
    <w:div w:id="553202768">
      <w:bodyDiv w:val="1"/>
      <w:marLeft w:val="0"/>
      <w:marRight w:val="0"/>
      <w:marTop w:val="0"/>
      <w:marBottom w:val="0"/>
      <w:divBdr>
        <w:top w:val="none" w:sz="0" w:space="0" w:color="auto"/>
        <w:left w:val="none" w:sz="0" w:space="0" w:color="auto"/>
        <w:bottom w:val="none" w:sz="0" w:space="0" w:color="auto"/>
        <w:right w:val="none" w:sz="0" w:space="0" w:color="auto"/>
      </w:divBdr>
    </w:div>
    <w:div w:id="610817722">
      <w:bodyDiv w:val="1"/>
      <w:marLeft w:val="0"/>
      <w:marRight w:val="0"/>
      <w:marTop w:val="0"/>
      <w:marBottom w:val="0"/>
      <w:divBdr>
        <w:top w:val="none" w:sz="0" w:space="0" w:color="auto"/>
        <w:left w:val="none" w:sz="0" w:space="0" w:color="auto"/>
        <w:bottom w:val="none" w:sz="0" w:space="0" w:color="auto"/>
        <w:right w:val="none" w:sz="0" w:space="0" w:color="auto"/>
      </w:divBdr>
    </w:div>
    <w:div w:id="669909826">
      <w:bodyDiv w:val="1"/>
      <w:marLeft w:val="0"/>
      <w:marRight w:val="0"/>
      <w:marTop w:val="0"/>
      <w:marBottom w:val="0"/>
      <w:divBdr>
        <w:top w:val="none" w:sz="0" w:space="0" w:color="auto"/>
        <w:left w:val="none" w:sz="0" w:space="0" w:color="auto"/>
        <w:bottom w:val="none" w:sz="0" w:space="0" w:color="auto"/>
        <w:right w:val="none" w:sz="0" w:space="0" w:color="auto"/>
      </w:divBdr>
    </w:div>
    <w:div w:id="761220106">
      <w:bodyDiv w:val="1"/>
      <w:marLeft w:val="0"/>
      <w:marRight w:val="0"/>
      <w:marTop w:val="0"/>
      <w:marBottom w:val="0"/>
      <w:divBdr>
        <w:top w:val="none" w:sz="0" w:space="0" w:color="auto"/>
        <w:left w:val="none" w:sz="0" w:space="0" w:color="auto"/>
        <w:bottom w:val="none" w:sz="0" w:space="0" w:color="auto"/>
        <w:right w:val="none" w:sz="0" w:space="0" w:color="auto"/>
      </w:divBdr>
    </w:div>
    <w:div w:id="799226719">
      <w:bodyDiv w:val="1"/>
      <w:marLeft w:val="0"/>
      <w:marRight w:val="0"/>
      <w:marTop w:val="0"/>
      <w:marBottom w:val="0"/>
      <w:divBdr>
        <w:top w:val="none" w:sz="0" w:space="0" w:color="auto"/>
        <w:left w:val="none" w:sz="0" w:space="0" w:color="auto"/>
        <w:bottom w:val="none" w:sz="0" w:space="0" w:color="auto"/>
        <w:right w:val="none" w:sz="0" w:space="0" w:color="auto"/>
      </w:divBdr>
    </w:div>
    <w:div w:id="814644624">
      <w:bodyDiv w:val="1"/>
      <w:marLeft w:val="0"/>
      <w:marRight w:val="0"/>
      <w:marTop w:val="0"/>
      <w:marBottom w:val="0"/>
      <w:divBdr>
        <w:top w:val="none" w:sz="0" w:space="0" w:color="auto"/>
        <w:left w:val="none" w:sz="0" w:space="0" w:color="auto"/>
        <w:bottom w:val="none" w:sz="0" w:space="0" w:color="auto"/>
        <w:right w:val="none" w:sz="0" w:space="0" w:color="auto"/>
      </w:divBdr>
    </w:div>
    <w:div w:id="896746304">
      <w:bodyDiv w:val="1"/>
      <w:marLeft w:val="0"/>
      <w:marRight w:val="0"/>
      <w:marTop w:val="0"/>
      <w:marBottom w:val="0"/>
      <w:divBdr>
        <w:top w:val="none" w:sz="0" w:space="0" w:color="auto"/>
        <w:left w:val="none" w:sz="0" w:space="0" w:color="auto"/>
        <w:bottom w:val="none" w:sz="0" w:space="0" w:color="auto"/>
        <w:right w:val="none" w:sz="0" w:space="0" w:color="auto"/>
      </w:divBdr>
    </w:div>
    <w:div w:id="897209105">
      <w:bodyDiv w:val="1"/>
      <w:marLeft w:val="0"/>
      <w:marRight w:val="0"/>
      <w:marTop w:val="0"/>
      <w:marBottom w:val="0"/>
      <w:divBdr>
        <w:top w:val="none" w:sz="0" w:space="0" w:color="auto"/>
        <w:left w:val="none" w:sz="0" w:space="0" w:color="auto"/>
        <w:bottom w:val="none" w:sz="0" w:space="0" w:color="auto"/>
        <w:right w:val="none" w:sz="0" w:space="0" w:color="auto"/>
      </w:divBdr>
    </w:div>
    <w:div w:id="1096638548">
      <w:bodyDiv w:val="1"/>
      <w:marLeft w:val="0"/>
      <w:marRight w:val="0"/>
      <w:marTop w:val="0"/>
      <w:marBottom w:val="0"/>
      <w:divBdr>
        <w:top w:val="none" w:sz="0" w:space="0" w:color="auto"/>
        <w:left w:val="none" w:sz="0" w:space="0" w:color="auto"/>
        <w:bottom w:val="none" w:sz="0" w:space="0" w:color="auto"/>
        <w:right w:val="none" w:sz="0" w:space="0" w:color="auto"/>
      </w:divBdr>
    </w:div>
    <w:div w:id="1178303973">
      <w:bodyDiv w:val="1"/>
      <w:marLeft w:val="0"/>
      <w:marRight w:val="0"/>
      <w:marTop w:val="0"/>
      <w:marBottom w:val="0"/>
      <w:divBdr>
        <w:top w:val="none" w:sz="0" w:space="0" w:color="auto"/>
        <w:left w:val="none" w:sz="0" w:space="0" w:color="auto"/>
        <w:bottom w:val="none" w:sz="0" w:space="0" w:color="auto"/>
        <w:right w:val="none" w:sz="0" w:space="0" w:color="auto"/>
      </w:divBdr>
    </w:div>
    <w:div w:id="1410810008">
      <w:bodyDiv w:val="1"/>
      <w:marLeft w:val="0"/>
      <w:marRight w:val="0"/>
      <w:marTop w:val="0"/>
      <w:marBottom w:val="0"/>
      <w:divBdr>
        <w:top w:val="none" w:sz="0" w:space="0" w:color="auto"/>
        <w:left w:val="none" w:sz="0" w:space="0" w:color="auto"/>
        <w:bottom w:val="none" w:sz="0" w:space="0" w:color="auto"/>
        <w:right w:val="none" w:sz="0" w:space="0" w:color="auto"/>
      </w:divBdr>
    </w:div>
    <w:div w:id="1630279898">
      <w:bodyDiv w:val="1"/>
      <w:marLeft w:val="0"/>
      <w:marRight w:val="0"/>
      <w:marTop w:val="0"/>
      <w:marBottom w:val="0"/>
      <w:divBdr>
        <w:top w:val="none" w:sz="0" w:space="0" w:color="auto"/>
        <w:left w:val="none" w:sz="0" w:space="0" w:color="auto"/>
        <w:bottom w:val="none" w:sz="0" w:space="0" w:color="auto"/>
        <w:right w:val="none" w:sz="0" w:space="0" w:color="auto"/>
      </w:divBdr>
    </w:div>
    <w:div w:id="1646933806">
      <w:bodyDiv w:val="1"/>
      <w:marLeft w:val="0"/>
      <w:marRight w:val="0"/>
      <w:marTop w:val="0"/>
      <w:marBottom w:val="0"/>
      <w:divBdr>
        <w:top w:val="none" w:sz="0" w:space="0" w:color="auto"/>
        <w:left w:val="none" w:sz="0" w:space="0" w:color="auto"/>
        <w:bottom w:val="none" w:sz="0" w:space="0" w:color="auto"/>
        <w:right w:val="none" w:sz="0" w:space="0" w:color="auto"/>
      </w:divBdr>
    </w:div>
    <w:div w:id="1783107224">
      <w:bodyDiv w:val="1"/>
      <w:marLeft w:val="0"/>
      <w:marRight w:val="0"/>
      <w:marTop w:val="0"/>
      <w:marBottom w:val="0"/>
      <w:divBdr>
        <w:top w:val="none" w:sz="0" w:space="0" w:color="auto"/>
        <w:left w:val="none" w:sz="0" w:space="0" w:color="auto"/>
        <w:bottom w:val="none" w:sz="0" w:space="0" w:color="auto"/>
        <w:right w:val="none" w:sz="0" w:space="0" w:color="auto"/>
      </w:divBdr>
    </w:div>
    <w:div w:id="1922325719">
      <w:bodyDiv w:val="1"/>
      <w:marLeft w:val="0"/>
      <w:marRight w:val="0"/>
      <w:marTop w:val="0"/>
      <w:marBottom w:val="0"/>
      <w:divBdr>
        <w:top w:val="none" w:sz="0" w:space="0" w:color="auto"/>
        <w:left w:val="none" w:sz="0" w:space="0" w:color="auto"/>
        <w:bottom w:val="none" w:sz="0" w:space="0" w:color="auto"/>
        <w:right w:val="none" w:sz="0" w:space="0" w:color="auto"/>
      </w:divBdr>
    </w:div>
    <w:div w:id="1981762446">
      <w:bodyDiv w:val="1"/>
      <w:marLeft w:val="0"/>
      <w:marRight w:val="0"/>
      <w:marTop w:val="0"/>
      <w:marBottom w:val="0"/>
      <w:divBdr>
        <w:top w:val="none" w:sz="0" w:space="0" w:color="auto"/>
        <w:left w:val="none" w:sz="0" w:space="0" w:color="auto"/>
        <w:bottom w:val="none" w:sz="0" w:space="0" w:color="auto"/>
        <w:right w:val="none" w:sz="0" w:space="0" w:color="auto"/>
      </w:divBdr>
    </w:div>
    <w:div w:id="1991908038">
      <w:bodyDiv w:val="1"/>
      <w:marLeft w:val="0"/>
      <w:marRight w:val="0"/>
      <w:marTop w:val="0"/>
      <w:marBottom w:val="0"/>
      <w:divBdr>
        <w:top w:val="none" w:sz="0" w:space="0" w:color="auto"/>
        <w:left w:val="none" w:sz="0" w:space="0" w:color="auto"/>
        <w:bottom w:val="none" w:sz="0" w:space="0" w:color="auto"/>
        <w:right w:val="none" w:sz="0" w:space="0" w:color="auto"/>
      </w:divBdr>
    </w:div>
    <w:div w:id="2106031844">
      <w:bodyDiv w:val="1"/>
      <w:marLeft w:val="0"/>
      <w:marRight w:val="0"/>
      <w:marTop w:val="0"/>
      <w:marBottom w:val="0"/>
      <w:divBdr>
        <w:top w:val="none" w:sz="0" w:space="0" w:color="auto"/>
        <w:left w:val="none" w:sz="0" w:space="0" w:color="auto"/>
        <w:bottom w:val="none" w:sz="0" w:space="0" w:color="auto"/>
        <w:right w:val="none" w:sz="0" w:space="0" w:color="auto"/>
      </w:divBdr>
    </w:div>
    <w:div w:id="2113280996">
      <w:bodyDiv w:val="1"/>
      <w:marLeft w:val="0"/>
      <w:marRight w:val="0"/>
      <w:marTop w:val="0"/>
      <w:marBottom w:val="0"/>
      <w:divBdr>
        <w:top w:val="none" w:sz="0" w:space="0" w:color="auto"/>
        <w:left w:val="none" w:sz="0" w:space="0" w:color="auto"/>
        <w:bottom w:val="none" w:sz="0" w:space="0" w:color="auto"/>
        <w:right w:val="none" w:sz="0" w:space="0" w:color="auto"/>
      </w:divBdr>
    </w:div>
    <w:div w:id="2145193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theme" Target="theme/theme1.xml"/><Relationship Id="rId21" Type="http://schemas.openxmlformats.org/officeDocument/2006/relationships/image" Target="media/image14.jpg"/><Relationship Id="rId34" Type="http://schemas.openxmlformats.org/officeDocument/2006/relationships/hyperlink" Target="https://www.merging.com/"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hyperlink" Target="https://www.dear-reality.com/"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hyperlink" Target="http://www.mahlerchamber.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hyperlink" Target="https://protect-eu.mimecast.com/s/hW3dCm2oZUjNQA8YSDwLrJ?domain=neumann.com" TargetMode="External"/><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hyperlink" Target="https://sennheiser-brandzone.com/share/7qR2U2YRbamPAe2g4Z67" TargetMode="External"/><Relationship Id="rId36" Type="http://schemas.openxmlformats.org/officeDocument/2006/relationships/header" Target="header2.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hyperlink" Target="https://protect-eu.mimecast.com/s/lUszCgxgJHAZzmKWSo3cGI?domain=sennheiser.com"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hyperlink" Target="mailto:rik@mahlerchamber.com" TargetMode="External"/><Relationship Id="rId35" Type="http://schemas.openxmlformats.org/officeDocument/2006/relationships/header" Target="header1.xml"/><Relationship Id="rId8" Type="http://schemas.openxmlformats.org/officeDocument/2006/relationships/image" Target="media/image1.jp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24.emf"/></Relationships>
</file>

<file path=word/_rels/header1.xml.rels><?xml version="1.0" encoding="UTF-8" standalone="yes"?>
<Relationships xmlns="http://schemas.openxmlformats.org/package/2006/relationships"><Relationship Id="rId3" Type="http://schemas.openxmlformats.org/officeDocument/2006/relationships/image" Target="media/image23.emf"/><Relationship Id="rId2" Type="http://schemas.openxmlformats.org/officeDocument/2006/relationships/image" Target="media/image22.png"/><Relationship Id="rId1" Type="http://schemas.openxmlformats.org/officeDocument/2006/relationships/image" Target="media/image21.png"/></Relationships>
</file>

<file path=word/_rels/header2.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23.emf"/><Relationship Id="rId1" Type="http://schemas.openxmlformats.org/officeDocument/2006/relationships/image" Target="media/image21.png"/></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38B651-7C90-4CF6-BB72-4EFAEA45A6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4142</Words>
  <Characters>23613</Characters>
  <Application>Microsoft Office Word</Application>
  <DocSecurity>0</DocSecurity>
  <Lines>196</Lines>
  <Paragraphs>55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27700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Sarah James</cp:lastModifiedBy>
  <cp:revision>2</cp:revision>
  <cp:lastPrinted>2022-09-09T08:41:00Z</cp:lastPrinted>
  <dcterms:created xsi:type="dcterms:W3CDTF">2022-09-15T12:32:00Z</dcterms:created>
  <dcterms:modified xsi:type="dcterms:W3CDTF">2022-09-15T12:32:00Z</dcterms:modified>
</cp:coreProperties>
</file>