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41F76" w14:textId="7CB6DC9A" w:rsidR="00457082" w:rsidRPr="004312C5" w:rsidRDefault="00457082" w:rsidP="00457082">
      <w:pPr>
        <w:spacing w:after="0" w:line="240" w:lineRule="auto"/>
        <w:jc w:val="right"/>
        <w:rPr>
          <w:color w:val="808080" w:themeColor="background1" w:themeShade="80"/>
          <w:lang w:val="nl-BE"/>
        </w:rPr>
      </w:pPr>
      <w:r w:rsidRPr="004312C5">
        <w:rPr>
          <w:noProof/>
          <w:color w:val="808080" w:themeColor="background1" w:themeShade="80"/>
          <w:lang w:eastAsia="fr-BE"/>
        </w:rPr>
        <w:drawing>
          <wp:anchor distT="0" distB="0" distL="114300" distR="114300" simplePos="0" relativeHeight="251658240" behindDoc="1" locked="0" layoutInCell="1" allowOverlap="1" wp14:anchorId="4A6BAC89" wp14:editId="16FEA018">
            <wp:simplePos x="0" y="0"/>
            <wp:positionH relativeFrom="margin">
              <wp:align>left</wp:align>
            </wp:positionH>
            <wp:positionV relativeFrom="page">
              <wp:posOffset>190318</wp:posOffset>
            </wp:positionV>
            <wp:extent cx="993775" cy="990600"/>
            <wp:effectExtent l="0" t="0" r="0" b="0"/>
            <wp:wrapTight wrapText="bothSides">
              <wp:wrapPolygon edited="0">
                <wp:start x="0" y="0"/>
                <wp:lineTo x="0" y="21185"/>
                <wp:lineTo x="21117" y="21185"/>
                <wp:lineTo x="21117" y="0"/>
                <wp:lineTo x="0" y="0"/>
              </wp:wrapPolygon>
            </wp:wrapTight>
            <wp:docPr id="1" name="Image 1" descr="RÃ©sultat de recherche d'images pour &quot;eggo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Ã©sultat de recherche d'images pour &quot;eggo logo&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6133" cy="992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2C5" w:rsidRPr="004312C5">
        <w:rPr>
          <w:color w:val="808080" w:themeColor="background1" w:themeShade="80"/>
          <w:lang w:val="nl-BE"/>
        </w:rPr>
        <w:t>Persbericht</w:t>
      </w:r>
    </w:p>
    <w:p w14:paraId="4C8FB644" w14:textId="22926827" w:rsidR="00457082" w:rsidRPr="004312C5" w:rsidRDefault="00457082" w:rsidP="00457082">
      <w:pPr>
        <w:spacing w:after="0" w:line="240" w:lineRule="auto"/>
        <w:jc w:val="right"/>
        <w:rPr>
          <w:color w:val="808080" w:themeColor="background1" w:themeShade="80"/>
          <w:lang w:val="nl-BE"/>
        </w:rPr>
      </w:pPr>
      <w:r w:rsidRPr="004312C5">
        <w:rPr>
          <w:color w:val="808080" w:themeColor="background1" w:themeShade="80"/>
          <w:lang w:val="nl-BE"/>
        </w:rPr>
        <w:t xml:space="preserve"> N</w:t>
      </w:r>
      <w:r w:rsidR="004312C5" w:rsidRPr="004312C5">
        <w:rPr>
          <w:color w:val="808080" w:themeColor="background1" w:themeShade="80"/>
          <w:lang w:val="nl-BE"/>
        </w:rPr>
        <w:t xml:space="preserve">ieuwigheden </w:t>
      </w:r>
      <w:proofErr w:type="spellStart"/>
      <w:r w:rsidRPr="004312C5">
        <w:rPr>
          <w:color w:val="808080" w:themeColor="background1" w:themeShade="80"/>
          <w:lang w:val="nl-BE"/>
        </w:rPr>
        <w:t>Batibouw</w:t>
      </w:r>
      <w:proofErr w:type="spellEnd"/>
      <w:r w:rsidRPr="004312C5">
        <w:rPr>
          <w:color w:val="808080" w:themeColor="background1" w:themeShade="80"/>
          <w:lang w:val="nl-BE"/>
        </w:rPr>
        <w:t xml:space="preserve"> 2019</w:t>
      </w:r>
    </w:p>
    <w:p w14:paraId="14E736E9" w14:textId="0532354E" w:rsidR="00457082" w:rsidRPr="004312C5" w:rsidRDefault="00457082" w:rsidP="00457082">
      <w:pPr>
        <w:spacing w:after="0" w:line="240" w:lineRule="auto"/>
        <w:rPr>
          <w:color w:val="808080" w:themeColor="background1" w:themeShade="80"/>
          <w:lang w:val="nl-BE"/>
        </w:rPr>
      </w:pPr>
    </w:p>
    <w:p w14:paraId="22325EBF" w14:textId="2767F565" w:rsidR="00C20C34" w:rsidRPr="004312C5" w:rsidRDefault="004312C5" w:rsidP="002D3DE0">
      <w:pPr>
        <w:spacing w:after="0" w:line="240" w:lineRule="auto"/>
        <w:jc w:val="center"/>
        <w:rPr>
          <w:b/>
          <w:sz w:val="28"/>
          <w:szCs w:val="28"/>
          <w:lang w:val="nl-BE"/>
        </w:rPr>
      </w:pPr>
      <w:r w:rsidRPr="004312C5">
        <w:rPr>
          <w:b/>
          <w:sz w:val="28"/>
          <w:szCs w:val="28"/>
          <w:lang w:val="nl-BE"/>
        </w:rPr>
        <w:t>Compacte keukens</w:t>
      </w:r>
      <w:r w:rsidR="00C21AFC" w:rsidRPr="004312C5">
        <w:rPr>
          <w:b/>
          <w:sz w:val="28"/>
          <w:szCs w:val="28"/>
          <w:lang w:val="nl-BE"/>
        </w:rPr>
        <w:t xml:space="preserve">, </w:t>
      </w:r>
      <w:r w:rsidRPr="004312C5">
        <w:rPr>
          <w:b/>
          <w:sz w:val="28"/>
          <w:szCs w:val="28"/>
          <w:lang w:val="nl-BE"/>
        </w:rPr>
        <w:t>personalisatie en innovatieve</w:t>
      </w:r>
      <w:r w:rsidR="00271450" w:rsidRPr="004312C5">
        <w:rPr>
          <w:b/>
          <w:sz w:val="28"/>
          <w:szCs w:val="28"/>
          <w:lang w:val="nl-BE"/>
        </w:rPr>
        <w:t xml:space="preserve"> </w:t>
      </w:r>
      <w:r w:rsidR="003C57B8">
        <w:rPr>
          <w:b/>
          <w:sz w:val="28"/>
          <w:szCs w:val="28"/>
          <w:lang w:val="nl-BE"/>
        </w:rPr>
        <w:t>opbergelementen</w:t>
      </w:r>
      <w:r w:rsidRPr="004312C5">
        <w:rPr>
          <w:b/>
          <w:sz w:val="28"/>
          <w:szCs w:val="28"/>
          <w:lang w:val="nl-BE"/>
        </w:rPr>
        <w:t xml:space="preserve"> bij</w:t>
      </w:r>
      <w:r w:rsidR="00570721" w:rsidRPr="004312C5">
        <w:rPr>
          <w:b/>
          <w:sz w:val="28"/>
          <w:szCs w:val="28"/>
          <w:lang w:val="nl-BE"/>
        </w:rPr>
        <w:t xml:space="preserve"> </w:t>
      </w:r>
      <w:proofErr w:type="spellStart"/>
      <w:r w:rsidR="00570721" w:rsidRPr="004312C5">
        <w:rPr>
          <w:b/>
          <w:sz w:val="28"/>
          <w:szCs w:val="28"/>
          <w:lang w:val="nl-BE"/>
        </w:rPr>
        <w:t>èggo</w:t>
      </w:r>
      <w:proofErr w:type="spellEnd"/>
    </w:p>
    <w:p w14:paraId="2813D923" w14:textId="33B790E0" w:rsidR="00C20C34" w:rsidRPr="004312C5" w:rsidRDefault="004312C5" w:rsidP="002D3DE0">
      <w:pPr>
        <w:spacing w:line="240" w:lineRule="auto"/>
        <w:jc w:val="center"/>
        <w:rPr>
          <w:color w:val="808080" w:themeColor="background1" w:themeShade="80"/>
          <w:lang w:val="nl-BE"/>
        </w:rPr>
      </w:pPr>
      <w:r w:rsidRPr="004312C5">
        <w:rPr>
          <w:color w:val="808080" w:themeColor="background1" w:themeShade="80"/>
          <w:lang w:val="nl-BE"/>
        </w:rPr>
        <w:t>De drie trends</w:t>
      </w:r>
      <w:r w:rsidR="00C91B6B" w:rsidRPr="004312C5">
        <w:rPr>
          <w:color w:val="808080" w:themeColor="background1" w:themeShade="80"/>
          <w:lang w:val="nl-BE"/>
        </w:rPr>
        <w:t xml:space="preserve"> </w:t>
      </w:r>
      <w:r w:rsidRPr="004312C5">
        <w:rPr>
          <w:color w:val="808080" w:themeColor="background1" w:themeShade="80"/>
          <w:lang w:val="nl-BE"/>
        </w:rPr>
        <w:t xml:space="preserve">van </w:t>
      </w:r>
      <w:r w:rsidR="00B6087A">
        <w:rPr>
          <w:color w:val="808080" w:themeColor="background1" w:themeShade="80"/>
          <w:lang w:val="nl-BE"/>
        </w:rPr>
        <w:t>keukenspecialist</w:t>
      </w:r>
      <w:r w:rsidR="00C91B6B" w:rsidRPr="004312C5">
        <w:rPr>
          <w:color w:val="808080" w:themeColor="background1" w:themeShade="80"/>
          <w:lang w:val="nl-BE"/>
        </w:rPr>
        <w:t xml:space="preserve"> </w:t>
      </w:r>
      <w:proofErr w:type="spellStart"/>
      <w:r w:rsidR="00C91B6B" w:rsidRPr="004312C5">
        <w:rPr>
          <w:color w:val="808080" w:themeColor="background1" w:themeShade="80"/>
          <w:lang w:val="nl-BE"/>
        </w:rPr>
        <w:t>èggo</w:t>
      </w:r>
      <w:proofErr w:type="spellEnd"/>
      <w:r w:rsidR="00457082" w:rsidRPr="004312C5">
        <w:rPr>
          <w:color w:val="808080" w:themeColor="background1" w:themeShade="80"/>
          <w:lang w:val="nl-BE"/>
        </w:rPr>
        <w:t xml:space="preserve"> </w:t>
      </w:r>
      <w:r w:rsidRPr="004312C5">
        <w:rPr>
          <w:color w:val="808080" w:themeColor="background1" w:themeShade="80"/>
          <w:lang w:val="nl-BE"/>
        </w:rPr>
        <w:t>op</w:t>
      </w:r>
      <w:r w:rsidR="00457082" w:rsidRPr="004312C5">
        <w:rPr>
          <w:color w:val="808080" w:themeColor="background1" w:themeShade="80"/>
          <w:lang w:val="nl-BE"/>
        </w:rPr>
        <w:t xml:space="preserve"> </w:t>
      </w:r>
      <w:proofErr w:type="spellStart"/>
      <w:r w:rsidR="00457082" w:rsidRPr="004312C5">
        <w:rPr>
          <w:color w:val="808080" w:themeColor="background1" w:themeShade="80"/>
          <w:lang w:val="nl-BE"/>
        </w:rPr>
        <w:t>Batibouw</w:t>
      </w:r>
      <w:proofErr w:type="spellEnd"/>
      <w:r w:rsidR="00457082" w:rsidRPr="004312C5">
        <w:rPr>
          <w:color w:val="808080" w:themeColor="background1" w:themeShade="80"/>
          <w:lang w:val="nl-BE"/>
        </w:rPr>
        <w:t xml:space="preserve"> 2019</w:t>
      </w:r>
    </w:p>
    <w:p w14:paraId="798FD4B3" w14:textId="30913B4D" w:rsidR="005607D7" w:rsidRPr="007F37F3" w:rsidRDefault="00DF4A11" w:rsidP="00C20C34">
      <w:pPr>
        <w:jc w:val="both"/>
        <w:rPr>
          <w:lang w:val="nl-NL"/>
        </w:rPr>
      </w:pPr>
      <w:r>
        <w:rPr>
          <w:lang w:val="nl-NL"/>
        </w:rPr>
        <w:t xml:space="preserve">In 2019 wordt de race </w:t>
      </w:r>
      <w:r w:rsidR="00716E37">
        <w:rPr>
          <w:lang w:val="nl-NL"/>
        </w:rPr>
        <w:t xml:space="preserve">om de </w:t>
      </w:r>
      <w:r>
        <w:rPr>
          <w:lang w:val="nl-NL"/>
        </w:rPr>
        <w:t xml:space="preserve">cm³ gelanceerd. </w:t>
      </w:r>
      <w:r w:rsidR="00D735D8">
        <w:rPr>
          <w:lang w:val="nl-NL"/>
        </w:rPr>
        <w:t xml:space="preserve">We </w:t>
      </w:r>
      <w:r w:rsidR="007F37F3">
        <w:rPr>
          <w:lang w:val="nl-NL"/>
        </w:rPr>
        <w:t>wonen immers met steeds meer</w:t>
      </w:r>
      <w:r w:rsidR="00716E37">
        <w:rPr>
          <w:lang w:val="nl-NL"/>
        </w:rPr>
        <w:t xml:space="preserve"> in de stad</w:t>
      </w:r>
      <w:r w:rsidR="007F37F3">
        <w:rPr>
          <w:lang w:val="nl-NL"/>
        </w:rPr>
        <w:t xml:space="preserve"> in kleinere ruimtes. Als we</w:t>
      </w:r>
      <w:r>
        <w:rPr>
          <w:lang w:val="nl-NL"/>
        </w:rPr>
        <w:t xml:space="preserve"> renoveren </w:t>
      </w:r>
      <w:r w:rsidR="007F37F3">
        <w:rPr>
          <w:lang w:val="nl-NL"/>
        </w:rPr>
        <w:t>of</w:t>
      </w:r>
      <w:r>
        <w:rPr>
          <w:lang w:val="nl-NL"/>
        </w:rPr>
        <w:t xml:space="preserve"> bouwen</w:t>
      </w:r>
      <w:r w:rsidR="00716E37">
        <w:rPr>
          <w:lang w:val="nl-NL"/>
        </w:rPr>
        <w:t xml:space="preserve"> </w:t>
      </w:r>
      <w:r w:rsidR="007F37F3">
        <w:rPr>
          <w:lang w:val="nl-NL"/>
        </w:rPr>
        <w:t>is de</w:t>
      </w:r>
      <w:r w:rsidR="00716E37">
        <w:rPr>
          <w:lang w:val="nl-NL"/>
        </w:rPr>
        <w:t xml:space="preserve"> optimalisatie van</w:t>
      </w:r>
      <w:r w:rsidR="007F37F3">
        <w:rPr>
          <w:lang w:val="nl-NL"/>
        </w:rPr>
        <w:t xml:space="preserve"> de</w:t>
      </w:r>
      <w:r>
        <w:rPr>
          <w:lang w:val="nl-NL"/>
        </w:rPr>
        <w:t xml:space="preserve"> ruimte en </w:t>
      </w:r>
      <w:r w:rsidR="007F37F3">
        <w:rPr>
          <w:lang w:val="nl-NL"/>
        </w:rPr>
        <w:t xml:space="preserve">de </w:t>
      </w:r>
      <w:r w:rsidR="003C57B8">
        <w:rPr>
          <w:lang w:val="nl-NL"/>
        </w:rPr>
        <w:t>opbergelementen</w:t>
      </w:r>
      <w:r w:rsidR="007F37F3">
        <w:rPr>
          <w:lang w:val="nl-NL"/>
        </w:rPr>
        <w:t xml:space="preserve"> dan ook cruciaal</w:t>
      </w:r>
      <w:r>
        <w:rPr>
          <w:lang w:val="nl-NL"/>
        </w:rPr>
        <w:t>.</w:t>
      </w:r>
      <w:r w:rsidR="007F37F3">
        <w:rPr>
          <w:lang w:val="nl-NL"/>
        </w:rPr>
        <w:t xml:space="preserve"> </w:t>
      </w:r>
      <w:r w:rsidR="00716E37">
        <w:rPr>
          <w:lang w:val="nl-NL"/>
        </w:rPr>
        <w:t>De kleinste</w:t>
      </w:r>
      <w:r>
        <w:rPr>
          <w:lang w:val="nl-NL"/>
        </w:rPr>
        <w:t xml:space="preserve"> hoek is </w:t>
      </w:r>
      <w:r w:rsidR="00716E37">
        <w:rPr>
          <w:lang w:val="nl-NL"/>
        </w:rPr>
        <w:t>waardevol</w:t>
      </w:r>
      <w:r>
        <w:rPr>
          <w:lang w:val="nl-NL"/>
        </w:rPr>
        <w:t xml:space="preserve">, </w:t>
      </w:r>
      <w:r w:rsidR="007F37F3">
        <w:rPr>
          <w:lang w:val="nl-NL"/>
        </w:rPr>
        <w:t>zeker ook</w:t>
      </w:r>
      <w:r>
        <w:rPr>
          <w:lang w:val="nl-NL"/>
        </w:rPr>
        <w:t xml:space="preserve"> in de keuken. </w:t>
      </w:r>
      <w:r w:rsidR="00716E37">
        <w:rPr>
          <w:lang w:val="nl-NL"/>
        </w:rPr>
        <w:t>Vandaa</w:t>
      </w:r>
      <w:r>
        <w:rPr>
          <w:lang w:val="nl-NL"/>
        </w:rPr>
        <w:t>g wordt de keuken</w:t>
      </w:r>
      <w:r w:rsidR="007F37F3">
        <w:rPr>
          <w:lang w:val="nl-NL"/>
        </w:rPr>
        <w:t xml:space="preserve"> –</w:t>
      </w:r>
      <w:r w:rsidR="00716E37">
        <w:rPr>
          <w:lang w:val="nl-NL"/>
        </w:rPr>
        <w:t xml:space="preserve"> of d</w:t>
      </w:r>
      <w:r w:rsidR="007F37F3">
        <w:rPr>
          <w:lang w:val="nl-NL"/>
        </w:rPr>
        <w:t>ie</w:t>
      </w:r>
      <w:r w:rsidR="00716E37">
        <w:rPr>
          <w:lang w:val="nl-NL"/>
        </w:rPr>
        <w:t xml:space="preserve"> nu </w:t>
      </w:r>
      <w:r w:rsidR="007F37F3">
        <w:rPr>
          <w:lang w:val="nl-NL"/>
        </w:rPr>
        <w:t>groot en</w:t>
      </w:r>
      <w:r w:rsidR="00574340">
        <w:rPr>
          <w:lang w:val="nl-NL"/>
        </w:rPr>
        <w:t xml:space="preserve"> open</w:t>
      </w:r>
      <w:r w:rsidR="007F37F3">
        <w:rPr>
          <w:lang w:val="nl-NL"/>
        </w:rPr>
        <w:t xml:space="preserve"> is of eerder</w:t>
      </w:r>
      <w:r w:rsidR="00574340">
        <w:rPr>
          <w:lang w:val="nl-NL"/>
        </w:rPr>
        <w:t xml:space="preserve"> </w:t>
      </w:r>
      <w:r w:rsidR="00B4259B">
        <w:rPr>
          <w:lang w:val="nl-NL"/>
        </w:rPr>
        <w:t>smal</w:t>
      </w:r>
      <w:r w:rsidR="00574340">
        <w:rPr>
          <w:lang w:val="nl-NL"/>
        </w:rPr>
        <w:t xml:space="preserve"> en krap</w:t>
      </w:r>
      <w:r w:rsidR="007F37F3">
        <w:rPr>
          <w:lang w:val="nl-NL"/>
        </w:rPr>
        <w:t xml:space="preserve"> –</w:t>
      </w:r>
      <w:r>
        <w:rPr>
          <w:lang w:val="nl-NL"/>
        </w:rPr>
        <w:t xml:space="preserve"> </w:t>
      </w:r>
      <w:r w:rsidR="007F37F3">
        <w:rPr>
          <w:lang w:val="nl-NL"/>
        </w:rPr>
        <w:t xml:space="preserve">in elk geval </w:t>
      </w:r>
      <w:r>
        <w:rPr>
          <w:lang w:val="nl-NL"/>
        </w:rPr>
        <w:t>anders ingericht</w:t>
      </w:r>
      <w:r w:rsidR="007F37F3">
        <w:rPr>
          <w:lang w:val="nl-NL"/>
        </w:rPr>
        <w:t xml:space="preserve"> dan vroeger</w:t>
      </w:r>
      <w:r>
        <w:rPr>
          <w:lang w:val="nl-NL"/>
        </w:rPr>
        <w:t xml:space="preserve">. Daarom biedt </w:t>
      </w:r>
      <w:proofErr w:type="spellStart"/>
      <w:r>
        <w:rPr>
          <w:lang w:val="nl-NL"/>
        </w:rPr>
        <w:t>èggo</w:t>
      </w:r>
      <w:proofErr w:type="spellEnd"/>
      <w:r>
        <w:rPr>
          <w:lang w:val="nl-NL"/>
        </w:rPr>
        <w:t xml:space="preserve"> magische </w:t>
      </w:r>
      <w:r w:rsidR="00574340">
        <w:rPr>
          <w:lang w:val="nl-NL"/>
        </w:rPr>
        <w:t>opberg</w:t>
      </w:r>
      <w:r>
        <w:rPr>
          <w:lang w:val="nl-NL"/>
        </w:rPr>
        <w:t>oplossingen en innovatieve keuken</w:t>
      </w:r>
      <w:r w:rsidR="00574340">
        <w:rPr>
          <w:lang w:val="nl-NL"/>
        </w:rPr>
        <w:t xml:space="preserve">inrichtingen aan op </w:t>
      </w:r>
      <w:proofErr w:type="spellStart"/>
      <w:r>
        <w:rPr>
          <w:lang w:val="nl-NL"/>
        </w:rPr>
        <w:t>Batibouw</w:t>
      </w:r>
      <w:proofErr w:type="spellEnd"/>
      <w:r>
        <w:rPr>
          <w:lang w:val="nl-NL"/>
        </w:rPr>
        <w:t xml:space="preserve"> 2019 (stand </w:t>
      </w:r>
      <w:r w:rsidR="00574340">
        <w:rPr>
          <w:lang w:val="nl-NL"/>
        </w:rPr>
        <w:t>nr.</w:t>
      </w:r>
      <w:r>
        <w:rPr>
          <w:lang w:val="nl-NL"/>
        </w:rPr>
        <w:t xml:space="preserve"> 405, Pal</w:t>
      </w:r>
      <w:r w:rsidR="00574340">
        <w:rPr>
          <w:lang w:val="nl-NL"/>
        </w:rPr>
        <w:t>eis</w:t>
      </w:r>
      <w:r>
        <w:rPr>
          <w:lang w:val="nl-NL"/>
        </w:rPr>
        <w:t xml:space="preserve"> 11).</w:t>
      </w:r>
    </w:p>
    <w:p w14:paraId="56BCB362" w14:textId="3A09822E" w:rsidR="00D67858" w:rsidRPr="004312C5" w:rsidRDefault="00A66723" w:rsidP="00C20C34">
      <w:pPr>
        <w:jc w:val="both"/>
        <w:rPr>
          <w:b/>
          <w:lang w:val="nl-BE"/>
        </w:rPr>
      </w:pPr>
      <w:r w:rsidRPr="004312C5">
        <w:rPr>
          <w:b/>
          <w:lang w:val="nl-BE"/>
        </w:rPr>
        <w:sym w:font="Wingdings" w:char="F0E8"/>
      </w:r>
      <w:r w:rsidRPr="004312C5">
        <w:rPr>
          <w:b/>
          <w:lang w:val="nl-BE"/>
        </w:rPr>
        <w:t xml:space="preserve"> </w:t>
      </w:r>
      <w:r w:rsidR="00B4259B">
        <w:rPr>
          <w:b/>
          <w:lang w:val="nl-BE"/>
        </w:rPr>
        <w:t>Alles netjes op zijn plaats</w:t>
      </w:r>
    </w:p>
    <w:p w14:paraId="09EA1D74" w14:textId="450E7570" w:rsidR="00DF4A11" w:rsidRPr="00DF4A11" w:rsidRDefault="00DF4A11" w:rsidP="00DF4A11">
      <w:pPr>
        <w:jc w:val="both"/>
        <w:rPr>
          <w:lang w:val="nl-BE"/>
        </w:rPr>
      </w:pPr>
      <w:r w:rsidRPr="00DF4A11">
        <w:rPr>
          <w:lang w:val="nl-BE"/>
        </w:rPr>
        <w:t xml:space="preserve">De </w:t>
      </w:r>
      <w:r w:rsidR="007F37F3">
        <w:rPr>
          <w:lang w:val="nl-BE"/>
        </w:rPr>
        <w:t>strakke</w:t>
      </w:r>
      <w:r w:rsidRPr="00DF4A11">
        <w:rPr>
          <w:lang w:val="nl-BE"/>
        </w:rPr>
        <w:t xml:space="preserve"> keuken is trendy in 2019, maar een </w:t>
      </w:r>
      <w:r w:rsidR="00B6087A">
        <w:rPr>
          <w:lang w:val="nl-BE"/>
        </w:rPr>
        <w:t>uit</w:t>
      </w:r>
      <w:r w:rsidRPr="00DF4A11">
        <w:rPr>
          <w:lang w:val="nl-BE"/>
        </w:rPr>
        <w:t>gezuiverde stijl</w:t>
      </w:r>
      <w:r w:rsidR="00B4259B">
        <w:rPr>
          <w:lang w:val="nl-BE"/>
        </w:rPr>
        <w:t xml:space="preserve"> is</w:t>
      </w:r>
      <w:r w:rsidRPr="00DF4A11">
        <w:rPr>
          <w:lang w:val="nl-BE"/>
        </w:rPr>
        <w:t xml:space="preserve"> vaak</w:t>
      </w:r>
      <w:r w:rsidR="00B4259B">
        <w:rPr>
          <w:lang w:val="nl-BE"/>
        </w:rPr>
        <w:t xml:space="preserve"> synoniem met</w:t>
      </w:r>
      <w:r w:rsidRPr="00DF4A11">
        <w:rPr>
          <w:lang w:val="nl-BE"/>
        </w:rPr>
        <w:t xml:space="preserve"> weinig </w:t>
      </w:r>
      <w:r w:rsidR="003C57B8">
        <w:rPr>
          <w:lang w:val="nl-BE"/>
        </w:rPr>
        <w:t>op</w:t>
      </w:r>
      <w:r w:rsidRPr="00DF4A11">
        <w:rPr>
          <w:lang w:val="nl-BE"/>
        </w:rPr>
        <w:t>bergruimte</w:t>
      </w:r>
      <w:r w:rsidR="007F37F3">
        <w:rPr>
          <w:lang w:val="nl-BE"/>
        </w:rPr>
        <w:t xml:space="preserve"> en</w:t>
      </w:r>
      <w:r w:rsidRPr="00DF4A11">
        <w:rPr>
          <w:lang w:val="nl-BE"/>
        </w:rPr>
        <w:t xml:space="preserve"> sobere en minimalistische</w:t>
      </w:r>
      <w:r w:rsidR="00B4259B">
        <w:rPr>
          <w:lang w:val="nl-BE"/>
        </w:rPr>
        <w:t xml:space="preserve"> decoratie en</w:t>
      </w:r>
      <w:r w:rsidRPr="00DF4A11">
        <w:rPr>
          <w:lang w:val="nl-BE"/>
        </w:rPr>
        <w:t xml:space="preserve"> afwerkingen. Het is moeilij</w:t>
      </w:r>
      <w:r w:rsidR="00B6087A">
        <w:rPr>
          <w:lang w:val="nl-BE"/>
        </w:rPr>
        <w:t>k</w:t>
      </w:r>
      <w:r w:rsidRPr="00DF4A11">
        <w:rPr>
          <w:lang w:val="nl-BE"/>
        </w:rPr>
        <w:t xml:space="preserve"> </w:t>
      </w:r>
      <w:r w:rsidR="007F37F3">
        <w:rPr>
          <w:lang w:val="nl-BE"/>
        </w:rPr>
        <w:t>zich</w:t>
      </w:r>
      <w:r w:rsidR="00B4259B">
        <w:rPr>
          <w:lang w:val="nl-BE"/>
        </w:rPr>
        <w:t xml:space="preserve"> </w:t>
      </w:r>
      <w:r w:rsidRPr="00DF4A11">
        <w:rPr>
          <w:lang w:val="nl-BE"/>
        </w:rPr>
        <w:t xml:space="preserve">een </w:t>
      </w:r>
      <w:r w:rsidR="007F37F3">
        <w:rPr>
          <w:lang w:val="nl-BE"/>
        </w:rPr>
        <w:t>strakke</w:t>
      </w:r>
      <w:r w:rsidRPr="00DF4A11">
        <w:rPr>
          <w:lang w:val="nl-BE"/>
        </w:rPr>
        <w:t xml:space="preserve"> keuken voor te stellen waarin elk gebruiksvoorwerp zijn plaats heeft</w:t>
      </w:r>
      <w:r w:rsidR="002409D6">
        <w:rPr>
          <w:lang w:val="nl-BE"/>
        </w:rPr>
        <w:t xml:space="preserve"> en waar</w:t>
      </w:r>
      <w:r w:rsidRPr="00DF4A11">
        <w:rPr>
          <w:lang w:val="nl-BE"/>
        </w:rPr>
        <w:t xml:space="preserve"> </w:t>
      </w:r>
      <w:r w:rsidR="003C57B8">
        <w:rPr>
          <w:lang w:val="nl-BE"/>
        </w:rPr>
        <w:t>kruide</w:t>
      </w:r>
      <w:r w:rsidRPr="00DF4A11">
        <w:rPr>
          <w:lang w:val="nl-BE"/>
        </w:rPr>
        <w:t xml:space="preserve">n en </w:t>
      </w:r>
      <w:r w:rsidR="007F37F3">
        <w:rPr>
          <w:lang w:val="nl-BE"/>
        </w:rPr>
        <w:t>opbergelementen</w:t>
      </w:r>
      <w:r w:rsidRPr="00DF4A11">
        <w:rPr>
          <w:lang w:val="nl-BE"/>
        </w:rPr>
        <w:t xml:space="preserve"> niet </w:t>
      </w:r>
      <w:r w:rsidR="002409D6">
        <w:rPr>
          <w:lang w:val="nl-BE"/>
        </w:rPr>
        <w:t>te veel</w:t>
      </w:r>
      <w:r w:rsidRPr="00DF4A11">
        <w:rPr>
          <w:lang w:val="nl-BE"/>
        </w:rPr>
        <w:t xml:space="preserve"> </w:t>
      </w:r>
      <w:r w:rsidR="002409D6">
        <w:rPr>
          <w:lang w:val="nl-BE"/>
        </w:rPr>
        <w:t>plaats</w:t>
      </w:r>
      <w:r w:rsidRPr="00DF4A11">
        <w:rPr>
          <w:lang w:val="nl-BE"/>
        </w:rPr>
        <w:t xml:space="preserve"> </w:t>
      </w:r>
      <w:r w:rsidR="00B4259B">
        <w:rPr>
          <w:lang w:val="nl-BE"/>
        </w:rPr>
        <w:t>innemen</w:t>
      </w:r>
      <w:r w:rsidRPr="00DF4A11">
        <w:rPr>
          <w:lang w:val="nl-BE"/>
        </w:rPr>
        <w:t xml:space="preserve">. Toch is </w:t>
      </w:r>
      <w:r w:rsidR="00B4259B">
        <w:rPr>
          <w:lang w:val="nl-BE"/>
        </w:rPr>
        <w:t xml:space="preserve">dat </w:t>
      </w:r>
      <w:r w:rsidRPr="00DF4A11">
        <w:rPr>
          <w:lang w:val="nl-BE"/>
        </w:rPr>
        <w:t xml:space="preserve">nu mogelijk dankzij de </w:t>
      </w:r>
      <w:r w:rsidR="00B4259B">
        <w:rPr>
          <w:lang w:val="nl-BE"/>
        </w:rPr>
        <w:t>vele</w:t>
      </w:r>
      <w:r w:rsidRPr="00DF4A11">
        <w:rPr>
          <w:lang w:val="nl-BE"/>
        </w:rPr>
        <w:t xml:space="preserve"> geïntegreerde oplossingen van </w:t>
      </w:r>
      <w:proofErr w:type="spellStart"/>
      <w:r w:rsidRPr="00DF4A11">
        <w:rPr>
          <w:lang w:val="nl-BE"/>
        </w:rPr>
        <w:t>èggo</w:t>
      </w:r>
      <w:proofErr w:type="spellEnd"/>
      <w:r w:rsidRPr="00DF4A11">
        <w:rPr>
          <w:lang w:val="nl-BE"/>
        </w:rPr>
        <w:t>.</w:t>
      </w:r>
    </w:p>
    <w:p w14:paraId="75789F70" w14:textId="711CA314" w:rsidR="00DF4A11" w:rsidRDefault="00642033" w:rsidP="00DF4A11">
      <w:pPr>
        <w:jc w:val="both"/>
        <w:rPr>
          <w:lang w:val="nl-BE"/>
        </w:rPr>
      </w:pPr>
      <w:r>
        <w:rPr>
          <w:lang w:val="nl-BE"/>
        </w:rPr>
        <w:t>De</w:t>
      </w:r>
      <w:r w:rsidR="00DF4A11" w:rsidRPr="00DF4A11">
        <w:rPr>
          <w:lang w:val="nl-BE"/>
        </w:rPr>
        <w:t xml:space="preserve"> </w:t>
      </w:r>
      <w:r w:rsidR="00B6087A" w:rsidRPr="006E6409">
        <w:rPr>
          <w:lang w:val="nl-BE"/>
        </w:rPr>
        <w:t>keukenspecialist</w:t>
      </w:r>
      <w:r w:rsidR="00DF4A11" w:rsidRPr="006E6409">
        <w:rPr>
          <w:lang w:val="nl-BE"/>
        </w:rPr>
        <w:t xml:space="preserve"> </w:t>
      </w:r>
      <w:r w:rsidRPr="006E6409">
        <w:rPr>
          <w:lang w:val="nl-BE"/>
        </w:rPr>
        <w:t xml:space="preserve">verbergt </w:t>
      </w:r>
      <w:r w:rsidR="00DF4A11" w:rsidRPr="006E6409">
        <w:rPr>
          <w:lang w:val="nl-BE"/>
        </w:rPr>
        <w:t>een slim</w:t>
      </w:r>
      <w:r w:rsidR="00B6087A" w:rsidRPr="006E6409">
        <w:rPr>
          <w:lang w:val="nl-BE"/>
        </w:rPr>
        <w:t xml:space="preserve"> opbergelement</w:t>
      </w:r>
      <w:r w:rsidR="00DF4A11" w:rsidRPr="006E6409">
        <w:rPr>
          <w:lang w:val="nl-BE"/>
        </w:rPr>
        <w:t xml:space="preserve"> voor messen en andere klein</w:t>
      </w:r>
      <w:r w:rsidR="003C57B8" w:rsidRPr="006E6409">
        <w:rPr>
          <w:lang w:val="nl-BE"/>
        </w:rPr>
        <w:t xml:space="preserve"> keukengerei </w:t>
      </w:r>
      <w:r w:rsidR="00DF4A11" w:rsidRPr="006E6409">
        <w:rPr>
          <w:lang w:val="nl-BE"/>
        </w:rPr>
        <w:t xml:space="preserve">achter een kantelend </w:t>
      </w:r>
      <w:r w:rsidR="003C57B8" w:rsidRPr="006E6409">
        <w:rPr>
          <w:lang w:val="nl-BE"/>
        </w:rPr>
        <w:t>buffet</w:t>
      </w:r>
      <w:r w:rsidR="00DF4A11" w:rsidRPr="006E6409">
        <w:rPr>
          <w:lang w:val="nl-BE"/>
        </w:rPr>
        <w:t xml:space="preserve">paneel. Een ruimte </w:t>
      </w:r>
      <w:r w:rsidR="003C57B8" w:rsidRPr="006E6409">
        <w:rPr>
          <w:lang w:val="nl-BE"/>
        </w:rPr>
        <w:t xml:space="preserve">voorbehouden </w:t>
      </w:r>
      <w:r w:rsidR="00DF4A11" w:rsidRPr="006E6409">
        <w:rPr>
          <w:lang w:val="nl-BE"/>
        </w:rPr>
        <w:t xml:space="preserve">voor </w:t>
      </w:r>
      <w:r w:rsidR="003C57B8" w:rsidRPr="006E6409">
        <w:rPr>
          <w:lang w:val="nl-BE"/>
        </w:rPr>
        <w:t>de kruiden</w:t>
      </w:r>
      <w:r w:rsidR="00DF4A11" w:rsidRPr="006E6409">
        <w:rPr>
          <w:lang w:val="nl-BE"/>
        </w:rPr>
        <w:t xml:space="preserve"> of de </w:t>
      </w:r>
      <w:r w:rsidR="003C57B8" w:rsidRPr="006E6409">
        <w:rPr>
          <w:lang w:val="nl-BE"/>
        </w:rPr>
        <w:t>damp</w:t>
      </w:r>
      <w:r w:rsidR="00DF4A11" w:rsidRPr="006E6409">
        <w:rPr>
          <w:lang w:val="nl-BE"/>
        </w:rPr>
        <w:t>kap kan</w:t>
      </w:r>
      <w:r w:rsidRPr="006E6409">
        <w:rPr>
          <w:lang w:val="nl-BE"/>
        </w:rPr>
        <w:t xml:space="preserve"> </w:t>
      </w:r>
      <w:r w:rsidR="003C57B8" w:rsidRPr="006E6409">
        <w:rPr>
          <w:lang w:val="nl-BE"/>
        </w:rPr>
        <w:t>rechtstreeks</w:t>
      </w:r>
      <w:r w:rsidR="00DF4A11" w:rsidRPr="006E6409">
        <w:rPr>
          <w:lang w:val="nl-BE"/>
        </w:rPr>
        <w:t xml:space="preserve"> in het werk</w:t>
      </w:r>
      <w:r w:rsidR="003C57B8" w:rsidRPr="006E6409">
        <w:rPr>
          <w:lang w:val="nl-BE"/>
        </w:rPr>
        <w:t>blad</w:t>
      </w:r>
      <w:r w:rsidR="00DF4A11" w:rsidRPr="006E6409">
        <w:rPr>
          <w:lang w:val="nl-BE"/>
        </w:rPr>
        <w:t xml:space="preserve"> worden geïntegreerd, waardoor </w:t>
      </w:r>
      <w:r w:rsidR="00A03BC9" w:rsidRPr="006E6409">
        <w:rPr>
          <w:lang w:val="nl-BE"/>
        </w:rPr>
        <w:t>deze</w:t>
      </w:r>
      <w:r w:rsidR="00DF4A11" w:rsidRPr="006E6409">
        <w:rPr>
          <w:lang w:val="nl-BE"/>
        </w:rPr>
        <w:t xml:space="preserve"> onzichtbaar word</w:t>
      </w:r>
      <w:r w:rsidR="00A03BC9" w:rsidRPr="006E6409">
        <w:rPr>
          <w:lang w:val="nl-BE"/>
        </w:rPr>
        <w:t>en wanneer ze niet in gebruik zijn.</w:t>
      </w:r>
    </w:p>
    <w:p w14:paraId="60539A09" w14:textId="0F18F705" w:rsidR="006D4DE7" w:rsidRPr="006D4DE7" w:rsidRDefault="006D4DE7" w:rsidP="006D4DE7">
      <w:pPr>
        <w:jc w:val="center"/>
        <w:rPr>
          <w:lang w:val="nl-BE"/>
        </w:rPr>
      </w:pPr>
      <w:r>
        <w:rPr>
          <w:noProof/>
        </w:rPr>
        <w:drawing>
          <wp:anchor distT="0" distB="0" distL="114300" distR="114300" simplePos="0" relativeHeight="251660288" behindDoc="1" locked="0" layoutInCell="1" allowOverlap="1" wp14:anchorId="02493DFD" wp14:editId="4EDBC9E8">
            <wp:simplePos x="0" y="0"/>
            <wp:positionH relativeFrom="margin">
              <wp:posOffset>4014470</wp:posOffset>
            </wp:positionH>
            <wp:positionV relativeFrom="margin">
              <wp:posOffset>6339840</wp:posOffset>
            </wp:positionV>
            <wp:extent cx="2462530" cy="3329305"/>
            <wp:effectExtent l="0" t="0" r="0" b="4445"/>
            <wp:wrapTight wrapText="bothSides">
              <wp:wrapPolygon edited="0">
                <wp:start x="0" y="0"/>
                <wp:lineTo x="0" y="21505"/>
                <wp:lineTo x="21388" y="21505"/>
                <wp:lineTo x="21388"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62530" cy="3329305"/>
                    </a:xfrm>
                    <a:prstGeom prst="rect">
                      <a:avLst/>
                    </a:prstGeom>
                    <a:noFill/>
                    <a:ln>
                      <a:noFill/>
                    </a:ln>
                  </pic:spPr>
                </pic:pic>
              </a:graphicData>
            </a:graphic>
          </wp:anchor>
        </w:drawing>
      </w:r>
      <w:r>
        <w:rPr>
          <w:noProof/>
        </w:rPr>
        <w:drawing>
          <wp:inline distT="0" distB="0" distL="0" distR="0" wp14:anchorId="60DDAF8F" wp14:editId="58A01F04">
            <wp:extent cx="2163564" cy="1980165"/>
            <wp:effectExtent l="0" t="0" r="825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006" cy="1985146"/>
                    </a:xfrm>
                    <a:prstGeom prst="rect">
                      <a:avLst/>
                    </a:prstGeom>
                    <a:noFill/>
                    <a:ln>
                      <a:noFill/>
                    </a:ln>
                  </pic:spPr>
                </pic:pic>
              </a:graphicData>
            </a:graphic>
          </wp:inline>
        </w:drawing>
      </w:r>
      <w:r w:rsidRPr="006D4DE7">
        <w:rPr>
          <w:noProof/>
          <w:lang w:val="nl-BE"/>
        </w:rPr>
        <w:t xml:space="preserve">    </w:t>
      </w:r>
      <w:r>
        <w:rPr>
          <w:noProof/>
        </w:rPr>
        <w:drawing>
          <wp:inline distT="0" distB="0" distL="0" distR="0" wp14:anchorId="5983A55C" wp14:editId="274A4C07">
            <wp:extent cx="2975642" cy="198310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3656" cy="2008440"/>
                    </a:xfrm>
                    <a:prstGeom prst="rect">
                      <a:avLst/>
                    </a:prstGeom>
                    <a:noFill/>
                    <a:ln>
                      <a:noFill/>
                    </a:ln>
                  </pic:spPr>
                </pic:pic>
              </a:graphicData>
            </a:graphic>
          </wp:inline>
        </w:drawing>
      </w:r>
    </w:p>
    <w:p w14:paraId="2F8983A6" w14:textId="1E64311F" w:rsidR="00DF4A11" w:rsidRPr="006E6409" w:rsidRDefault="00DF4A11" w:rsidP="00DF4A11">
      <w:pPr>
        <w:jc w:val="both"/>
        <w:rPr>
          <w:lang w:val="nl-BE"/>
        </w:rPr>
      </w:pPr>
      <w:r w:rsidRPr="006E6409">
        <w:rPr>
          <w:lang w:val="nl-BE"/>
        </w:rPr>
        <w:t xml:space="preserve">In 2019 ligt de nadruk ook op personalisatie in de keuken: decoratieve kaders, foto's van kinderen of praktische en esthetische </w:t>
      </w:r>
      <w:r w:rsidR="003C57B8" w:rsidRPr="006E6409">
        <w:rPr>
          <w:lang w:val="nl-BE"/>
        </w:rPr>
        <w:t>aromatische plante</w:t>
      </w:r>
      <w:r w:rsidRPr="006E6409">
        <w:rPr>
          <w:lang w:val="nl-BE"/>
        </w:rPr>
        <w:t>n</w:t>
      </w:r>
      <w:r w:rsidR="003C57B8" w:rsidRPr="006E6409">
        <w:rPr>
          <w:lang w:val="nl-BE"/>
        </w:rPr>
        <w:t xml:space="preserve"> zijn welkom</w:t>
      </w:r>
      <w:r w:rsidRPr="006E6409">
        <w:rPr>
          <w:lang w:val="nl-BE"/>
        </w:rPr>
        <w:t xml:space="preserve">. Voor al deze elementen biedt </w:t>
      </w:r>
      <w:proofErr w:type="spellStart"/>
      <w:r w:rsidRPr="006E6409">
        <w:rPr>
          <w:lang w:val="nl-BE"/>
        </w:rPr>
        <w:t>èggo</w:t>
      </w:r>
      <w:proofErr w:type="spellEnd"/>
      <w:r w:rsidRPr="006E6409">
        <w:rPr>
          <w:lang w:val="nl-BE"/>
        </w:rPr>
        <w:t xml:space="preserve"> hang</w:t>
      </w:r>
      <w:r w:rsidR="003C57B8" w:rsidRPr="006E6409">
        <w:rPr>
          <w:lang w:val="nl-BE"/>
        </w:rPr>
        <w:t>rekken</w:t>
      </w:r>
      <w:r w:rsidRPr="006E6409">
        <w:rPr>
          <w:lang w:val="nl-BE"/>
        </w:rPr>
        <w:t xml:space="preserve"> of compartimenten </w:t>
      </w:r>
      <w:r w:rsidR="00642033" w:rsidRPr="006E6409">
        <w:rPr>
          <w:lang w:val="nl-BE"/>
        </w:rPr>
        <w:t>zodat</w:t>
      </w:r>
      <w:r w:rsidRPr="006E6409">
        <w:rPr>
          <w:lang w:val="nl-BE"/>
        </w:rPr>
        <w:t xml:space="preserve"> ze </w:t>
      </w:r>
      <w:r w:rsidR="00642033" w:rsidRPr="006E6409">
        <w:rPr>
          <w:lang w:val="nl-BE"/>
        </w:rPr>
        <w:t>op een</w:t>
      </w:r>
      <w:r w:rsidRPr="006E6409">
        <w:rPr>
          <w:lang w:val="nl-BE"/>
        </w:rPr>
        <w:t xml:space="preserve"> stijl</w:t>
      </w:r>
      <w:r w:rsidR="00642033" w:rsidRPr="006E6409">
        <w:rPr>
          <w:lang w:val="nl-BE"/>
        </w:rPr>
        <w:t>volle</w:t>
      </w:r>
      <w:r w:rsidRPr="006E6409">
        <w:rPr>
          <w:lang w:val="nl-BE"/>
        </w:rPr>
        <w:t xml:space="preserve"> en </w:t>
      </w:r>
      <w:r w:rsidR="00642033" w:rsidRPr="006E6409">
        <w:rPr>
          <w:lang w:val="nl-BE"/>
        </w:rPr>
        <w:t>elegante manier kunnen worden</w:t>
      </w:r>
      <w:r w:rsidR="003C57B8" w:rsidRPr="006E6409">
        <w:rPr>
          <w:lang w:val="nl-BE"/>
        </w:rPr>
        <w:t xml:space="preserve"> </w:t>
      </w:r>
      <w:r w:rsidR="00642033" w:rsidRPr="006E6409">
        <w:rPr>
          <w:lang w:val="nl-BE"/>
        </w:rPr>
        <w:t>geïntegreerd.</w:t>
      </w:r>
    </w:p>
    <w:p w14:paraId="48368991" w14:textId="0F583B17" w:rsidR="00B959C3" w:rsidRPr="004312C5" w:rsidRDefault="00DF4A11" w:rsidP="00DF4A11">
      <w:pPr>
        <w:jc w:val="both"/>
        <w:rPr>
          <w:lang w:val="nl-BE"/>
        </w:rPr>
      </w:pPr>
      <w:proofErr w:type="spellStart"/>
      <w:r w:rsidRPr="006E6409">
        <w:rPr>
          <w:lang w:val="nl-BE"/>
        </w:rPr>
        <w:t>Èggo</w:t>
      </w:r>
      <w:proofErr w:type="spellEnd"/>
      <w:r w:rsidRPr="006E6409">
        <w:rPr>
          <w:lang w:val="nl-BE"/>
        </w:rPr>
        <w:t xml:space="preserve"> heeft ook nieuwe </w:t>
      </w:r>
      <w:r w:rsidR="003C57B8" w:rsidRPr="006E6409">
        <w:rPr>
          <w:lang w:val="nl-BE"/>
        </w:rPr>
        <w:t>bijkomende opbergelementen ontwikkeld</w:t>
      </w:r>
      <w:r w:rsidRPr="006E6409">
        <w:rPr>
          <w:lang w:val="nl-BE"/>
        </w:rPr>
        <w:t xml:space="preserve"> </w:t>
      </w:r>
      <w:r w:rsidR="00642033" w:rsidRPr="006E6409">
        <w:rPr>
          <w:lang w:val="nl-BE"/>
        </w:rPr>
        <w:t xml:space="preserve">die tot aan </w:t>
      </w:r>
      <w:r w:rsidRPr="006E6409">
        <w:rPr>
          <w:lang w:val="nl-BE"/>
        </w:rPr>
        <w:t>het plafond</w:t>
      </w:r>
      <w:r w:rsidR="00642033" w:rsidRPr="006E6409">
        <w:rPr>
          <w:lang w:val="nl-BE"/>
        </w:rPr>
        <w:t xml:space="preserve"> gaan</w:t>
      </w:r>
      <w:r w:rsidR="003C57B8" w:rsidRPr="006E6409">
        <w:rPr>
          <w:lang w:val="nl-BE"/>
        </w:rPr>
        <w:t>, zodat</w:t>
      </w:r>
      <w:r w:rsidRPr="006E6409">
        <w:rPr>
          <w:lang w:val="nl-BE"/>
        </w:rPr>
        <w:t xml:space="preserve"> alle ruimte kan worden benut</w:t>
      </w:r>
      <w:r w:rsidRPr="00DF4A11">
        <w:rPr>
          <w:lang w:val="nl-BE"/>
        </w:rPr>
        <w:t xml:space="preserve">. Ze zijn verkrijgbaar in vele kleuren en </w:t>
      </w:r>
      <w:r w:rsidR="003C57B8">
        <w:rPr>
          <w:lang w:val="nl-BE"/>
        </w:rPr>
        <w:t xml:space="preserve">gaan </w:t>
      </w:r>
      <w:r w:rsidR="00642033">
        <w:rPr>
          <w:lang w:val="nl-BE"/>
        </w:rPr>
        <w:t xml:space="preserve">perfect </w:t>
      </w:r>
      <w:r w:rsidR="003C57B8">
        <w:rPr>
          <w:lang w:val="nl-BE"/>
        </w:rPr>
        <w:t>op in</w:t>
      </w:r>
      <w:r w:rsidRPr="00DF4A11">
        <w:rPr>
          <w:lang w:val="nl-BE"/>
        </w:rPr>
        <w:t xml:space="preserve"> de stijl van de keuken terwijl ze extra op</w:t>
      </w:r>
      <w:r w:rsidR="003C57B8">
        <w:rPr>
          <w:lang w:val="nl-BE"/>
        </w:rPr>
        <w:t>berg</w:t>
      </w:r>
      <w:r w:rsidRPr="00DF4A11">
        <w:rPr>
          <w:lang w:val="nl-BE"/>
        </w:rPr>
        <w:t>ruimte bieden.</w:t>
      </w:r>
    </w:p>
    <w:p w14:paraId="1DDFDAE7" w14:textId="0C491D4E" w:rsidR="00686C40" w:rsidRPr="004312C5" w:rsidRDefault="00A66723" w:rsidP="00C20C34">
      <w:pPr>
        <w:jc w:val="both"/>
        <w:rPr>
          <w:b/>
          <w:lang w:val="nl-BE"/>
        </w:rPr>
      </w:pPr>
      <w:r w:rsidRPr="004312C5">
        <w:rPr>
          <w:b/>
          <w:lang w:val="nl-BE"/>
        </w:rPr>
        <w:sym w:font="Wingdings" w:char="F0E8"/>
      </w:r>
      <w:r w:rsidRPr="004312C5">
        <w:rPr>
          <w:b/>
          <w:lang w:val="nl-BE"/>
        </w:rPr>
        <w:t xml:space="preserve"> </w:t>
      </w:r>
      <w:r w:rsidR="00DF4A11">
        <w:rPr>
          <w:b/>
          <w:lang w:val="nl-BE"/>
        </w:rPr>
        <w:t>Kleine keukens hebben ook recht op een centraal eilandje</w:t>
      </w:r>
    </w:p>
    <w:p w14:paraId="55CCCA44" w14:textId="6487CD21" w:rsidR="00B45E89" w:rsidRPr="004312C5" w:rsidRDefault="00DF4A11" w:rsidP="00C20C34">
      <w:pPr>
        <w:jc w:val="both"/>
        <w:rPr>
          <w:lang w:val="nl-BE"/>
        </w:rPr>
      </w:pPr>
      <w:r>
        <w:rPr>
          <w:lang w:val="nl-BE"/>
        </w:rPr>
        <w:t>T</w:t>
      </w:r>
      <w:r w:rsidRPr="00DF4A11">
        <w:rPr>
          <w:lang w:val="nl-BE"/>
        </w:rPr>
        <w:t xml:space="preserve">egenwoordig is </w:t>
      </w:r>
      <w:r w:rsidR="00642033">
        <w:rPr>
          <w:lang w:val="nl-BE"/>
        </w:rPr>
        <w:t>een</w:t>
      </w:r>
      <w:r w:rsidRPr="00DF4A11">
        <w:rPr>
          <w:lang w:val="nl-BE"/>
        </w:rPr>
        <w:t xml:space="preserve"> open keuken een echte</w:t>
      </w:r>
      <w:r w:rsidR="003C57B8">
        <w:rPr>
          <w:lang w:val="nl-BE"/>
        </w:rPr>
        <w:t xml:space="preserve"> must</w:t>
      </w:r>
      <w:r w:rsidRPr="00DF4A11">
        <w:rPr>
          <w:lang w:val="nl-BE"/>
        </w:rPr>
        <w:t>. De keuken is geïntegreerd in de eetkamer en is de ideale plek om</w:t>
      </w:r>
      <w:r w:rsidR="00B6087A">
        <w:rPr>
          <w:lang w:val="nl-BE"/>
        </w:rPr>
        <w:t xml:space="preserve"> mooi </w:t>
      </w:r>
      <w:r w:rsidR="00642033">
        <w:rPr>
          <w:lang w:val="nl-BE"/>
        </w:rPr>
        <w:t>serviesgoed</w:t>
      </w:r>
      <w:r w:rsidRPr="00DF4A11">
        <w:rPr>
          <w:lang w:val="nl-BE"/>
        </w:rPr>
        <w:t xml:space="preserve"> </w:t>
      </w:r>
      <w:r w:rsidRPr="00DF4A11">
        <w:rPr>
          <w:lang w:val="nl-BE"/>
        </w:rPr>
        <w:lastRenderedPageBreak/>
        <w:t xml:space="preserve">te presenteren, in open meubels of </w:t>
      </w:r>
      <w:r w:rsidR="003C57B8">
        <w:rPr>
          <w:lang w:val="nl-BE"/>
        </w:rPr>
        <w:t>vitrines</w:t>
      </w:r>
      <w:r w:rsidRPr="00DF4A11">
        <w:rPr>
          <w:lang w:val="nl-BE"/>
        </w:rPr>
        <w:t xml:space="preserve">. </w:t>
      </w:r>
      <w:r w:rsidR="003C57B8">
        <w:rPr>
          <w:lang w:val="nl-BE"/>
        </w:rPr>
        <w:t>In kleinere</w:t>
      </w:r>
      <w:r w:rsidR="00B6087A">
        <w:rPr>
          <w:lang w:val="nl-BE"/>
        </w:rPr>
        <w:t xml:space="preserve"> huizen</w:t>
      </w:r>
      <w:r w:rsidRPr="00DF4A11">
        <w:rPr>
          <w:lang w:val="nl-BE"/>
        </w:rPr>
        <w:t xml:space="preserve"> kan een centraal eiland </w:t>
      </w:r>
      <w:r w:rsidR="00B6087A">
        <w:rPr>
          <w:lang w:val="nl-BE"/>
        </w:rPr>
        <w:t xml:space="preserve">echter </w:t>
      </w:r>
      <w:r w:rsidRPr="00DF4A11">
        <w:rPr>
          <w:lang w:val="nl-BE"/>
        </w:rPr>
        <w:t xml:space="preserve">soms te imposant zijn. </w:t>
      </w:r>
      <w:r w:rsidR="003C57B8">
        <w:rPr>
          <w:lang w:val="nl-BE"/>
        </w:rPr>
        <w:t xml:space="preserve">Daarom heeft </w:t>
      </w:r>
      <w:proofErr w:type="spellStart"/>
      <w:r w:rsidR="003C57B8">
        <w:rPr>
          <w:lang w:val="nl-BE"/>
        </w:rPr>
        <w:t>è</w:t>
      </w:r>
      <w:r w:rsidRPr="00DF4A11">
        <w:rPr>
          <w:lang w:val="nl-BE"/>
        </w:rPr>
        <w:t>ggo</w:t>
      </w:r>
      <w:proofErr w:type="spellEnd"/>
      <w:r w:rsidRPr="00DF4A11">
        <w:rPr>
          <w:lang w:val="nl-BE"/>
        </w:rPr>
        <w:t xml:space="preserve"> nieuwe ondiepe keukeneiland</w:t>
      </w:r>
      <w:r w:rsidR="003C57B8">
        <w:rPr>
          <w:lang w:val="nl-BE"/>
        </w:rPr>
        <w:t>jes</w:t>
      </w:r>
      <w:r w:rsidRPr="00DF4A11">
        <w:rPr>
          <w:lang w:val="nl-BE"/>
        </w:rPr>
        <w:t xml:space="preserve"> (vanaf 70 cm) </w:t>
      </w:r>
      <w:r w:rsidR="003C57B8">
        <w:rPr>
          <w:lang w:val="nl-BE"/>
        </w:rPr>
        <w:t xml:space="preserve">ontworpen </w:t>
      </w:r>
      <w:r w:rsidRPr="00DF4A11">
        <w:rPr>
          <w:lang w:val="nl-BE"/>
        </w:rPr>
        <w:t xml:space="preserve">om </w:t>
      </w:r>
      <w:r w:rsidRPr="006E6409">
        <w:rPr>
          <w:lang w:val="nl-BE"/>
        </w:rPr>
        <w:t>op</w:t>
      </w:r>
      <w:r w:rsidR="003C57B8" w:rsidRPr="006E6409">
        <w:rPr>
          <w:lang w:val="nl-BE"/>
        </w:rPr>
        <w:t>berg</w:t>
      </w:r>
      <w:r w:rsidR="00523BB6" w:rsidRPr="006E6409">
        <w:rPr>
          <w:lang w:val="nl-BE"/>
        </w:rPr>
        <w:t>elementen</w:t>
      </w:r>
      <w:r w:rsidR="00A03BC9" w:rsidRPr="006E6409">
        <w:rPr>
          <w:lang w:val="nl-BE"/>
        </w:rPr>
        <w:t xml:space="preserve"> met</w:t>
      </w:r>
      <w:r w:rsidRPr="006E6409">
        <w:rPr>
          <w:lang w:val="nl-BE"/>
        </w:rPr>
        <w:t xml:space="preserve"> </w:t>
      </w:r>
      <w:r w:rsidR="003C57B8" w:rsidRPr="006E6409">
        <w:rPr>
          <w:lang w:val="nl-BE"/>
        </w:rPr>
        <w:t xml:space="preserve">een </w:t>
      </w:r>
      <w:r w:rsidRPr="006E6409">
        <w:rPr>
          <w:lang w:val="nl-BE"/>
        </w:rPr>
        <w:t xml:space="preserve">gezellige eetruimte </w:t>
      </w:r>
      <w:r w:rsidRPr="00DF4A11">
        <w:rPr>
          <w:lang w:val="nl-BE"/>
        </w:rPr>
        <w:t>te combineren. Nog een ingenieuze oplossing: het mobiele werk</w:t>
      </w:r>
      <w:r w:rsidR="003C57B8">
        <w:rPr>
          <w:lang w:val="nl-BE"/>
        </w:rPr>
        <w:t>blad</w:t>
      </w:r>
      <w:r w:rsidRPr="00DF4A11">
        <w:rPr>
          <w:lang w:val="nl-BE"/>
        </w:rPr>
        <w:t xml:space="preserve"> dat zich ontvouwt en een echte hoge tafel</w:t>
      </w:r>
      <w:r w:rsidR="00B6087A">
        <w:rPr>
          <w:lang w:val="nl-BE"/>
        </w:rPr>
        <w:t xml:space="preserve"> wordt</w:t>
      </w:r>
      <w:r w:rsidRPr="00DF4A11">
        <w:rPr>
          <w:lang w:val="nl-BE"/>
        </w:rPr>
        <w:t xml:space="preserve"> voor de maaltijd, ideaal </w:t>
      </w:r>
      <w:r w:rsidR="00B6087A">
        <w:rPr>
          <w:lang w:val="nl-BE"/>
        </w:rPr>
        <w:t xml:space="preserve">om te koken en tegelijkertijd van </w:t>
      </w:r>
      <w:r w:rsidR="00642033">
        <w:rPr>
          <w:lang w:val="nl-BE"/>
        </w:rPr>
        <w:t>het gezelschap van de</w:t>
      </w:r>
      <w:r w:rsidR="00B6087A">
        <w:rPr>
          <w:lang w:val="nl-BE"/>
        </w:rPr>
        <w:t xml:space="preserve"> gasten te genieten</w:t>
      </w:r>
      <w:r w:rsidR="00980E6A" w:rsidRPr="004312C5">
        <w:rPr>
          <w:lang w:val="nl-BE"/>
        </w:rPr>
        <w:t>.</w:t>
      </w:r>
    </w:p>
    <w:p w14:paraId="57B44A28" w14:textId="74C3DC34" w:rsidR="00B45E89" w:rsidRPr="004312C5" w:rsidRDefault="00A66723" w:rsidP="00C20C34">
      <w:pPr>
        <w:jc w:val="both"/>
        <w:rPr>
          <w:b/>
          <w:lang w:val="nl-BE"/>
        </w:rPr>
      </w:pPr>
      <w:r w:rsidRPr="004312C5">
        <w:rPr>
          <w:b/>
          <w:lang w:val="nl-BE"/>
        </w:rPr>
        <w:sym w:font="Wingdings" w:char="F0E8"/>
      </w:r>
      <w:r w:rsidRPr="004312C5">
        <w:rPr>
          <w:b/>
          <w:lang w:val="nl-BE"/>
        </w:rPr>
        <w:t xml:space="preserve"> </w:t>
      </w:r>
      <w:r w:rsidR="00DF4A11">
        <w:rPr>
          <w:b/>
          <w:lang w:val="nl-BE"/>
        </w:rPr>
        <w:t>De keuken</w:t>
      </w:r>
      <w:r w:rsidR="00B45E89" w:rsidRPr="004312C5">
        <w:rPr>
          <w:b/>
          <w:lang w:val="nl-BE"/>
        </w:rPr>
        <w:t xml:space="preserve">, </w:t>
      </w:r>
      <w:r w:rsidR="00DF4A11">
        <w:rPr>
          <w:b/>
          <w:lang w:val="nl-BE"/>
        </w:rPr>
        <w:t>de echte gepersonaliseerde en gezellige ruimte van het huis</w:t>
      </w:r>
    </w:p>
    <w:p w14:paraId="09A9FF2D" w14:textId="561CF8CF" w:rsidR="00DF4A11" w:rsidRPr="006E6409" w:rsidRDefault="00DF4A11" w:rsidP="00DF4A11">
      <w:pPr>
        <w:jc w:val="both"/>
        <w:rPr>
          <w:lang w:val="nl-BE"/>
        </w:rPr>
      </w:pPr>
      <w:r w:rsidRPr="00DF4A11">
        <w:rPr>
          <w:lang w:val="nl-BE"/>
        </w:rPr>
        <w:t xml:space="preserve">Om de keukenruimte te </w:t>
      </w:r>
      <w:r w:rsidR="00B6087A">
        <w:rPr>
          <w:lang w:val="nl-BE"/>
        </w:rPr>
        <w:t>veranderen</w:t>
      </w:r>
      <w:r w:rsidRPr="00DF4A11">
        <w:rPr>
          <w:lang w:val="nl-BE"/>
        </w:rPr>
        <w:t xml:space="preserve"> in een </w:t>
      </w:r>
      <w:r w:rsidR="00B6087A">
        <w:rPr>
          <w:lang w:val="nl-BE"/>
        </w:rPr>
        <w:t>gezellig</w:t>
      </w:r>
      <w:r w:rsidR="00642033">
        <w:rPr>
          <w:lang w:val="nl-BE"/>
        </w:rPr>
        <w:t>e plaats die je persoonlijkheid weerspiegelt</w:t>
      </w:r>
      <w:r w:rsidRPr="00DF4A11">
        <w:rPr>
          <w:lang w:val="nl-BE"/>
        </w:rPr>
        <w:t xml:space="preserve">, </w:t>
      </w:r>
      <w:r w:rsidR="00B6087A">
        <w:rPr>
          <w:lang w:val="nl-BE"/>
        </w:rPr>
        <w:t>kun je je</w:t>
      </w:r>
      <w:r w:rsidRPr="00DF4A11">
        <w:rPr>
          <w:lang w:val="nl-BE"/>
        </w:rPr>
        <w:t xml:space="preserve"> creativiteit </w:t>
      </w:r>
      <w:r w:rsidR="00B6087A">
        <w:rPr>
          <w:lang w:val="nl-BE"/>
        </w:rPr>
        <w:t>de vrije loop laten</w:t>
      </w:r>
      <w:r w:rsidR="00642033">
        <w:rPr>
          <w:lang w:val="nl-BE"/>
        </w:rPr>
        <w:t>.</w:t>
      </w:r>
      <w:r w:rsidR="00B6087A">
        <w:rPr>
          <w:lang w:val="nl-BE"/>
        </w:rPr>
        <w:t xml:space="preserve"> </w:t>
      </w:r>
      <w:r w:rsidR="00642033">
        <w:rPr>
          <w:lang w:val="nl-BE"/>
        </w:rPr>
        <w:t>I</w:t>
      </w:r>
      <w:r w:rsidR="00642033" w:rsidRPr="00DF4A11">
        <w:rPr>
          <w:lang w:val="nl-BE"/>
        </w:rPr>
        <w:t xml:space="preserve">n de </w:t>
      </w:r>
      <w:proofErr w:type="spellStart"/>
      <w:r w:rsidR="00642033" w:rsidRPr="00DF4A11">
        <w:rPr>
          <w:lang w:val="nl-BE"/>
        </w:rPr>
        <w:t>èggo</w:t>
      </w:r>
      <w:proofErr w:type="spellEnd"/>
      <w:r w:rsidR="00642033">
        <w:rPr>
          <w:lang w:val="nl-BE"/>
        </w:rPr>
        <w:t>-collectie</w:t>
      </w:r>
      <w:r w:rsidR="00642033" w:rsidRPr="00DF4A11">
        <w:rPr>
          <w:lang w:val="nl-BE"/>
        </w:rPr>
        <w:t xml:space="preserve"> 2019</w:t>
      </w:r>
      <w:r w:rsidR="00642033">
        <w:rPr>
          <w:lang w:val="nl-BE"/>
        </w:rPr>
        <w:t xml:space="preserve"> is een</w:t>
      </w:r>
      <w:r w:rsidR="00642033" w:rsidRPr="00DF4A11">
        <w:rPr>
          <w:lang w:val="nl-BE"/>
        </w:rPr>
        <w:t xml:space="preserve"> </w:t>
      </w:r>
      <w:r w:rsidR="00B6087A">
        <w:rPr>
          <w:lang w:val="nl-BE"/>
        </w:rPr>
        <w:t>ruime keuze aan</w:t>
      </w:r>
      <w:r w:rsidRPr="00DF4A11">
        <w:rPr>
          <w:lang w:val="nl-BE"/>
        </w:rPr>
        <w:t xml:space="preserve"> nieuwe </w:t>
      </w:r>
      <w:r w:rsidR="00B6087A">
        <w:rPr>
          <w:lang w:val="nl-BE"/>
        </w:rPr>
        <w:t>meubelfronten</w:t>
      </w:r>
      <w:r w:rsidRPr="00DF4A11">
        <w:rPr>
          <w:lang w:val="nl-BE"/>
        </w:rPr>
        <w:t xml:space="preserve"> beschikbaar</w:t>
      </w:r>
      <w:r w:rsidR="00642033">
        <w:rPr>
          <w:lang w:val="nl-BE"/>
        </w:rPr>
        <w:t xml:space="preserve">, in </w:t>
      </w:r>
      <w:r w:rsidRPr="006E6409">
        <w:rPr>
          <w:lang w:val="nl-BE"/>
        </w:rPr>
        <w:t xml:space="preserve">ruw beton, wit of lichtgrijs, </w:t>
      </w:r>
      <w:proofErr w:type="gramStart"/>
      <w:r w:rsidRPr="006E6409">
        <w:rPr>
          <w:lang w:val="nl-BE"/>
        </w:rPr>
        <w:t>mat zwart</w:t>
      </w:r>
      <w:proofErr w:type="gramEnd"/>
      <w:r w:rsidRPr="006E6409">
        <w:rPr>
          <w:lang w:val="nl-BE"/>
        </w:rPr>
        <w:t>, leisteen, roestvrij staal, onbewerkt of verouderd hout.</w:t>
      </w:r>
    </w:p>
    <w:p w14:paraId="7D91926E" w14:textId="4467108C" w:rsidR="00F04EE9" w:rsidRPr="004312C5" w:rsidRDefault="00B6087A" w:rsidP="00DF4A11">
      <w:pPr>
        <w:jc w:val="both"/>
        <w:rPr>
          <w:lang w:val="nl-BE"/>
        </w:rPr>
      </w:pPr>
      <w:r w:rsidRPr="006E6409">
        <w:rPr>
          <w:lang w:val="nl-BE"/>
        </w:rPr>
        <w:t>De personalisatie van</w:t>
      </w:r>
      <w:r w:rsidR="00DF4A11" w:rsidRPr="006E6409">
        <w:rPr>
          <w:lang w:val="nl-BE"/>
        </w:rPr>
        <w:t xml:space="preserve"> </w:t>
      </w:r>
      <w:r w:rsidRPr="006E6409">
        <w:rPr>
          <w:lang w:val="nl-BE"/>
        </w:rPr>
        <w:t>de meubels</w:t>
      </w:r>
      <w:r w:rsidR="00DF4A11" w:rsidRPr="006E6409">
        <w:rPr>
          <w:lang w:val="nl-BE"/>
        </w:rPr>
        <w:t xml:space="preserve"> en de verscheidenheid </w:t>
      </w:r>
      <w:r w:rsidRPr="006E6409">
        <w:rPr>
          <w:lang w:val="nl-BE"/>
        </w:rPr>
        <w:t>aan beschikbare</w:t>
      </w:r>
      <w:r w:rsidR="00DF4A11" w:rsidRPr="006E6409">
        <w:rPr>
          <w:lang w:val="nl-BE"/>
        </w:rPr>
        <w:t xml:space="preserve"> modellen</w:t>
      </w:r>
      <w:r w:rsidRPr="006E6409">
        <w:rPr>
          <w:lang w:val="nl-BE"/>
        </w:rPr>
        <w:t xml:space="preserve"> bij</w:t>
      </w:r>
      <w:r w:rsidR="00DF4A11" w:rsidRPr="006E6409">
        <w:rPr>
          <w:lang w:val="nl-BE"/>
        </w:rPr>
        <w:t xml:space="preserve"> </w:t>
      </w:r>
      <w:proofErr w:type="spellStart"/>
      <w:r w:rsidR="00DF4A11" w:rsidRPr="006E6409">
        <w:rPr>
          <w:lang w:val="nl-BE"/>
        </w:rPr>
        <w:t>èggo</w:t>
      </w:r>
      <w:proofErr w:type="spellEnd"/>
      <w:r w:rsidR="00DF4A11" w:rsidRPr="006E6409">
        <w:rPr>
          <w:lang w:val="nl-BE"/>
        </w:rPr>
        <w:t xml:space="preserve"> </w:t>
      </w:r>
      <w:r w:rsidRPr="006E6409">
        <w:rPr>
          <w:lang w:val="nl-BE"/>
        </w:rPr>
        <w:t xml:space="preserve">maken het </w:t>
      </w:r>
      <w:r w:rsidR="00DF4A11" w:rsidRPr="006E6409">
        <w:rPr>
          <w:lang w:val="nl-BE"/>
        </w:rPr>
        <w:t>ook mogel</w:t>
      </w:r>
      <w:r w:rsidR="00A03BC9" w:rsidRPr="006E6409">
        <w:rPr>
          <w:lang w:val="nl-BE"/>
        </w:rPr>
        <w:t>ijk de keuken uit te breiden naar</w:t>
      </w:r>
      <w:r w:rsidR="00DF4A11" w:rsidRPr="006E6409">
        <w:rPr>
          <w:lang w:val="nl-BE"/>
        </w:rPr>
        <w:t xml:space="preserve"> de </w:t>
      </w:r>
      <w:r w:rsidRPr="006E6409">
        <w:rPr>
          <w:lang w:val="nl-BE"/>
        </w:rPr>
        <w:t>leefruimtes</w:t>
      </w:r>
      <w:r w:rsidR="00642033">
        <w:rPr>
          <w:lang w:val="nl-BE"/>
        </w:rPr>
        <w:t>. Zo wordt</w:t>
      </w:r>
      <w:r w:rsidR="00DF4A11" w:rsidRPr="00DF4A11">
        <w:rPr>
          <w:lang w:val="nl-BE"/>
        </w:rPr>
        <w:t xml:space="preserve"> een zeer persoonlijk</w:t>
      </w:r>
      <w:r>
        <w:rPr>
          <w:lang w:val="nl-BE"/>
        </w:rPr>
        <w:t xml:space="preserve"> geheel</w:t>
      </w:r>
      <w:r w:rsidR="00DF4A11" w:rsidRPr="00DF4A11">
        <w:rPr>
          <w:lang w:val="nl-BE"/>
        </w:rPr>
        <w:t xml:space="preserve"> </w:t>
      </w:r>
      <w:r w:rsidR="00642033">
        <w:rPr>
          <w:lang w:val="nl-BE"/>
        </w:rPr>
        <w:t>gecreëerd en ontstaan gezellige</w:t>
      </w:r>
      <w:r w:rsidR="00DF4A11" w:rsidRPr="00DF4A11">
        <w:rPr>
          <w:lang w:val="nl-BE"/>
        </w:rPr>
        <w:t xml:space="preserve"> ruimtes</w:t>
      </w:r>
      <w:r>
        <w:rPr>
          <w:lang w:val="nl-BE"/>
        </w:rPr>
        <w:t xml:space="preserve"> zo</w:t>
      </w:r>
      <w:r w:rsidR="00DF4A11" w:rsidRPr="00DF4A11">
        <w:rPr>
          <w:lang w:val="nl-BE"/>
        </w:rPr>
        <w:t xml:space="preserve">als een kleine zithoek, een </w:t>
      </w:r>
      <w:r>
        <w:rPr>
          <w:lang w:val="nl-BE"/>
        </w:rPr>
        <w:t>tv-meubel</w:t>
      </w:r>
      <w:r w:rsidR="00DF4A11" w:rsidRPr="00DF4A11">
        <w:rPr>
          <w:lang w:val="nl-BE"/>
        </w:rPr>
        <w:t xml:space="preserve"> of</w:t>
      </w:r>
      <w:r w:rsidR="00523BB6">
        <w:rPr>
          <w:lang w:val="nl-BE"/>
        </w:rPr>
        <w:t xml:space="preserve"> een</w:t>
      </w:r>
      <w:r w:rsidR="00DF4A11" w:rsidRPr="00DF4A11">
        <w:rPr>
          <w:lang w:val="nl-BE"/>
        </w:rPr>
        <w:t xml:space="preserve"> kleine bibliotheek. </w:t>
      </w:r>
      <w:proofErr w:type="spellStart"/>
      <w:r w:rsidR="00961B56">
        <w:rPr>
          <w:lang w:val="nl-BE"/>
        </w:rPr>
        <w:t>È</w:t>
      </w:r>
      <w:r w:rsidR="00DF4A11" w:rsidRPr="00DF4A11">
        <w:rPr>
          <w:lang w:val="nl-BE"/>
        </w:rPr>
        <w:t>ggo</w:t>
      </w:r>
      <w:proofErr w:type="spellEnd"/>
      <w:r w:rsidR="00DF4A11" w:rsidRPr="00DF4A11">
        <w:rPr>
          <w:lang w:val="nl-BE"/>
        </w:rPr>
        <w:t xml:space="preserve"> biedt ook oplossingen voor </w:t>
      </w:r>
      <w:r>
        <w:rPr>
          <w:lang w:val="nl-BE"/>
        </w:rPr>
        <w:t>inbouw</w:t>
      </w:r>
      <w:r w:rsidR="00DF4A11" w:rsidRPr="00DF4A11">
        <w:rPr>
          <w:lang w:val="nl-BE"/>
        </w:rPr>
        <w:t xml:space="preserve">kasten en </w:t>
      </w:r>
      <w:r>
        <w:rPr>
          <w:lang w:val="nl-BE"/>
        </w:rPr>
        <w:t>dressings</w:t>
      </w:r>
      <w:r w:rsidR="00DF4A11" w:rsidRPr="00DF4A11">
        <w:rPr>
          <w:lang w:val="nl-BE"/>
        </w:rPr>
        <w:t>, waar</w:t>
      </w:r>
      <w:r>
        <w:rPr>
          <w:lang w:val="nl-BE"/>
        </w:rPr>
        <w:t>bij</w:t>
      </w:r>
      <w:r w:rsidR="00DF4A11" w:rsidRPr="00DF4A11">
        <w:rPr>
          <w:lang w:val="nl-BE"/>
        </w:rPr>
        <w:t xml:space="preserve"> </w:t>
      </w:r>
      <w:r>
        <w:rPr>
          <w:lang w:val="nl-BE"/>
        </w:rPr>
        <w:t>het maatwerk</w:t>
      </w:r>
      <w:r w:rsidR="00DF4A11" w:rsidRPr="00DF4A11">
        <w:rPr>
          <w:lang w:val="nl-BE"/>
        </w:rPr>
        <w:t xml:space="preserve"> eindeloze compromisloze</w:t>
      </w:r>
      <w:r>
        <w:rPr>
          <w:lang w:val="nl-BE"/>
        </w:rPr>
        <w:t xml:space="preserve"> mogelijkheden biedt, van slaapkamer tot bureau, van inkomhal tot in te richten zolder.</w:t>
      </w:r>
      <w:r w:rsidR="00C1176A" w:rsidRPr="004312C5">
        <w:rPr>
          <w:lang w:val="nl-BE"/>
        </w:rPr>
        <w:t xml:space="preserve"> </w:t>
      </w:r>
    </w:p>
    <w:p w14:paraId="46EF3682" w14:textId="77777777" w:rsidR="00E3448B" w:rsidRDefault="00E3448B" w:rsidP="00E3448B">
      <w:pPr>
        <w:jc w:val="both"/>
        <w:rPr>
          <w:lang w:val="nl-BE"/>
        </w:rPr>
      </w:pPr>
      <w:r>
        <w:rPr>
          <w:b/>
          <w:bCs/>
          <w:lang w:val="nl-BE"/>
        </w:rPr>
        <w:t>Indicatieve prijs voor een keuken van 6,6 m²</w:t>
      </w:r>
      <w:r>
        <w:rPr>
          <w:lang w:val="nl-BE"/>
        </w:rPr>
        <w:t xml:space="preserve"> (2,5 m x 2,7 m), uitgerust met compacte elektrische toestellen (vaatwasser met een breedte van 45 cm i</w:t>
      </w:r>
      <w:bookmarkStart w:id="0" w:name="_GoBack"/>
      <w:bookmarkEnd w:id="0"/>
      <w:r>
        <w:rPr>
          <w:lang w:val="nl-BE"/>
        </w:rPr>
        <w:t>n plaats van 60 cm, microgolfoven van 38 cm in plaats van 45 cm, enz.), opzetkasten tot aan het plafond, verhoogde meubels die dienst doen als bar, maar tegelijkertijd als extra bergruimte, imitatiemarmer uit laminaat, open nissen om een persoonlijke toets toe te voegen: € 8.599, inclusief elektrische huishoudapparaten en gootsteen, levering en installatie inbegrepen.</w:t>
      </w:r>
    </w:p>
    <w:p w14:paraId="141D8258" w14:textId="5D8EB629" w:rsidR="00934FE1" w:rsidRPr="00E3448B" w:rsidRDefault="00934FE1" w:rsidP="00934FE1">
      <w:pPr>
        <w:rPr>
          <w:lang w:val="nl-BE"/>
        </w:rPr>
      </w:pPr>
      <w:r>
        <w:rPr>
          <w:noProof/>
        </w:rPr>
        <w:drawing>
          <wp:inline distT="0" distB="0" distL="0" distR="0" wp14:anchorId="0F0AF976" wp14:editId="3310EAFA">
            <wp:extent cx="5760720" cy="374205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742055"/>
                    </a:xfrm>
                    <a:prstGeom prst="rect">
                      <a:avLst/>
                    </a:prstGeom>
                    <a:noFill/>
                    <a:ln>
                      <a:noFill/>
                    </a:ln>
                  </pic:spPr>
                </pic:pic>
              </a:graphicData>
            </a:graphic>
          </wp:inline>
        </w:drawing>
      </w:r>
    </w:p>
    <w:p w14:paraId="4B1E1C05" w14:textId="64D9CD9A" w:rsidR="00934FE1" w:rsidRPr="00934FE1" w:rsidRDefault="00934FE1" w:rsidP="00934FE1">
      <w:pPr>
        <w:rPr>
          <w:b/>
          <w:lang w:val="nl-BE"/>
        </w:rPr>
      </w:pPr>
      <w:r w:rsidRPr="00934FE1">
        <w:rPr>
          <w:b/>
          <w:lang w:val="nl-BE"/>
        </w:rPr>
        <w:t>Contact (niet voor publicatie a.u.b.)</w:t>
      </w:r>
    </w:p>
    <w:p w14:paraId="48506204" w14:textId="12B18429" w:rsidR="00FD264B" w:rsidRPr="00934FE1" w:rsidRDefault="00934FE1" w:rsidP="00934FE1">
      <w:pPr>
        <w:rPr>
          <w:lang w:val="en-GB"/>
        </w:rPr>
      </w:pPr>
      <w:r w:rsidRPr="00934FE1">
        <w:rPr>
          <w:lang w:val="en-GB"/>
        </w:rPr>
        <w:t xml:space="preserve">Hélène Tuypens, Two cents, </w:t>
      </w:r>
      <w:hyperlink r:id="rId10" w:history="1">
        <w:r w:rsidRPr="00934FE1">
          <w:rPr>
            <w:rStyle w:val="Lienhypertexte"/>
            <w:lang w:val="en-GB"/>
          </w:rPr>
          <w:t>ht@twocents.be</w:t>
        </w:r>
      </w:hyperlink>
      <w:r w:rsidRPr="00934FE1">
        <w:rPr>
          <w:lang w:val="en-GB"/>
        </w:rPr>
        <w:t xml:space="preserve"> / 02 773 50 21 – 0478 763 593</w:t>
      </w:r>
    </w:p>
    <w:sectPr w:rsidR="00FD264B" w:rsidRPr="00934FE1" w:rsidSect="00457082">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3E1"/>
    <w:rsid w:val="00020A08"/>
    <w:rsid w:val="000224CA"/>
    <w:rsid w:val="00032346"/>
    <w:rsid w:val="00060983"/>
    <w:rsid w:val="00087257"/>
    <w:rsid w:val="000E621B"/>
    <w:rsid w:val="00103F86"/>
    <w:rsid w:val="00107439"/>
    <w:rsid w:val="001337AD"/>
    <w:rsid w:val="00145CA4"/>
    <w:rsid w:val="00151A7B"/>
    <w:rsid w:val="00170754"/>
    <w:rsid w:val="00185657"/>
    <w:rsid w:val="00193A78"/>
    <w:rsid w:val="001C0E6F"/>
    <w:rsid w:val="001C4A02"/>
    <w:rsid w:val="001D1CB7"/>
    <w:rsid w:val="001E1C62"/>
    <w:rsid w:val="001E3954"/>
    <w:rsid w:val="0020199F"/>
    <w:rsid w:val="002049DE"/>
    <w:rsid w:val="00233EDB"/>
    <w:rsid w:val="00234947"/>
    <w:rsid w:val="002409D6"/>
    <w:rsid w:val="00254FE8"/>
    <w:rsid w:val="00271450"/>
    <w:rsid w:val="002D15D4"/>
    <w:rsid w:val="002D2821"/>
    <w:rsid w:val="002D3DE0"/>
    <w:rsid w:val="002E2264"/>
    <w:rsid w:val="002F7461"/>
    <w:rsid w:val="00301C62"/>
    <w:rsid w:val="00302A1A"/>
    <w:rsid w:val="00316532"/>
    <w:rsid w:val="00336A9A"/>
    <w:rsid w:val="00345B2B"/>
    <w:rsid w:val="003737B5"/>
    <w:rsid w:val="00374BF7"/>
    <w:rsid w:val="00386B43"/>
    <w:rsid w:val="00395F58"/>
    <w:rsid w:val="003A0873"/>
    <w:rsid w:val="003C57B8"/>
    <w:rsid w:val="00410422"/>
    <w:rsid w:val="00412189"/>
    <w:rsid w:val="004157B4"/>
    <w:rsid w:val="004312C5"/>
    <w:rsid w:val="00435A3C"/>
    <w:rsid w:val="0045402B"/>
    <w:rsid w:val="00457082"/>
    <w:rsid w:val="00466689"/>
    <w:rsid w:val="004B7500"/>
    <w:rsid w:val="004E7605"/>
    <w:rsid w:val="004F249C"/>
    <w:rsid w:val="005054AF"/>
    <w:rsid w:val="00523BB6"/>
    <w:rsid w:val="00540F53"/>
    <w:rsid w:val="0054392B"/>
    <w:rsid w:val="005564A6"/>
    <w:rsid w:val="005607D7"/>
    <w:rsid w:val="00561880"/>
    <w:rsid w:val="00570141"/>
    <w:rsid w:val="00570721"/>
    <w:rsid w:val="00574340"/>
    <w:rsid w:val="005B2CD1"/>
    <w:rsid w:val="005D1B5C"/>
    <w:rsid w:val="005F17B2"/>
    <w:rsid w:val="0060145B"/>
    <w:rsid w:val="00611D93"/>
    <w:rsid w:val="006139AB"/>
    <w:rsid w:val="00640F6F"/>
    <w:rsid w:val="00642033"/>
    <w:rsid w:val="00655698"/>
    <w:rsid w:val="00686C40"/>
    <w:rsid w:val="006C1782"/>
    <w:rsid w:val="006C63E1"/>
    <w:rsid w:val="006D4619"/>
    <w:rsid w:val="006D4DE7"/>
    <w:rsid w:val="006E5D09"/>
    <w:rsid w:val="006E6409"/>
    <w:rsid w:val="00704436"/>
    <w:rsid w:val="00716E37"/>
    <w:rsid w:val="00721CAF"/>
    <w:rsid w:val="00727DF9"/>
    <w:rsid w:val="007446AA"/>
    <w:rsid w:val="00744C71"/>
    <w:rsid w:val="007A1017"/>
    <w:rsid w:val="007C1A1A"/>
    <w:rsid w:val="007C240B"/>
    <w:rsid w:val="007D6A56"/>
    <w:rsid w:val="007F37F3"/>
    <w:rsid w:val="0082210F"/>
    <w:rsid w:val="00823B1E"/>
    <w:rsid w:val="00841779"/>
    <w:rsid w:val="00841B9F"/>
    <w:rsid w:val="0085702B"/>
    <w:rsid w:val="008949BF"/>
    <w:rsid w:val="008973F7"/>
    <w:rsid w:val="008B0BF8"/>
    <w:rsid w:val="008B7EDD"/>
    <w:rsid w:val="008C082A"/>
    <w:rsid w:val="00903470"/>
    <w:rsid w:val="009067F2"/>
    <w:rsid w:val="00916EFC"/>
    <w:rsid w:val="00923441"/>
    <w:rsid w:val="00934DC4"/>
    <w:rsid w:val="00934FE1"/>
    <w:rsid w:val="00955E11"/>
    <w:rsid w:val="0095728C"/>
    <w:rsid w:val="00961B56"/>
    <w:rsid w:val="00965359"/>
    <w:rsid w:val="00980E6A"/>
    <w:rsid w:val="00983C23"/>
    <w:rsid w:val="00984841"/>
    <w:rsid w:val="009852AE"/>
    <w:rsid w:val="009907EA"/>
    <w:rsid w:val="00997C0B"/>
    <w:rsid w:val="009B7D8D"/>
    <w:rsid w:val="009E6F3C"/>
    <w:rsid w:val="00A03BC9"/>
    <w:rsid w:val="00A3787E"/>
    <w:rsid w:val="00A438BE"/>
    <w:rsid w:val="00A46D70"/>
    <w:rsid w:val="00A66723"/>
    <w:rsid w:val="00A74EB9"/>
    <w:rsid w:val="00A952C0"/>
    <w:rsid w:val="00AB5E41"/>
    <w:rsid w:val="00AF7390"/>
    <w:rsid w:val="00B06CFB"/>
    <w:rsid w:val="00B4259B"/>
    <w:rsid w:val="00B45E89"/>
    <w:rsid w:val="00B6087A"/>
    <w:rsid w:val="00B61C32"/>
    <w:rsid w:val="00B66BA2"/>
    <w:rsid w:val="00B71B89"/>
    <w:rsid w:val="00B83798"/>
    <w:rsid w:val="00B84CE7"/>
    <w:rsid w:val="00B900BA"/>
    <w:rsid w:val="00B959C3"/>
    <w:rsid w:val="00BC0DF4"/>
    <w:rsid w:val="00BD167A"/>
    <w:rsid w:val="00C1176A"/>
    <w:rsid w:val="00C20C34"/>
    <w:rsid w:val="00C21AFC"/>
    <w:rsid w:val="00C358CD"/>
    <w:rsid w:val="00C376D5"/>
    <w:rsid w:val="00C44AC8"/>
    <w:rsid w:val="00C53E60"/>
    <w:rsid w:val="00C91B6B"/>
    <w:rsid w:val="00C94FF7"/>
    <w:rsid w:val="00CA79B7"/>
    <w:rsid w:val="00CC46E4"/>
    <w:rsid w:val="00CF4875"/>
    <w:rsid w:val="00D05E82"/>
    <w:rsid w:val="00D118F8"/>
    <w:rsid w:val="00D16377"/>
    <w:rsid w:val="00D16BB4"/>
    <w:rsid w:val="00D348F5"/>
    <w:rsid w:val="00D67858"/>
    <w:rsid w:val="00D71800"/>
    <w:rsid w:val="00D7205A"/>
    <w:rsid w:val="00D735D8"/>
    <w:rsid w:val="00D74D09"/>
    <w:rsid w:val="00D878DB"/>
    <w:rsid w:val="00DA40B1"/>
    <w:rsid w:val="00DB033E"/>
    <w:rsid w:val="00DC689A"/>
    <w:rsid w:val="00DE5C20"/>
    <w:rsid w:val="00DE698F"/>
    <w:rsid w:val="00DF4A11"/>
    <w:rsid w:val="00E026A5"/>
    <w:rsid w:val="00E25B74"/>
    <w:rsid w:val="00E3448B"/>
    <w:rsid w:val="00E374CE"/>
    <w:rsid w:val="00E6444E"/>
    <w:rsid w:val="00E8581D"/>
    <w:rsid w:val="00EC06D3"/>
    <w:rsid w:val="00ED5CCD"/>
    <w:rsid w:val="00F032A5"/>
    <w:rsid w:val="00F04EE9"/>
    <w:rsid w:val="00F05101"/>
    <w:rsid w:val="00F07732"/>
    <w:rsid w:val="00F56C13"/>
    <w:rsid w:val="00F81F4A"/>
    <w:rsid w:val="00F92413"/>
    <w:rsid w:val="00F97EA3"/>
    <w:rsid w:val="00FC292E"/>
    <w:rsid w:val="00FD1C76"/>
    <w:rsid w:val="00FD264B"/>
    <w:rsid w:val="00FD7FD1"/>
    <w:rsid w:val="00FE12F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FBF2"/>
  <w15:chartTrackingRefBased/>
  <w15:docId w15:val="{F5546AA0-D594-470B-B900-3402A0E09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348F5"/>
    <w:rPr>
      <w:sz w:val="16"/>
      <w:szCs w:val="16"/>
    </w:rPr>
  </w:style>
  <w:style w:type="paragraph" w:styleId="Commentaire">
    <w:name w:val="annotation text"/>
    <w:basedOn w:val="Normal"/>
    <w:link w:val="CommentaireCar"/>
    <w:uiPriority w:val="99"/>
    <w:semiHidden/>
    <w:unhideWhenUsed/>
    <w:rsid w:val="00D348F5"/>
    <w:pPr>
      <w:spacing w:line="240" w:lineRule="auto"/>
    </w:pPr>
    <w:rPr>
      <w:sz w:val="20"/>
      <w:szCs w:val="20"/>
    </w:rPr>
  </w:style>
  <w:style w:type="character" w:customStyle="1" w:styleId="CommentaireCar">
    <w:name w:val="Commentaire Car"/>
    <w:basedOn w:val="Policepardfaut"/>
    <w:link w:val="Commentaire"/>
    <w:uiPriority w:val="99"/>
    <w:semiHidden/>
    <w:rsid w:val="00D348F5"/>
    <w:rPr>
      <w:sz w:val="20"/>
      <w:szCs w:val="20"/>
    </w:rPr>
  </w:style>
  <w:style w:type="paragraph" w:styleId="Objetducommentaire">
    <w:name w:val="annotation subject"/>
    <w:basedOn w:val="Commentaire"/>
    <w:next w:val="Commentaire"/>
    <w:link w:val="ObjetducommentaireCar"/>
    <w:uiPriority w:val="99"/>
    <w:semiHidden/>
    <w:unhideWhenUsed/>
    <w:rsid w:val="00D348F5"/>
    <w:rPr>
      <w:b/>
      <w:bCs/>
    </w:rPr>
  </w:style>
  <w:style w:type="character" w:customStyle="1" w:styleId="ObjetducommentaireCar">
    <w:name w:val="Objet du commentaire Car"/>
    <w:basedOn w:val="CommentaireCar"/>
    <w:link w:val="Objetducommentaire"/>
    <w:uiPriority w:val="99"/>
    <w:semiHidden/>
    <w:rsid w:val="00D348F5"/>
    <w:rPr>
      <w:b/>
      <w:bCs/>
      <w:sz w:val="20"/>
      <w:szCs w:val="20"/>
    </w:rPr>
  </w:style>
  <w:style w:type="paragraph" w:styleId="Textedebulles">
    <w:name w:val="Balloon Text"/>
    <w:basedOn w:val="Normal"/>
    <w:link w:val="TextedebullesCar"/>
    <w:uiPriority w:val="99"/>
    <w:semiHidden/>
    <w:unhideWhenUsed/>
    <w:rsid w:val="00D348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348F5"/>
    <w:rPr>
      <w:rFonts w:ascii="Segoe UI" w:hAnsi="Segoe UI" w:cs="Segoe UI"/>
      <w:sz w:val="18"/>
      <w:szCs w:val="18"/>
    </w:rPr>
  </w:style>
  <w:style w:type="paragraph" w:styleId="Paragraphedeliste">
    <w:name w:val="List Paragraph"/>
    <w:basedOn w:val="Normal"/>
    <w:uiPriority w:val="34"/>
    <w:qFormat/>
    <w:rsid w:val="00A66723"/>
    <w:pPr>
      <w:ind w:left="720"/>
      <w:contextualSpacing/>
    </w:pPr>
  </w:style>
  <w:style w:type="character" w:styleId="Lienhypertexte">
    <w:name w:val="Hyperlink"/>
    <w:basedOn w:val="Policepardfaut"/>
    <w:uiPriority w:val="99"/>
    <w:unhideWhenUsed/>
    <w:rsid w:val="00934F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ht@twocents.be"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2DB2E-0FD0-4921-97AA-5559A24AE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641</Words>
  <Characters>3530</Characters>
  <Application>Microsoft Office Word</Application>
  <DocSecurity>0</DocSecurity>
  <Lines>29</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Tuypens</dc:creator>
  <cp:keywords/>
  <dc:description/>
  <cp:lastModifiedBy>Helene Tuypens</cp:lastModifiedBy>
  <cp:revision>13</cp:revision>
  <cp:lastPrinted>2018-11-19T14:10:00Z</cp:lastPrinted>
  <dcterms:created xsi:type="dcterms:W3CDTF">2018-11-29T13:57:00Z</dcterms:created>
  <dcterms:modified xsi:type="dcterms:W3CDTF">2018-12-04T10:17:00Z</dcterms:modified>
</cp:coreProperties>
</file>