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0D786" w14:textId="77777777" w:rsidR="00243041" w:rsidRDefault="00243041">
      <w:pPr>
        <w:pStyle w:val="normal0"/>
        <w:tabs>
          <w:tab w:val="left" w:pos="2394"/>
        </w:tabs>
        <w:spacing w:line="360" w:lineRule="auto"/>
        <w:jc w:val="center"/>
      </w:pPr>
    </w:p>
    <w:p w14:paraId="7E692769" w14:textId="77777777" w:rsidR="00243041" w:rsidRDefault="00E204B3">
      <w:pPr>
        <w:pStyle w:val="normal0"/>
        <w:tabs>
          <w:tab w:val="left" w:pos="2394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LO CLÁSICO, REDEFINIDO: THE PENINSULA BEVERLY HILLS ESTRENA EL NUEVO ‘THE BELVEDERE’</w:t>
      </w:r>
    </w:p>
    <w:p w14:paraId="2319F18A" w14:textId="77777777" w:rsidR="00243041" w:rsidRDefault="00E204B3">
      <w:pPr>
        <w:pStyle w:val="normal0"/>
        <w:tabs>
          <w:tab w:val="left" w:pos="2394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</w:rPr>
        <w:t>galardonado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restaurante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vuelve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abrir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puertas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completa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remodelación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emerge con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nueva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sofisticada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apariencia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así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i/>
        </w:rPr>
        <w:t>menú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inspirado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i/>
        </w:rPr>
        <w:t>Mediterráneo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3554017E" w14:textId="77777777" w:rsidR="00243041" w:rsidRDefault="00243041">
      <w:pPr>
        <w:pStyle w:val="normal0"/>
        <w:tabs>
          <w:tab w:val="left" w:pos="2394"/>
        </w:tabs>
        <w:spacing w:line="276" w:lineRule="auto"/>
        <w:jc w:val="both"/>
      </w:pPr>
    </w:p>
    <w:p w14:paraId="72CA07C0" w14:textId="77777777" w:rsidR="00243041" w:rsidRDefault="00E204B3">
      <w:pPr>
        <w:pStyle w:val="normal0"/>
        <w:spacing w:line="276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The Belvedere en The Peninsula</w:t>
      </w:r>
      <w:r>
        <w:rPr>
          <w:rFonts w:ascii="Times New Roman" w:eastAsia="Times New Roman" w:hAnsi="Times New Roman" w:cs="Times New Roman"/>
        </w:rPr>
        <w:t xml:space="preserve"> Beverly Hills </w:t>
      </w:r>
      <w:proofErr w:type="spellStart"/>
      <w:r>
        <w:rPr>
          <w:rFonts w:ascii="Times New Roman" w:eastAsia="Times New Roman" w:hAnsi="Times New Roman" w:cs="Times New Roman"/>
        </w:rPr>
        <w:t>abrió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puertas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extensiva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remodelación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cuatro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develando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atractivos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interiores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transformación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menú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Basándose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historia</w:t>
      </w:r>
      <w:proofErr w:type="spellEnd"/>
      <w:r>
        <w:rPr>
          <w:rFonts w:ascii="Times New Roman" w:eastAsia="Times New Roman" w:hAnsi="Times New Roman" w:cs="Times New Roman"/>
        </w:rPr>
        <w:t xml:space="preserve"> de 20 </w:t>
      </w:r>
      <w:proofErr w:type="spellStart"/>
      <w:r>
        <w:rPr>
          <w:rFonts w:ascii="Times New Roman" w:eastAsia="Times New Roman" w:hAnsi="Times New Roman" w:cs="Times New Roman"/>
        </w:rPr>
        <w:t>años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gastronomía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excepcional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renovada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bajo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irección</w:t>
      </w:r>
      <w:proofErr w:type="spellEnd"/>
      <w:r>
        <w:rPr>
          <w:rFonts w:ascii="Times New Roman" w:eastAsia="Times New Roman" w:hAnsi="Times New Roman" w:cs="Times New Roman"/>
        </w:rPr>
        <w:t xml:space="preserve"> del chef </w:t>
      </w:r>
      <w:proofErr w:type="spellStart"/>
      <w:r>
        <w:rPr>
          <w:rFonts w:ascii="Times New Roman" w:eastAsia="Times New Roman" w:hAnsi="Times New Roman" w:cs="Times New Roman"/>
        </w:rPr>
        <w:t>ejecutivo</w:t>
      </w:r>
      <w:proofErr w:type="spellEnd"/>
      <w:r>
        <w:rPr>
          <w:rFonts w:ascii="Times New Roman" w:eastAsia="Times New Roman" w:hAnsi="Times New Roman" w:cs="Times New Roman"/>
        </w:rPr>
        <w:t xml:space="preserve"> David </w:t>
      </w:r>
      <w:proofErr w:type="spellStart"/>
      <w:r>
        <w:rPr>
          <w:rFonts w:ascii="Times New Roman" w:eastAsia="Times New Roman" w:hAnsi="Times New Roman" w:cs="Times New Roman"/>
        </w:rPr>
        <w:t>Codney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ahora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platillos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mediterráneos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enfocados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ingredientes</w:t>
      </w:r>
      <w:proofErr w:type="spellEnd"/>
      <w:r>
        <w:rPr>
          <w:rFonts w:ascii="Times New Roman" w:eastAsia="Times New Roman" w:hAnsi="Times New Roman" w:cs="Times New Roman"/>
        </w:rPr>
        <w:t xml:space="preserve"> locales y </w:t>
      </w:r>
      <w:proofErr w:type="spellStart"/>
      <w:r>
        <w:rPr>
          <w:rFonts w:ascii="Times New Roman" w:eastAsia="Times New Roman" w:hAnsi="Times New Roman" w:cs="Times New Roman"/>
        </w:rPr>
        <w:t>mariscos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B984DCE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CEDB7D2" w14:textId="77777777" w:rsidR="00243041" w:rsidRDefault="00E204B3">
      <w:pPr>
        <w:pStyle w:val="normal0"/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Diseñado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asociación</w:t>
      </w:r>
      <w:proofErr w:type="spellEnd"/>
      <w:r>
        <w:rPr>
          <w:rFonts w:ascii="Times New Roman" w:eastAsia="Times New Roman" w:hAnsi="Times New Roman" w:cs="Times New Roman"/>
        </w:rPr>
        <w:t xml:space="preserve"> con la firma EDG de San Diego, el </w:t>
      </w:r>
      <w:proofErr w:type="spellStart"/>
      <w:r>
        <w:rPr>
          <w:rFonts w:ascii="Times New Roman" w:eastAsia="Times New Roman" w:hAnsi="Times New Roman" w:cs="Times New Roman"/>
        </w:rPr>
        <w:t>espacioso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iluminado</w:t>
      </w:r>
      <w:proofErr w:type="spellEnd"/>
      <w:r>
        <w:rPr>
          <w:rFonts w:ascii="Times New Roman" w:eastAsia="Times New Roman" w:hAnsi="Times New Roman" w:cs="Times New Roman"/>
        </w:rPr>
        <w:t xml:space="preserve"> interior del </w:t>
      </w:r>
      <w:proofErr w:type="spellStart"/>
      <w:r>
        <w:rPr>
          <w:rFonts w:ascii="Times New Roman" w:eastAsia="Times New Roman" w:hAnsi="Times New Roman" w:cs="Times New Roman"/>
        </w:rPr>
        <w:t>lugar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ahora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alberga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impresio</w:t>
      </w:r>
      <w:r>
        <w:rPr>
          <w:rFonts w:ascii="Times New Roman" w:eastAsia="Times New Roman" w:hAnsi="Times New Roman" w:cs="Times New Roman"/>
        </w:rPr>
        <w:t>nante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colección</w:t>
      </w:r>
      <w:proofErr w:type="spellEnd"/>
      <w:r>
        <w:rPr>
          <w:rFonts w:ascii="Times New Roman" w:eastAsia="Times New Roman" w:hAnsi="Times New Roman" w:cs="Times New Roman"/>
        </w:rPr>
        <w:t xml:space="preserve"> de arte </w:t>
      </w:r>
      <w:proofErr w:type="spellStart"/>
      <w:r>
        <w:rPr>
          <w:rFonts w:ascii="Times New Roman" w:eastAsia="Times New Roman" w:hAnsi="Times New Roman" w:cs="Times New Roman"/>
        </w:rPr>
        <w:t>valuada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millones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dólares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que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piezas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diferentes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contemporáneos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renombre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internacional</w:t>
      </w:r>
      <w:proofErr w:type="spellEnd"/>
      <w:r>
        <w:rPr>
          <w:rFonts w:ascii="Times New Roman" w:eastAsia="Times New Roman" w:hAnsi="Times New Roman" w:cs="Times New Roman"/>
        </w:rPr>
        <w:t xml:space="preserve">. Sin </w:t>
      </w:r>
      <w:proofErr w:type="spellStart"/>
      <w:r>
        <w:rPr>
          <w:rFonts w:ascii="Times New Roman" w:eastAsia="Times New Roman" w:hAnsi="Times New Roman" w:cs="Times New Roman"/>
        </w:rPr>
        <w:t>duda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característica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nuevo</w:t>
      </w:r>
      <w:proofErr w:type="spellEnd"/>
      <w:r>
        <w:rPr>
          <w:rFonts w:ascii="Times New Roman" w:eastAsia="Times New Roman" w:hAnsi="Times New Roman" w:cs="Times New Roman"/>
        </w:rPr>
        <w:t xml:space="preserve"> The Belvedere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experiencia</w:t>
      </w:r>
      <w:proofErr w:type="spellEnd"/>
      <w:r>
        <w:rPr>
          <w:rFonts w:ascii="Times New Roman" w:eastAsia="Times New Roman" w:hAnsi="Times New Roman" w:cs="Times New Roman"/>
        </w:rPr>
        <w:t xml:space="preserve"> de comer al </w:t>
      </w:r>
      <w:proofErr w:type="spellStart"/>
      <w:r>
        <w:rPr>
          <w:rFonts w:ascii="Times New Roman" w:eastAsia="Times New Roman" w:hAnsi="Times New Roman" w:cs="Times New Roman"/>
        </w:rPr>
        <w:t>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libre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partir</w:t>
      </w:r>
      <w:proofErr w:type="spellEnd"/>
      <w:r>
        <w:rPr>
          <w:rFonts w:ascii="Times New Roman" w:eastAsia="Times New Roman" w:hAnsi="Times New Roman" w:cs="Times New Roman"/>
        </w:rPr>
        <w:t xml:space="preserve"> de finales de </w:t>
      </w:r>
      <w:proofErr w:type="spellStart"/>
      <w:r>
        <w:rPr>
          <w:rFonts w:ascii="Times New Roman" w:eastAsia="Times New Roman" w:hAnsi="Times New Roman" w:cs="Times New Roman"/>
        </w:rPr>
        <w:t>enero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Ocupando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casi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mitad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área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exuberante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follaje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objetos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fuego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ambiente</w:t>
      </w:r>
      <w:proofErr w:type="spellEnd"/>
      <w:r>
        <w:rPr>
          <w:rFonts w:ascii="Times New Roman" w:eastAsia="Times New Roman" w:hAnsi="Times New Roman" w:cs="Times New Roman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</w:rPr>
        <w:t>jardín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urbano</w:t>
      </w:r>
      <w:proofErr w:type="spellEnd"/>
      <w:r>
        <w:rPr>
          <w:rFonts w:ascii="Times New Roman" w:eastAsia="Times New Roman" w:hAnsi="Times New Roman" w:cs="Times New Roman"/>
        </w:rPr>
        <w:t xml:space="preserve"> vivo en el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 de Beverly Hills.</w:t>
      </w:r>
    </w:p>
    <w:p w14:paraId="36B1C0EA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C42B1BD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i/>
        </w:rPr>
        <w:t>“</w:t>
      </w:r>
      <w:proofErr w:type="spellStart"/>
      <w:r>
        <w:rPr>
          <w:rFonts w:ascii="Times New Roman" w:eastAsia="Times New Roman" w:hAnsi="Times New Roman" w:cs="Times New Roman"/>
          <w:i/>
        </w:rPr>
        <w:t>Después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25 </w:t>
      </w:r>
      <w:proofErr w:type="spellStart"/>
      <w:r>
        <w:rPr>
          <w:rFonts w:ascii="Times New Roman" w:eastAsia="Times New Roman" w:hAnsi="Times New Roman" w:cs="Times New Roman"/>
          <w:i/>
        </w:rPr>
        <w:t>años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clásico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Beverly Hil</w:t>
      </w:r>
      <w:r>
        <w:rPr>
          <w:rFonts w:ascii="Times New Roman" w:eastAsia="Times New Roman" w:hAnsi="Times New Roman" w:cs="Times New Roman"/>
          <w:i/>
        </w:rPr>
        <w:t xml:space="preserve">ls, </w:t>
      </w:r>
      <w:proofErr w:type="spellStart"/>
      <w:r>
        <w:rPr>
          <w:rFonts w:ascii="Times New Roman" w:eastAsia="Times New Roman" w:hAnsi="Times New Roman" w:cs="Times New Roman"/>
          <w:i/>
        </w:rPr>
        <w:t>hemos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revitalizado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</w:rPr>
        <w:t>restaurante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fresca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apariencia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–The Belvedere </w:t>
      </w:r>
      <w:proofErr w:type="spellStart"/>
      <w:r>
        <w:rPr>
          <w:rFonts w:ascii="Times New Roman" w:eastAsia="Times New Roman" w:hAnsi="Times New Roman" w:cs="Times New Roman"/>
          <w:i/>
        </w:rPr>
        <w:t>ahora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</w:rPr>
        <w:t>verdad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restaurante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comer </w:t>
      </w:r>
      <w:proofErr w:type="spellStart"/>
      <w:r>
        <w:rPr>
          <w:rFonts w:ascii="Times New Roman" w:eastAsia="Times New Roman" w:hAnsi="Times New Roman" w:cs="Times New Roman"/>
          <w:i/>
        </w:rPr>
        <w:t>diariamente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en </w:t>
      </w:r>
      <w:proofErr w:type="spellStart"/>
      <w:r>
        <w:rPr>
          <w:rFonts w:ascii="Times New Roman" w:eastAsia="Times New Roman" w:hAnsi="Times New Roman" w:cs="Times New Roman"/>
          <w:i/>
        </w:rPr>
        <w:t>ocasiones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especiales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comenta</w:t>
      </w:r>
      <w:proofErr w:type="spellEnd"/>
      <w:r>
        <w:rPr>
          <w:rFonts w:ascii="Times New Roman" w:eastAsia="Times New Roman" w:hAnsi="Times New Roman" w:cs="Times New Roman"/>
        </w:rPr>
        <w:t xml:space="preserve"> el director </w:t>
      </w:r>
      <w:proofErr w:type="spellStart"/>
      <w:r>
        <w:rPr>
          <w:rFonts w:ascii="Times New Roman" w:eastAsia="Times New Roman" w:hAnsi="Times New Roman" w:cs="Times New Roman"/>
        </w:rPr>
        <w:t>ejecutivo</w:t>
      </w:r>
      <w:proofErr w:type="spellEnd"/>
      <w:r>
        <w:rPr>
          <w:rFonts w:ascii="Times New Roman" w:eastAsia="Times New Roman" w:hAnsi="Times New Roman" w:cs="Times New Roman"/>
        </w:rPr>
        <w:t xml:space="preserve"> Offer </w:t>
      </w:r>
      <w:proofErr w:type="spellStart"/>
      <w:r>
        <w:rPr>
          <w:rFonts w:ascii="Times New Roman" w:eastAsia="Times New Roman" w:hAnsi="Times New Roman" w:cs="Times New Roman"/>
        </w:rPr>
        <w:t>Nissenbaum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“</w:t>
      </w:r>
      <w:proofErr w:type="spellStart"/>
      <w:r>
        <w:rPr>
          <w:rFonts w:ascii="Times New Roman" w:eastAsia="Times New Roman" w:hAnsi="Times New Roman" w:cs="Times New Roman"/>
          <w:i/>
        </w:rPr>
        <w:t>También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enorgullece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presentar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</w:rPr>
        <w:t>ombrosa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colección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arte </w:t>
      </w:r>
      <w:proofErr w:type="spellStart"/>
      <w:r>
        <w:rPr>
          <w:rFonts w:ascii="Times New Roman" w:eastAsia="Times New Roman" w:hAnsi="Times New Roman" w:cs="Times New Roman"/>
          <w:i/>
        </w:rPr>
        <w:t>contemporáneo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complementa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nuestro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avance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experiencia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comida </w:t>
      </w:r>
      <w:proofErr w:type="spellStart"/>
      <w:r>
        <w:rPr>
          <w:rFonts w:ascii="Times New Roman" w:eastAsia="Times New Roman" w:hAnsi="Times New Roman" w:cs="Times New Roman"/>
          <w:i/>
        </w:rPr>
        <w:t>más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relajada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al </w:t>
      </w:r>
      <w:proofErr w:type="spellStart"/>
      <w:r>
        <w:rPr>
          <w:rFonts w:ascii="Times New Roman" w:eastAsia="Times New Roman" w:hAnsi="Times New Roman" w:cs="Times New Roman"/>
          <w:i/>
        </w:rPr>
        <w:t>mismo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tiempo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mantenemos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fieles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nuestro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ADN”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05A98C9C" w14:textId="77777777" w:rsidR="00243041" w:rsidRDefault="00243041">
      <w:pPr>
        <w:pStyle w:val="normal0"/>
        <w:spacing w:line="276" w:lineRule="auto"/>
        <w:jc w:val="both"/>
      </w:pPr>
    </w:p>
    <w:p w14:paraId="5483F431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</w:rPr>
        <w:t>menú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inspirado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b/>
        </w:rPr>
        <w:t>Mediterráneo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63235536" w14:textId="77777777" w:rsidR="00E204B3" w:rsidRDefault="00E204B3">
      <w:pPr>
        <w:pStyle w:val="normal0"/>
        <w:spacing w:line="276" w:lineRule="auto"/>
        <w:jc w:val="both"/>
      </w:pPr>
    </w:p>
    <w:p w14:paraId="653BEC7E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Como Chef </w:t>
      </w:r>
      <w:proofErr w:type="spellStart"/>
      <w:r>
        <w:rPr>
          <w:rFonts w:ascii="Times New Roman" w:eastAsia="Times New Roman" w:hAnsi="Times New Roman" w:cs="Times New Roman"/>
        </w:rPr>
        <w:t>Ejecutivo</w:t>
      </w:r>
      <w:proofErr w:type="spellEnd"/>
      <w:r>
        <w:rPr>
          <w:rFonts w:ascii="Times New Roman" w:eastAsia="Times New Roman" w:hAnsi="Times New Roman" w:cs="Times New Roman"/>
        </w:rPr>
        <w:t xml:space="preserve"> de The Peninsula Bever</w:t>
      </w:r>
      <w:r>
        <w:rPr>
          <w:rFonts w:ascii="Times New Roman" w:eastAsia="Times New Roman" w:hAnsi="Times New Roman" w:cs="Times New Roman"/>
        </w:rPr>
        <w:t xml:space="preserve">ly Hills, David </w:t>
      </w:r>
      <w:proofErr w:type="spellStart"/>
      <w:r>
        <w:rPr>
          <w:rFonts w:ascii="Times New Roman" w:eastAsia="Times New Roman" w:hAnsi="Times New Roman" w:cs="Times New Roman"/>
        </w:rPr>
        <w:t>Codney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supervisa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aspectos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cocina</w:t>
      </w:r>
      <w:proofErr w:type="spellEnd"/>
      <w:r>
        <w:rPr>
          <w:rFonts w:ascii="Times New Roman" w:eastAsia="Times New Roman" w:hAnsi="Times New Roman" w:cs="Times New Roman"/>
        </w:rPr>
        <w:t xml:space="preserve"> del hotel, </w:t>
      </w:r>
      <w:proofErr w:type="spellStart"/>
      <w:r>
        <w:rPr>
          <w:rFonts w:ascii="Times New Roman" w:eastAsia="Times New Roman" w:hAnsi="Times New Roman" w:cs="Times New Roman"/>
        </w:rPr>
        <w:t>incluyendo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titánica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tarea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crear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nuevo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vibrante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menú</w:t>
      </w:r>
      <w:proofErr w:type="spellEnd"/>
      <w:r>
        <w:rPr>
          <w:rFonts w:ascii="Times New Roman" w:eastAsia="Times New Roman" w:hAnsi="Times New Roman" w:cs="Times New Roman"/>
        </w:rPr>
        <w:t xml:space="preserve"> de The Belvedere. Con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enfoque</w:t>
      </w:r>
      <w:proofErr w:type="spellEnd"/>
      <w:r>
        <w:rPr>
          <w:rFonts w:ascii="Times New Roman" w:eastAsia="Times New Roman" w:hAnsi="Times New Roman" w:cs="Times New Roman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</w:rPr>
        <w:t>ingredientes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cultivados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localmente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calidad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algunos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sembrados</w:t>
      </w:r>
      <w:proofErr w:type="spellEnd"/>
      <w:r>
        <w:rPr>
          <w:rFonts w:ascii="Times New Roman" w:eastAsia="Times New Roman" w:hAnsi="Times New Roman" w:cs="Times New Roman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</w:rPr>
        <w:t>azotea</w:t>
      </w:r>
      <w:proofErr w:type="spellEnd"/>
      <w:r>
        <w:rPr>
          <w:rFonts w:ascii="Times New Roman" w:eastAsia="Times New Roman" w:hAnsi="Times New Roman" w:cs="Times New Roman"/>
        </w:rPr>
        <w:t xml:space="preserve"> del hotel–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menú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temporada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larga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selección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mariscos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adquiridos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directamente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pescadores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proveedores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región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6EC7ECE" w14:textId="77777777" w:rsidR="00243041" w:rsidRDefault="00243041">
      <w:pPr>
        <w:pStyle w:val="normal0"/>
        <w:spacing w:line="276" w:lineRule="auto"/>
        <w:jc w:val="both"/>
      </w:pPr>
    </w:p>
    <w:p w14:paraId="79C9874A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desayunos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varían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desde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clásicos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platillos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caseros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Huevos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benedictin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Panqueques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mantequilla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moras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azules</w:t>
      </w:r>
      <w:proofErr w:type="spellEnd"/>
      <w:r>
        <w:rPr>
          <w:rFonts w:ascii="Times New Roman" w:eastAsia="Times New Roman" w:hAnsi="Times New Roman" w:cs="Times New Roman"/>
        </w:rPr>
        <w:t xml:space="preserve">, hasta </w:t>
      </w:r>
      <w:proofErr w:type="spellStart"/>
      <w:r>
        <w:rPr>
          <w:rFonts w:ascii="Times New Roman" w:eastAsia="Times New Roman" w:hAnsi="Times New Roman" w:cs="Times New Roman"/>
        </w:rPr>
        <w:t>Picantes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huevos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shakshuka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horneados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Sujuk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casero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tomates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confitados</w:t>
      </w:r>
      <w:proofErr w:type="spellEnd"/>
      <w:r>
        <w:rPr>
          <w:rFonts w:ascii="Times New Roman" w:eastAsia="Times New Roman" w:hAnsi="Times New Roman" w:cs="Times New Roman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</w:rPr>
        <w:t>almuerzos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destacan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variedad</w:t>
      </w:r>
      <w:proofErr w:type="spellEnd"/>
      <w:r>
        <w:rPr>
          <w:rFonts w:ascii="Times New Roman" w:eastAsia="Times New Roman" w:hAnsi="Times New Roman" w:cs="Times New Roman"/>
        </w:rPr>
        <w:t xml:space="preserve"> de panes de la casa sin </w:t>
      </w:r>
      <w:proofErr w:type="spellStart"/>
      <w:r>
        <w:rPr>
          <w:rFonts w:ascii="Times New Roman" w:eastAsia="Times New Roman" w:hAnsi="Times New Roman" w:cs="Times New Roman"/>
        </w:rPr>
        <w:t>levadura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opciones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saludables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ensaladas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básica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Fattoush</w:t>
      </w:r>
      <w:proofErr w:type="spellEnd"/>
      <w:r>
        <w:rPr>
          <w:rFonts w:ascii="Times New Roman" w:eastAsia="Times New Roman" w:hAnsi="Times New Roman" w:cs="Times New Roman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</w:rPr>
        <w:t>carta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botanas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compartir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entradas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mediterráneas</w:t>
      </w:r>
      <w:proofErr w:type="spellEnd"/>
      <w:r>
        <w:rPr>
          <w:rFonts w:ascii="Times New Roman" w:eastAsia="Times New Roman" w:hAnsi="Times New Roman" w:cs="Times New Roman"/>
        </w:rPr>
        <w:t xml:space="preserve"> y pastas </w:t>
      </w:r>
      <w:proofErr w:type="spellStart"/>
      <w:r>
        <w:rPr>
          <w:rFonts w:ascii="Times New Roman" w:eastAsia="Times New Roman" w:hAnsi="Times New Roman" w:cs="Times New Roman"/>
        </w:rPr>
        <w:t>hechas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momento</w:t>
      </w:r>
      <w:proofErr w:type="spellEnd"/>
      <w:r>
        <w:rPr>
          <w:rFonts w:ascii="Times New Roman" w:eastAsia="Times New Roman" w:hAnsi="Times New Roman" w:cs="Times New Roman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</w:rPr>
        <w:t>platillos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destacados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35815A6" w14:textId="77777777" w:rsidR="00243041" w:rsidRDefault="00243041">
      <w:pPr>
        <w:pStyle w:val="normal0"/>
        <w:spacing w:line="276" w:lineRule="auto"/>
        <w:jc w:val="both"/>
      </w:pPr>
    </w:p>
    <w:p w14:paraId="25434D36" w14:textId="77777777" w:rsidR="00243041" w:rsidRDefault="00E204B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lastRenderedPageBreak/>
        <w:t>Taramasalata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cremoso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dip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hueva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bacalao</w:t>
      </w:r>
      <w:proofErr w:type="spellEnd"/>
      <w:r>
        <w:rPr>
          <w:rFonts w:ascii="Times New Roman" w:eastAsia="Times New Roman" w:hAnsi="Times New Roman" w:cs="Times New Roman"/>
        </w:rPr>
        <w:t xml:space="preserve"> con pan pita </w:t>
      </w:r>
      <w:proofErr w:type="spellStart"/>
      <w:r>
        <w:rPr>
          <w:rFonts w:ascii="Times New Roman" w:eastAsia="Times New Roman" w:hAnsi="Times New Roman" w:cs="Times New Roman"/>
        </w:rPr>
        <w:t>reci</w:t>
      </w:r>
      <w:r>
        <w:rPr>
          <w:rFonts w:ascii="Times New Roman" w:eastAsia="Times New Roman" w:hAnsi="Times New Roman" w:cs="Times New Roman"/>
        </w:rPr>
        <w:t>én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horneado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1F5C42C" w14:textId="77777777" w:rsidR="00243041" w:rsidRDefault="00E204B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Croquetas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saladas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bacalao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con pimiento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piquillo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rostizado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C737E42" w14:textId="77777777" w:rsidR="00243041" w:rsidRDefault="00E204B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Tayín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cordero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alimentado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pasto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couscous</w:t>
      </w:r>
      <w:r>
        <w:rPr>
          <w:rFonts w:ascii="Times New Roman" w:eastAsia="Times New Roman" w:hAnsi="Times New Roman" w:cs="Times New Roman"/>
        </w:rPr>
        <w:t xml:space="preserve"> dorado y </w:t>
      </w:r>
      <w:r>
        <w:rPr>
          <w:rFonts w:ascii="Times New Roman" w:eastAsia="Times New Roman" w:hAnsi="Times New Roman" w:cs="Times New Roman"/>
          <w:i/>
        </w:rPr>
        <w:t>yogurt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pepino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5BFA59C" w14:textId="77777777" w:rsidR="00243041" w:rsidRDefault="00E204B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Branzino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rostizado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marinado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</w:rPr>
        <w:t>aceite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oliva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hinojo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lim</w:t>
      </w:r>
      <w:r>
        <w:rPr>
          <w:rFonts w:ascii="Times New Roman" w:eastAsia="Times New Roman" w:hAnsi="Times New Roman" w:cs="Times New Roman"/>
        </w:rPr>
        <w:t>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confitado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441206C" w14:textId="77777777" w:rsidR="00243041" w:rsidRDefault="00243041">
      <w:pPr>
        <w:pStyle w:val="normal0"/>
        <w:spacing w:line="276" w:lineRule="auto"/>
        <w:jc w:val="both"/>
      </w:pPr>
    </w:p>
    <w:p w14:paraId="1185A568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postre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obligatorio</w:t>
      </w:r>
      <w:proofErr w:type="spellEnd"/>
      <w:r>
        <w:rPr>
          <w:rFonts w:ascii="Times New Roman" w:eastAsia="Times New Roman" w:hAnsi="Times New Roman" w:cs="Times New Roman"/>
        </w:rPr>
        <w:t xml:space="preserve"> en The Belvedere,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la Chef </w:t>
      </w:r>
      <w:proofErr w:type="spellStart"/>
      <w:r>
        <w:rPr>
          <w:rFonts w:ascii="Times New Roman" w:eastAsia="Times New Roman" w:hAnsi="Times New Roman" w:cs="Times New Roman"/>
        </w:rPr>
        <w:t>Repostera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Ejecutiva</w:t>
      </w:r>
      <w:proofErr w:type="spellEnd"/>
      <w:r>
        <w:rPr>
          <w:rFonts w:ascii="Times New Roman" w:eastAsia="Times New Roman" w:hAnsi="Times New Roman" w:cs="Times New Roman"/>
        </w:rPr>
        <w:t xml:space="preserve"> Stephanie Boswell, </w:t>
      </w:r>
      <w:proofErr w:type="spellStart"/>
      <w:r>
        <w:rPr>
          <w:rFonts w:ascii="Times New Roman" w:eastAsia="Times New Roman" w:hAnsi="Times New Roman" w:cs="Times New Roman"/>
        </w:rPr>
        <w:t>quien</w:t>
      </w:r>
      <w:proofErr w:type="spellEnd"/>
      <w:r>
        <w:rPr>
          <w:rFonts w:ascii="Times New Roman" w:eastAsia="Times New Roman" w:hAnsi="Times New Roman" w:cs="Times New Roman"/>
        </w:rPr>
        <w:t xml:space="preserve"> se ha </w:t>
      </w:r>
      <w:proofErr w:type="spellStart"/>
      <w:r>
        <w:rPr>
          <w:rFonts w:ascii="Times New Roman" w:eastAsia="Times New Roman" w:hAnsi="Times New Roman" w:cs="Times New Roman"/>
        </w:rPr>
        <w:t>unido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extensa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experiencia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cocinas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galardonadas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presenta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gran </w:t>
      </w:r>
      <w:proofErr w:type="spellStart"/>
      <w:r>
        <w:rPr>
          <w:rFonts w:ascii="Times New Roman" w:eastAsia="Times New Roman" w:hAnsi="Times New Roman" w:cs="Times New Roman"/>
        </w:rPr>
        <w:t>selección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exquisitas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extravagantes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creaciones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</w:rPr>
        <w:t>tillos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el </w:t>
      </w:r>
      <w:r>
        <w:rPr>
          <w:rFonts w:ascii="Times New Roman" w:eastAsia="Times New Roman" w:hAnsi="Times New Roman" w:cs="Times New Roman"/>
          <w:i/>
        </w:rPr>
        <w:t xml:space="preserve">Pear </w:t>
      </w:r>
      <w:proofErr w:type="spellStart"/>
      <w:r>
        <w:rPr>
          <w:rFonts w:ascii="Times New Roman" w:eastAsia="Times New Roman" w:hAnsi="Times New Roman" w:cs="Times New Roman"/>
          <w:i/>
        </w:rPr>
        <w:t>flaugnarde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i/>
        </w:rPr>
        <w:t>Inspired baklava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transforman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clásicos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viejo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mundo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r>
        <w:rPr>
          <w:rFonts w:ascii="Times New Roman" w:eastAsia="Times New Roman" w:hAnsi="Times New Roman" w:cs="Times New Roman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</w:rPr>
        <w:t>giro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contemporáneo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F2735E9" w14:textId="77777777" w:rsidR="00243041" w:rsidRDefault="00243041">
      <w:pPr>
        <w:pStyle w:val="normal0"/>
        <w:spacing w:line="276" w:lineRule="auto"/>
        <w:jc w:val="both"/>
      </w:pPr>
    </w:p>
    <w:p w14:paraId="2E4C0F27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Vinos </w:t>
      </w:r>
      <w:proofErr w:type="spellStart"/>
      <w:r>
        <w:rPr>
          <w:rFonts w:ascii="Times New Roman" w:eastAsia="Times New Roman" w:hAnsi="Times New Roman" w:cs="Times New Roman"/>
          <w:b/>
        </w:rPr>
        <w:t>añejos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</w:rPr>
        <w:t>cocteles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artesanales</w:t>
      </w:r>
      <w:proofErr w:type="spellEnd"/>
    </w:p>
    <w:p w14:paraId="5D88E14A" w14:textId="77777777" w:rsidR="00E204B3" w:rsidRDefault="00E204B3">
      <w:pPr>
        <w:pStyle w:val="normal0"/>
        <w:spacing w:line="276" w:lineRule="auto"/>
        <w:jc w:val="both"/>
      </w:pPr>
    </w:p>
    <w:p w14:paraId="36EE0709" w14:textId="77777777" w:rsidR="00243041" w:rsidRDefault="00E204B3">
      <w:pPr>
        <w:pStyle w:val="normal0"/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Dirigido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el Director de Comida y </w:t>
      </w:r>
      <w:proofErr w:type="spellStart"/>
      <w:r>
        <w:rPr>
          <w:rFonts w:ascii="Times New Roman" w:eastAsia="Times New Roman" w:hAnsi="Times New Roman" w:cs="Times New Roman"/>
        </w:rPr>
        <w:t>Bebida</w:t>
      </w:r>
      <w:proofErr w:type="spellEnd"/>
      <w:r>
        <w:rPr>
          <w:rFonts w:ascii="Times New Roman" w:eastAsia="Times New Roman" w:hAnsi="Times New Roman" w:cs="Times New Roman"/>
        </w:rPr>
        <w:t xml:space="preserve">, Michael </w:t>
      </w:r>
      <w:proofErr w:type="spellStart"/>
      <w:r>
        <w:rPr>
          <w:rFonts w:ascii="Times New Roman" w:eastAsia="Times New Roman" w:hAnsi="Times New Roman" w:cs="Times New Roman"/>
        </w:rPr>
        <w:t>Ploetz</w:t>
      </w:r>
      <w:proofErr w:type="spellEnd"/>
      <w:r>
        <w:rPr>
          <w:rFonts w:ascii="Times New Roman" w:eastAsia="Times New Roman" w:hAnsi="Times New Roman" w:cs="Times New Roman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bebidas</w:t>
      </w:r>
      <w:proofErr w:type="spellEnd"/>
      <w:r>
        <w:rPr>
          <w:rFonts w:ascii="Times New Roman" w:eastAsia="Times New Roman" w:hAnsi="Times New Roman" w:cs="Times New Roman"/>
        </w:rPr>
        <w:t xml:space="preserve"> de The Belvedere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extensa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selección</w:t>
      </w:r>
      <w:proofErr w:type="spellEnd"/>
      <w:r>
        <w:rPr>
          <w:rFonts w:ascii="Times New Roman" w:eastAsia="Times New Roman" w:hAnsi="Times New Roman" w:cs="Times New Roman"/>
        </w:rPr>
        <w:t xml:space="preserve"> de vinos de </w:t>
      </w:r>
      <w:proofErr w:type="spellStart"/>
      <w:r>
        <w:rPr>
          <w:rFonts w:ascii="Times New Roman" w:eastAsia="Times New Roman" w:hAnsi="Times New Roman" w:cs="Times New Roman"/>
        </w:rPr>
        <w:t>edición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limitada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cervezas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artesanales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cocteles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Utilizando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tecnología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Coravin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cuidadosamente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curada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50 vinos, </w:t>
      </w:r>
      <w:proofErr w:type="spellStart"/>
      <w:r>
        <w:rPr>
          <w:rFonts w:ascii="Times New Roman" w:eastAsia="Times New Roman" w:hAnsi="Times New Roman" w:cs="Times New Roman"/>
        </w:rPr>
        <w:t>muchos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únicamente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botella</w:t>
      </w:r>
      <w:proofErr w:type="spellEnd"/>
      <w:r>
        <w:rPr>
          <w:rFonts w:ascii="Times New Roman" w:eastAsia="Times New Roman" w:hAnsi="Times New Roman" w:cs="Times New Roman"/>
        </w:rPr>
        <w:t xml:space="preserve">, son </w:t>
      </w:r>
      <w:proofErr w:type="spellStart"/>
      <w:r>
        <w:rPr>
          <w:rFonts w:ascii="Times New Roman" w:eastAsia="Times New Roman" w:hAnsi="Times New Roman" w:cs="Times New Roman"/>
        </w:rPr>
        <w:t>ofrecidos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garraf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Los vinos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especiales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España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Francia</w:t>
      </w:r>
      <w:proofErr w:type="spellEnd"/>
      <w:r>
        <w:rPr>
          <w:rFonts w:ascii="Times New Roman" w:eastAsia="Times New Roman" w:hAnsi="Times New Roman" w:cs="Times New Roman"/>
        </w:rPr>
        <w:t xml:space="preserve"> e Italia, con </w:t>
      </w:r>
      <w:proofErr w:type="spellStart"/>
      <w:r>
        <w:rPr>
          <w:rFonts w:ascii="Times New Roman" w:eastAsia="Times New Roman" w:hAnsi="Times New Roman" w:cs="Times New Roman"/>
        </w:rPr>
        <w:t>adiciones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regiones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conocidas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Croacia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algunos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nueva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productores</w:t>
      </w:r>
      <w:proofErr w:type="spellEnd"/>
      <w:r>
        <w:rPr>
          <w:rFonts w:ascii="Times New Roman" w:eastAsia="Times New Roman" w:hAnsi="Times New Roman" w:cs="Times New Roman"/>
        </w:rPr>
        <w:t xml:space="preserve"> de California, </w:t>
      </w:r>
      <w:proofErr w:type="spellStart"/>
      <w:r>
        <w:rPr>
          <w:rFonts w:ascii="Times New Roman" w:eastAsia="Times New Roman" w:hAnsi="Times New Roman" w:cs="Times New Roman"/>
        </w:rPr>
        <w:t>conocidos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maridaje</w:t>
      </w:r>
      <w:proofErr w:type="spellEnd"/>
      <w:r>
        <w:rPr>
          <w:rFonts w:ascii="Times New Roman" w:eastAsia="Times New Roman" w:hAnsi="Times New Roman" w:cs="Times New Roman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</w:rPr>
        <w:t>sabores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editerráneos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490C320" w14:textId="77777777" w:rsidR="00243041" w:rsidRDefault="00243041">
      <w:pPr>
        <w:pStyle w:val="normal0"/>
        <w:spacing w:line="276" w:lineRule="auto"/>
        <w:jc w:val="both"/>
      </w:pPr>
    </w:p>
    <w:p w14:paraId="209AA12E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cocteles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temporada</w:t>
      </w:r>
      <w:proofErr w:type="spellEnd"/>
      <w:r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hechos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jarabes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infusiones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hechos</w:t>
      </w:r>
      <w:proofErr w:type="spellEnd"/>
      <w:r>
        <w:rPr>
          <w:rFonts w:ascii="Times New Roman" w:eastAsia="Times New Roman" w:hAnsi="Times New Roman" w:cs="Times New Roman"/>
        </w:rPr>
        <w:t xml:space="preserve"> en la casa, e </w:t>
      </w:r>
      <w:proofErr w:type="spellStart"/>
      <w:r>
        <w:rPr>
          <w:rFonts w:ascii="Times New Roman" w:eastAsia="Times New Roman" w:hAnsi="Times New Roman" w:cs="Times New Roman"/>
        </w:rPr>
        <w:t>incluyen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creativos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brebajes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vibrante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Garden Gin &amp; Tonic,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preparado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plantas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aromáticas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jardín</w:t>
      </w:r>
      <w:proofErr w:type="spellEnd"/>
      <w:r>
        <w:rPr>
          <w:rFonts w:ascii="Times New Roman" w:eastAsia="Times New Roman" w:hAnsi="Times New Roman" w:cs="Times New Roman"/>
        </w:rPr>
        <w:t xml:space="preserve"> del hotel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cambian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según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época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Cervezas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artesanales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mejores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microcerveceras</w:t>
      </w:r>
      <w:proofErr w:type="spellEnd"/>
      <w:r>
        <w:rPr>
          <w:rFonts w:ascii="Times New Roman" w:eastAsia="Times New Roman" w:hAnsi="Times New Roman" w:cs="Times New Roman"/>
        </w:rPr>
        <w:t xml:space="preserve"> de California, </w:t>
      </w:r>
      <w:proofErr w:type="spellStart"/>
      <w:r>
        <w:rPr>
          <w:rFonts w:ascii="Times New Roman" w:eastAsia="Times New Roman" w:hAnsi="Times New Roman" w:cs="Times New Roman"/>
        </w:rPr>
        <w:t>completan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excepcional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</w:t>
      </w:r>
      <w:proofErr w:type="spellEnd"/>
      <w:r>
        <w:rPr>
          <w:rFonts w:ascii="Times New Roman" w:eastAsia="Times New Roman" w:hAnsi="Times New Roman" w:cs="Times New Roman"/>
        </w:rPr>
        <w:t xml:space="preserve"> de café </w:t>
      </w:r>
      <w:proofErr w:type="spellStart"/>
      <w:r>
        <w:rPr>
          <w:rFonts w:ascii="Times New Roman" w:eastAsia="Times New Roman" w:hAnsi="Times New Roman" w:cs="Times New Roman"/>
        </w:rPr>
        <w:t>hecho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medida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granos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cultivado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y tostados en la </w:t>
      </w:r>
      <w:proofErr w:type="spellStart"/>
      <w:r>
        <w:rPr>
          <w:rFonts w:ascii="Times New Roman" w:eastAsia="Times New Roman" w:hAnsi="Times New Roman" w:cs="Times New Roman"/>
        </w:rPr>
        <w:t>región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servido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expertamente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un barista.</w:t>
      </w:r>
    </w:p>
    <w:p w14:paraId="67263388" w14:textId="77777777" w:rsidR="00243041" w:rsidRDefault="00243041">
      <w:pPr>
        <w:pStyle w:val="normal0"/>
        <w:spacing w:line="276" w:lineRule="auto"/>
        <w:jc w:val="both"/>
      </w:pPr>
    </w:p>
    <w:p w14:paraId="3F93CFBC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</w:rPr>
        <w:t>diseño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clásico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colisiona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b/>
        </w:rPr>
        <w:t>contemporáneo</w:t>
      </w:r>
      <w:proofErr w:type="spellEnd"/>
    </w:p>
    <w:p w14:paraId="6737CA91" w14:textId="77777777" w:rsidR="00E204B3" w:rsidRDefault="00E204B3">
      <w:pPr>
        <w:pStyle w:val="normal0"/>
        <w:spacing w:line="276" w:lineRule="auto"/>
        <w:jc w:val="both"/>
      </w:pPr>
    </w:p>
    <w:p w14:paraId="24952548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renovado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 introduce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estilo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transitorio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mezcla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aspecto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campirano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francés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típico</w:t>
      </w:r>
      <w:proofErr w:type="spellEnd"/>
      <w:r>
        <w:rPr>
          <w:rFonts w:ascii="Times New Roman" w:eastAsia="Times New Roman" w:hAnsi="Times New Roman" w:cs="Times New Roman"/>
        </w:rPr>
        <w:t xml:space="preserve"> de The Peninsula, con </w:t>
      </w:r>
      <w:proofErr w:type="spellStart"/>
      <w:r>
        <w:rPr>
          <w:rFonts w:ascii="Times New Roman" w:eastAsia="Times New Roman" w:hAnsi="Times New Roman" w:cs="Times New Roman"/>
        </w:rPr>
        <w:t>acentos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modernos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contemporáneos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Cabinas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bancos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acolchados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ofrecen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suntuosa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disposición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asientos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mesas </w:t>
      </w:r>
      <w:proofErr w:type="spellStart"/>
      <w:r>
        <w:rPr>
          <w:rFonts w:ascii="Times New Roman" w:eastAsia="Times New Roman" w:hAnsi="Times New Roman" w:cs="Times New Roman"/>
        </w:rPr>
        <w:t>están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revestidas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manteles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Toile de </w:t>
      </w:r>
      <w:proofErr w:type="spellStart"/>
      <w:r>
        <w:rPr>
          <w:rFonts w:ascii="Times New Roman" w:eastAsia="Times New Roman" w:hAnsi="Times New Roman" w:cs="Times New Roman"/>
          <w:i/>
        </w:rPr>
        <w:t>Jouy</w:t>
      </w:r>
      <w:proofErr w:type="spellEnd"/>
      <w:r>
        <w:rPr>
          <w:rFonts w:ascii="Times New Roman" w:eastAsia="Times New Roman" w:hAnsi="Times New Roman" w:cs="Times New Roman"/>
        </w:rPr>
        <w:t xml:space="preserve"> en color </w:t>
      </w:r>
      <w:proofErr w:type="spellStart"/>
      <w:r>
        <w:rPr>
          <w:rFonts w:ascii="Times New Roman" w:eastAsia="Times New Roman" w:hAnsi="Times New Roman" w:cs="Times New Roman"/>
        </w:rPr>
        <w:t>azul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blanco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inspirados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París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bajo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lino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blanco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Lujosos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pisos</w:t>
      </w:r>
      <w:proofErr w:type="spellEnd"/>
      <w:r>
        <w:rPr>
          <w:rFonts w:ascii="Times New Roman" w:eastAsia="Times New Roman" w:hAnsi="Times New Roman" w:cs="Times New Roman"/>
        </w:rPr>
        <w:t xml:space="preserve"> de robles </w:t>
      </w:r>
      <w:proofErr w:type="spellStart"/>
      <w:r>
        <w:rPr>
          <w:rFonts w:ascii="Times New Roman" w:eastAsia="Times New Roman" w:hAnsi="Times New Roman" w:cs="Times New Roman"/>
        </w:rPr>
        <w:t>blancos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>turales</w:t>
      </w:r>
      <w:proofErr w:type="spellEnd"/>
      <w:r>
        <w:rPr>
          <w:rFonts w:ascii="Times New Roman" w:eastAsia="Times New Roman" w:hAnsi="Times New Roman" w:cs="Times New Roman"/>
        </w:rPr>
        <w:t xml:space="preserve"> son el </w:t>
      </w:r>
      <w:proofErr w:type="spellStart"/>
      <w:r>
        <w:rPr>
          <w:rFonts w:ascii="Times New Roman" w:eastAsia="Times New Roman" w:hAnsi="Times New Roman" w:cs="Times New Roman"/>
        </w:rPr>
        <w:t>lienzo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delicado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patrón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geométrico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entrelazado</w:t>
      </w:r>
      <w:proofErr w:type="spellEnd"/>
      <w:r>
        <w:rPr>
          <w:rFonts w:ascii="Times New Roman" w:eastAsia="Times New Roman" w:hAnsi="Times New Roman" w:cs="Times New Roman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</w:rPr>
        <w:t>acento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exquisito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nuevo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espacio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C407A9" w14:textId="77777777" w:rsidR="00243041" w:rsidRDefault="00243041">
      <w:pPr>
        <w:pStyle w:val="normal0"/>
        <w:spacing w:line="276" w:lineRule="auto"/>
        <w:jc w:val="both"/>
      </w:pPr>
    </w:p>
    <w:p w14:paraId="6366A354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dramática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apariencia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culmina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sorprendente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colección</w:t>
      </w:r>
      <w:proofErr w:type="spellEnd"/>
      <w:r>
        <w:rPr>
          <w:rFonts w:ascii="Times New Roman" w:eastAsia="Times New Roman" w:hAnsi="Times New Roman" w:cs="Times New Roman"/>
        </w:rPr>
        <w:t xml:space="preserve"> de arte </w:t>
      </w:r>
      <w:proofErr w:type="spellStart"/>
      <w:r>
        <w:rPr>
          <w:rFonts w:ascii="Times New Roman" w:eastAsia="Times New Roman" w:hAnsi="Times New Roman" w:cs="Times New Roman"/>
        </w:rPr>
        <w:t>contemporáneo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diversos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internacionales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>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Yayoi </w:t>
      </w:r>
      <w:proofErr w:type="spellStart"/>
      <w:r>
        <w:rPr>
          <w:rFonts w:ascii="Times New Roman" w:eastAsia="Times New Roman" w:hAnsi="Times New Roman" w:cs="Times New Roman"/>
        </w:rPr>
        <w:t>Kusama</w:t>
      </w:r>
      <w:proofErr w:type="spellEnd"/>
      <w:r>
        <w:rPr>
          <w:rFonts w:ascii="Times New Roman" w:eastAsia="Times New Roman" w:hAnsi="Times New Roman" w:cs="Times New Roman"/>
        </w:rPr>
        <w:t xml:space="preserve">, Robert Indiana, Alex Katz y Sean Scully. </w:t>
      </w:r>
      <w:proofErr w:type="gramStart"/>
      <w:r>
        <w:rPr>
          <w:rFonts w:ascii="Times New Roman" w:eastAsia="Times New Roman" w:hAnsi="Times New Roman" w:cs="Times New Roman"/>
        </w:rPr>
        <w:t xml:space="preserve">La  </w:t>
      </w:r>
      <w:proofErr w:type="spellStart"/>
      <w:r>
        <w:rPr>
          <w:rFonts w:ascii="Times New Roman" w:eastAsia="Times New Roman" w:hAnsi="Times New Roman" w:cs="Times New Roman"/>
        </w:rPr>
        <w:t>pieza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determinante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espectacular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políptico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E5652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pintor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Fabienne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Verdier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bajo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encargo</w:t>
      </w:r>
      <w:proofErr w:type="spellEnd"/>
      <w:r>
        <w:rPr>
          <w:rFonts w:ascii="Times New Roman" w:eastAsia="Times New Roman" w:hAnsi="Times New Roman" w:cs="Times New Roman"/>
        </w:rPr>
        <w:t xml:space="preserve"> especial de The Peninsula Beverly Hills. </w:t>
      </w:r>
      <w:proofErr w:type="spellStart"/>
      <w:r>
        <w:rPr>
          <w:rFonts w:ascii="Times New Roman" w:eastAsia="Times New Roman" w:hAnsi="Times New Roman" w:cs="Times New Roman"/>
        </w:rPr>
        <w:t>Dividida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cinco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paneles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atractiva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cuelga</w:t>
      </w:r>
      <w:proofErr w:type="spellEnd"/>
      <w:r>
        <w:rPr>
          <w:rFonts w:ascii="Times New Roman" w:eastAsia="Times New Roman" w:hAnsi="Times New Roman" w:cs="Times New Roman"/>
        </w:rPr>
        <w:t xml:space="preserve"> de ambos </w:t>
      </w:r>
      <w:proofErr w:type="spellStart"/>
      <w:r>
        <w:rPr>
          <w:rFonts w:ascii="Times New Roman" w:eastAsia="Times New Roman" w:hAnsi="Times New Roman" w:cs="Times New Roman"/>
        </w:rPr>
        <w:t>lados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entrada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sensación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pintura</w:t>
      </w:r>
      <w:proofErr w:type="spellEnd"/>
      <w:r>
        <w:rPr>
          <w:rFonts w:ascii="Times New Roman" w:eastAsia="Times New Roman" w:hAnsi="Times New Roman" w:cs="Times New Roman"/>
        </w:rPr>
        <w:t xml:space="preserve"> sin </w:t>
      </w:r>
      <w:proofErr w:type="gramStart"/>
      <w:r>
        <w:rPr>
          <w:rFonts w:ascii="Times New Roman" w:eastAsia="Times New Roman" w:hAnsi="Times New Roman" w:cs="Times New Roman"/>
        </w:rPr>
        <w:t>fin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7394AB8C" w14:textId="77777777" w:rsidR="00243041" w:rsidRDefault="00243041">
      <w:pPr>
        <w:pStyle w:val="normal0"/>
        <w:spacing w:line="276" w:lineRule="auto"/>
        <w:jc w:val="both"/>
      </w:pPr>
    </w:p>
    <w:p w14:paraId="2986187D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Los dos </w:t>
      </w:r>
      <w:proofErr w:type="spellStart"/>
      <w:r>
        <w:rPr>
          <w:rFonts w:ascii="Times New Roman" w:eastAsia="Times New Roman" w:hAnsi="Times New Roman" w:cs="Times New Roman"/>
        </w:rPr>
        <w:t>comedores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privados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</w:rPr>
        <w:t>cupo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hasta 24 y 10 personas, </w:t>
      </w:r>
      <w:proofErr w:type="spellStart"/>
      <w:r>
        <w:rPr>
          <w:rFonts w:ascii="Times New Roman" w:eastAsia="Times New Roman" w:hAnsi="Times New Roman" w:cs="Times New Roman"/>
        </w:rPr>
        <w:t>también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piezas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reconocidos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internacionales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apreciadas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huéspedes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áreas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elegantemente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amuebladas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CA27D70" w14:textId="77777777" w:rsidR="00243041" w:rsidRDefault="00243041">
      <w:pPr>
        <w:pStyle w:val="normal0"/>
        <w:spacing w:line="276" w:lineRule="auto"/>
        <w:jc w:val="both"/>
      </w:pPr>
    </w:p>
    <w:p w14:paraId="40B2FB6B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Romance en la </w:t>
      </w:r>
      <w:proofErr w:type="spellStart"/>
      <w:r>
        <w:rPr>
          <w:rFonts w:ascii="Times New Roman" w:eastAsia="Times New Roman" w:hAnsi="Times New Roman" w:cs="Times New Roman"/>
          <w:b/>
        </w:rPr>
        <w:t>terraza</w:t>
      </w:r>
      <w:proofErr w:type="spellEnd"/>
    </w:p>
    <w:p w14:paraId="62631216" w14:textId="77777777" w:rsidR="00E204B3" w:rsidRDefault="00E204B3">
      <w:pPr>
        <w:pStyle w:val="normal0"/>
        <w:spacing w:line="276" w:lineRule="auto"/>
        <w:jc w:val="both"/>
      </w:pPr>
    </w:p>
    <w:p w14:paraId="2D640785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A finales del </w:t>
      </w:r>
      <w:proofErr w:type="spellStart"/>
      <w:r>
        <w:rPr>
          <w:rFonts w:ascii="Times New Roman" w:eastAsia="Times New Roman" w:hAnsi="Times New Roman" w:cs="Times New Roman"/>
        </w:rPr>
        <w:t>mes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inaugurará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espectacular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terraza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cual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prácticamente</w:t>
      </w:r>
      <w:proofErr w:type="spellEnd"/>
      <w:r>
        <w:rPr>
          <w:rFonts w:ascii="Times New Roman" w:eastAsia="Times New Roman" w:hAnsi="Times New Roman" w:cs="Times New Roman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</w:rPr>
        <w:t>aumentado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tamaño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doble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Enmarcando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vi</w:t>
      </w:r>
      <w:r>
        <w:rPr>
          <w:rFonts w:ascii="Times New Roman" w:eastAsia="Times New Roman" w:hAnsi="Times New Roman" w:cs="Times New Roman"/>
        </w:rPr>
        <w:t xml:space="preserve">sta se </w:t>
      </w:r>
      <w:proofErr w:type="spellStart"/>
      <w:r>
        <w:rPr>
          <w:rFonts w:ascii="Times New Roman" w:eastAsia="Times New Roman" w:hAnsi="Times New Roman" w:cs="Times New Roman"/>
        </w:rPr>
        <w:t>encuentran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puertas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francesas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fierro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negro</w:t>
      </w:r>
      <w:proofErr w:type="gram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ventanas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abren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encantador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espacio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inspirado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jardines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Bancas</w:t>
      </w:r>
      <w:proofErr w:type="spellEnd"/>
      <w:r>
        <w:rPr>
          <w:rFonts w:ascii="Times New Roman" w:eastAsia="Times New Roman" w:hAnsi="Times New Roman" w:cs="Times New Roman"/>
        </w:rPr>
        <w:t xml:space="preserve"> y mesas al </w:t>
      </w:r>
      <w:proofErr w:type="spellStart"/>
      <w:r>
        <w:rPr>
          <w:rFonts w:ascii="Times New Roman" w:eastAsia="Times New Roman" w:hAnsi="Times New Roman" w:cs="Times New Roman"/>
        </w:rPr>
        <w:t>estilo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clásico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francés</w:t>
      </w:r>
      <w:proofErr w:type="spellEnd"/>
      <w:r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colocadas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alrededor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punto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céntrico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magnífico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árbol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Podocarpus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1815660" w14:textId="77777777" w:rsidR="00243041" w:rsidRDefault="00E204B3">
      <w:pPr>
        <w:pStyle w:val="normal0"/>
        <w:spacing w:before="24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Ubicado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unos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minuto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icónica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avenida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Rodeo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rive, </w:t>
      </w: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cupo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160</w:t>
      </w:r>
      <w:r>
        <w:rPr>
          <w:rFonts w:ascii="Times New Roman" w:eastAsia="Times New Roman" w:hAnsi="Times New Roman" w:cs="Times New Roman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</w:rPr>
        <w:t>rápidamente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convertirá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favorito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ocasiones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incluyendo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casuales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antojos</w:t>
      </w:r>
      <w:proofErr w:type="spellEnd"/>
      <w:r>
        <w:rPr>
          <w:rFonts w:ascii="Times New Roman" w:eastAsia="Times New Roman" w:hAnsi="Times New Roman" w:cs="Times New Roman"/>
        </w:rPr>
        <w:t xml:space="preserve"> de fin de </w:t>
      </w:r>
      <w:proofErr w:type="spellStart"/>
      <w:r>
        <w:rPr>
          <w:rFonts w:ascii="Times New Roman" w:eastAsia="Times New Roman" w:hAnsi="Times New Roman" w:cs="Times New Roman"/>
        </w:rPr>
        <w:t>semana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The Belvedere </w:t>
      </w:r>
      <w:proofErr w:type="spellStart"/>
      <w:r>
        <w:rPr>
          <w:rFonts w:ascii="Times New Roman" w:eastAsia="Times New Roman" w:hAnsi="Times New Roman" w:cs="Times New Roman"/>
        </w:rPr>
        <w:t>sirve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diariamente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desayunos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6:30 a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11:00 </w:t>
      </w:r>
      <w:proofErr w:type="spellStart"/>
      <w:r>
        <w:rPr>
          <w:rFonts w:ascii="Times New Roman" w:eastAsia="Times New Roman" w:hAnsi="Times New Roman" w:cs="Times New Roman"/>
        </w:rPr>
        <w:t>horas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almuerzos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11:30 a 14:30 </w:t>
      </w:r>
      <w:proofErr w:type="spellStart"/>
      <w:r>
        <w:rPr>
          <w:rFonts w:ascii="Times New Roman" w:eastAsia="Times New Roman" w:hAnsi="Times New Roman" w:cs="Times New Roman"/>
        </w:rPr>
        <w:t>horas</w:t>
      </w:r>
      <w:proofErr w:type="spellEnd"/>
      <w:r>
        <w:rPr>
          <w:rFonts w:ascii="Times New Roman" w:eastAsia="Times New Roman" w:hAnsi="Times New Roman" w:cs="Times New Roman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</w:rPr>
        <w:t>cenas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18:00 a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22:30 </w:t>
      </w:r>
      <w:proofErr w:type="spellStart"/>
      <w:r>
        <w:rPr>
          <w:rFonts w:ascii="Times New Roman" w:eastAsia="Times New Roman" w:hAnsi="Times New Roman" w:cs="Times New Roman"/>
        </w:rPr>
        <w:t>horas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reservaciones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, favor de </w:t>
      </w: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r>
        <w:rPr>
          <w:rFonts w:ascii="Times New Roman" w:eastAsia="Times New Roman" w:hAnsi="Times New Roman" w:cs="Times New Roman"/>
        </w:rPr>
        <w:t xml:space="preserve">(310) 975-2736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peninsula.com/belvedere</w:t>
        </w:r>
      </w:hyperlink>
      <w:r>
        <w:rPr>
          <w:rFonts w:ascii="Times New Roman" w:eastAsia="Times New Roman" w:hAnsi="Times New Roman" w:cs="Times New Roman"/>
        </w:rPr>
        <w:t>.</w:t>
      </w:r>
      <w:proofErr w:type="gramEnd"/>
    </w:p>
    <w:p w14:paraId="09DB91A5" w14:textId="77777777" w:rsidR="00243041" w:rsidRDefault="00E204B3" w:rsidP="00E5652E">
      <w:pPr>
        <w:pStyle w:val="normal0"/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# # #</w:t>
      </w:r>
    </w:p>
    <w:p w14:paraId="476F28A7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Acerca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de The Peninsula Beverly Hills</w:t>
      </w:r>
    </w:p>
    <w:p w14:paraId="0E7773F9" w14:textId="77777777" w:rsidR="00E5652E" w:rsidRDefault="00E5652E">
      <w:pPr>
        <w:pStyle w:val="normal0"/>
        <w:spacing w:line="276" w:lineRule="auto"/>
        <w:jc w:val="both"/>
      </w:pPr>
    </w:p>
    <w:p w14:paraId="17A8E11D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único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hotel AAA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Cinco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Diamantes 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Cinco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Estrellas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Forbes al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California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durante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años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consecutivos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The 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eninsula Beverly Hills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cuenta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194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habitaciones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incluyendo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38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suites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y 17 villas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privadas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ubicadas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jardines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tropicales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corazón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Beverly Hills. Casa del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suntuoso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Belvedere, 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único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restaurante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AAA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Cinco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Diamantes en Los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Ángeles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durant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años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consecutivos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The Peninsula Beverly Hills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también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cuenta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The Living Room,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donde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The Peninsula Afternoon Tea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servido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diariamente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The Peninsula Spa y The Roof Garden, un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refinado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resort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alberca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cabañas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privadas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así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cócteles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cen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aire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libre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The Peninsula Beverly Hills 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localiza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intersección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Wilshire y los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bulevares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South Santa Monica, 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distancia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legendario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Rode Drive de Century City y Beverly Hills.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más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favor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visitar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peninsula.com/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beverlyhills</w:t>
        </w:r>
        <w:proofErr w:type="spellEnd"/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14:paraId="44D0DE37" w14:textId="77777777" w:rsidR="00243041" w:rsidRDefault="00243041">
      <w:pPr>
        <w:pStyle w:val="normal0"/>
        <w:jc w:val="both"/>
      </w:pPr>
    </w:p>
    <w:p w14:paraId="1BE9C52A" w14:textId="77777777" w:rsidR="00243041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Acerca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 xml:space="preserve"> de The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 xml:space="preserve"> y Shanghai Hotels, Limited (HSH)</w:t>
      </w:r>
    </w:p>
    <w:p w14:paraId="723DA649" w14:textId="77777777" w:rsidR="00E5652E" w:rsidRDefault="00E5652E">
      <w:pPr>
        <w:pStyle w:val="normal0"/>
        <w:spacing w:line="276" w:lineRule="auto"/>
        <w:jc w:val="both"/>
      </w:pPr>
    </w:p>
    <w:p w14:paraId="42212A0B" w14:textId="77777777" w:rsidR="00243041" w:rsidRDefault="00E204B3">
      <w:pPr>
        <w:pStyle w:val="normal0"/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Incorporado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en 1866 al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listado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del Hong Kong Stock Exchange (00045), The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Shanghai Hotels, Limited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compañía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dedicado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propiedad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manejo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prestigiosos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hoteles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comerciales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residenciales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locaci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ones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clave de Asia,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Estados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Unidos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Europa,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así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suministro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turismo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entretenimiento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gestión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otros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servicios.El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The Peninsula Hotels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está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conformado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The Peninsula Hong Kong, The Peninsula Shanghai, The Peninsula B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proyectos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a The Peninsula London y The Peninsula Yangon.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incluye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complejo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The Repulse Bay Complex, The Peak Tower y el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edificio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Londres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Reino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Unido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21 avenue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K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léber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París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Francia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servicios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The Peak Tram en Hong Kong; Thai Country Club en Bangkok,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Tailandia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; Quail Lodge &amp; Golf Club en Carmel, California; la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consultora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Peninsula Clubs and Consultancy Services, Peni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nsula Merchandising y Tai Pan Laundry en Hong Kong.</w:t>
      </w:r>
    </w:p>
    <w:p w14:paraId="0D56B4A7" w14:textId="77777777" w:rsidR="00E5652E" w:rsidRDefault="00E5652E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B9C809" w14:textId="77777777" w:rsidR="00E204B3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3BC648" w14:textId="77777777" w:rsidR="00E204B3" w:rsidRDefault="00E204B3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525D172D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CONTACTO</w:t>
      </w:r>
    </w:p>
    <w:p w14:paraId="584EEF24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Sandy Machuca</w:t>
      </w:r>
    </w:p>
    <w:p w14:paraId="67391117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Another Company</w:t>
      </w:r>
    </w:p>
    <w:p w14:paraId="13519778" w14:textId="77777777" w:rsidR="00243041" w:rsidRDefault="00E204B3">
      <w:pPr>
        <w:pStyle w:val="normal0"/>
        <w:spacing w:line="276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Of. 6392.1100 ext. 2408</w:t>
      </w:r>
    </w:p>
    <w:p w14:paraId="3C2C9097" w14:textId="77777777" w:rsidR="00243041" w:rsidRDefault="00243041">
      <w:pPr>
        <w:pStyle w:val="normal0"/>
        <w:tabs>
          <w:tab w:val="left" w:pos="-720"/>
          <w:tab w:val="left" w:pos="2160"/>
        </w:tabs>
        <w:spacing w:line="276" w:lineRule="auto"/>
        <w:jc w:val="both"/>
      </w:pPr>
    </w:p>
    <w:sectPr w:rsidR="0024304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9BC87" w14:textId="77777777" w:rsidR="00000000" w:rsidRDefault="00E204B3">
      <w:r>
        <w:separator/>
      </w:r>
    </w:p>
  </w:endnote>
  <w:endnote w:type="continuationSeparator" w:id="0">
    <w:p w14:paraId="7586D330" w14:textId="77777777" w:rsidR="00000000" w:rsidRDefault="00E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BAF6" w14:textId="77777777" w:rsidR="00000000" w:rsidRDefault="00E204B3">
      <w:r>
        <w:separator/>
      </w:r>
    </w:p>
  </w:footnote>
  <w:footnote w:type="continuationSeparator" w:id="0">
    <w:p w14:paraId="12AF3F98" w14:textId="77777777" w:rsidR="00000000" w:rsidRDefault="00E20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ECFA" w14:textId="77777777" w:rsidR="00243041" w:rsidRDefault="00E204B3">
    <w:pPr>
      <w:pStyle w:val="normal0"/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 wp14:anchorId="4D72A0EE" wp14:editId="4194B48F">
          <wp:extent cx="1984373" cy="533912"/>
          <wp:effectExtent l="0" t="0" r="0" b="0"/>
          <wp:docPr id="1" name="image01.jpg" descr="cid:image001.jpg@01D0F07A.2A5F9D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id:image001.jpg@01D0F07A.2A5F9D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373" cy="533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666"/>
    <w:multiLevelType w:val="multilevel"/>
    <w:tmpl w:val="D1146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041"/>
    <w:rsid w:val="00243041"/>
    <w:rsid w:val="005D04A5"/>
    <w:rsid w:val="00E204B3"/>
    <w:rsid w:val="00E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everlyhills.peninsula.com/en/fine-dining/the-belvedere" TargetMode="External"/><Relationship Id="rId9" Type="http://schemas.openxmlformats.org/officeDocument/2006/relationships/hyperlink" Target="http://www.peninsula.com/beverlyhill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7932</Characters>
  <Application>Microsoft Macintosh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2016-01-28T17:27:00Z</dcterms:created>
  <dcterms:modified xsi:type="dcterms:W3CDTF">2016-01-28T17:27:00Z</dcterms:modified>
</cp:coreProperties>
</file>