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BE" w:rsidRDefault="009828BE">
      <w:pPr>
        <w:pStyle w:val="Normal1"/>
        <w:spacing w:line="336" w:lineRule="auto"/>
        <w:jc w:val="center"/>
        <w:rPr>
          <w:rFonts w:ascii="Gill Sans" w:eastAsia="Gill Sans" w:hAnsi="Gill Sans" w:cs="Gill Sans"/>
          <w:b/>
        </w:rPr>
      </w:pPr>
    </w:p>
    <w:p w:rsidR="00F81E24" w:rsidRDefault="00F81E24" w:rsidP="0048147B">
      <w:pPr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Facility Management</w:t>
      </w:r>
      <w:r w:rsidR="00BE13E8">
        <w:rPr>
          <w:rFonts w:ascii="Gill Sans" w:eastAsia="Gill Sans" w:hAnsi="Gill Sans" w:cs="Gill Sans"/>
          <w:b/>
        </w:rPr>
        <w:t xml:space="preserve"> </w:t>
      </w:r>
      <w:r>
        <w:rPr>
          <w:rFonts w:ascii="Gill Sans" w:eastAsia="Gill Sans" w:hAnsi="Gill Sans" w:cs="Gill Sans"/>
          <w:b/>
        </w:rPr>
        <w:t xml:space="preserve">Software </w:t>
      </w:r>
      <w:r w:rsidR="00984E17">
        <w:rPr>
          <w:rFonts w:ascii="Gill Sans" w:eastAsia="Gill Sans" w:hAnsi="Gill Sans" w:cs="Gill Sans"/>
          <w:b/>
        </w:rPr>
        <w:t xml:space="preserve">Company </w:t>
      </w:r>
      <w:proofErr w:type="spellStart"/>
      <w:r w:rsidR="00115DA6">
        <w:rPr>
          <w:rFonts w:ascii="Gill Sans" w:eastAsia="Gill Sans" w:hAnsi="Gill Sans" w:cs="Gill Sans"/>
          <w:b/>
        </w:rPr>
        <w:t>Xytech</w:t>
      </w:r>
      <w:proofErr w:type="spellEnd"/>
      <w:r w:rsidR="00042691">
        <w:rPr>
          <w:rFonts w:ascii="Gill Sans" w:eastAsia="Gill Sans" w:hAnsi="Gill Sans" w:cs="Gill Sans"/>
          <w:b/>
        </w:rPr>
        <w:t xml:space="preserve"> Expands</w:t>
      </w:r>
      <w:r w:rsidR="00CB73B0">
        <w:rPr>
          <w:rFonts w:ascii="Gill Sans" w:eastAsia="Gill Sans" w:hAnsi="Gill Sans" w:cs="Gill Sans"/>
          <w:b/>
        </w:rPr>
        <w:t xml:space="preserve"> European Footprint, Hires Principal Consultant for EMEA</w:t>
      </w:r>
    </w:p>
    <w:p w:rsidR="009828BE" w:rsidRPr="0048147B" w:rsidRDefault="009828BE" w:rsidP="0048147B">
      <w:pPr>
        <w:jc w:val="center"/>
        <w:rPr>
          <w:rFonts w:ascii="Gill Sans" w:eastAsia="Gill Sans" w:hAnsi="Gill Sans" w:cs="Gill Sans"/>
          <w:i/>
        </w:rPr>
      </w:pPr>
    </w:p>
    <w:p w:rsidR="009828BE" w:rsidRDefault="00BF47A0">
      <w:pPr>
        <w:pStyle w:val="Normal1"/>
        <w:spacing w:line="336" w:lineRule="auto"/>
        <w:jc w:val="center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Reach in</w:t>
      </w:r>
      <w:r w:rsidR="00CB73B0">
        <w:rPr>
          <w:rFonts w:ascii="Gill Sans" w:eastAsia="Gill Sans" w:hAnsi="Gill Sans" w:cs="Gill Sans"/>
          <w:i/>
        </w:rPr>
        <w:t xml:space="preserve"> Western Europe </w:t>
      </w:r>
      <w:r>
        <w:rPr>
          <w:rFonts w:ascii="Gill Sans" w:eastAsia="Gill Sans" w:hAnsi="Gill Sans" w:cs="Gill Sans"/>
          <w:i/>
        </w:rPr>
        <w:t xml:space="preserve">continues to increase </w:t>
      </w:r>
      <w:r w:rsidR="00CB73B0">
        <w:rPr>
          <w:rFonts w:ascii="Gill Sans" w:eastAsia="Gill Sans" w:hAnsi="Gill Sans" w:cs="Gill Sans"/>
          <w:i/>
        </w:rPr>
        <w:t xml:space="preserve">after the opening of its Munich </w:t>
      </w:r>
      <w:r>
        <w:rPr>
          <w:rFonts w:ascii="Gill Sans" w:eastAsia="Gill Sans" w:hAnsi="Gill Sans" w:cs="Gill Sans"/>
          <w:i/>
        </w:rPr>
        <w:t>office</w:t>
      </w:r>
      <w:r w:rsidR="00820B65">
        <w:rPr>
          <w:rFonts w:ascii="Gill Sans" w:eastAsia="Gill Sans" w:hAnsi="Gill Sans" w:cs="Gill Sans"/>
          <w:i/>
        </w:rPr>
        <w:t xml:space="preserve"> </w:t>
      </w:r>
      <w:r w:rsidR="00524F54">
        <w:rPr>
          <w:rFonts w:ascii="Gill Sans" w:eastAsia="Gill Sans" w:hAnsi="Gill Sans" w:cs="Gill Sans"/>
          <w:i/>
        </w:rPr>
        <w:t>i</w:t>
      </w:r>
      <w:r w:rsidR="00820B65">
        <w:rPr>
          <w:rFonts w:ascii="Gill Sans" w:eastAsia="Gill Sans" w:hAnsi="Gill Sans" w:cs="Gill Sans"/>
          <w:i/>
        </w:rPr>
        <w:t>n April</w:t>
      </w: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C1259A" w:rsidRDefault="00BE1C27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bookmarkStart w:id="0" w:name="_jiv7bpcgf77y" w:colFirst="0" w:colLast="0"/>
      <w:bookmarkEnd w:id="0"/>
      <w:r>
        <w:rPr>
          <w:rFonts w:ascii="Gill Sans" w:eastAsia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24130</wp:posOffset>
            </wp:positionV>
            <wp:extent cx="1585595" cy="1971040"/>
            <wp:effectExtent l="0" t="0" r="1905" b="0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d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A6">
        <w:rPr>
          <w:rFonts w:ascii="Gill Sans" w:eastAsia="Gill Sans" w:hAnsi="Gill Sans" w:cs="Gill Sans"/>
          <w:b/>
          <w:sz w:val="22"/>
          <w:szCs w:val="22"/>
        </w:rPr>
        <w:t xml:space="preserve">Munich, Germany, </w:t>
      </w:r>
      <w:r>
        <w:rPr>
          <w:rFonts w:ascii="Gill Sans" w:eastAsia="Gill Sans" w:hAnsi="Gill Sans" w:cs="Gill Sans"/>
          <w:b/>
          <w:sz w:val="22"/>
          <w:szCs w:val="22"/>
        </w:rPr>
        <w:t>September</w:t>
      </w:r>
      <w:r w:rsidR="008C5A15">
        <w:rPr>
          <w:rFonts w:ascii="Gill Sans" w:eastAsia="Gill Sans" w:hAnsi="Gill Sans" w:cs="Gill Sans"/>
          <w:b/>
          <w:sz w:val="22"/>
          <w:szCs w:val="22"/>
        </w:rPr>
        <w:t xml:space="preserve"> </w:t>
      </w:r>
      <w:bookmarkStart w:id="1" w:name="_GoBack"/>
      <w:bookmarkEnd w:id="1"/>
      <w:r>
        <w:rPr>
          <w:rFonts w:ascii="Gill Sans" w:eastAsia="Gill Sans" w:hAnsi="Gill Sans" w:cs="Gill Sans"/>
          <w:b/>
          <w:sz w:val="22"/>
          <w:szCs w:val="22"/>
        </w:rPr>
        <w:t>5</w:t>
      </w:r>
      <w:r w:rsidR="00115DA6">
        <w:rPr>
          <w:rFonts w:ascii="Gill Sans" w:eastAsia="Gill Sans" w:hAnsi="Gill Sans" w:cs="Gill Sans"/>
          <w:b/>
          <w:sz w:val="22"/>
          <w:szCs w:val="22"/>
        </w:rPr>
        <w:t>, 2018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 —</w:t>
      </w:r>
      <w:r w:rsidR="00042691">
        <w:rPr>
          <w:rFonts w:ascii="Gill Sans" w:eastAsia="Gill Sans" w:hAnsi="Gill Sans" w:cs="Gill Sans"/>
          <w:sz w:val="22"/>
          <w:szCs w:val="22"/>
        </w:rPr>
        <w:t xml:space="preserve"> Nearly </w:t>
      </w:r>
      <w:r w:rsidR="00762ECA">
        <w:rPr>
          <w:rFonts w:ascii="Gill Sans" w:eastAsia="Gill Sans" w:hAnsi="Gill Sans" w:cs="Gill Sans"/>
          <w:sz w:val="22"/>
          <w:szCs w:val="22"/>
        </w:rPr>
        <w:t>five</w:t>
      </w:r>
      <w:r w:rsidR="00042691">
        <w:rPr>
          <w:rFonts w:ascii="Gill Sans" w:eastAsia="Gill Sans" w:hAnsi="Gill Sans" w:cs="Gill Sans"/>
          <w:sz w:val="22"/>
          <w:szCs w:val="22"/>
        </w:rPr>
        <w:t xml:space="preserve"> months </w:t>
      </w:r>
      <w:r w:rsidR="00BF47A0">
        <w:rPr>
          <w:rFonts w:ascii="Gill Sans" w:eastAsia="Gill Sans" w:hAnsi="Gill Sans" w:cs="Gill Sans"/>
          <w:sz w:val="22"/>
          <w:szCs w:val="22"/>
        </w:rPr>
        <w:t>after opening its Munich office</w:t>
      </w:r>
      <w:r w:rsidR="00042691">
        <w:rPr>
          <w:rFonts w:ascii="Gill Sans" w:eastAsia="Gill Sans" w:hAnsi="Gill Sans" w:cs="Gill Sans"/>
          <w:sz w:val="22"/>
          <w:szCs w:val="22"/>
        </w:rPr>
        <w:t>,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 </w:t>
      </w:r>
      <w:hyperlink r:id="rId5">
        <w:proofErr w:type="spellStart"/>
        <w:r w:rsidR="00115DA6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</w:t>
        </w:r>
        <w:proofErr w:type="spellEnd"/>
      </w:hyperlink>
      <w:r w:rsidR="00115DA6">
        <w:rPr>
          <w:rFonts w:ascii="Gill Sans" w:eastAsia="Gill Sans" w:hAnsi="Gill Sans" w:cs="Gill Sans"/>
          <w:sz w:val="22"/>
          <w:szCs w:val="22"/>
        </w:rPr>
        <w:t xml:space="preserve">, the leader in facility management software for the broadcast, production, media services and video transmission industries, </w:t>
      </w:r>
      <w:r w:rsidR="00820B65">
        <w:rPr>
          <w:rFonts w:ascii="Gill Sans" w:eastAsia="Gill Sans" w:hAnsi="Gill Sans" w:cs="Gill Sans"/>
          <w:sz w:val="22"/>
          <w:szCs w:val="22"/>
        </w:rPr>
        <w:t xml:space="preserve">is </w:t>
      </w:r>
      <w:r w:rsidR="00BF47A0">
        <w:rPr>
          <w:rFonts w:ascii="Gill Sans" w:eastAsia="Gill Sans" w:hAnsi="Gill Sans" w:cs="Gill Sans"/>
          <w:sz w:val="22"/>
          <w:szCs w:val="22"/>
        </w:rPr>
        <w:t>continu</w:t>
      </w:r>
      <w:r w:rsidR="00F81E24">
        <w:rPr>
          <w:rFonts w:ascii="Gill Sans" w:eastAsia="Gill Sans" w:hAnsi="Gill Sans" w:cs="Gill Sans"/>
          <w:sz w:val="22"/>
          <w:szCs w:val="22"/>
        </w:rPr>
        <w:t>ing</w:t>
      </w:r>
      <w:r w:rsidR="00BF47A0">
        <w:rPr>
          <w:rFonts w:ascii="Gill Sans" w:eastAsia="Gill Sans" w:hAnsi="Gill Sans" w:cs="Gill Sans"/>
          <w:sz w:val="22"/>
          <w:szCs w:val="22"/>
        </w:rPr>
        <w:t xml:space="preserve"> its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</w:t>
      </w:r>
      <w:r w:rsidR="00F81E24">
        <w:rPr>
          <w:rFonts w:ascii="Gill Sans" w:eastAsia="Gill Sans" w:hAnsi="Gill Sans" w:cs="Gill Sans"/>
          <w:sz w:val="22"/>
          <w:szCs w:val="22"/>
        </w:rPr>
        <w:t xml:space="preserve">expansion 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in the EMEA markets. </w:t>
      </w:r>
      <w:r w:rsidR="003148BE">
        <w:rPr>
          <w:rFonts w:ascii="Gill Sans" w:eastAsia="Gill Sans" w:hAnsi="Gill Sans" w:cs="Gill Sans"/>
          <w:sz w:val="22"/>
          <w:szCs w:val="22"/>
        </w:rPr>
        <w:t xml:space="preserve">According to 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Frank </w:t>
      </w:r>
      <w:proofErr w:type="spellStart"/>
      <w:r w:rsidR="00FF79B4">
        <w:rPr>
          <w:rFonts w:ascii="Gill Sans" w:eastAsia="Gill Sans" w:hAnsi="Gill Sans" w:cs="Gill Sans"/>
          <w:sz w:val="22"/>
          <w:szCs w:val="22"/>
        </w:rPr>
        <w:t>Altmeier</w:t>
      </w:r>
      <w:proofErr w:type="spellEnd"/>
      <w:r w:rsidR="00FF79B4">
        <w:rPr>
          <w:rFonts w:ascii="Gill Sans" w:eastAsia="Gill Sans" w:hAnsi="Gill Sans" w:cs="Gill Sans"/>
          <w:sz w:val="22"/>
          <w:szCs w:val="22"/>
        </w:rPr>
        <w:t xml:space="preserve">, Director of Business Development EMEA, </w:t>
      </w:r>
      <w:r w:rsidR="00A60F2B">
        <w:rPr>
          <w:rFonts w:ascii="Gill Sans" w:eastAsia="Gill Sans" w:hAnsi="Gill Sans" w:cs="Gill Sans"/>
          <w:sz w:val="22"/>
          <w:szCs w:val="22"/>
        </w:rPr>
        <w:t>who was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appointed last Apri</w:t>
      </w:r>
      <w:r w:rsidR="000C4C7D">
        <w:rPr>
          <w:rFonts w:ascii="Gill Sans" w:eastAsia="Gill Sans" w:hAnsi="Gill Sans" w:cs="Gill Sans"/>
          <w:sz w:val="22"/>
          <w:szCs w:val="22"/>
        </w:rPr>
        <w:t xml:space="preserve">l to lead the efforts in Munich, </w:t>
      </w:r>
      <w:proofErr w:type="spellStart"/>
      <w:r w:rsidR="00FF79B4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="00820B65">
        <w:rPr>
          <w:rFonts w:ascii="Gill Sans" w:eastAsia="Gill Sans" w:hAnsi="Gill Sans" w:cs="Gill Sans"/>
          <w:sz w:val="22"/>
          <w:szCs w:val="22"/>
        </w:rPr>
        <w:t xml:space="preserve"> has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grow</w:t>
      </w:r>
      <w:r w:rsidR="00820B65">
        <w:rPr>
          <w:rFonts w:ascii="Gill Sans" w:eastAsia="Gill Sans" w:hAnsi="Gill Sans" w:cs="Gill Sans"/>
          <w:sz w:val="22"/>
          <w:szCs w:val="22"/>
        </w:rPr>
        <w:t>n its user base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</w:t>
      </w:r>
      <w:r w:rsidR="00820B65">
        <w:rPr>
          <w:rFonts w:ascii="Gill Sans" w:eastAsia="Gill Sans" w:hAnsi="Gill Sans" w:cs="Gill Sans"/>
          <w:sz w:val="22"/>
          <w:szCs w:val="22"/>
        </w:rPr>
        <w:t>in the region</w:t>
      </w:r>
      <w:r w:rsidR="000C4C7D">
        <w:rPr>
          <w:rFonts w:ascii="Gill Sans" w:eastAsia="Gill Sans" w:hAnsi="Gill Sans" w:cs="Gill Sans"/>
          <w:sz w:val="22"/>
          <w:szCs w:val="22"/>
        </w:rPr>
        <w:t xml:space="preserve"> by</w:t>
      </w:r>
      <w:r w:rsidR="003148BE">
        <w:rPr>
          <w:rFonts w:ascii="Gill Sans" w:eastAsia="Gill Sans" w:hAnsi="Gill Sans" w:cs="Gill Sans"/>
          <w:sz w:val="22"/>
          <w:szCs w:val="22"/>
        </w:rPr>
        <w:t xml:space="preserve"> approximately</w:t>
      </w:r>
      <w:r w:rsidR="00524F54">
        <w:rPr>
          <w:rFonts w:ascii="Gill Sans" w:eastAsia="Gill Sans" w:hAnsi="Gill Sans" w:cs="Gill Sans"/>
          <w:sz w:val="22"/>
          <w:szCs w:val="22"/>
        </w:rPr>
        <w:t xml:space="preserve"> 30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</w:t>
      </w:r>
      <w:r w:rsidR="003148BE">
        <w:rPr>
          <w:rFonts w:ascii="Gill Sans" w:eastAsia="Gill Sans" w:hAnsi="Gill Sans" w:cs="Gill Sans"/>
          <w:sz w:val="22"/>
          <w:szCs w:val="22"/>
        </w:rPr>
        <w:t xml:space="preserve">percent, </w:t>
      </w:r>
      <w:r w:rsidR="008058B5">
        <w:rPr>
          <w:rFonts w:ascii="Gill Sans" w:eastAsia="Gill Sans" w:hAnsi="Gill Sans" w:cs="Gill Sans"/>
          <w:sz w:val="22"/>
          <w:szCs w:val="22"/>
        </w:rPr>
        <w:t>specifically</w:t>
      </w:r>
      <w:r w:rsidR="00FF79B4">
        <w:rPr>
          <w:rFonts w:ascii="Gill Sans" w:eastAsia="Gill Sans" w:hAnsi="Gill Sans" w:cs="Gill Sans"/>
          <w:sz w:val="22"/>
          <w:szCs w:val="22"/>
        </w:rPr>
        <w:t xml:space="preserve"> in France and the French-speaking regions of Belgium and Switzerland.</w:t>
      </w:r>
    </w:p>
    <w:p w:rsidR="00FF79B4" w:rsidRDefault="00FF79B4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FF79B4" w:rsidRDefault="00FF79B4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</w:t>
      </w:r>
      <w:r w:rsidR="00F81E24">
        <w:rPr>
          <w:rFonts w:ascii="Gill Sans" w:eastAsia="Gill Sans" w:hAnsi="Gill Sans" w:cs="Gill Sans"/>
          <w:sz w:val="22"/>
          <w:szCs w:val="22"/>
        </w:rPr>
        <w:t xml:space="preserve">The entire idea </w:t>
      </w:r>
      <w:r w:rsidR="009E0DA1">
        <w:rPr>
          <w:rFonts w:ascii="Gill Sans" w:eastAsia="Gill Sans" w:hAnsi="Gill Sans" w:cs="Gill Sans"/>
          <w:sz w:val="22"/>
          <w:szCs w:val="22"/>
        </w:rPr>
        <w:t>behind</w:t>
      </w:r>
      <w:r w:rsidR="00F81E24">
        <w:rPr>
          <w:rFonts w:ascii="Gill Sans" w:eastAsia="Gill Sans" w:hAnsi="Gill Sans" w:cs="Gill Sans"/>
          <w:sz w:val="22"/>
          <w:szCs w:val="22"/>
        </w:rPr>
        <w:t xml:space="preserve"> the European office is</w:t>
      </w:r>
      <w:r>
        <w:rPr>
          <w:rFonts w:ascii="Gill Sans" w:eastAsia="Gill Sans" w:hAnsi="Gill Sans" w:cs="Gill Sans"/>
          <w:sz w:val="22"/>
          <w:szCs w:val="22"/>
        </w:rPr>
        <w:t xml:space="preserve"> to serve </w:t>
      </w:r>
      <w:r w:rsidR="008058B5">
        <w:rPr>
          <w:rFonts w:ascii="Gill Sans" w:eastAsia="Gill Sans" w:hAnsi="Gill Sans" w:cs="Gill Sans"/>
          <w:sz w:val="22"/>
          <w:szCs w:val="22"/>
        </w:rPr>
        <w:t xml:space="preserve">our </w:t>
      </w:r>
      <w:r>
        <w:rPr>
          <w:rFonts w:ascii="Gill Sans" w:eastAsia="Gill Sans" w:hAnsi="Gill Sans" w:cs="Gill Sans"/>
          <w:sz w:val="22"/>
          <w:szCs w:val="22"/>
        </w:rPr>
        <w:t xml:space="preserve">customers through a local </w:t>
      </w:r>
      <w:r w:rsidR="000C4C7D">
        <w:rPr>
          <w:rFonts w:ascii="Gill Sans" w:eastAsia="Gill Sans" w:hAnsi="Gill Sans" w:cs="Gill Sans"/>
          <w:sz w:val="22"/>
          <w:szCs w:val="22"/>
        </w:rPr>
        <w:t>branch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A60F2B">
        <w:rPr>
          <w:rFonts w:ascii="Gill Sans" w:eastAsia="Gill Sans" w:hAnsi="Gill Sans" w:cs="Gill Sans"/>
          <w:sz w:val="22"/>
          <w:szCs w:val="22"/>
        </w:rPr>
        <w:t>with</w:t>
      </w:r>
      <w:r>
        <w:rPr>
          <w:rFonts w:ascii="Gill Sans" w:eastAsia="Gill Sans" w:hAnsi="Gill Sans" w:cs="Gill Sans"/>
          <w:sz w:val="22"/>
          <w:szCs w:val="22"/>
        </w:rPr>
        <w:t xml:space="preserve"> their native language,”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Altmeier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explained. “As a result, </w:t>
      </w:r>
      <w:r w:rsidR="003A4E2A">
        <w:rPr>
          <w:rFonts w:ascii="Gill Sans" w:eastAsia="Gill Sans" w:hAnsi="Gill Sans" w:cs="Gill Sans"/>
          <w:sz w:val="22"/>
          <w:szCs w:val="22"/>
        </w:rPr>
        <w:t>our pipeline is running at historically high levels</w:t>
      </w:r>
      <w:r w:rsidR="00D53AE1">
        <w:rPr>
          <w:rFonts w:ascii="Gill Sans" w:eastAsia="Gill Sans" w:hAnsi="Gill Sans" w:cs="Gill Sans"/>
          <w:sz w:val="22"/>
          <w:szCs w:val="22"/>
        </w:rPr>
        <w:t>,</w:t>
      </w:r>
      <w:r w:rsidR="003A4E2A">
        <w:rPr>
          <w:rFonts w:ascii="Gill Sans" w:eastAsia="Gill Sans" w:hAnsi="Gill Sans" w:cs="Gill Sans"/>
          <w:sz w:val="22"/>
          <w:szCs w:val="22"/>
        </w:rPr>
        <w:t xml:space="preserve"> and we are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0C4C7D">
        <w:rPr>
          <w:rFonts w:ascii="Gill Sans" w:eastAsia="Gill Sans" w:hAnsi="Gill Sans" w:cs="Gill Sans"/>
          <w:sz w:val="22"/>
          <w:szCs w:val="22"/>
        </w:rPr>
        <w:t>acquiring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E102CC">
        <w:rPr>
          <w:rFonts w:ascii="Gill Sans" w:eastAsia="Gill Sans" w:hAnsi="Gill Sans" w:cs="Gill Sans"/>
          <w:sz w:val="22"/>
          <w:szCs w:val="22"/>
        </w:rPr>
        <w:t xml:space="preserve">new contracts </w:t>
      </w:r>
      <w:r w:rsidR="003A4E2A">
        <w:rPr>
          <w:rFonts w:ascii="Gill Sans" w:eastAsia="Gill Sans" w:hAnsi="Gill Sans" w:cs="Gill Sans"/>
          <w:sz w:val="22"/>
          <w:szCs w:val="22"/>
        </w:rPr>
        <w:t xml:space="preserve">and earning new business at a level exceeding our expectations. </w:t>
      </w:r>
      <w:proofErr w:type="spellStart"/>
      <w:r w:rsidR="003A4E2A"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 w:rsidR="003A4E2A">
        <w:rPr>
          <w:rFonts w:ascii="Gill Sans" w:eastAsia="Gill Sans" w:hAnsi="Gill Sans" w:cs="Gill Sans"/>
          <w:sz w:val="22"/>
          <w:szCs w:val="22"/>
        </w:rPr>
        <w:t xml:space="preserve"> blend of web</w:t>
      </w:r>
      <w:r w:rsidR="00D53AE1">
        <w:rPr>
          <w:rFonts w:ascii="Gill Sans" w:eastAsia="Gill Sans" w:hAnsi="Gill Sans" w:cs="Gill Sans"/>
          <w:sz w:val="22"/>
          <w:szCs w:val="22"/>
        </w:rPr>
        <w:t>-</w:t>
      </w:r>
      <w:r w:rsidR="003A4E2A">
        <w:rPr>
          <w:rFonts w:ascii="Gill Sans" w:eastAsia="Gill Sans" w:hAnsi="Gill Sans" w:cs="Gill Sans"/>
          <w:sz w:val="22"/>
          <w:szCs w:val="22"/>
        </w:rPr>
        <w:t xml:space="preserve"> and cloud</w:t>
      </w:r>
      <w:r w:rsidR="00D53AE1">
        <w:rPr>
          <w:rFonts w:ascii="Gill Sans" w:eastAsia="Gill Sans" w:hAnsi="Gill Sans" w:cs="Gill Sans"/>
          <w:sz w:val="22"/>
          <w:szCs w:val="22"/>
        </w:rPr>
        <w:t>-</w:t>
      </w:r>
      <w:r w:rsidR="003A4E2A">
        <w:rPr>
          <w:rFonts w:ascii="Gill Sans" w:eastAsia="Gill Sans" w:hAnsi="Gill Sans" w:cs="Gill Sans"/>
          <w:sz w:val="22"/>
          <w:szCs w:val="22"/>
        </w:rPr>
        <w:t>based software, mobile UIs, best of breed facility management technology and professional services is a compelling offering for Europe</w:t>
      </w:r>
      <w:r w:rsidR="00E102CC">
        <w:rPr>
          <w:rFonts w:ascii="Gill Sans" w:eastAsia="Gill Sans" w:hAnsi="Gill Sans" w:cs="Gill Sans"/>
          <w:sz w:val="22"/>
          <w:szCs w:val="22"/>
        </w:rPr>
        <w:t xml:space="preserve">” </w:t>
      </w:r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C1259A" w:rsidRDefault="00C1259A" w:rsidP="00D53AE1">
      <w:pPr>
        <w:pStyle w:val="Normal1"/>
        <w:widowControl w:val="0"/>
        <w:spacing w:line="336" w:lineRule="auto"/>
        <w:jc w:val="both"/>
        <w:outlineLvl w:val="0"/>
        <w:rPr>
          <w:rFonts w:ascii="Gill Sans" w:eastAsia="Gill Sans" w:hAnsi="Gill Sans" w:cs="Gill Sans"/>
          <w:b/>
          <w:sz w:val="22"/>
          <w:szCs w:val="22"/>
        </w:rPr>
      </w:pPr>
      <w:proofErr w:type="spellStart"/>
      <w:r>
        <w:rPr>
          <w:rFonts w:ascii="Gill Sans" w:eastAsia="Gill Sans" w:hAnsi="Gill Sans" w:cs="Gill Sans"/>
          <w:b/>
          <w:sz w:val="22"/>
          <w:szCs w:val="22"/>
        </w:rPr>
        <w:t>Lakoutsi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t xml:space="preserve"> Appointed </w:t>
      </w:r>
      <w:r w:rsidR="00FF79B4">
        <w:rPr>
          <w:rFonts w:ascii="Gill Sans" w:eastAsia="Gill Sans" w:hAnsi="Gill Sans" w:cs="Gill Sans"/>
          <w:b/>
          <w:sz w:val="22"/>
          <w:szCs w:val="22"/>
        </w:rPr>
        <w:t xml:space="preserve">Principal Consultant </w:t>
      </w:r>
      <w:r>
        <w:rPr>
          <w:rFonts w:ascii="Gill Sans" w:eastAsia="Gill Sans" w:hAnsi="Gill Sans" w:cs="Gill Sans"/>
          <w:b/>
          <w:sz w:val="22"/>
          <w:szCs w:val="22"/>
        </w:rPr>
        <w:t>-EMEA</w:t>
      </w:r>
    </w:p>
    <w:p w:rsidR="00C1259A" w:rsidRDefault="003A4E2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To facilitate this new growth</w:t>
      </w:r>
      <w:r w:rsidR="00C1259A">
        <w:rPr>
          <w:rFonts w:ascii="Gill Sans" w:eastAsia="Gill Sans" w:hAnsi="Gill Sans" w:cs="Gill Sans"/>
          <w:sz w:val="22"/>
          <w:szCs w:val="22"/>
        </w:rPr>
        <w:t xml:space="preserve">, </w:t>
      </w:r>
      <w:proofErr w:type="spellStart"/>
      <w:r w:rsidR="00C1259A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="00C1259A">
        <w:rPr>
          <w:rFonts w:ascii="Gill Sans" w:eastAsia="Gill Sans" w:hAnsi="Gill Sans" w:cs="Gill Sans"/>
          <w:sz w:val="22"/>
          <w:szCs w:val="22"/>
        </w:rPr>
        <w:t xml:space="preserve"> has added </w:t>
      </w:r>
      <w:proofErr w:type="spellStart"/>
      <w:r w:rsidR="00C1259A">
        <w:rPr>
          <w:rFonts w:ascii="Gill Sans" w:eastAsia="Gill Sans" w:hAnsi="Gill Sans" w:cs="Gill Sans"/>
          <w:sz w:val="22"/>
          <w:szCs w:val="22"/>
        </w:rPr>
        <w:t>Triada</w:t>
      </w:r>
      <w:proofErr w:type="spellEnd"/>
      <w:r w:rsidR="00C1259A"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="00C1259A"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 w:rsidR="00C1259A">
        <w:rPr>
          <w:rFonts w:ascii="Gill Sans" w:eastAsia="Gill Sans" w:hAnsi="Gill Sans" w:cs="Gill Sans"/>
          <w:sz w:val="22"/>
          <w:szCs w:val="22"/>
        </w:rPr>
        <w:t xml:space="preserve"> to the position of Principal Consultant </w:t>
      </w:r>
      <w:r w:rsidR="00AC6138">
        <w:rPr>
          <w:rFonts w:ascii="Gill Sans" w:eastAsia="Gill Sans" w:hAnsi="Gill Sans" w:cs="Gill Sans"/>
          <w:sz w:val="22"/>
          <w:szCs w:val="22"/>
        </w:rPr>
        <w:t xml:space="preserve">for EMEA. </w:t>
      </w:r>
      <w:proofErr w:type="spellStart"/>
      <w:r w:rsidR="00C1259A"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 w:rsidR="00C1259A"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will oversee implementations</w:t>
      </w:r>
      <w:r w:rsidR="00AC6138">
        <w:rPr>
          <w:rFonts w:ascii="Gill Sans" w:eastAsia="Gill Sans" w:hAnsi="Gill Sans" w:cs="Gill Sans"/>
          <w:sz w:val="22"/>
          <w:szCs w:val="22"/>
        </w:rPr>
        <w:t xml:space="preserve"> across the region</w:t>
      </w:r>
      <w:r>
        <w:rPr>
          <w:rFonts w:ascii="Gill Sans" w:eastAsia="Gill Sans" w:hAnsi="Gill Sans" w:cs="Gill Sans"/>
          <w:sz w:val="22"/>
          <w:szCs w:val="22"/>
        </w:rPr>
        <w:t>.</w:t>
      </w:r>
      <w:r w:rsidR="00C1259A"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has a background in broadcast, working for </w:t>
      </w:r>
      <w:r w:rsidR="003A4E2A">
        <w:rPr>
          <w:rFonts w:ascii="Gill Sans" w:eastAsia="Gill Sans" w:hAnsi="Gill Sans" w:cs="Gill Sans"/>
          <w:sz w:val="22"/>
          <w:szCs w:val="22"/>
        </w:rPr>
        <w:t xml:space="preserve">a major 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studio </w:t>
      </w:r>
      <w:r>
        <w:rPr>
          <w:rFonts w:ascii="Gill Sans" w:eastAsia="Gill Sans" w:hAnsi="Gill Sans" w:cs="Gill Sans"/>
          <w:sz w:val="22"/>
          <w:szCs w:val="22"/>
        </w:rPr>
        <w:t xml:space="preserve">as a Senior Business Analyst and Project Operations Manager. In her new role,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D54493">
        <w:rPr>
          <w:rFonts w:ascii="Gill Sans" w:eastAsia="Gill Sans" w:hAnsi="Gill Sans" w:cs="Gill Sans"/>
          <w:sz w:val="22"/>
          <w:szCs w:val="22"/>
        </w:rPr>
        <w:t>is</w:t>
      </w:r>
      <w:r>
        <w:rPr>
          <w:rFonts w:ascii="Gill Sans" w:eastAsia="Gill Sans" w:hAnsi="Gill Sans" w:cs="Gill Sans"/>
          <w:sz w:val="22"/>
          <w:szCs w:val="22"/>
        </w:rPr>
        <w:t xml:space="preserve"> responsible for overseeing implementation of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software, including its leading facility management system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Lakousi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will adapt the flexible workflows across the </w:t>
      </w:r>
      <w:proofErr w:type="spellStart"/>
      <w:r w:rsidR="00A178AF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A178AF">
        <w:rPr>
          <w:rFonts w:ascii="Gill Sans" w:eastAsia="Gill Sans" w:hAnsi="Gill Sans" w:cs="Gill Sans"/>
          <w:sz w:val="22"/>
          <w:szCs w:val="22"/>
        </w:rPr>
        <w:t xml:space="preserve"> Platform to client’s precise needs, oversee complex projects and help execute the strategic expansion plans for </w:t>
      </w:r>
      <w:proofErr w:type="spellStart"/>
      <w:r w:rsidR="00A178AF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="00A178AF">
        <w:rPr>
          <w:rFonts w:ascii="Gill Sans" w:eastAsia="Gill Sans" w:hAnsi="Gill Sans" w:cs="Gill Sans"/>
          <w:sz w:val="22"/>
          <w:szCs w:val="22"/>
        </w:rPr>
        <w:t xml:space="preserve"> in </w:t>
      </w:r>
      <w:proofErr w:type="gramStart"/>
      <w:r w:rsidR="00A178AF">
        <w:rPr>
          <w:rFonts w:ascii="Gill Sans" w:eastAsia="Gill Sans" w:hAnsi="Gill Sans" w:cs="Gill Sans"/>
          <w:sz w:val="22"/>
          <w:szCs w:val="22"/>
        </w:rPr>
        <w:t>Europe.</w:t>
      </w:r>
      <w:r>
        <w:rPr>
          <w:rFonts w:ascii="Gill Sans" w:eastAsia="Gill Sans" w:hAnsi="Gill Sans" w:cs="Gill Sans"/>
          <w:sz w:val="22"/>
          <w:szCs w:val="22"/>
        </w:rPr>
        <w:t>.</w:t>
      </w:r>
      <w:proofErr w:type="gramEnd"/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“I am </w:t>
      </w:r>
      <w:r w:rsidR="00A178AF">
        <w:rPr>
          <w:rFonts w:ascii="Gill Sans" w:eastAsia="Gill Sans" w:hAnsi="Gill Sans" w:cs="Gill Sans"/>
          <w:sz w:val="22"/>
          <w:szCs w:val="22"/>
        </w:rPr>
        <w:t>thrilled</w:t>
      </w:r>
      <w:r>
        <w:rPr>
          <w:rFonts w:ascii="Gill Sans" w:eastAsia="Gill Sans" w:hAnsi="Gill Sans" w:cs="Gill Sans"/>
          <w:sz w:val="22"/>
          <w:szCs w:val="22"/>
        </w:rPr>
        <w:t xml:space="preserve"> to join the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team,”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said. “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is a key component of our </w:t>
      </w:r>
      <w:proofErr w:type="gramStart"/>
      <w:r w:rsidR="00A178AF">
        <w:rPr>
          <w:rFonts w:ascii="Gill Sans" w:eastAsia="Gill Sans" w:hAnsi="Gill Sans" w:cs="Gill Sans"/>
          <w:sz w:val="22"/>
          <w:szCs w:val="22"/>
        </w:rPr>
        <w:t>clients</w:t>
      </w:r>
      <w:proofErr w:type="gramEnd"/>
      <w:r w:rsidR="00A178AF">
        <w:rPr>
          <w:rFonts w:ascii="Gill Sans" w:eastAsia="Gill Sans" w:hAnsi="Gill Sans" w:cs="Gill Sans"/>
          <w:sz w:val="22"/>
          <w:szCs w:val="22"/>
        </w:rPr>
        <w:t xml:space="preserve"> success and I </w:t>
      </w:r>
      <w:r>
        <w:rPr>
          <w:rFonts w:ascii="Gill Sans" w:eastAsia="Gill Sans" w:hAnsi="Gill Sans" w:cs="Gill Sans"/>
          <w:sz w:val="22"/>
          <w:szCs w:val="22"/>
        </w:rPr>
        <w:t>love helping businesses improve their processes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 to meet today’s commercial realities</w:t>
      </w:r>
      <w:r>
        <w:rPr>
          <w:rFonts w:ascii="Gill Sans" w:eastAsia="Gill Sans" w:hAnsi="Gill Sans" w:cs="Gill Sans"/>
          <w:sz w:val="22"/>
          <w:szCs w:val="22"/>
        </w:rPr>
        <w:t xml:space="preserve">. 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My experience at the studio has given me a unique perspective in blending complex </w:t>
      </w:r>
      <w:r w:rsidR="00A178AF">
        <w:rPr>
          <w:rFonts w:ascii="Gill Sans" w:eastAsia="Gill Sans" w:hAnsi="Gill Sans" w:cs="Gill Sans"/>
          <w:sz w:val="22"/>
          <w:szCs w:val="22"/>
        </w:rPr>
        <w:lastRenderedPageBreak/>
        <w:t xml:space="preserve">workflows with rapid user acceptance. My goal for each client </w:t>
      </w:r>
      <w:r w:rsidR="00081678">
        <w:rPr>
          <w:rFonts w:ascii="Gill Sans" w:eastAsia="Gill Sans" w:hAnsi="Gill Sans" w:cs="Gill Sans"/>
          <w:sz w:val="22"/>
          <w:szCs w:val="22"/>
        </w:rPr>
        <w:t xml:space="preserve">is to make the implementation process as smooth as possible so they can </w:t>
      </w:r>
      <w:r w:rsidR="00A178AF">
        <w:rPr>
          <w:rFonts w:ascii="Gill Sans" w:eastAsia="Gill Sans" w:hAnsi="Gill Sans" w:cs="Gill Sans"/>
          <w:sz w:val="22"/>
          <w:szCs w:val="22"/>
        </w:rPr>
        <w:t>see a rapid return on investment</w:t>
      </w:r>
      <w:r w:rsidR="00081678">
        <w:rPr>
          <w:rFonts w:ascii="Gill Sans" w:eastAsia="Gill Sans" w:hAnsi="Gill Sans" w:cs="Gill Sans"/>
          <w:sz w:val="22"/>
          <w:szCs w:val="22"/>
        </w:rPr>
        <w:t>.”</w:t>
      </w:r>
    </w:p>
    <w:p w:rsidR="00C1259A" w:rsidRDefault="00C1259A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C1259A" w:rsidRDefault="00081678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Lakoutsi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is fluent in five languages</w:t>
      </w:r>
      <w:r w:rsidR="00D54493">
        <w:rPr>
          <w:rFonts w:ascii="Gill Sans" w:eastAsia="Gill Sans" w:hAnsi="Gill Sans" w:cs="Gill Sans"/>
          <w:sz w:val="22"/>
          <w:szCs w:val="22"/>
        </w:rPr>
        <w:t xml:space="preserve">, </w:t>
      </w:r>
      <w:r>
        <w:rPr>
          <w:rFonts w:ascii="Gill Sans" w:eastAsia="Gill Sans" w:hAnsi="Gill Sans" w:cs="Gill Sans"/>
          <w:sz w:val="22"/>
          <w:szCs w:val="22"/>
        </w:rPr>
        <w:t>English, Fre</w:t>
      </w:r>
      <w:r w:rsidR="00AC6138">
        <w:rPr>
          <w:rFonts w:ascii="Gill Sans" w:eastAsia="Gill Sans" w:hAnsi="Gill Sans" w:cs="Gill Sans"/>
          <w:sz w:val="22"/>
          <w:szCs w:val="22"/>
        </w:rPr>
        <w:t>nch, Greek, Italian and Swedish</w:t>
      </w:r>
      <w:r w:rsidR="00A178AF">
        <w:rPr>
          <w:rFonts w:ascii="Gill Sans" w:eastAsia="Gill Sans" w:hAnsi="Gill Sans" w:cs="Gill Sans"/>
          <w:sz w:val="22"/>
          <w:szCs w:val="22"/>
        </w:rPr>
        <w:t>.</w:t>
      </w:r>
      <w:r w:rsidR="00D53AE1">
        <w:rPr>
          <w:rFonts w:ascii="Gill Sans" w:eastAsia="Gill Sans" w:hAnsi="Gill Sans" w:cs="Gill Sans"/>
          <w:sz w:val="22"/>
          <w:szCs w:val="22"/>
        </w:rPr>
        <w:t xml:space="preserve"> </w:t>
      </w:r>
      <w:r w:rsidR="00A178AF">
        <w:rPr>
          <w:rFonts w:ascii="Gill Sans" w:eastAsia="Gill Sans" w:hAnsi="Gill Sans" w:cs="Gill Sans"/>
          <w:sz w:val="22"/>
          <w:szCs w:val="22"/>
        </w:rPr>
        <w:t xml:space="preserve">This is key </w:t>
      </w:r>
      <w:r w:rsidR="00814E2F">
        <w:rPr>
          <w:rFonts w:ascii="Gill Sans" w:eastAsia="Gill Sans" w:hAnsi="Gill Sans" w:cs="Gill Sans"/>
          <w:sz w:val="22"/>
          <w:szCs w:val="22"/>
        </w:rPr>
        <w:t>to communicating with staff and clients</w:t>
      </w:r>
      <w:r>
        <w:rPr>
          <w:rFonts w:ascii="Gill Sans" w:eastAsia="Gill Sans" w:hAnsi="Gill Sans" w:cs="Gill Sans"/>
          <w:sz w:val="22"/>
          <w:szCs w:val="22"/>
        </w:rPr>
        <w:t xml:space="preserve"> in </w:t>
      </w:r>
      <w:r w:rsidR="00814E2F">
        <w:rPr>
          <w:rFonts w:ascii="Gill Sans" w:eastAsia="Gill Sans" w:hAnsi="Gill Sans" w:cs="Gill Sans"/>
          <w:sz w:val="22"/>
          <w:szCs w:val="22"/>
        </w:rPr>
        <w:t xml:space="preserve">the </w:t>
      </w:r>
      <w:r>
        <w:rPr>
          <w:rFonts w:ascii="Gill Sans" w:eastAsia="Gill Sans" w:hAnsi="Gill Sans" w:cs="Gill Sans"/>
          <w:sz w:val="22"/>
          <w:szCs w:val="22"/>
        </w:rPr>
        <w:t xml:space="preserve">many different </w:t>
      </w:r>
      <w:r w:rsidR="00AC6138">
        <w:rPr>
          <w:rFonts w:ascii="Gill Sans" w:eastAsia="Gill Sans" w:hAnsi="Gill Sans" w:cs="Gill Sans"/>
          <w:sz w:val="22"/>
          <w:szCs w:val="22"/>
        </w:rPr>
        <w:t>regions</w:t>
      </w:r>
      <w:r>
        <w:rPr>
          <w:rFonts w:ascii="Gill Sans" w:eastAsia="Gill Sans" w:hAnsi="Gill Sans" w:cs="Gill Sans"/>
          <w:sz w:val="22"/>
          <w:szCs w:val="22"/>
        </w:rPr>
        <w:t xml:space="preserve"> of EMEA.</w:t>
      </w:r>
    </w:p>
    <w:p w:rsidR="00D24F14" w:rsidRDefault="00D24F14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D24F14" w:rsidRDefault="00D24F14" w:rsidP="00D53AE1">
      <w:pPr>
        <w:pStyle w:val="Normal1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</w:t>
      </w:r>
      <w:proofErr w:type="spellStart"/>
      <w:r w:rsidR="00814E2F">
        <w:rPr>
          <w:rFonts w:ascii="Gill Sans" w:eastAsia="Gill Sans" w:hAnsi="Gill Sans" w:cs="Gill Sans"/>
          <w:sz w:val="22"/>
          <w:szCs w:val="22"/>
        </w:rPr>
        <w:t>Triada</w:t>
      </w:r>
      <w:proofErr w:type="spellEnd"/>
      <w:r w:rsidR="00814E2F">
        <w:rPr>
          <w:rFonts w:ascii="Gill Sans" w:eastAsia="Gill Sans" w:hAnsi="Gill Sans" w:cs="Gill Sans"/>
          <w:sz w:val="22"/>
          <w:szCs w:val="22"/>
        </w:rPr>
        <w:t xml:space="preserve"> is a crucial piece of the puzzle in our European strategy. Her background in the media business, her technical acuity and leadership skills are a potent combination. </w:t>
      </w:r>
      <w:r>
        <w:rPr>
          <w:rFonts w:ascii="Gill Sans" w:eastAsia="Gill Sans" w:hAnsi="Gill Sans" w:cs="Gill Sans"/>
          <w:sz w:val="22"/>
          <w:szCs w:val="22"/>
        </w:rPr>
        <w:t xml:space="preserve">We are </w:t>
      </w:r>
      <w:r w:rsidR="00814E2F">
        <w:rPr>
          <w:rFonts w:ascii="Gill Sans" w:eastAsia="Gill Sans" w:hAnsi="Gill Sans" w:cs="Gill Sans"/>
          <w:sz w:val="22"/>
          <w:szCs w:val="22"/>
        </w:rPr>
        <w:t>happy</w:t>
      </w:r>
      <w:r>
        <w:rPr>
          <w:rFonts w:ascii="Gill Sans" w:eastAsia="Gill Sans" w:hAnsi="Gill Sans" w:cs="Gill Sans"/>
          <w:sz w:val="22"/>
          <w:szCs w:val="22"/>
        </w:rPr>
        <w:t xml:space="preserve"> to have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Triada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814E2F">
        <w:rPr>
          <w:rFonts w:ascii="Gill Sans" w:eastAsia="Gill Sans" w:hAnsi="Gill Sans" w:cs="Gill Sans"/>
          <w:sz w:val="22"/>
          <w:szCs w:val="22"/>
        </w:rPr>
        <w:t>as part of the team</w:t>
      </w:r>
      <w:r>
        <w:rPr>
          <w:rFonts w:ascii="Gill Sans" w:eastAsia="Gill Sans" w:hAnsi="Gill Sans" w:cs="Gill Sans"/>
          <w:sz w:val="22"/>
          <w:szCs w:val="22"/>
        </w:rPr>
        <w:t xml:space="preserve">,” </w:t>
      </w:r>
      <w:r w:rsidR="00042691">
        <w:rPr>
          <w:rFonts w:ascii="Gill Sans" w:eastAsia="Gill Sans" w:hAnsi="Gill Sans" w:cs="Gill Sans"/>
          <w:sz w:val="22"/>
          <w:szCs w:val="22"/>
        </w:rPr>
        <w:t xml:space="preserve">said </w:t>
      </w:r>
      <w:proofErr w:type="spellStart"/>
      <w:r w:rsidR="00042691"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 w:rsidR="00042691">
        <w:rPr>
          <w:rFonts w:ascii="Gill Sans" w:eastAsia="Gill Sans" w:hAnsi="Gill Sans" w:cs="Gill Sans"/>
          <w:sz w:val="22"/>
          <w:szCs w:val="22"/>
        </w:rPr>
        <w:t xml:space="preserve"> Greg </w:t>
      </w:r>
      <w:r>
        <w:rPr>
          <w:rFonts w:ascii="Gill Sans" w:eastAsia="Gill Sans" w:hAnsi="Gill Sans" w:cs="Gill Sans"/>
          <w:sz w:val="22"/>
          <w:szCs w:val="22"/>
        </w:rPr>
        <w:t xml:space="preserve">Dolan. </w:t>
      </w:r>
    </w:p>
    <w:p w:rsidR="00611FA4" w:rsidRDefault="00611FA4" w:rsidP="00D53AE1">
      <w:pPr>
        <w:pStyle w:val="Normal1"/>
        <w:widowControl w:val="0"/>
        <w:spacing w:line="336" w:lineRule="auto"/>
        <w:jc w:val="both"/>
        <w:rPr>
          <w:rFonts w:ascii="Gill Sans" w:eastAsia="Gill Sans" w:hAnsi="Gill Sans" w:cs="Gill Sans"/>
          <w:sz w:val="22"/>
          <w:szCs w:val="22"/>
        </w:rPr>
      </w:pPr>
    </w:p>
    <w:p w:rsidR="00611FA4" w:rsidRDefault="00611FA4" w:rsidP="00BE1C27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be </w:t>
      </w:r>
      <w:r w:rsidR="00081678">
        <w:rPr>
          <w:rFonts w:ascii="Gill Sans" w:eastAsia="Gill Sans" w:hAnsi="Gill Sans" w:cs="Gill Sans"/>
          <w:sz w:val="22"/>
          <w:szCs w:val="22"/>
        </w:rPr>
        <w:t xml:space="preserve">exhibiting at the upcoming IBC 2018 in Amsterdam, Netherlands from September 14-18, 2018. Located in Hall </w:t>
      </w:r>
      <w:r w:rsidR="00190BD1">
        <w:rPr>
          <w:rFonts w:ascii="Gill Sans" w:eastAsia="Gill Sans" w:hAnsi="Gill Sans" w:cs="Gill Sans"/>
          <w:sz w:val="22"/>
          <w:szCs w:val="22"/>
        </w:rPr>
        <w:t>6</w:t>
      </w:r>
      <w:r w:rsidR="00081678">
        <w:rPr>
          <w:rFonts w:ascii="Gill Sans" w:eastAsia="Gill Sans" w:hAnsi="Gill Sans" w:cs="Gill Sans"/>
          <w:sz w:val="22"/>
          <w:szCs w:val="22"/>
        </w:rPr>
        <w:t xml:space="preserve"> Booth C22</w:t>
      </w:r>
      <w:r>
        <w:rPr>
          <w:rFonts w:ascii="Gill Sans" w:eastAsia="Gill Sans" w:hAnsi="Gill Sans" w:cs="Gill Sans"/>
          <w:sz w:val="22"/>
          <w:szCs w:val="22"/>
        </w:rPr>
        <w:t xml:space="preserve">,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demo </w:t>
      </w:r>
      <w:r w:rsidR="00370275">
        <w:rPr>
          <w:rFonts w:ascii="Gill Sans" w:eastAsia="Gill Sans" w:hAnsi="Gill Sans" w:cs="Gill Sans"/>
          <w:sz w:val="22"/>
          <w:szCs w:val="22"/>
        </w:rPr>
        <w:t xml:space="preserve">the 2018 release of its </w:t>
      </w:r>
      <w:r>
        <w:rPr>
          <w:rFonts w:ascii="Gill Sans" w:eastAsia="Gill Sans" w:hAnsi="Gill Sans" w:cs="Gill Sans"/>
          <w:sz w:val="22"/>
          <w:szCs w:val="22"/>
        </w:rPr>
        <w:t>l</w:t>
      </w:r>
      <w:r w:rsidR="00370275">
        <w:rPr>
          <w:rFonts w:ascii="Gill Sans" w:eastAsia="Gill Sans" w:hAnsi="Gill Sans" w:cs="Gill Sans"/>
          <w:sz w:val="22"/>
          <w:szCs w:val="22"/>
        </w:rPr>
        <w:t>eading</w:t>
      </w:r>
      <w:r>
        <w:rPr>
          <w:rFonts w:ascii="Gill Sans" w:eastAsia="Gill Sans" w:hAnsi="Gill Sans" w:cs="Gill Sans"/>
          <w:sz w:val="22"/>
          <w:szCs w:val="22"/>
        </w:rPr>
        <w:t xml:space="preserve"> facilities management software </w:t>
      </w:r>
      <w:proofErr w:type="spellStart"/>
      <w:r w:rsidR="00370275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, along with its </w:t>
      </w:r>
      <w:r w:rsidR="00370275">
        <w:rPr>
          <w:rFonts w:ascii="Gill Sans" w:eastAsia="Gill Sans" w:hAnsi="Gill Sans" w:cs="Gill Sans"/>
          <w:sz w:val="22"/>
          <w:szCs w:val="22"/>
        </w:rPr>
        <w:t>latest subscription-based software Dash</w:t>
      </w:r>
      <w:r>
        <w:rPr>
          <w:rFonts w:ascii="Gill Sans" w:eastAsia="Gill Sans" w:hAnsi="Gill Sans" w:cs="Gill Sans"/>
          <w:sz w:val="22"/>
          <w:szCs w:val="22"/>
        </w:rPr>
        <w:t xml:space="preserve">. Those interested in scheduling an appointment may contact Alexandra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Kuipers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at </w:t>
      </w:r>
      <w:hyperlink r:id="rId6" w:history="1">
        <w:r w:rsidRPr="009B2588">
          <w:rPr>
            <w:rStyle w:val="Hyperlink"/>
            <w:rFonts w:ascii="Gill Sans" w:eastAsia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, + 1 (818) 698-4958.</w:t>
      </w:r>
    </w:p>
    <w:p w:rsidR="009828BE" w:rsidRDefault="00F81E24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</w:p>
    <w:p w:rsidR="00031708" w:rsidRDefault="00115DA6" w:rsidP="00031708">
      <w:pPr>
        <w:pStyle w:val="Normal1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About </w:t>
      </w:r>
      <w:proofErr w:type="spellStart"/>
      <w:r>
        <w:rPr>
          <w:rFonts w:ascii="Gill Sans" w:eastAsia="Gill Sans" w:hAnsi="Gill Sans" w:cs="Gill Sans"/>
          <w:b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t xml:space="preserve"> Systems</w:t>
      </w:r>
    </w:p>
    <w:p w:rsidR="009828BE" w:rsidRDefault="00AF5D17" w:rsidP="00D53AE1">
      <w:pPr>
        <w:pStyle w:val="Normal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br/>
      </w:r>
      <w:r w:rsidR="00115DA6">
        <w:rPr>
          <w:rFonts w:ascii="Gill Sans" w:eastAsia="Gill Sans" w:hAnsi="Gill Sans" w:cs="Gill Sans"/>
          <w:sz w:val="22"/>
          <w:szCs w:val="22"/>
        </w:rPr>
        <w:t xml:space="preserve">For 30 years, the world’s premiere media companies have depended on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 w:rsidR="00115DA6">
        <w:rPr>
          <w:rFonts w:ascii="Gill Sans" w:eastAsia="Gill Sans" w:hAnsi="Gill Sans" w:cs="Gill Sans"/>
          <w:sz w:val="22"/>
          <w:szCs w:val="22"/>
        </w:rPr>
        <w:t xml:space="preserve"> to run their businesses.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115DA6">
        <w:rPr>
          <w:rFonts w:ascii="Gill Sans" w:eastAsia="Gill Sans" w:hAnsi="Gill Sans" w:cs="Gill Sans"/>
          <w:sz w:val="22"/>
          <w:szCs w:val="22"/>
        </w:rPr>
        <w:t xml:space="preserve"> is the only end-to-end solution for the complete content lifecycle.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 w:rsidR="00115DA6">
        <w:rPr>
          <w:rFonts w:ascii="Gill Sans" w:eastAsia="Gill Sans" w:hAnsi="Gill Sans" w:cs="Gill Sans"/>
          <w:sz w:val="22"/>
          <w:szCs w:val="22"/>
        </w:rPr>
        <w:t xml:space="preserve"> provides scheduling, automation, asset management, billing and cost recovery for broadcasters, media services companies and transmission facilities in a scalable platform-independent solution.</w:t>
      </w:r>
    </w:p>
    <w:p w:rsidR="009828BE" w:rsidRDefault="009828BE" w:rsidP="00D53AE1">
      <w:pPr>
        <w:pStyle w:val="Normal1"/>
        <w:jc w:val="both"/>
        <w:rPr>
          <w:rFonts w:ascii="Gill Sans" w:eastAsia="Gill Sans" w:hAnsi="Gill Sans" w:cs="Gill Sans"/>
          <w:sz w:val="22"/>
          <w:szCs w:val="22"/>
        </w:rPr>
      </w:pPr>
    </w:p>
    <w:p w:rsidR="009828BE" w:rsidRDefault="00115DA6" w:rsidP="00D53AE1">
      <w:pPr>
        <w:pStyle w:val="Normal1"/>
        <w:jc w:val="both"/>
        <w:outlineLvl w:val="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For more information, visit </w:t>
      </w:r>
      <w:hyperlink r:id="rId7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.</w:t>
      </w:r>
    </w:p>
    <w:p w:rsidR="009828BE" w:rsidRDefault="009828BE" w:rsidP="00D53AE1">
      <w:pPr>
        <w:pStyle w:val="Normal1"/>
        <w:jc w:val="both"/>
        <w:rPr>
          <w:rFonts w:ascii="Gill Sans" w:eastAsia="Gill Sans" w:hAnsi="Gill Sans" w:cs="Gill Sans"/>
          <w:sz w:val="22"/>
          <w:szCs w:val="22"/>
        </w:rPr>
      </w:pPr>
    </w:p>
    <w:p w:rsidR="009828BE" w:rsidRDefault="009828BE" w:rsidP="00D53AE1">
      <w:pPr>
        <w:pStyle w:val="Normal1"/>
        <w:jc w:val="both"/>
        <w:rPr>
          <w:rFonts w:ascii="Gill Sans" w:eastAsia="Gill Sans" w:hAnsi="Gill Sans" w:cs="Gill Sans"/>
          <w:sz w:val="22"/>
          <w:szCs w:val="22"/>
        </w:rPr>
      </w:pPr>
    </w:p>
    <w:p w:rsidR="009828BE" w:rsidRDefault="009828BE" w:rsidP="00D53AE1">
      <w:pPr>
        <w:pStyle w:val="Normal1"/>
        <w:jc w:val="both"/>
        <w:rPr>
          <w:rFonts w:ascii="Gill Sans" w:eastAsia="Gill Sans" w:hAnsi="Gill Sans" w:cs="Gill Sans"/>
          <w:sz w:val="22"/>
          <w:szCs w:val="22"/>
        </w:rPr>
      </w:pPr>
    </w:p>
    <w:p w:rsidR="009828BE" w:rsidRDefault="00115DA6" w:rsidP="00D53AE1">
      <w:pPr>
        <w:pStyle w:val="Normal1"/>
        <w:spacing w:before="2" w:after="2"/>
        <w:jc w:val="both"/>
        <w:outlineLvl w:val="0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:rsidR="00C64779" w:rsidRDefault="00C64779" w:rsidP="00D53AE1">
      <w:pPr>
        <w:pStyle w:val="Normal1"/>
        <w:spacing w:before="1" w:after="1"/>
        <w:jc w:val="both"/>
        <w:outlineLvl w:val="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:rsidR="00C64779" w:rsidRDefault="00C64779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:rsidR="00C64779" w:rsidRDefault="00C64779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:rsidR="00C64779" w:rsidRDefault="00C64779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:rsidR="00C64779" w:rsidRDefault="00BE1C27" w:rsidP="00D53AE1">
      <w:pPr>
        <w:pStyle w:val="Normal1"/>
        <w:spacing w:before="2" w:after="2"/>
        <w:jc w:val="both"/>
        <w:rPr>
          <w:rFonts w:ascii="Gill Sans" w:eastAsia="Gill Sans" w:hAnsi="Gill Sans" w:cs="Gill Sans"/>
          <w:sz w:val="22"/>
          <w:szCs w:val="22"/>
        </w:rPr>
      </w:pPr>
      <w:hyperlink r:id="rId8">
        <w:r w:rsidR="00C64779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:rsidR="009828BE" w:rsidRDefault="009828BE" w:rsidP="00D53AE1">
      <w:pPr>
        <w:pStyle w:val="Normal1"/>
        <w:spacing w:before="2" w:after="2"/>
        <w:jc w:val="both"/>
        <w:rPr>
          <w:rFonts w:ascii="Gill Sans" w:eastAsia="Gill Sans" w:hAnsi="Gill Sans" w:cs="Gill Sans"/>
          <w:b/>
          <w:sz w:val="22"/>
          <w:szCs w:val="22"/>
        </w:rPr>
      </w:pPr>
    </w:p>
    <w:p w:rsidR="009828BE" w:rsidRDefault="00115DA6" w:rsidP="00D53AE1">
      <w:pPr>
        <w:pStyle w:val="Normal1"/>
        <w:spacing w:before="1" w:after="1"/>
        <w:jc w:val="both"/>
        <w:outlineLvl w:val="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:rsidR="009828BE" w:rsidRDefault="00115DA6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:rsidR="009828BE" w:rsidRDefault="00115DA6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:rsidR="009828BE" w:rsidRDefault="00115DA6" w:rsidP="00D53AE1">
      <w:pPr>
        <w:pStyle w:val="Normal1"/>
        <w:spacing w:before="1" w:after="1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:rsidR="009828BE" w:rsidRDefault="00BE1C27" w:rsidP="00D53AE1">
      <w:pPr>
        <w:pStyle w:val="Normal1"/>
        <w:spacing w:before="2" w:after="2"/>
        <w:jc w:val="both"/>
        <w:rPr>
          <w:rFonts w:ascii="Gill Sans" w:eastAsia="Gill Sans" w:hAnsi="Gill Sans" w:cs="Gill Sans"/>
          <w:sz w:val="22"/>
          <w:szCs w:val="22"/>
        </w:rPr>
      </w:pPr>
      <w:hyperlink r:id="rId9">
        <w:r w:rsidR="00115DA6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:rsidR="009828BE" w:rsidRDefault="009828BE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</w:pPr>
    </w:p>
    <w:p w:rsidR="009828BE" w:rsidRDefault="009828BE">
      <w:pPr>
        <w:pStyle w:val="Normal1"/>
      </w:pPr>
    </w:p>
    <w:p w:rsidR="009828BE" w:rsidRDefault="009828BE">
      <w:pPr>
        <w:pStyle w:val="Normal1"/>
      </w:pPr>
    </w:p>
    <w:sectPr w:rsidR="009828BE" w:rsidSect="00E729A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E"/>
    <w:rsid w:val="00025837"/>
    <w:rsid w:val="00031708"/>
    <w:rsid w:val="00042691"/>
    <w:rsid w:val="00074E6A"/>
    <w:rsid w:val="00081678"/>
    <w:rsid w:val="00081AA6"/>
    <w:rsid w:val="000913D0"/>
    <w:rsid w:val="00096A66"/>
    <w:rsid w:val="000C4C7D"/>
    <w:rsid w:val="000D1CA5"/>
    <w:rsid w:val="000D2838"/>
    <w:rsid w:val="00115DA6"/>
    <w:rsid w:val="00160DBD"/>
    <w:rsid w:val="0017147D"/>
    <w:rsid w:val="00190BD1"/>
    <w:rsid w:val="001C521E"/>
    <w:rsid w:val="001E5285"/>
    <w:rsid w:val="001F39A4"/>
    <w:rsid w:val="00221363"/>
    <w:rsid w:val="00270192"/>
    <w:rsid w:val="00280B39"/>
    <w:rsid w:val="0028248D"/>
    <w:rsid w:val="003148BE"/>
    <w:rsid w:val="00327CF2"/>
    <w:rsid w:val="00370275"/>
    <w:rsid w:val="003A4E2A"/>
    <w:rsid w:val="004476F7"/>
    <w:rsid w:val="0045330B"/>
    <w:rsid w:val="0048147B"/>
    <w:rsid w:val="00483634"/>
    <w:rsid w:val="004A308B"/>
    <w:rsid w:val="004B3AD9"/>
    <w:rsid w:val="004D1E5B"/>
    <w:rsid w:val="004E4B1D"/>
    <w:rsid w:val="005133F2"/>
    <w:rsid w:val="00524F54"/>
    <w:rsid w:val="00550C93"/>
    <w:rsid w:val="005571FC"/>
    <w:rsid w:val="00562363"/>
    <w:rsid w:val="005E0CD0"/>
    <w:rsid w:val="005E2EBF"/>
    <w:rsid w:val="005E6E9A"/>
    <w:rsid w:val="00611FA4"/>
    <w:rsid w:val="006515ED"/>
    <w:rsid w:val="006530E1"/>
    <w:rsid w:val="00660890"/>
    <w:rsid w:val="00666222"/>
    <w:rsid w:val="00670DA0"/>
    <w:rsid w:val="00683905"/>
    <w:rsid w:val="00692EBF"/>
    <w:rsid w:val="006D1BC1"/>
    <w:rsid w:val="00750C1E"/>
    <w:rsid w:val="00762ECA"/>
    <w:rsid w:val="007971A3"/>
    <w:rsid w:val="007A557F"/>
    <w:rsid w:val="007E4EB2"/>
    <w:rsid w:val="008024CA"/>
    <w:rsid w:val="00804F15"/>
    <w:rsid w:val="008058B5"/>
    <w:rsid w:val="008100D3"/>
    <w:rsid w:val="00814E2F"/>
    <w:rsid w:val="00820B65"/>
    <w:rsid w:val="00820BEA"/>
    <w:rsid w:val="008429EE"/>
    <w:rsid w:val="00846832"/>
    <w:rsid w:val="00862357"/>
    <w:rsid w:val="0086595B"/>
    <w:rsid w:val="0088350C"/>
    <w:rsid w:val="008B421C"/>
    <w:rsid w:val="008B6754"/>
    <w:rsid w:val="008C5A15"/>
    <w:rsid w:val="008D15E3"/>
    <w:rsid w:val="008F2062"/>
    <w:rsid w:val="00957C02"/>
    <w:rsid w:val="00973D6E"/>
    <w:rsid w:val="00976A38"/>
    <w:rsid w:val="009828BE"/>
    <w:rsid w:val="00984E17"/>
    <w:rsid w:val="00995A7C"/>
    <w:rsid w:val="009B40CE"/>
    <w:rsid w:val="009C13B2"/>
    <w:rsid w:val="009E0DA1"/>
    <w:rsid w:val="00A01B6E"/>
    <w:rsid w:val="00A128F1"/>
    <w:rsid w:val="00A178AF"/>
    <w:rsid w:val="00A17DAC"/>
    <w:rsid w:val="00A56DE7"/>
    <w:rsid w:val="00A60F2B"/>
    <w:rsid w:val="00AA4D33"/>
    <w:rsid w:val="00AC6138"/>
    <w:rsid w:val="00AE49B3"/>
    <w:rsid w:val="00AE5E97"/>
    <w:rsid w:val="00AF5D17"/>
    <w:rsid w:val="00AF7920"/>
    <w:rsid w:val="00B03CBA"/>
    <w:rsid w:val="00B0560A"/>
    <w:rsid w:val="00B84F77"/>
    <w:rsid w:val="00BA4549"/>
    <w:rsid w:val="00BA5972"/>
    <w:rsid w:val="00BB0CA5"/>
    <w:rsid w:val="00BB72E1"/>
    <w:rsid w:val="00BC5A27"/>
    <w:rsid w:val="00BE13E8"/>
    <w:rsid w:val="00BE1C27"/>
    <w:rsid w:val="00BF47A0"/>
    <w:rsid w:val="00BF7C0F"/>
    <w:rsid w:val="00C1259A"/>
    <w:rsid w:val="00C5783E"/>
    <w:rsid w:val="00C64779"/>
    <w:rsid w:val="00C8647E"/>
    <w:rsid w:val="00CB4E54"/>
    <w:rsid w:val="00CB66D1"/>
    <w:rsid w:val="00CB73B0"/>
    <w:rsid w:val="00CC7BF7"/>
    <w:rsid w:val="00D24F14"/>
    <w:rsid w:val="00D30F81"/>
    <w:rsid w:val="00D53AE1"/>
    <w:rsid w:val="00D54493"/>
    <w:rsid w:val="00DA3EDC"/>
    <w:rsid w:val="00DB059C"/>
    <w:rsid w:val="00E076D6"/>
    <w:rsid w:val="00E102CC"/>
    <w:rsid w:val="00E729AE"/>
    <w:rsid w:val="00E922DA"/>
    <w:rsid w:val="00E95DB2"/>
    <w:rsid w:val="00EA01BF"/>
    <w:rsid w:val="00EB4FD2"/>
    <w:rsid w:val="00ED77D5"/>
    <w:rsid w:val="00F21674"/>
    <w:rsid w:val="00F57369"/>
    <w:rsid w:val="00F6149C"/>
    <w:rsid w:val="00F67457"/>
    <w:rsid w:val="00F81E24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CA3EE"/>
  <w15:docId w15:val="{561538B2-74EC-DE4C-A656-5BCFF2F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9AE"/>
  </w:style>
  <w:style w:type="paragraph" w:styleId="Heading1">
    <w:name w:val="heading 1"/>
    <w:basedOn w:val="Normal1"/>
    <w:next w:val="Normal1"/>
    <w:rsid w:val="00E729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729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729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729A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729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729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29AE"/>
  </w:style>
  <w:style w:type="paragraph" w:styleId="Title">
    <w:name w:val="Title"/>
    <w:basedOn w:val="Normal1"/>
    <w:next w:val="Normal1"/>
    <w:rsid w:val="00E729A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729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F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F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ff.alex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uipers@xytechsystem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Kuipers</dc:creator>
  <cp:lastModifiedBy>Katie Kailus</cp:lastModifiedBy>
  <cp:revision>5</cp:revision>
  <dcterms:created xsi:type="dcterms:W3CDTF">2018-08-30T21:09:00Z</dcterms:created>
  <dcterms:modified xsi:type="dcterms:W3CDTF">2018-09-04T17:32:00Z</dcterms:modified>
</cp:coreProperties>
</file>