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601CCF" w14:textId="77777777" w:rsidR="00D147E9" w:rsidRDefault="007C4BC5">
      <w:pPr>
        <w:pStyle w:val="normal0"/>
        <w:jc w:val="center"/>
      </w:pPr>
      <w:r>
        <w:rPr>
          <w:b/>
          <w:sz w:val="28"/>
          <w:szCs w:val="28"/>
        </w:rPr>
        <w:t>Un año junto a González Iñárritu, la mejor escuela de cine para Tom Shoval</w:t>
      </w:r>
    </w:p>
    <w:p w14:paraId="433DF216" w14:textId="77777777" w:rsidR="00D147E9" w:rsidRDefault="00D147E9">
      <w:pPr>
        <w:pStyle w:val="normal0"/>
        <w:widowControl w:val="0"/>
        <w:jc w:val="both"/>
      </w:pPr>
    </w:p>
    <w:p w14:paraId="3A7D1B5F" w14:textId="77777777" w:rsidR="00D147E9" w:rsidRDefault="007C4BC5">
      <w:pPr>
        <w:pStyle w:val="normal0"/>
        <w:widowControl w:val="0"/>
        <w:numPr>
          <w:ilvl w:val="0"/>
          <w:numId w:val="1"/>
        </w:numPr>
        <w:ind w:hanging="360"/>
        <w:contextualSpacing/>
        <w:jc w:val="both"/>
      </w:pPr>
      <w:r>
        <w:t>El aclamado director Alejandro González Iñárritu y el joven cineasta Tom Shoval se presentarán</w:t>
      </w:r>
      <w:r>
        <w:t xml:space="preserve"> </w:t>
      </w:r>
      <w:proofErr w:type="gramStart"/>
      <w:r>
        <w:t>durante</w:t>
      </w:r>
      <w:proofErr w:type="gramEnd"/>
      <w:r>
        <w:t xml:space="preserve"> el Fin de Semana de las Artes Rolex en la Ciudad de México en diciembre próximo.</w:t>
      </w:r>
    </w:p>
    <w:p w14:paraId="6C8FDC22" w14:textId="77777777" w:rsidR="00D147E9" w:rsidRDefault="00D147E9">
      <w:pPr>
        <w:pStyle w:val="normal0"/>
        <w:widowControl w:val="0"/>
        <w:jc w:val="both"/>
      </w:pPr>
    </w:p>
    <w:p w14:paraId="65FCEF46" w14:textId="77777777" w:rsidR="00D147E9" w:rsidRDefault="007C4BC5">
      <w:pPr>
        <w:pStyle w:val="normal0"/>
        <w:numPr>
          <w:ilvl w:val="0"/>
          <w:numId w:val="1"/>
        </w:numPr>
        <w:ind w:hanging="360"/>
        <w:contextualSpacing/>
        <w:jc w:val="both"/>
      </w:pPr>
      <w:r>
        <w:t xml:space="preserve">Compartir los éxitos y trabajo con el reconocido cineasta mexicano se convirtió en la mejor enseñanza para Tom Shoval. </w:t>
      </w:r>
    </w:p>
    <w:p w14:paraId="33743210" w14:textId="77777777" w:rsidR="00D147E9" w:rsidRDefault="00D147E9">
      <w:pPr>
        <w:pStyle w:val="normal0"/>
        <w:jc w:val="both"/>
      </w:pPr>
    </w:p>
    <w:p w14:paraId="0BB15D4B" w14:textId="77777777" w:rsidR="00D147E9" w:rsidRDefault="007C4BC5">
      <w:pPr>
        <w:pStyle w:val="normal0"/>
        <w:jc w:val="both"/>
      </w:pPr>
      <w:r>
        <w:rPr>
          <w:b/>
        </w:rPr>
        <w:t xml:space="preserve">México, D.F., a </w:t>
      </w:r>
      <w:r w:rsidRPr="007C4BC5">
        <w:rPr>
          <w:b/>
        </w:rPr>
        <w:t>23</w:t>
      </w:r>
      <w:r>
        <w:rPr>
          <w:b/>
        </w:rPr>
        <w:t xml:space="preserve"> de noviembre de 2015 </w:t>
      </w:r>
      <w:r>
        <w:t>– El</w:t>
      </w:r>
      <w:r>
        <w:t xml:space="preserve"> próximo 5 y 6 de diciembre en el Centro Cultural del Bosque se llevará a cabo el </w:t>
      </w:r>
      <w:r>
        <w:rPr>
          <w:b/>
        </w:rPr>
        <w:t>Fin de Semana de las Artes Rolex</w:t>
      </w:r>
      <w:r>
        <w:t>, fruto de la Iniciativa Artística Rolex para Mentores y</w:t>
      </w:r>
      <w:bookmarkStart w:id="0" w:name="_GoBack"/>
      <w:bookmarkEnd w:id="0"/>
      <w:r>
        <w:t xml:space="preserve"> Discípulos que por primera vez se celebra en México.</w:t>
      </w:r>
    </w:p>
    <w:p w14:paraId="2E54B2AE" w14:textId="77777777" w:rsidR="00D147E9" w:rsidRDefault="00D147E9">
      <w:pPr>
        <w:pStyle w:val="normal0"/>
        <w:jc w:val="both"/>
      </w:pPr>
    </w:p>
    <w:p w14:paraId="02578C0A" w14:textId="77777777" w:rsidR="00D147E9" w:rsidRDefault="007C4BC5">
      <w:pPr>
        <w:pStyle w:val="normal0"/>
        <w:jc w:val="both"/>
      </w:pPr>
      <w:r>
        <w:t>Durante este fin de semana, los</w:t>
      </w:r>
      <w:r>
        <w:t xml:space="preserve"> discípulos acompañados por sus mentores ofrecerán representaciones, exposiciones y lecturas que demostrarán el valor de estas colaboraciones creativas, producto de un año bajo el auspicio de algunos de los artistas más respetados del mundo en disciplinas </w:t>
      </w:r>
      <w:r>
        <w:t>como música, teatro, danza, artes visuales, arquitectura, literatura y cine.</w:t>
      </w:r>
    </w:p>
    <w:p w14:paraId="73A41267" w14:textId="77777777" w:rsidR="00D147E9" w:rsidRDefault="007C4BC5">
      <w:pPr>
        <w:pStyle w:val="normal0"/>
        <w:jc w:val="both"/>
      </w:pPr>
      <w:r>
        <w:t xml:space="preserve"> </w:t>
      </w:r>
    </w:p>
    <w:p w14:paraId="7862F127" w14:textId="77777777" w:rsidR="00D147E9" w:rsidRDefault="007C4BC5">
      <w:pPr>
        <w:pStyle w:val="normal0"/>
        <w:jc w:val="both"/>
      </w:pPr>
      <w:r>
        <w:t xml:space="preserve">Esta última es representada por el aclamado director Alejandro González Iñárritu y el joven cineasta de </w:t>
      </w:r>
      <w:proofErr w:type="gramStart"/>
      <w:r>
        <w:t>origen</w:t>
      </w:r>
      <w:proofErr w:type="gramEnd"/>
      <w:r>
        <w:t xml:space="preserve"> israelí, Tom Shoval, quienes vivieron uno de los años más intensos</w:t>
      </w:r>
      <w:r>
        <w:t xml:space="preserve"> de su carrera durante el periodo de mentoría, ya que ambos recibieron diversas nominaciones y reconocimientos por sus respectivos trabajos. </w:t>
      </w:r>
    </w:p>
    <w:p w14:paraId="06CA6021" w14:textId="77777777" w:rsidR="00D147E9" w:rsidRDefault="00D147E9">
      <w:pPr>
        <w:pStyle w:val="normal0"/>
        <w:jc w:val="both"/>
      </w:pPr>
    </w:p>
    <w:p w14:paraId="1CD68850" w14:textId="77777777" w:rsidR="00D147E9" w:rsidRDefault="007C4BC5">
      <w:pPr>
        <w:pStyle w:val="normal0"/>
        <w:jc w:val="both"/>
      </w:pPr>
      <w:r>
        <w:t xml:space="preserve">Shoval recuerda </w:t>
      </w:r>
      <w:proofErr w:type="gramStart"/>
      <w:r>
        <w:t>como</w:t>
      </w:r>
      <w:proofErr w:type="gramEnd"/>
      <w:r>
        <w:t xml:space="preserve"> impresionante el primer encuentro que sostuvieron en el cuarto de edición donde el mexicano </w:t>
      </w:r>
      <w:r>
        <w:t xml:space="preserve">realizaba la mezcla de sonido de </w:t>
      </w:r>
      <w:r>
        <w:rPr>
          <w:i/>
        </w:rPr>
        <w:t>Birdman,</w:t>
      </w:r>
      <w:r>
        <w:t xml:space="preserve"> cinta que lo llevó a la cima de Hollywood. “</w:t>
      </w:r>
      <w:r>
        <w:rPr>
          <w:i/>
        </w:rPr>
        <w:t>A pesar de que ambos somos de lugares tan distantes entre sí, sentí que teníamos mucho en común: nuestro amor por el cine, la pasión por la vida y algunos elementos autob</w:t>
      </w:r>
      <w:r>
        <w:rPr>
          <w:i/>
        </w:rPr>
        <w:t>iográficos que nos conectaron de inmediato”</w:t>
      </w:r>
      <w:r>
        <w:t xml:space="preserve">, recuerda. </w:t>
      </w:r>
    </w:p>
    <w:p w14:paraId="6D3832FC" w14:textId="77777777" w:rsidR="00D147E9" w:rsidRDefault="00D147E9">
      <w:pPr>
        <w:pStyle w:val="normal0"/>
        <w:jc w:val="both"/>
      </w:pPr>
    </w:p>
    <w:p w14:paraId="2008EA28" w14:textId="77777777" w:rsidR="00D147E9" w:rsidRDefault="007C4BC5">
      <w:pPr>
        <w:pStyle w:val="normal0"/>
        <w:jc w:val="both"/>
      </w:pPr>
      <w:r>
        <w:t xml:space="preserve">En adelante, Shoval acompañó a su mentor en la gran hazaña de ganar tres premios de la Academia. </w:t>
      </w:r>
      <w:proofErr w:type="gramStart"/>
      <w:r>
        <w:t xml:space="preserve">Además, tuvo la oportunidad de presenciar el rodaje de, </w:t>
      </w:r>
      <w:r>
        <w:rPr>
          <w:i/>
        </w:rPr>
        <w:t>The Revenant</w:t>
      </w:r>
      <w:r>
        <w:t>, donde pudo aprender del genio Iñ</w:t>
      </w:r>
      <w:r>
        <w:t>árritu en acción.</w:t>
      </w:r>
      <w:proofErr w:type="gramEnd"/>
      <w:r>
        <w:t xml:space="preserve"> “</w:t>
      </w:r>
      <w:r>
        <w:rPr>
          <w:i/>
        </w:rPr>
        <w:t xml:space="preserve">Observar cómo Alejandro construye una toma y traza los movimientos de los elementos para crear </w:t>
      </w:r>
      <w:proofErr w:type="gramStart"/>
      <w:r>
        <w:rPr>
          <w:i/>
        </w:rPr>
        <w:t>un</w:t>
      </w:r>
      <w:proofErr w:type="gramEnd"/>
      <w:r>
        <w:rPr>
          <w:i/>
        </w:rPr>
        <w:t xml:space="preserve"> complejo pico emocional en cada escena ha sido una experiencia apabullante para mi</w:t>
      </w:r>
      <w:r>
        <w:t xml:space="preserve">”, afirma.  </w:t>
      </w:r>
    </w:p>
    <w:p w14:paraId="110BB6B5" w14:textId="77777777" w:rsidR="00D147E9" w:rsidRDefault="00D147E9">
      <w:pPr>
        <w:pStyle w:val="normal0"/>
        <w:jc w:val="both"/>
      </w:pPr>
    </w:p>
    <w:p w14:paraId="096CFDBF" w14:textId="77777777" w:rsidR="00D147E9" w:rsidRDefault="007C4BC5">
      <w:pPr>
        <w:pStyle w:val="normal0"/>
        <w:jc w:val="both"/>
      </w:pPr>
      <w:r>
        <w:t xml:space="preserve">González Iñárritu y Shoval </w:t>
      </w:r>
      <w:proofErr w:type="gramStart"/>
      <w:r>
        <w:t>han</w:t>
      </w:r>
      <w:proofErr w:type="gramEnd"/>
      <w:r>
        <w:t xml:space="preserve"> gozado de re</w:t>
      </w:r>
      <w:r>
        <w:t xml:space="preserve">conocimiento desde el inicio de sus carreras. Mientras el director mexicano captó la atención internacional desde su ópera prima, </w:t>
      </w:r>
      <w:r>
        <w:rPr>
          <w:i/>
        </w:rPr>
        <w:t xml:space="preserve">Amores Perros </w:t>
      </w:r>
      <w:r>
        <w:t xml:space="preserve">(2000), obteniendo su primera nominación al Oscar, Shoval estrenó su primer largometraje, </w:t>
      </w:r>
      <w:r>
        <w:rPr>
          <w:i/>
        </w:rPr>
        <w:t>Youth</w:t>
      </w:r>
      <w:r>
        <w:t xml:space="preserve">, en el Festival </w:t>
      </w:r>
      <w:r>
        <w:t xml:space="preserve">de Berlín; sin embargo, este éxito no los ha frenado en su exploración de nuevos retos y tras este año de aprendizaje mutuo, las posibilidades que ofrece el séptimo arte se siguen extendiendo frente a ellos. </w:t>
      </w:r>
    </w:p>
    <w:p w14:paraId="354F4082" w14:textId="77777777" w:rsidR="00D147E9" w:rsidRDefault="007C4BC5">
      <w:pPr>
        <w:pStyle w:val="normal0"/>
        <w:jc w:val="both"/>
      </w:pPr>
      <w:r>
        <w:t xml:space="preserve"> </w:t>
      </w:r>
    </w:p>
    <w:p w14:paraId="3C6A96F0" w14:textId="77777777" w:rsidR="00D147E9" w:rsidRDefault="007C4BC5">
      <w:pPr>
        <w:pStyle w:val="normal0"/>
        <w:widowControl w:val="0"/>
        <w:jc w:val="both"/>
      </w:pPr>
      <w:r>
        <w:t xml:space="preserve">Durante el </w:t>
      </w:r>
      <w:r>
        <w:rPr>
          <w:b/>
        </w:rPr>
        <w:t>Fin de Semana de las Artes Rolex</w:t>
      </w:r>
      <w:r>
        <w:t xml:space="preserve"> q</w:t>
      </w:r>
      <w:r>
        <w:t>ue se realizará en el Centro Cultural del Bosque en la Ciudad de México, ambos directores proyectarán fragmentos de películas, –</w:t>
      </w:r>
      <w:r>
        <w:lastRenderedPageBreak/>
        <w:t>incluidas algunas propias– y posteriormente participarán en un debate moderado por Daniela Michel, directora del Festival de Cin</w:t>
      </w:r>
      <w:r>
        <w:t xml:space="preserve">e de Morelia. </w:t>
      </w:r>
    </w:p>
    <w:p w14:paraId="602D5B9D" w14:textId="77777777" w:rsidR="00D147E9" w:rsidRDefault="00D147E9">
      <w:pPr>
        <w:pStyle w:val="normal0"/>
        <w:widowControl w:val="0"/>
        <w:jc w:val="both"/>
      </w:pPr>
    </w:p>
    <w:p w14:paraId="47207B7D" w14:textId="77777777" w:rsidR="00D147E9" w:rsidRDefault="007C4BC5">
      <w:pPr>
        <w:pStyle w:val="normal0"/>
        <w:widowControl w:val="0"/>
        <w:jc w:val="both"/>
      </w:pPr>
      <w:r>
        <w:rPr>
          <w:b/>
        </w:rPr>
        <w:t>FIN DE SEMANA DE LAS ARTES ROLEX</w:t>
      </w:r>
    </w:p>
    <w:p w14:paraId="442E4200" w14:textId="77777777" w:rsidR="00D147E9" w:rsidRDefault="007C4BC5">
      <w:pPr>
        <w:pStyle w:val="normal0"/>
        <w:widowControl w:val="0"/>
        <w:jc w:val="both"/>
      </w:pPr>
      <w:r>
        <w:t>Centro Cultural del Bosque</w:t>
      </w:r>
    </w:p>
    <w:p w14:paraId="3DA6E0CD" w14:textId="77777777" w:rsidR="00D147E9" w:rsidRDefault="007C4BC5">
      <w:pPr>
        <w:pStyle w:val="normal0"/>
        <w:widowControl w:val="0"/>
        <w:jc w:val="both"/>
      </w:pPr>
      <w:r>
        <w:t>Ciudad de México</w:t>
      </w:r>
    </w:p>
    <w:p w14:paraId="460AFA67" w14:textId="77777777" w:rsidR="00D147E9" w:rsidRDefault="007C4BC5">
      <w:pPr>
        <w:pStyle w:val="normal0"/>
        <w:widowControl w:val="0"/>
        <w:jc w:val="both"/>
      </w:pPr>
      <w:proofErr w:type="gramStart"/>
      <w:r>
        <w:t>5-6 de</w:t>
      </w:r>
      <w:proofErr w:type="gramEnd"/>
      <w:r>
        <w:t xml:space="preserve"> diciembre de 2015</w:t>
      </w:r>
    </w:p>
    <w:p w14:paraId="2E352AC5" w14:textId="77777777" w:rsidR="00D147E9" w:rsidRDefault="00D147E9">
      <w:pPr>
        <w:pStyle w:val="normal0"/>
        <w:widowControl w:val="0"/>
        <w:jc w:val="both"/>
      </w:pPr>
    </w:p>
    <w:p w14:paraId="48B689E1" w14:textId="77777777" w:rsidR="00D147E9" w:rsidRDefault="007C4BC5">
      <w:pPr>
        <w:pStyle w:val="normal0"/>
        <w:widowControl w:val="0"/>
        <w:jc w:val="both"/>
      </w:pPr>
      <w:r>
        <w:rPr>
          <w:b/>
        </w:rPr>
        <w:t>Programa</w:t>
      </w:r>
    </w:p>
    <w:p w14:paraId="1DD44D10" w14:textId="77777777" w:rsidR="00D147E9" w:rsidRDefault="007C4BC5">
      <w:pPr>
        <w:pStyle w:val="normal0"/>
        <w:widowControl w:val="0"/>
        <w:jc w:val="both"/>
      </w:pPr>
      <w:r>
        <w:rPr>
          <w:b/>
        </w:rPr>
        <w:t>CINE</w:t>
      </w:r>
    </w:p>
    <w:p w14:paraId="749D2DDC" w14:textId="77777777" w:rsidR="00D147E9" w:rsidRDefault="007C4BC5">
      <w:pPr>
        <w:pStyle w:val="normal0"/>
        <w:widowControl w:val="0"/>
        <w:jc w:val="both"/>
      </w:pPr>
      <w:r>
        <w:t>Sábado 5 de diciembre</w:t>
      </w:r>
    </w:p>
    <w:p w14:paraId="4CF542F6" w14:textId="77777777" w:rsidR="00D147E9" w:rsidRDefault="007C4BC5">
      <w:pPr>
        <w:pStyle w:val="normal0"/>
        <w:widowControl w:val="0"/>
        <w:jc w:val="both"/>
      </w:pPr>
      <w:r>
        <w:t xml:space="preserve">18:15 TEATRO JULIO CASTILLO </w:t>
      </w:r>
    </w:p>
    <w:p w14:paraId="7816C2E3" w14:textId="77777777" w:rsidR="00D147E9" w:rsidRDefault="007C4BC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</w:pPr>
      <w:r>
        <w:rPr>
          <w:b/>
        </w:rPr>
        <w:t>Alejandro González Iñárritu y Tom Shoval</w:t>
      </w:r>
    </w:p>
    <w:p w14:paraId="1C3F7168" w14:textId="77777777" w:rsidR="00D147E9" w:rsidRDefault="00D147E9">
      <w:pPr>
        <w:pStyle w:val="normal0"/>
        <w:widowControl w:val="0"/>
        <w:jc w:val="both"/>
      </w:pPr>
    </w:p>
    <w:p w14:paraId="48EE6ED5" w14:textId="77777777" w:rsidR="00D147E9" w:rsidRDefault="007C4BC5">
      <w:pPr>
        <w:pStyle w:val="normal0"/>
        <w:widowControl w:val="0"/>
        <w:jc w:val="both"/>
      </w:pPr>
      <w:r>
        <w:t xml:space="preserve">Para más información, visita: </w:t>
      </w:r>
      <w:hyperlink r:id="rId6">
        <w:r>
          <w:rPr>
            <w:color w:val="0000FF"/>
            <w:u w:val="single"/>
          </w:rPr>
          <w:t>http://www.rolexmentorprotege.com/</w:t>
        </w:r>
      </w:hyperlink>
    </w:p>
    <w:p w14:paraId="7E1EC93A" w14:textId="77777777" w:rsidR="00D147E9" w:rsidRDefault="00D147E9">
      <w:pPr>
        <w:pStyle w:val="normal0"/>
        <w:widowControl w:val="0"/>
        <w:jc w:val="both"/>
      </w:pPr>
    </w:p>
    <w:p w14:paraId="7E1AACD4" w14:textId="77777777" w:rsidR="00D147E9" w:rsidRDefault="007C4BC5">
      <w:pPr>
        <w:pStyle w:val="normal0"/>
        <w:spacing w:line="360" w:lineRule="auto"/>
        <w:jc w:val="both"/>
      </w:pPr>
      <w:r>
        <w:rPr>
          <w:b/>
          <w:sz w:val="20"/>
          <w:szCs w:val="20"/>
        </w:rPr>
        <w:t>Acerca de la Iniciativa Artística Rolex para Mentores y Discípulos</w:t>
      </w:r>
    </w:p>
    <w:p w14:paraId="60653D78" w14:textId="77777777" w:rsidR="00D147E9" w:rsidRDefault="007C4BC5">
      <w:pPr>
        <w:pStyle w:val="normal0"/>
        <w:widowControl w:val="0"/>
        <w:spacing w:line="240" w:lineRule="auto"/>
        <w:jc w:val="both"/>
      </w:pPr>
      <w:r>
        <w:rPr>
          <w:color w:val="1A1A1A"/>
          <w:sz w:val="20"/>
          <w:szCs w:val="20"/>
        </w:rPr>
        <w:t xml:space="preserve">La Iniciativa Artística Rolex para Mentores y Discípulos es un programa filantrópico de frecuencia </w:t>
      </w:r>
      <w:r>
        <w:rPr>
          <w:color w:val="1A1A1A"/>
          <w:sz w:val="20"/>
          <w:szCs w:val="20"/>
        </w:rPr>
        <w:t>bienal que fue creado por Rolex para asegurar que el patrimonio artístico mundial pase de una generación a otra a través de culturas y continentes. Desde que fuera lanzada en 2002, la iniciativa viene construyendo una notable comunidad artística que conect</w:t>
      </w:r>
      <w:r>
        <w:rPr>
          <w:color w:val="1A1A1A"/>
          <w:sz w:val="20"/>
          <w:szCs w:val="20"/>
        </w:rPr>
        <w:t xml:space="preserve">a </w:t>
      </w:r>
      <w:proofErr w:type="gramStart"/>
      <w:r>
        <w:rPr>
          <w:color w:val="1A1A1A"/>
          <w:sz w:val="20"/>
          <w:szCs w:val="20"/>
        </w:rPr>
        <w:t>a</w:t>
      </w:r>
      <w:proofErr w:type="gramEnd"/>
      <w:r>
        <w:rPr>
          <w:color w:val="1A1A1A"/>
          <w:sz w:val="20"/>
          <w:szCs w:val="20"/>
        </w:rPr>
        <w:t xml:space="preserve"> artistas de todo el globo. Algunos de los artistas más destacados del mundo fueron mentores: Margaret Atwood, John Baldessari, Tahar Ben Jelloun, Trisha Brown, (el fallecido) </w:t>
      </w:r>
      <w:r>
        <w:rPr>
          <w:sz w:val="20"/>
          <w:szCs w:val="20"/>
          <w:highlight w:val="white"/>
        </w:rPr>
        <w:t xml:space="preserve">Patrice Chéreau, (el fallecido) Sir Colin Davis, </w:t>
      </w:r>
      <w:r>
        <w:rPr>
          <w:color w:val="1A1A1A"/>
          <w:sz w:val="20"/>
          <w:szCs w:val="20"/>
        </w:rPr>
        <w:t xml:space="preserve">Anne Teresa De Keersmaeker, </w:t>
      </w:r>
      <w:r>
        <w:rPr>
          <w:color w:val="1A1A1A"/>
          <w:sz w:val="20"/>
          <w:szCs w:val="20"/>
        </w:rPr>
        <w:t>Brian Eno, Hans Magnus Enzensberger, William Forsythe, Stephen Frears, Gilberto Gil, William Kentridge, Sir Peter Hall, David Hockney, Rebecca Horn, sir Anish Kapoor, Jiří Kylián, Lin Hwai-min, Toni Morrison, Walter Murch, Mira Nair, Youssou N’Dour, Jessye</w:t>
      </w:r>
      <w:r>
        <w:rPr>
          <w:color w:val="1A1A1A"/>
          <w:sz w:val="20"/>
          <w:szCs w:val="20"/>
        </w:rPr>
        <w:t xml:space="preserve"> Norman, Martin Scorsese, Kazuyo Sejima, Peter Sellars, Álvaro Siza, Wole Soyinka, Julie Taymor, Saburo Teshigawara, Kate Valk, Mario Vargas Llosa, Robert Wilson, Zhang Yimou y Pinchas Zukerman. </w:t>
      </w:r>
    </w:p>
    <w:p w14:paraId="26F4198F" w14:textId="77777777" w:rsidR="00D147E9" w:rsidRDefault="00D147E9">
      <w:pPr>
        <w:pStyle w:val="normal0"/>
        <w:widowControl w:val="0"/>
        <w:spacing w:line="240" w:lineRule="auto"/>
        <w:jc w:val="both"/>
      </w:pPr>
    </w:p>
    <w:p w14:paraId="7D854B2D" w14:textId="77777777" w:rsidR="00D147E9" w:rsidRDefault="007C4BC5">
      <w:pPr>
        <w:pStyle w:val="normal0"/>
        <w:spacing w:line="240" w:lineRule="auto"/>
        <w:jc w:val="both"/>
      </w:pPr>
      <w:r>
        <w:rPr>
          <w:sz w:val="20"/>
          <w:szCs w:val="20"/>
        </w:rPr>
        <w:t>Para más información, póngase en contacto con:</w:t>
      </w:r>
    </w:p>
    <w:p w14:paraId="7DA20171" w14:textId="77777777" w:rsidR="00D147E9" w:rsidRDefault="00D147E9">
      <w:pPr>
        <w:pStyle w:val="normal0"/>
        <w:spacing w:line="240" w:lineRule="auto"/>
        <w:jc w:val="both"/>
      </w:pPr>
    </w:p>
    <w:p w14:paraId="4B1E553E" w14:textId="77777777" w:rsidR="00D147E9" w:rsidRDefault="007C4BC5">
      <w:pPr>
        <w:pStyle w:val="normal0"/>
        <w:spacing w:line="240" w:lineRule="auto"/>
        <w:jc w:val="both"/>
      </w:pPr>
      <w:r>
        <w:rPr>
          <w:sz w:val="20"/>
          <w:szCs w:val="20"/>
        </w:rPr>
        <w:t>Sandy Machuca</w:t>
      </w:r>
    </w:p>
    <w:p w14:paraId="65B91BD7" w14:textId="77777777" w:rsidR="00D147E9" w:rsidRDefault="007C4BC5">
      <w:pPr>
        <w:pStyle w:val="normal0"/>
        <w:spacing w:line="240" w:lineRule="auto"/>
        <w:jc w:val="both"/>
      </w:pPr>
      <w:r>
        <w:rPr>
          <w:sz w:val="20"/>
          <w:szCs w:val="20"/>
        </w:rPr>
        <w:t>Another Company</w:t>
      </w:r>
    </w:p>
    <w:p w14:paraId="096DEBAA" w14:textId="77777777" w:rsidR="00D147E9" w:rsidRDefault="007C4BC5">
      <w:pPr>
        <w:pStyle w:val="normal0"/>
        <w:spacing w:line="240" w:lineRule="auto"/>
        <w:jc w:val="both"/>
      </w:pPr>
      <w:r>
        <w:rPr>
          <w:sz w:val="20"/>
          <w:szCs w:val="20"/>
        </w:rPr>
        <w:t>Oficina (+52) 55 6392 1100 ext. 2408</w:t>
      </w:r>
    </w:p>
    <w:p w14:paraId="58F68317" w14:textId="77777777" w:rsidR="00D147E9" w:rsidRDefault="007C4BC5">
      <w:pPr>
        <w:pStyle w:val="normal0"/>
        <w:spacing w:line="240" w:lineRule="auto"/>
        <w:jc w:val="both"/>
      </w:pPr>
      <w:r>
        <w:rPr>
          <w:sz w:val="20"/>
          <w:szCs w:val="20"/>
        </w:rPr>
        <w:t>Móvil (+521) 55 5298 2101</w:t>
      </w:r>
    </w:p>
    <w:p w14:paraId="040FFB40" w14:textId="77777777" w:rsidR="00D147E9" w:rsidRDefault="007C4BC5">
      <w:pPr>
        <w:pStyle w:val="normal0"/>
        <w:spacing w:line="240" w:lineRule="auto"/>
        <w:jc w:val="both"/>
      </w:pPr>
      <w:hyperlink r:id="rId7">
        <w:r>
          <w:rPr>
            <w:color w:val="1155CC"/>
            <w:sz w:val="20"/>
            <w:szCs w:val="20"/>
            <w:u w:val="single"/>
          </w:rPr>
          <w:t>sandy@anothercompany.com.mx</w:t>
        </w:r>
      </w:hyperlink>
    </w:p>
    <w:p w14:paraId="74267D52" w14:textId="77777777" w:rsidR="00D147E9" w:rsidRDefault="00D147E9">
      <w:pPr>
        <w:pStyle w:val="normal0"/>
        <w:spacing w:line="240" w:lineRule="auto"/>
        <w:jc w:val="both"/>
      </w:pPr>
    </w:p>
    <w:p w14:paraId="03A2A00A" w14:textId="77777777" w:rsidR="00D147E9" w:rsidRDefault="00D147E9">
      <w:pPr>
        <w:pStyle w:val="normal0"/>
        <w:jc w:val="both"/>
      </w:pPr>
    </w:p>
    <w:p w14:paraId="10E24CD1" w14:textId="77777777" w:rsidR="00D147E9" w:rsidRDefault="00D147E9">
      <w:pPr>
        <w:pStyle w:val="normal0"/>
      </w:pPr>
    </w:p>
    <w:p w14:paraId="54A9B5B5" w14:textId="77777777" w:rsidR="00D147E9" w:rsidRDefault="00D147E9">
      <w:pPr>
        <w:pStyle w:val="normal0"/>
      </w:pPr>
    </w:p>
    <w:sectPr w:rsidR="00D147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276B"/>
    <w:multiLevelType w:val="multilevel"/>
    <w:tmpl w:val="C78CD5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47E9"/>
    <w:rsid w:val="007C4BC5"/>
    <w:rsid w:val="00D1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906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olexmentorprotege.com/" TargetMode="External"/><Relationship Id="rId7" Type="http://schemas.openxmlformats.org/officeDocument/2006/relationships/hyperlink" Target="mailto:sandy@anothercompany.com.m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Macintosh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2</cp:revision>
  <dcterms:created xsi:type="dcterms:W3CDTF">2015-11-20T18:51:00Z</dcterms:created>
  <dcterms:modified xsi:type="dcterms:W3CDTF">2015-11-20T18:53:00Z</dcterms:modified>
</cp:coreProperties>
</file>