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D41ED7" w14:textId="135FA618" w:rsidR="00312EBA" w:rsidRPr="008357D4" w:rsidRDefault="008357D4" w:rsidP="008357D4">
      <w:pPr>
        <w:pStyle w:val="berschrift1"/>
        <w:rPr>
          <w:lang w:val="de-DE"/>
        </w:rPr>
      </w:pPr>
      <w:r w:rsidRPr="008357D4">
        <w:rPr>
          <w:lang w:val="de-DE"/>
        </w:rPr>
        <w:t>Eine direkte Verbindung</w:t>
      </w:r>
      <w:r w:rsidR="001E57C3" w:rsidRPr="008357D4">
        <w:rPr>
          <w:lang w:val="de-DE"/>
        </w:rPr>
        <w:t xml:space="preserve">: </w:t>
      </w:r>
      <w:r w:rsidR="00527E7F" w:rsidRPr="008357D4">
        <w:rPr>
          <w:lang w:val="de-DE"/>
        </w:rPr>
        <w:t>Sennheiser launcht</w:t>
      </w:r>
      <w:r w:rsidR="00966984" w:rsidRPr="008357D4">
        <w:rPr>
          <w:lang w:val="de-DE"/>
        </w:rPr>
        <w:t xml:space="preserve"> XS Wireless Digital</w:t>
      </w:r>
    </w:p>
    <w:p w14:paraId="39DD257B" w14:textId="77777777" w:rsidR="006A502A" w:rsidRPr="00527E7F" w:rsidRDefault="006A502A" w:rsidP="006F1E33">
      <w:pPr>
        <w:rPr>
          <w:lang w:val="de-DE"/>
        </w:rPr>
      </w:pPr>
    </w:p>
    <w:p w14:paraId="49876459" w14:textId="7C56E9B7" w:rsidR="00527320" w:rsidRDefault="0004718D" w:rsidP="008A2EE2">
      <w:pPr>
        <w:rPr>
          <w:b/>
          <w:lang w:val="de-DE"/>
        </w:rPr>
      </w:pPr>
      <w:r w:rsidRPr="00F4441F">
        <w:rPr>
          <w:b/>
          <w:i/>
          <w:lang w:val="de-DE"/>
        </w:rPr>
        <w:t>Wedemark</w:t>
      </w:r>
      <w:r w:rsidR="008A2EE2" w:rsidRPr="00F4441F">
        <w:rPr>
          <w:b/>
          <w:i/>
          <w:lang w:val="de-DE"/>
        </w:rPr>
        <w:t>/Anaheim</w:t>
      </w:r>
      <w:r w:rsidR="00094EF7" w:rsidRPr="00F4441F">
        <w:rPr>
          <w:b/>
          <w:i/>
          <w:lang w:val="de-DE"/>
        </w:rPr>
        <w:t>,</w:t>
      </w:r>
      <w:r w:rsidR="00132A6E" w:rsidRPr="00F4441F">
        <w:rPr>
          <w:b/>
          <w:i/>
          <w:lang w:val="de-DE"/>
        </w:rPr>
        <w:t xml:space="preserve"> </w:t>
      </w:r>
      <w:r w:rsidR="00527E7F" w:rsidRPr="00F4441F">
        <w:rPr>
          <w:b/>
          <w:i/>
          <w:lang w:val="de-DE"/>
        </w:rPr>
        <w:t xml:space="preserve">24. </w:t>
      </w:r>
      <w:r w:rsidR="00527E7F" w:rsidRPr="00BB7219">
        <w:rPr>
          <w:b/>
          <w:i/>
          <w:lang w:val="de-DE"/>
        </w:rPr>
        <w:t>Januar</w:t>
      </w:r>
      <w:r w:rsidR="008A2EE2" w:rsidRPr="00BB7219">
        <w:rPr>
          <w:b/>
          <w:i/>
          <w:lang w:val="de-DE"/>
        </w:rPr>
        <w:t xml:space="preserve"> </w:t>
      </w:r>
      <w:r w:rsidR="006174F8" w:rsidRPr="00BB7219">
        <w:rPr>
          <w:b/>
          <w:i/>
          <w:lang w:val="de-DE"/>
        </w:rPr>
        <w:t>201</w:t>
      </w:r>
      <w:r w:rsidR="008A2EE2" w:rsidRPr="00BB7219">
        <w:rPr>
          <w:b/>
          <w:i/>
          <w:lang w:val="de-DE"/>
        </w:rPr>
        <w:t>9</w:t>
      </w:r>
      <w:r w:rsidR="00094EF7" w:rsidRPr="00BB7219">
        <w:rPr>
          <w:b/>
          <w:i/>
          <w:lang w:val="de-DE"/>
        </w:rPr>
        <w:t xml:space="preserve"> –</w:t>
      </w:r>
      <w:r w:rsidR="00BB7219" w:rsidRPr="00BB7219">
        <w:rPr>
          <w:b/>
          <w:lang w:val="de-DE"/>
        </w:rPr>
        <w:t xml:space="preserve"> </w:t>
      </w:r>
      <w:r w:rsidR="00BB274F">
        <w:rPr>
          <w:b/>
          <w:lang w:val="de-DE"/>
        </w:rPr>
        <w:t>D</w:t>
      </w:r>
      <w:r w:rsidR="00BB7219" w:rsidRPr="00BB7219">
        <w:rPr>
          <w:b/>
          <w:lang w:val="de-DE"/>
        </w:rPr>
        <w:t>ie</w:t>
      </w:r>
      <w:r w:rsidR="00BB7219">
        <w:rPr>
          <w:b/>
          <w:lang w:val="de-DE"/>
        </w:rPr>
        <w:t xml:space="preserve"> </w:t>
      </w:r>
      <w:r w:rsidR="00BB7219" w:rsidRPr="00BB7219">
        <w:rPr>
          <w:b/>
          <w:lang w:val="de-DE"/>
        </w:rPr>
        <w:t xml:space="preserve">neue </w:t>
      </w:r>
      <w:r w:rsidR="00BB274F">
        <w:rPr>
          <w:b/>
          <w:lang w:val="de-DE"/>
        </w:rPr>
        <w:t xml:space="preserve">Serie </w:t>
      </w:r>
      <w:r w:rsidR="00BB7219" w:rsidRPr="00BB7219">
        <w:rPr>
          <w:b/>
          <w:lang w:val="de-DE"/>
        </w:rPr>
        <w:t>XS Wireless Digital</w:t>
      </w:r>
      <w:r w:rsidR="00BB274F">
        <w:rPr>
          <w:b/>
          <w:lang w:val="de-DE"/>
        </w:rPr>
        <w:t xml:space="preserve"> </w:t>
      </w:r>
      <w:r w:rsidR="00BB7219">
        <w:rPr>
          <w:b/>
          <w:lang w:val="de-DE"/>
        </w:rPr>
        <w:t>von Sennheiser</w:t>
      </w:r>
      <w:r w:rsidR="00BB7219" w:rsidRPr="00BB7219">
        <w:rPr>
          <w:b/>
          <w:lang w:val="de-DE"/>
        </w:rPr>
        <w:t xml:space="preserve"> bietet </w:t>
      </w:r>
      <w:r w:rsidR="00BB274F">
        <w:rPr>
          <w:b/>
          <w:lang w:val="de-DE"/>
        </w:rPr>
        <w:t>Musikern</w:t>
      </w:r>
      <w:r w:rsidR="00BB7219" w:rsidRPr="00BB7219">
        <w:rPr>
          <w:b/>
          <w:lang w:val="de-DE"/>
        </w:rPr>
        <w:t xml:space="preserve"> und Video</w:t>
      </w:r>
      <w:r w:rsidR="00BB274F">
        <w:rPr>
          <w:b/>
          <w:lang w:val="de-DE"/>
        </w:rPr>
        <w:t>filmern</w:t>
      </w:r>
      <w:r w:rsidR="00BB7219">
        <w:rPr>
          <w:b/>
          <w:lang w:val="de-DE"/>
        </w:rPr>
        <w:t xml:space="preserve"> einen einfachen Einstieg in </w:t>
      </w:r>
      <w:r w:rsidR="001E57C3">
        <w:rPr>
          <w:b/>
          <w:lang w:val="de-DE"/>
        </w:rPr>
        <w:t xml:space="preserve">die </w:t>
      </w:r>
      <w:r w:rsidR="00BB7219">
        <w:rPr>
          <w:b/>
          <w:lang w:val="de-DE"/>
        </w:rPr>
        <w:t xml:space="preserve">drahtlose </w:t>
      </w:r>
      <w:r w:rsidR="009774CC">
        <w:rPr>
          <w:b/>
          <w:lang w:val="de-DE"/>
        </w:rPr>
        <w:t>Audioübertragung</w:t>
      </w:r>
      <w:r w:rsidR="00BB7219" w:rsidRPr="00BB7219">
        <w:rPr>
          <w:b/>
          <w:lang w:val="de-DE"/>
        </w:rPr>
        <w:t>.</w:t>
      </w:r>
      <w:r w:rsidR="00BB7219">
        <w:rPr>
          <w:b/>
          <w:lang w:val="de-DE"/>
        </w:rPr>
        <w:t xml:space="preserve"> </w:t>
      </w:r>
      <w:r w:rsidR="00BB7219" w:rsidRPr="00BB7219">
        <w:rPr>
          <w:b/>
          <w:lang w:val="de-DE"/>
        </w:rPr>
        <w:t xml:space="preserve">XSW-D ersetzt das Kabel durch </w:t>
      </w:r>
      <w:r w:rsidR="009774CC" w:rsidRPr="00BB7219">
        <w:rPr>
          <w:b/>
          <w:lang w:val="de-DE"/>
        </w:rPr>
        <w:t>kompakte</w:t>
      </w:r>
      <w:r w:rsidR="009774CC">
        <w:rPr>
          <w:b/>
          <w:lang w:val="de-DE"/>
        </w:rPr>
        <w:t xml:space="preserve">, </w:t>
      </w:r>
      <w:r w:rsidR="00BB7219" w:rsidRPr="00BB7219">
        <w:rPr>
          <w:b/>
          <w:lang w:val="de-DE"/>
        </w:rPr>
        <w:t>schlanke</w:t>
      </w:r>
      <w:r w:rsidR="00BB274F">
        <w:rPr>
          <w:b/>
          <w:lang w:val="de-DE"/>
        </w:rPr>
        <w:t xml:space="preserve"> </w:t>
      </w:r>
      <w:r w:rsidR="00BB7219">
        <w:rPr>
          <w:b/>
          <w:lang w:val="de-DE"/>
        </w:rPr>
        <w:t>Sender</w:t>
      </w:r>
      <w:r w:rsidR="00BB274F">
        <w:rPr>
          <w:b/>
          <w:lang w:val="de-DE"/>
        </w:rPr>
        <w:t xml:space="preserve"> und </w:t>
      </w:r>
      <w:r w:rsidR="00BB7219">
        <w:rPr>
          <w:b/>
          <w:lang w:val="de-DE"/>
        </w:rPr>
        <w:t>Empfänger</w:t>
      </w:r>
      <w:r w:rsidR="00BB274F">
        <w:rPr>
          <w:b/>
          <w:lang w:val="de-DE"/>
        </w:rPr>
        <w:t xml:space="preserve">, die lizenzfrei im weltweit verfügbaren </w:t>
      </w:r>
      <w:r w:rsidR="00BB7219">
        <w:rPr>
          <w:b/>
          <w:lang w:val="de-DE"/>
        </w:rPr>
        <w:t>2,4</w:t>
      </w:r>
      <w:r w:rsidR="00BB274F">
        <w:rPr>
          <w:b/>
          <w:lang w:val="de-DE"/>
        </w:rPr>
        <w:t>-</w:t>
      </w:r>
      <w:r w:rsidR="00BB7219">
        <w:rPr>
          <w:b/>
          <w:lang w:val="de-DE"/>
        </w:rPr>
        <w:t>GHz</w:t>
      </w:r>
      <w:r w:rsidR="00BB274F">
        <w:rPr>
          <w:b/>
          <w:lang w:val="de-DE"/>
        </w:rPr>
        <w:t>-B</w:t>
      </w:r>
      <w:r w:rsidR="001E57C3">
        <w:rPr>
          <w:b/>
          <w:lang w:val="de-DE"/>
        </w:rPr>
        <w:t>ereich</w:t>
      </w:r>
      <w:r w:rsidR="00BB274F">
        <w:rPr>
          <w:b/>
          <w:lang w:val="de-DE"/>
        </w:rPr>
        <w:t xml:space="preserve"> </w:t>
      </w:r>
      <w:r w:rsidR="001E57C3">
        <w:rPr>
          <w:b/>
          <w:lang w:val="de-DE"/>
        </w:rPr>
        <w:t>übertragen</w:t>
      </w:r>
      <w:r w:rsidR="00BB7219">
        <w:rPr>
          <w:b/>
          <w:lang w:val="de-DE"/>
        </w:rPr>
        <w:t xml:space="preserve">. </w:t>
      </w:r>
      <w:r w:rsidR="00BB7219" w:rsidRPr="00BB7219">
        <w:rPr>
          <w:b/>
          <w:lang w:val="de-DE"/>
        </w:rPr>
        <w:t xml:space="preserve">Vielseitig und einfach </w:t>
      </w:r>
      <w:r w:rsidR="001E57C3">
        <w:rPr>
          <w:b/>
          <w:lang w:val="de-DE"/>
        </w:rPr>
        <w:t>zu bedienen</w:t>
      </w:r>
      <w:r w:rsidR="00BB7219" w:rsidRPr="00BB7219">
        <w:rPr>
          <w:b/>
          <w:lang w:val="de-DE"/>
        </w:rPr>
        <w:t>, bietet die Serie drahtlose Lösungen für nahezu jede denkbare Konfiguration und Anwendung.</w:t>
      </w:r>
      <w:r w:rsidR="00A64561">
        <w:rPr>
          <w:b/>
          <w:lang w:val="de-DE"/>
        </w:rPr>
        <w:t xml:space="preserve"> </w:t>
      </w:r>
      <w:r w:rsidR="00BB7219" w:rsidRPr="001E57C3">
        <w:rPr>
          <w:b/>
          <w:lang w:val="de-DE"/>
        </w:rPr>
        <w:t>Sender und Empfänger können frei kombiniert werden, so</w:t>
      </w:r>
      <w:r w:rsidR="00D530D6" w:rsidRPr="001E57C3">
        <w:rPr>
          <w:b/>
          <w:lang w:val="de-DE"/>
        </w:rPr>
        <w:t>dass</w:t>
      </w:r>
      <w:r w:rsidR="00BB7219" w:rsidRPr="001E57C3">
        <w:rPr>
          <w:b/>
          <w:lang w:val="de-DE"/>
        </w:rPr>
        <w:t xml:space="preserve"> Benutzer</w:t>
      </w:r>
      <w:r w:rsidR="001E57C3">
        <w:rPr>
          <w:b/>
          <w:lang w:val="de-DE"/>
        </w:rPr>
        <w:t>, die bereits ein Mikrofon besitzen, nur die passende Drahtlosstrecke</w:t>
      </w:r>
      <w:r w:rsidR="00BB7219" w:rsidRPr="001E57C3">
        <w:rPr>
          <w:b/>
          <w:lang w:val="de-DE"/>
        </w:rPr>
        <w:t xml:space="preserve"> </w:t>
      </w:r>
      <w:r w:rsidR="001E57C3">
        <w:rPr>
          <w:b/>
          <w:lang w:val="de-DE"/>
        </w:rPr>
        <w:t xml:space="preserve">dazu benötigen. Alternativ gibt es Komplettsets, die alles enthalten, um Audio sofort drahtlos übertragen zu können. </w:t>
      </w:r>
    </w:p>
    <w:p w14:paraId="2D7DC3C2" w14:textId="77777777" w:rsidR="00D530D6" w:rsidRPr="00D530D6" w:rsidRDefault="00D530D6" w:rsidP="008A2EE2">
      <w:pPr>
        <w:rPr>
          <w:b/>
          <w:lang w:val="de-DE"/>
        </w:rPr>
      </w:pPr>
    </w:p>
    <w:p w14:paraId="10E3A46D" w14:textId="577669EF" w:rsidR="00D530D6" w:rsidRDefault="001E57C3" w:rsidP="008A2EE2">
      <w:pPr>
        <w:rPr>
          <w:lang w:val="de-DE"/>
        </w:rPr>
      </w:pPr>
      <w:r>
        <w:rPr>
          <w:lang w:val="de-DE"/>
        </w:rPr>
        <w:t>„</w:t>
      </w:r>
      <w:r w:rsidR="00D530D6" w:rsidRPr="00D530D6">
        <w:rPr>
          <w:lang w:val="de-DE"/>
        </w:rPr>
        <w:t xml:space="preserve">Mit XS Wireless Digital erweitern wir unser Portfolio um digitale </w:t>
      </w:r>
      <w:r>
        <w:rPr>
          <w:lang w:val="de-DE"/>
        </w:rPr>
        <w:t>Drahtlosmikrofone für Einsteiger</w:t>
      </w:r>
      <w:r w:rsidR="00D530D6">
        <w:rPr>
          <w:lang w:val="de-DE"/>
        </w:rPr>
        <w:t xml:space="preserve">“, sagt Tobias von Allwörden, Senior </w:t>
      </w:r>
      <w:proofErr w:type="spellStart"/>
      <w:r w:rsidR="00D530D6">
        <w:rPr>
          <w:lang w:val="de-DE"/>
        </w:rPr>
        <w:t>Product</w:t>
      </w:r>
      <w:proofErr w:type="spellEnd"/>
      <w:r w:rsidR="00D530D6">
        <w:rPr>
          <w:lang w:val="de-DE"/>
        </w:rPr>
        <w:t xml:space="preserve"> M</w:t>
      </w:r>
      <w:r w:rsidR="00195CDD" w:rsidRPr="00D530D6">
        <w:rPr>
          <w:lang w:val="de-DE"/>
        </w:rPr>
        <w:t xml:space="preserve">anager </w:t>
      </w:r>
      <w:r w:rsidR="00D530D6">
        <w:rPr>
          <w:lang w:val="de-DE"/>
        </w:rPr>
        <w:t>bei</w:t>
      </w:r>
      <w:r w:rsidR="00195CDD" w:rsidRPr="00D530D6">
        <w:rPr>
          <w:lang w:val="de-DE"/>
        </w:rPr>
        <w:t xml:space="preserve"> Sennheiser. </w:t>
      </w:r>
      <w:r w:rsidR="00D530D6">
        <w:rPr>
          <w:lang w:val="de-DE"/>
        </w:rPr>
        <w:t>„</w:t>
      </w:r>
      <w:r w:rsidR="00D530D6" w:rsidRPr="00D530D6">
        <w:rPr>
          <w:lang w:val="de-DE"/>
        </w:rPr>
        <w:t xml:space="preserve">Die Serie ist ideal für </w:t>
      </w:r>
      <w:r>
        <w:rPr>
          <w:lang w:val="de-DE"/>
        </w:rPr>
        <w:t>Nutzer, die auf drahtlose Mikrofontechnik umsteigen möchten</w:t>
      </w:r>
      <w:r w:rsidR="007671FB">
        <w:rPr>
          <w:lang w:val="de-DE"/>
        </w:rPr>
        <w:t xml:space="preserve"> – sei es nun der Gitarrist, </w:t>
      </w:r>
      <w:r w:rsidR="00D530D6" w:rsidRPr="00D530D6">
        <w:rPr>
          <w:lang w:val="de-DE"/>
        </w:rPr>
        <w:t xml:space="preserve">der sich frei auf der Bühne bewegen möchte, oder ein Content-Creator, der seine Videoprojekte </w:t>
      </w:r>
      <w:r w:rsidR="007671FB">
        <w:rPr>
          <w:lang w:val="de-DE"/>
        </w:rPr>
        <w:t xml:space="preserve">mit drahtloser Tonübertragung </w:t>
      </w:r>
      <w:r w:rsidR="00D530D6" w:rsidRPr="00D530D6">
        <w:rPr>
          <w:lang w:val="de-DE"/>
        </w:rPr>
        <w:t>auf die nächste Stufe bringen möchte</w:t>
      </w:r>
      <w:r w:rsidR="00D530D6">
        <w:rPr>
          <w:lang w:val="de-DE"/>
        </w:rPr>
        <w:t>.“</w:t>
      </w:r>
    </w:p>
    <w:p w14:paraId="7F8F82F3" w14:textId="15E4DBF8" w:rsidR="00EA0855" w:rsidRPr="00D530D6" w:rsidRDefault="00EA0855" w:rsidP="008A2EE2">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736"/>
        <w:gridCol w:w="3252"/>
      </w:tblGrid>
      <w:tr w:rsidR="00EA0855" w:rsidRPr="00F4441F" w14:paraId="58731BE1" w14:textId="77777777" w:rsidTr="00EA0855">
        <w:tc>
          <w:tcPr>
            <w:tcW w:w="4010" w:type="dxa"/>
          </w:tcPr>
          <w:p w14:paraId="1FA6D11A" w14:textId="10975086" w:rsidR="00EA0855" w:rsidRDefault="00EA0855" w:rsidP="008A2EE2">
            <w:pPr>
              <w:rPr>
                <w:lang w:val="en-US"/>
              </w:rPr>
            </w:pPr>
            <w:r>
              <w:rPr>
                <w:noProof/>
                <w:lang w:val="en-US"/>
              </w:rPr>
              <w:drawing>
                <wp:inline distT="0" distB="0" distL="0" distR="0" wp14:anchorId="17F8D05E" wp14:editId="4AC66D8D">
                  <wp:extent cx="2939141" cy="1959428"/>
                  <wp:effectExtent l="0" t="0" r="0" b="317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XSWD_MI-23_klein.jpg"/>
                          <pic:cNvPicPr/>
                        </pic:nvPicPr>
                        <pic:blipFill>
                          <a:blip r:embed="rId9"/>
                          <a:stretch>
                            <a:fillRect/>
                          </a:stretch>
                        </pic:blipFill>
                        <pic:spPr>
                          <a:xfrm>
                            <a:off x="0" y="0"/>
                            <a:ext cx="2980933" cy="1987289"/>
                          </a:xfrm>
                          <a:prstGeom prst="rect">
                            <a:avLst/>
                          </a:prstGeom>
                        </pic:spPr>
                      </pic:pic>
                    </a:graphicData>
                  </a:graphic>
                </wp:inline>
              </w:drawing>
            </w:r>
          </w:p>
        </w:tc>
        <w:tc>
          <w:tcPr>
            <w:tcW w:w="4010" w:type="dxa"/>
          </w:tcPr>
          <w:p w14:paraId="5DB0888B" w14:textId="67C2E930" w:rsidR="00EA0855" w:rsidRPr="00FA65DE" w:rsidRDefault="00FA65DE" w:rsidP="00EA0855">
            <w:pPr>
              <w:pStyle w:val="Beschriftung"/>
              <w:rPr>
                <w:lang w:val="de-DE"/>
              </w:rPr>
            </w:pPr>
            <w:r w:rsidRPr="00FA65DE">
              <w:rPr>
                <w:lang w:val="de-DE"/>
              </w:rPr>
              <w:t xml:space="preserve">XSW-D bietet drahtlose Freiheit für </w:t>
            </w:r>
            <w:r w:rsidR="001E57C3">
              <w:rPr>
                <w:lang w:val="de-DE"/>
              </w:rPr>
              <w:t>Musiker</w:t>
            </w:r>
            <w:r w:rsidRPr="00FA65DE">
              <w:rPr>
                <w:lang w:val="de-DE"/>
              </w:rPr>
              <w:t xml:space="preserve"> und Video</w:t>
            </w:r>
            <w:r w:rsidR="001E57C3">
              <w:rPr>
                <w:lang w:val="de-DE"/>
              </w:rPr>
              <w:t>filmer</w:t>
            </w:r>
            <w:r w:rsidRPr="00FA65DE">
              <w:rPr>
                <w:lang w:val="de-DE"/>
              </w:rPr>
              <w:t xml:space="preserve"> </w:t>
            </w:r>
          </w:p>
        </w:tc>
      </w:tr>
    </w:tbl>
    <w:p w14:paraId="07D767ED" w14:textId="6DBAB6BA" w:rsidR="00EA0855" w:rsidRPr="00FA65DE" w:rsidRDefault="00EA0855" w:rsidP="008A2EE2">
      <w:pPr>
        <w:rPr>
          <w:lang w:val="de-DE"/>
        </w:rPr>
      </w:pPr>
    </w:p>
    <w:p w14:paraId="75896ED5" w14:textId="7AF77A3D" w:rsidR="00940117" w:rsidRPr="00304040" w:rsidRDefault="00304040" w:rsidP="008A2EE2">
      <w:pPr>
        <w:rPr>
          <w:b/>
          <w:lang w:val="de-DE"/>
        </w:rPr>
      </w:pPr>
      <w:r w:rsidRPr="00304040">
        <w:rPr>
          <w:b/>
          <w:lang w:val="de-DE"/>
        </w:rPr>
        <w:t>Einsteigermodell</w:t>
      </w:r>
      <w:r w:rsidR="007671FB">
        <w:rPr>
          <w:b/>
          <w:lang w:val="de-DE"/>
        </w:rPr>
        <w:t xml:space="preserve"> – gut </w:t>
      </w:r>
      <w:r w:rsidRPr="00304040">
        <w:rPr>
          <w:b/>
          <w:lang w:val="de-DE"/>
        </w:rPr>
        <w:t>ausgestattet</w:t>
      </w:r>
    </w:p>
    <w:p w14:paraId="0DCC4F8D" w14:textId="08908C15" w:rsidR="00940117" w:rsidRPr="00B219BC" w:rsidRDefault="00304040" w:rsidP="008A2EE2">
      <w:pPr>
        <w:rPr>
          <w:lang w:val="de-DE"/>
        </w:rPr>
      </w:pPr>
      <w:r w:rsidRPr="00304040">
        <w:rPr>
          <w:lang w:val="de-DE"/>
        </w:rPr>
        <w:t xml:space="preserve">XSW-D </w:t>
      </w:r>
      <w:r w:rsidR="009774CC">
        <w:rPr>
          <w:lang w:val="de-DE"/>
        </w:rPr>
        <w:t>überträgt</w:t>
      </w:r>
      <w:r>
        <w:rPr>
          <w:lang w:val="de-DE"/>
        </w:rPr>
        <w:t xml:space="preserve"> </w:t>
      </w:r>
      <w:r w:rsidRPr="00304040">
        <w:rPr>
          <w:lang w:val="de-DE"/>
        </w:rPr>
        <w:t xml:space="preserve">digital </w:t>
      </w:r>
      <w:r w:rsidR="007671FB">
        <w:rPr>
          <w:lang w:val="de-DE"/>
        </w:rPr>
        <w:t>im</w:t>
      </w:r>
      <w:r w:rsidRPr="00304040">
        <w:rPr>
          <w:lang w:val="de-DE"/>
        </w:rPr>
        <w:t xml:space="preserve"> 2,4-GHz-Bereich und verwendet den </w:t>
      </w:r>
      <w:r w:rsidR="007671FB">
        <w:rPr>
          <w:lang w:val="de-DE"/>
        </w:rPr>
        <w:t>bewährten</w:t>
      </w:r>
      <w:r w:rsidRPr="00304040">
        <w:rPr>
          <w:lang w:val="de-DE"/>
        </w:rPr>
        <w:t xml:space="preserve"> </w:t>
      </w:r>
      <w:r w:rsidR="007671FB" w:rsidRPr="00304040">
        <w:rPr>
          <w:lang w:val="de-DE"/>
        </w:rPr>
        <w:t xml:space="preserve">Codec </w:t>
      </w:r>
      <w:proofErr w:type="spellStart"/>
      <w:r w:rsidRPr="00304040">
        <w:rPr>
          <w:lang w:val="de-DE"/>
        </w:rPr>
        <w:t>aptX</w:t>
      </w:r>
      <w:proofErr w:type="spellEnd"/>
      <w:r w:rsidRPr="00304040">
        <w:rPr>
          <w:lang w:val="de-DE"/>
        </w:rPr>
        <w:t>® Live.</w:t>
      </w:r>
      <w:r>
        <w:rPr>
          <w:lang w:val="de-DE"/>
        </w:rPr>
        <w:t xml:space="preserve"> </w:t>
      </w:r>
      <w:r w:rsidR="009774CC">
        <w:rPr>
          <w:lang w:val="de-DE"/>
        </w:rPr>
        <w:t>U</w:t>
      </w:r>
      <w:r w:rsidR="009774CC" w:rsidRPr="00304040">
        <w:rPr>
          <w:lang w:val="de-DE"/>
        </w:rPr>
        <w:t>m eine zuverlässige Übertragung zu gewährleisten</w:t>
      </w:r>
      <w:r w:rsidR="009774CC">
        <w:rPr>
          <w:lang w:val="de-DE"/>
        </w:rPr>
        <w:t>, nutzen d</w:t>
      </w:r>
      <w:r w:rsidRPr="00304040">
        <w:rPr>
          <w:lang w:val="de-DE"/>
        </w:rPr>
        <w:t xml:space="preserve">ie Empfänger </w:t>
      </w:r>
      <w:r>
        <w:rPr>
          <w:lang w:val="de-DE"/>
        </w:rPr>
        <w:t>Antennen</w:t>
      </w:r>
      <w:r w:rsidR="007671FB">
        <w:rPr>
          <w:lang w:val="de-DE"/>
        </w:rPr>
        <w:t>-</w:t>
      </w:r>
      <w:proofErr w:type="spellStart"/>
      <w:r w:rsidR="007671FB">
        <w:rPr>
          <w:lang w:val="de-DE"/>
        </w:rPr>
        <w:t>Diversity</w:t>
      </w:r>
      <w:proofErr w:type="spellEnd"/>
      <w:r w:rsidR="009774CC">
        <w:rPr>
          <w:lang w:val="de-DE"/>
        </w:rPr>
        <w:t xml:space="preserve">; </w:t>
      </w:r>
      <w:r w:rsidR="007671FB">
        <w:rPr>
          <w:lang w:val="de-DE"/>
        </w:rPr>
        <w:t xml:space="preserve">die </w:t>
      </w:r>
      <w:r w:rsidRPr="00304040">
        <w:rPr>
          <w:lang w:val="de-DE"/>
        </w:rPr>
        <w:t>Sender arbeiten redundant und übertragen alle Datenpakete zweimal</w:t>
      </w:r>
      <w:r>
        <w:rPr>
          <w:lang w:val="de-DE"/>
        </w:rPr>
        <w:t xml:space="preserve">. </w:t>
      </w:r>
      <w:r w:rsidR="009774CC">
        <w:rPr>
          <w:lang w:val="de-DE"/>
        </w:rPr>
        <w:t xml:space="preserve">Sollte </w:t>
      </w:r>
      <w:r w:rsidR="007671FB">
        <w:rPr>
          <w:lang w:val="de-DE"/>
        </w:rPr>
        <w:t>die Übertragungsfrequenz gestört</w:t>
      </w:r>
      <w:r w:rsidR="009774CC">
        <w:rPr>
          <w:lang w:val="de-DE"/>
        </w:rPr>
        <w:t xml:space="preserve"> werden</w:t>
      </w:r>
      <w:r w:rsidR="007671FB">
        <w:rPr>
          <w:lang w:val="de-DE"/>
        </w:rPr>
        <w:t xml:space="preserve">, </w:t>
      </w:r>
      <w:r w:rsidR="009774CC">
        <w:rPr>
          <w:lang w:val="de-DE"/>
        </w:rPr>
        <w:t xml:space="preserve">so </w:t>
      </w:r>
      <w:r w:rsidRPr="00304040">
        <w:rPr>
          <w:lang w:val="de-DE"/>
        </w:rPr>
        <w:t>springen Sender und Empfänger nahtlos auf eine</w:t>
      </w:r>
      <w:r w:rsidR="007671FB">
        <w:rPr>
          <w:lang w:val="de-DE"/>
        </w:rPr>
        <w:t xml:space="preserve"> neue,</w:t>
      </w:r>
      <w:r w:rsidRPr="00304040">
        <w:rPr>
          <w:lang w:val="de-DE"/>
        </w:rPr>
        <w:t xml:space="preserve"> freie Frequenz.</w:t>
      </w:r>
      <w:r w:rsidR="00B219BC">
        <w:rPr>
          <w:lang w:val="de-DE"/>
        </w:rPr>
        <w:t xml:space="preserve"> </w:t>
      </w:r>
      <w:r w:rsidR="00B219BC" w:rsidRPr="00B219BC">
        <w:rPr>
          <w:lang w:val="de-DE"/>
        </w:rPr>
        <w:t>Die</w:t>
      </w:r>
      <w:r w:rsidR="007671FB">
        <w:rPr>
          <w:lang w:val="de-DE"/>
        </w:rPr>
        <w:t xml:space="preserve"> Latenz des Systems liegt bei</w:t>
      </w:r>
      <w:r w:rsidR="00B219BC" w:rsidRPr="00B219BC">
        <w:rPr>
          <w:lang w:val="de-DE"/>
        </w:rPr>
        <w:t xml:space="preserve"> unter 4 </w:t>
      </w:r>
      <w:proofErr w:type="spellStart"/>
      <w:r w:rsidR="00B219BC" w:rsidRPr="00B219BC">
        <w:rPr>
          <w:lang w:val="de-DE"/>
        </w:rPr>
        <w:t>ms.</w:t>
      </w:r>
      <w:proofErr w:type="spellEnd"/>
      <w:r w:rsidR="00B219BC" w:rsidRPr="00B219BC">
        <w:rPr>
          <w:lang w:val="de-DE"/>
        </w:rPr>
        <w:t xml:space="preserve"> Bis zu fünf Systeme können gleichzeitig verwendet werden</w:t>
      </w:r>
      <w:r w:rsidR="007671FB">
        <w:rPr>
          <w:lang w:val="de-DE"/>
        </w:rPr>
        <w:t>;</w:t>
      </w:r>
      <w:r w:rsidR="00B219BC" w:rsidRPr="00B219BC">
        <w:rPr>
          <w:lang w:val="de-DE"/>
        </w:rPr>
        <w:t xml:space="preserve"> sie haben eine Reichweite von bis zu 75 m.</w:t>
      </w:r>
      <w:r w:rsidR="00B219BC">
        <w:rPr>
          <w:lang w:val="de-DE"/>
        </w:rPr>
        <w:t xml:space="preserve"> </w:t>
      </w:r>
      <w:r w:rsidR="00B219BC" w:rsidRPr="00B219BC">
        <w:rPr>
          <w:lang w:val="de-DE"/>
        </w:rPr>
        <w:t xml:space="preserve">Sender und </w:t>
      </w:r>
      <w:r w:rsidR="00B219BC" w:rsidRPr="00B219BC">
        <w:rPr>
          <w:lang w:val="de-DE"/>
        </w:rPr>
        <w:lastRenderedPageBreak/>
        <w:t xml:space="preserve">Empfänger können bequem über das mitgelieferte </w:t>
      </w:r>
      <w:r w:rsidR="007671FB" w:rsidRPr="00B219BC">
        <w:rPr>
          <w:lang w:val="de-DE"/>
        </w:rPr>
        <w:t>USB</w:t>
      </w:r>
      <w:r w:rsidR="007671FB">
        <w:rPr>
          <w:lang w:val="de-DE"/>
        </w:rPr>
        <w:t>-</w:t>
      </w:r>
      <w:r w:rsidR="00B219BC" w:rsidRPr="00B219BC">
        <w:rPr>
          <w:lang w:val="de-DE"/>
        </w:rPr>
        <w:t>Ladekabel aufgeladen werden</w:t>
      </w:r>
      <w:r w:rsidR="007671FB">
        <w:rPr>
          <w:lang w:val="de-DE"/>
        </w:rPr>
        <w:t xml:space="preserve">, eine Ladung reicht für bis zu fünf Stunden drahtlosen Ton. </w:t>
      </w:r>
    </w:p>
    <w:p w14:paraId="436A03BB" w14:textId="551DF13A" w:rsidR="003004B1" w:rsidRPr="00B219BC" w:rsidRDefault="003004B1" w:rsidP="008A2EE2">
      <w:pPr>
        <w:rPr>
          <w:lang w:val="de-DE"/>
        </w:rPr>
      </w:pPr>
    </w:p>
    <w:p w14:paraId="129A32EF" w14:textId="5B3FF2AE" w:rsidR="00EA0855" w:rsidRPr="00951902" w:rsidRDefault="00B219BC" w:rsidP="008A2EE2">
      <w:pPr>
        <w:rPr>
          <w:b/>
          <w:lang w:val="de-DE"/>
        </w:rPr>
      </w:pPr>
      <w:r w:rsidRPr="00951902">
        <w:rPr>
          <w:b/>
          <w:lang w:val="de-DE"/>
        </w:rPr>
        <w:t>Einfache Bedienung</w:t>
      </w:r>
    </w:p>
    <w:p w14:paraId="3B868540" w14:textId="019AAC50" w:rsidR="00B219BC" w:rsidRPr="00B219BC" w:rsidRDefault="00951902" w:rsidP="00B219BC">
      <w:pPr>
        <w:rPr>
          <w:lang w:val="de-DE"/>
        </w:rPr>
      </w:pPr>
      <w:r>
        <w:rPr>
          <w:lang w:val="de-DE"/>
        </w:rPr>
        <w:t xml:space="preserve">Die Bedienung </w:t>
      </w:r>
      <w:r w:rsidR="00B219BC" w:rsidRPr="00B219BC">
        <w:rPr>
          <w:lang w:val="de-DE"/>
        </w:rPr>
        <w:t>ist so einfach wie nur möglich</w:t>
      </w:r>
      <w:r w:rsidR="00EA0855" w:rsidRPr="00B219BC">
        <w:rPr>
          <w:lang w:val="de-DE"/>
        </w:rPr>
        <w:t xml:space="preserve">: </w:t>
      </w:r>
      <w:r w:rsidR="007671FB">
        <w:rPr>
          <w:lang w:val="de-DE"/>
        </w:rPr>
        <w:t xml:space="preserve">Sender und Empfänger </w:t>
      </w:r>
      <w:r w:rsidR="00582487">
        <w:rPr>
          <w:lang w:val="de-DE"/>
        </w:rPr>
        <w:t>verfügen jeweils über eine Taste; werden beide gedrückt, wird das</w:t>
      </w:r>
      <w:r w:rsidR="00B219BC" w:rsidRPr="00B219BC">
        <w:rPr>
          <w:lang w:val="de-DE"/>
        </w:rPr>
        <w:t xml:space="preserve"> Mikrofonsystem eingeschaltet</w:t>
      </w:r>
      <w:r w:rsidR="009774CC">
        <w:rPr>
          <w:lang w:val="de-DE"/>
        </w:rPr>
        <w:t>, und Sender</w:t>
      </w:r>
      <w:r w:rsidR="00B219BC" w:rsidRPr="00B219BC">
        <w:rPr>
          <w:lang w:val="de-DE"/>
        </w:rPr>
        <w:t xml:space="preserve"> und </w:t>
      </w:r>
      <w:r w:rsidR="009774CC">
        <w:rPr>
          <w:lang w:val="de-DE"/>
        </w:rPr>
        <w:t xml:space="preserve">Empfänger </w:t>
      </w:r>
      <w:r w:rsidR="00582487">
        <w:rPr>
          <w:lang w:val="de-DE"/>
        </w:rPr>
        <w:t>verbinde</w:t>
      </w:r>
      <w:r w:rsidR="009774CC">
        <w:rPr>
          <w:lang w:val="de-DE"/>
        </w:rPr>
        <w:t>n</w:t>
      </w:r>
      <w:r w:rsidR="00582487">
        <w:rPr>
          <w:lang w:val="de-DE"/>
        </w:rPr>
        <w:t xml:space="preserve"> sich automatisch</w:t>
      </w:r>
      <w:r w:rsidR="009774CC">
        <w:rPr>
          <w:lang w:val="de-DE"/>
        </w:rPr>
        <w:t xml:space="preserve"> miteinander</w:t>
      </w:r>
      <w:r w:rsidR="00582487">
        <w:rPr>
          <w:lang w:val="de-DE"/>
        </w:rPr>
        <w:t xml:space="preserve">. </w:t>
      </w:r>
      <w:r>
        <w:rPr>
          <w:lang w:val="de-DE"/>
        </w:rPr>
        <w:t>Durch D</w:t>
      </w:r>
      <w:r w:rsidR="00B219BC">
        <w:rPr>
          <w:lang w:val="de-DE"/>
        </w:rPr>
        <w:t>rücken de</w:t>
      </w:r>
      <w:r w:rsidR="00582487">
        <w:rPr>
          <w:lang w:val="de-DE"/>
        </w:rPr>
        <w:t>r Taste am</w:t>
      </w:r>
      <w:r w:rsidR="00B219BC">
        <w:rPr>
          <w:lang w:val="de-DE"/>
        </w:rPr>
        <w:t xml:space="preserve"> </w:t>
      </w:r>
      <w:r w:rsidR="00B219BC" w:rsidRPr="00B219BC">
        <w:rPr>
          <w:lang w:val="de-DE"/>
        </w:rPr>
        <w:t xml:space="preserve">Empfänger oder </w:t>
      </w:r>
      <w:r w:rsidR="00582487">
        <w:rPr>
          <w:lang w:val="de-DE"/>
        </w:rPr>
        <w:t xml:space="preserve">am </w:t>
      </w:r>
      <w:r w:rsidR="00B219BC" w:rsidRPr="00B219BC">
        <w:rPr>
          <w:lang w:val="de-DE"/>
        </w:rPr>
        <w:t xml:space="preserve">Sender wird das Audiosignal stummgeschaltet. </w:t>
      </w:r>
      <w:r w:rsidR="00582487">
        <w:rPr>
          <w:lang w:val="de-DE"/>
        </w:rPr>
        <w:t xml:space="preserve">Werden wieder beide Tasten gedrückt und gehalten, </w:t>
      </w:r>
      <w:r w:rsidR="00B219BC" w:rsidRPr="00B219BC">
        <w:rPr>
          <w:lang w:val="de-DE"/>
        </w:rPr>
        <w:t>wird das System ausgeschaltet.</w:t>
      </w:r>
      <w:r w:rsidR="00F4441F">
        <w:rPr>
          <w:lang w:val="de-DE"/>
        </w:rPr>
        <w:t xml:space="preserve"> </w:t>
      </w:r>
    </w:p>
    <w:p w14:paraId="23EA9A4B" w14:textId="7A2E02CA" w:rsidR="00EA0855" w:rsidRDefault="00EA0855" w:rsidP="00EA0855">
      <w:pPr>
        <w:rP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680"/>
        <w:gridCol w:w="3308"/>
      </w:tblGrid>
      <w:tr w:rsidR="00EA0855" w:rsidRPr="00F4441F" w14:paraId="299A314D" w14:textId="77777777" w:rsidTr="003004B1">
        <w:tc>
          <w:tcPr>
            <w:tcW w:w="4680" w:type="dxa"/>
          </w:tcPr>
          <w:p w14:paraId="0BD00801" w14:textId="77777777" w:rsidR="00EA0855" w:rsidRDefault="00EA0855" w:rsidP="00BB7219">
            <w:pPr>
              <w:rPr>
                <w:lang w:val="en-US"/>
              </w:rPr>
            </w:pPr>
            <w:r>
              <w:rPr>
                <w:noProof/>
                <w:lang w:val="en-US"/>
              </w:rPr>
              <w:drawing>
                <wp:inline distT="0" distB="0" distL="0" distR="0" wp14:anchorId="1E84C96E" wp14:editId="4F0549BD">
                  <wp:extent cx="2755075" cy="1836718"/>
                  <wp:effectExtent l="0" t="0" r="762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XSWD_MI-10_klein.jpg"/>
                          <pic:cNvPicPr/>
                        </pic:nvPicPr>
                        <pic:blipFill>
                          <a:blip r:embed="rId10"/>
                          <a:stretch>
                            <a:fillRect/>
                          </a:stretch>
                        </pic:blipFill>
                        <pic:spPr>
                          <a:xfrm>
                            <a:off x="0" y="0"/>
                            <a:ext cx="2768754" cy="1845837"/>
                          </a:xfrm>
                          <a:prstGeom prst="rect">
                            <a:avLst/>
                          </a:prstGeom>
                        </pic:spPr>
                      </pic:pic>
                    </a:graphicData>
                  </a:graphic>
                </wp:inline>
              </w:drawing>
            </w:r>
          </w:p>
        </w:tc>
        <w:tc>
          <w:tcPr>
            <w:tcW w:w="3308" w:type="dxa"/>
          </w:tcPr>
          <w:p w14:paraId="46CFB687" w14:textId="070F62A5" w:rsidR="00EA0855" w:rsidRPr="00F4441F" w:rsidRDefault="00F4441F" w:rsidP="003004B1">
            <w:pPr>
              <w:pStyle w:val="Beschriftung"/>
              <w:rPr>
                <w:lang w:val="de-DE"/>
              </w:rPr>
            </w:pPr>
            <w:r w:rsidRPr="00F4441F">
              <w:rPr>
                <w:lang w:val="de-DE"/>
              </w:rPr>
              <w:t xml:space="preserve">XSW-D bietet eine einfache </w:t>
            </w:r>
            <w:proofErr w:type="spellStart"/>
            <w:r w:rsidRPr="00F4441F">
              <w:rPr>
                <w:lang w:val="de-DE"/>
              </w:rPr>
              <w:t>One</w:t>
            </w:r>
            <w:proofErr w:type="spellEnd"/>
            <w:r w:rsidRPr="00F4441F">
              <w:rPr>
                <w:lang w:val="de-DE"/>
              </w:rPr>
              <w:t>-</w:t>
            </w:r>
            <w:r w:rsidR="00D41FF9">
              <w:rPr>
                <w:lang w:val="de-DE"/>
              </w:rPr>
              <w:t xml:space="preserve">Touch-Bedienung </w:t>
            </w:r>
            <w:r w:rsidRPr="00F4441F">
              <w:rPr>
                <w:lang w:val="de-DE"/>
              </w:rPr>
              <w:t>und ist sofort einsatzberei</w:t>
            </w:r>
            <w:r w:rsidR="00582487">
              <w:rPr>
                <w:lang w:val="de-DE"/>
              </w:rPr>
              <w:t>t</w:t>
            </w:r>
          </w:p>
        </w:tc>
      </w:tr>
    </w:tbl>
    <w:p w14:paraId="655D6064" w14:textId="77777777" w:rsidR="00582487" w:rsidRDefault="00582487" w:rsidP="00582487">
      <w:pPr>
        <w:rPr>
          <w:lang w:val="de-DE"/>
        </w:rPr>
      </w:pPr>
    </w:p>
    <w:p w14:paraId="41F3434B" w14:textId="36D48E07" w:rsidR="00582487" w:rsidRDefault="00582487" w:rsidP="00582487">
      <w:pPr>
        <w:rPr>
          <w:lang w:val="de-DE"/>
        </w:rPr>
      </w:pPr>
      <w:r w:rsidRPr="00F4441F">
        <w:rPr>
          <w:lang w:val="de-DE"/>
        </w:rPr>
        <w:t>D</w:t>
      </w:r>
      <w:r>
        <w:rPr>
          <w:lang w:val="de-DE"/>
        </w:rPr>
        <w:t>er</w:t>
      </w:r>
      <w:r w:rsidRPr="00F4441F">
        <w:rPr>
          <w:lang w:val="de-DE"/>
        </w:rPr>
        <w:t xml:space="preserve"> Sende</w:t>
      </w:r>
      <w:r>
        <w:rPr>
          <w:lang w:val="de-DE"/>
        </w:rPr>
        <w:t xml:space="preserve">r kann mit </w:t>
      </w:r>
      <w:r w:rsidRPr="00F4441F">
        <w:rPr>
          <w:lang w:val="de-DE"/>
        </w:rPr>
        <w:t xml:space="preserve">einem </w:t>
      </w:r>
      <w:r w:rsidR="008357D4">
        <w:rPr>
          <w:lang w:val="de-DE"/>
        </w:rPr>
        <w:t>handgehaltenen M</w:t>
      </w:r>
      <w:r w:rsidRPr="00F4441F">
        <w:rPr>
          <w:lang w:val="de-DE"/>
        </w:rPr>
        <w:t xml:space="preserve">ikrofon, einem </w:t>
      </w:r>
      <w:r>
        <w:rPr>
          <w:lang w:val="de-DE"/>
        </w:rPr>
        <w:t>Ansteckm</w:t>
      </w:r>
      <w:r w:rsidRPr="00F4441F">
        <w:rPr>
          <w:lang w:val="de-DE"/>
        </w:rPr>
        <w:t xml:space="preserve">ikrofon oder </w:t>
      </w:r>
      <w:r>
        <w:rPr>
          <w:lang w:val="de-DE"/>
        </w:rPr>
        <w:t xml:space="preserve">aber </w:t>
      </w:r>
      <w:r w:rsidRPr="00F4441F">
        <w:rPr>
          <w:lang w:val="de-DE"/>
        </w:rPr>
        <w:t>einem Instrument verbunden</w:t>
      </w:r>
      <w:r>
        <w:rPr>
          <w:lang w:val="de-DE"/>
        </w:rPr>
        <w:t xml:space="preserve"> werden</w:t>
      </w:r>
      <w:r w:rsidRPr="00F4441F">
        <w:rPr>
          <w:lang w:val="de-DE"/>
        </w:rPr>
        <w:t xml:space="preserve">, während der Empfänger direkt </w:t>
      </w:r>
      <w:r>
        <w:rPr>
          <w:lang w:val="de-DE"/>
        </w:rPr>
        <w:t>ans M</w:t>
      </w:r>
      <w:r w:rsidRPr="00F4441F">
        <w:rPr>
          <w:lang w:val="de-DE"/>
        </w:rPr>
        <w:t>ischpult</w:t>
      </w:r>
      <w:r>
        <w:rPr>
          <w:lang w:val="de-DE"/>
        </w:rPr>
        <w:t xml:space="preserve">, an einen </w:t>
      </w:r>
      <w:r w:rsidRPr="00F4441F">
        <w:rPr>
          <w:lang w:val="de-DE"/>
        </w:rPr>
        <w:t>Gitarre</w:t>
      </w:r>
      <w:r>
        <w:rPr>
          <w:lang w:val="de-DE"/>
        </w:rPr>
        <w:t>n-</w:t>
      </w:r>
      <w:r w:rsidRPr="00F4441F">
        <w:rPr>
          <w:lang w:val="de-DE"/>
        </w:rPr>
        <w:t xml:space="preserve"> oder Bass</w:t>
      </w:r>
      <w:r>
        <w:rPr>
          <w:lang w:val="de-DE"/>
        </w:rPr>
        <w:t>verstärker beziehungsweise</w:t>
      </w:r>
      <w:r w:rsidRPr="00F4441F">
        <w:rPr>
          <w:lang w:val="de-DE"/>
        </w:rPr>
        <w:t xml:space="preserve"> </w:t>
      </w:r>
      <w:r>
        <w:rPr>
          <w:lang w:val="de-DE"/>
        </w:rPr>
        <w:t xml:space="preserve">an den Mikrofoneingang einer Videokamera angeschlossen wird. </w:t>
      </w:r>
    </w:p>
    <w:p w14:paraId="1A5B9DB2" w14:textId="77777777" w:rsidR="00582487" w:rsidRPr="00B219BC" w:rsidRDefault="00582487" w:rsidP="00582487">
      <w:pPr>
        <w:rPr>
          <w:lang w:val="de-DE"/>
        </w:rPr>
      </w:pPr>
    </w:p>
    <w:tbl>
      <w:tblPr>
        <w:tblStyle w:val="Tabellenraster"/>
        <w:tblpPr w:leftFromText="141" w:rightFromText="141" w:vertAnchor="text" w:horzAnchor="margin" w:tblpY="16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78"/>
        <w:gridCol w:w="4010"/>
      </w:tblGrid>
      <w:tr w:rsidR="00582487" w14:paraId="7487488A" w14:textId="77777777" w:rsidTr="00582487">
        <w:tc>
          <w:tcPr>
            <w:tcW w:w="3978" w:type="dxa"/>
          </w:tcPr>
          <w:p w14:paraId="2AC36C00" w14:textId="2E8688EC" w:rsidR="00582487" w:rsidRDefault="00582487" w:rsidP="00582487">
            <w:pPr>
              <w:pStyle w:val="Beschriftung"/>
              <w:rPr>
                <w:lang w:val="de-DE"/>
              </w:rPr>
            </w:pPr>
            <w:r w:rsidRPr="00F4441F">
              <w:rPr>
                <w:lang w:val="de-DE"/>
              </w:rPr>
              <w:t xml:space="preserve">Der XSW-D-Instrumentensender </w:t>
            </w:r>
            <w:r>
              <w:rPr>
                <w:lang w:val="de-DE"/>
              </w:rPr>
              <w:t xml:space="preserve">lässt sich direkt an die </w:t>
            </w:r>
            <w:r w:rsidRPr="00F4441F">
              <w:rPr>
                <w:lang w:val="de-DE"/>
              </w:rPr>
              <w:t xml:space="preserve">Gitarre oder </w:t>
            </w:r>
            <w:r>
              <w:rPr>
                <w:lang w:val="de-DE"/>
              </w:rPr>
              <w:t>den</w:t>
            </w:r>
            <w:r w:rsidRPr="00F4441F">
              <w:rPr>
                <w:lang w:val="de-DE"/>
              </w:rPr>
              <w:t xml:space="preserve"> Bass an</w:t>
            </w:r>
            <w:r>
              <w:rPr>
                <w:lang w:val="de-DE"/>
              </w:rPr>
              <w:t xml:space="preserve">schließen. </w:t>
            </w:r>
            <w:r w:rsidRPr="00F4441F">
              <w:rPr>
                <w:lang w:val="de-DE"/>
              </w:rPr>
              <w:t xml:space="preserve">Alternativ </w:t>
            </w:r>
            <w:r>
              <w:rPr>
                <w:lang w:val="de-DE"/>
              </w:rPr>
              <w:t>komm</w:t>
            </w:r>
            <w:r w:rsidR="008357D4">
              <w:rPr>
                <w:lang w:val="de-DE"/>
              </w:rPr>
              <w:t>en</w:t>
            </w:r>
            <w:r>
              <w:rPr>
                <w:lang w:val="de-DE"/>
              </w:rPr>
              <w:t xml:space="preserve"> das</w:t>
            </w:r>
            <w:r w:rsidRPr="00F4441F">
              <w:rPr>
                <w:lang w:val="de-DE"/>
              </w:rPr>
              <w:t xml:space="preserve"> mitgelieferte Instrumentenkabel und</w:t>
            </w:r>
            <w:r>
              <w:rPr>
                <w:lang w:val="de-DE"/>
              </w:rPr>
              <w:t xml:space="preserve"> der</w:t>
            </w:r>
            <w:r w:rsidRPr="00F4441F">
              <w:rPr>
                <w:lang w:val="de-DE"/>
              </w:rPr>
              <w:t xml:space="preserve"> Gürtelclip </w:t>
            </w:r>
            <w:r>
              <w:rPr>
                <w:lang w:val="de-DE"/>
              </w:rPr>
              <w:t xml:space="preserve">zum Einsatz und </w:t>
            </w:r>
            <w:r w:rsidRPr="00F4441F">
              <w:rPr>
                <w:lang w:val="de-DE"/>
              </w:rPr>
              <w:t>der Sender</w:t>
            </w:r>
            <w:r>
              <w:rPr>
                <w:lang w:val="de-DE"/>
              </w:rPr>
              <w:t xml:space="preserve"> wird</w:t>
            </w:r>
            <w:r w:rsidRPr="00F4441F">
              <w:rPr>
                <w:lang w:val="de-DE"/>
              </w:rPr>
              <w:t xml:space="preserve"> am Gürtel oder </w:t>
            </w:r>
            <w:r>
              <w:rPr>
                <w:lang w:val="de-DE"/>
              </w:rPr>
              <w:t>a</w:t>
            </w:r>
            <w:r w:rsidRPr="00F4441F">
              <w:rPr>
                <w:lang w:val="de-DE"/>
              </w:rPr>
              <w:t xml:space="preserve">n der Tasche getragen </w:t>
            </w:r>
          </w:p>
          <w:p w14:paraId="2612F878" w14:textId="77777777" w:rsidR="00582487" w:rsidRPr="00F4441F" w:rsidRDefault="00582487" w:rsidP="00582487">
            <w:pPr>
              <w:pStyle w:val="Beschriftung"/>
              <w:rPr>
                <w:lang w:val="de-DE"/>
              </w:rPr>
            </w:pPr>
          </w:p>
        </w:tc>
        <w:tc>
          <w:tcPr>
            <w:tcW w:w="4010" w:type="dxa"/>
          </w:tcPr>
          <w:p w14:paraId="40D2DD79" w14:textId="77777777" w:rsidR="00582487" w:rsidRDefault="00582487" w:rsidP="00582487">
            <w:pPr>
              <w:rPr>
                <w:lang w:val="en-US"/>
              </w:rPr>
            </w:pPr>
            <w:r>
              <w:rPr>
                <w:noProof/>
                <w:lang w:val="en-US"/>
              </w:rPr>
              <w:drawing>
                <wp:inline distT="0" distB="0" distL="0" distR="0" wp14:anchorId="04F6D152" wp14:editId="0BC8DB95">
                  <wp:extent cx="2450592" cy="1633727"/>
                  <wp:effectExtent l="0" t="0" r="6985" b="508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lein_XSWD_MI-87.jpg"/>
                          <pic:cNvPicPr/>
                        </pic:nvPicPr>
                        <pic:blipFill>
                          <a:blip r:embed="rId11"/>
                          <a:stretch>
                            <a:fillRect/>
                          </a:stretch>
                        </pic:blipFill>
                        <pic:spPr>
                          <a:xfrm>
                            <a:off x="0" y="0"/>
                            <a:ext cx="2464066" cy="1642710"/>
                          </a:xfrm>
                          <a:prstGeom prst="rect">
                            <a:avLst/>
                          </a:prstGeom>
                        </pic:spPr>
                      </pic:pic>
                    </a:graphicData>
                  </a:graphic>
                </wp:inline>
              </w:drawing>
            </w:r>
          </w:p>
        </w:tc>
      </w:tr>
    </w:tbl>
    <w:p w14:paraId="1B62207B" w14:textId="77777777" w:rsidR="00EA0855" w:rsidRPr="00F4441F" w:rsidRDefault="00EA0855" w:rsidP="00EA0855">
      <w:pPr>
        <w:rPr>
          <w:lang w:val="de-DE"/>
        </w:rPr>
      </w:pPr>
    </w:p>
    <w:p w14:paraId="5EC96925" w14:textId="77777777" w:rsidR="00582487" w:rsidRDefault="00582487">
      <w:pPr>
        <w:spacing w:after="200" w:line="276" w:lineRule="auto"/>
        <w:rPr>
          <w:b/>
          <w:lang w:val="de-DE"/>
        </w:rPr>
      </w:pPr>
      <w:r>
        <w:rPr>
          <w:b/>
          <w:lang w:val="de-DE"/>
        </w:rPr>
        <w:br w:type="page"/>
      </w:r>
    </w:p>
    <w:p w14:paraId="4D0D49B1" w14:textId="522B7EEF" w:rsidR="0016039B" w:rsidRPr="00F4441F" w:rsidRDefault="00F4441F" w:rsidP="008A2EE2">
      <w:pPr>
        <w:rPr>
          <w:b/>
          <w:lang w:val="de-DE"/>
        </w:rPr>
      </w:pPr>
      <w:r w:rsidRPr="00F4441F">
        <w:rPr>
          <w:b/>
          <w:lang w:val="de-DE"/>
        </w:rPr>
        <w:lastRenderedPageBreak/>
        <w:t>Musik</w:t>
      </w:r>
      <w:r w:rsidR="003B06E9">
        <w:rPr>
          <w:b/>
          <w:lang w:val="de-DE"/>
        </w:rPr>
        <w:t>er</w:t>
      </w:r>
      <w:r w:rsidRPr="00F4441F">
        <w:rPr>
          <w:b/>
          <w:lang w:val="de-DE"/>
        </w:rPr>
        <w:t xml:space="preserve"> und </w:t>
      </w:r>
      <w:r w:rsidR="003B06E9">
        <w:rPr>
          <w:b/>
          <w:lang w:val="de-DE"/>
        </w:rPr>
        <w:t>Moderatoren</w:t>
      </w:r>
    </w:p>
    <w:p w14:paraId="6AE75894" w14:textId="051E9D23" w:rsidR="0016039B" w:rsidRPr="00F4441F" w:rsidRDefault="00F4441F" w:rsidP="008A2EE2">
      <w:pPr>
        <w:rPr>
          <w:lang w:val="de-DE"/>
        </w:rPr>
      </w:pPr>
      <w:r w:rsidRPr="00F4441F">
        <w:rPr>
          <w:lang w:val="de-DE"/>
        </w:rPr>
        <w:t xml:space="preserve">Moderatoren, Sänger und Instrumentalisten können zwischen einem </w:t>
      </w:r>
      <w:proofErr w:type="spellStart"/>
      <w:r w:rsidRPr="00F4441F">
        <w:rPr>
          <w:lang w:val="de-DE"/>
        </w:rPr>
        <w:t>Vocal</w:t>
      </w:r>
      <w:proofErr w:type="spellEnd"/>
      <w:r w:rsidR="003B06E9">
        <w:rPr>
          <w:lang w:val="de-DE"/>
        </w:rPr>
        <w:t xml:space="preserve"> </w:t>
      </w:r>
      <w:r w:rsidRPr="00F4441F">
        <w:rPr>
          <w:lang w:val="de-DE"/>
        </w:rPr>
        <w:t xml:space="preserve">Set mit </w:t>
      </w:r>
      <w:r w:rsidR="003B06E9">
        <w:rPr>
          <w:lang w:val="de-DE"/>
        </w:rPr>
        <w:t>dynamische</w:t>
      </w:r>
      <w:r w:rsidR="008357D4">
        <w:rPr>
          <w:lang w:val="de-DE"/>
        </w:rPr>
        <w:t>m</w:t>
      </w:r>
      <w:r w:rsidR="003B06E9">
        <w:rPr>
          <w:lang w:val="de-DE"/>
        </w:rPr>
        <w:t xml:space="preserve"> Nierenmikrofon </w:t>
      </w:r>
      <w:r w:rsidR="000A400F">
        <w:rPr>
          <w:lang w:val="de-DE"/>
        </w:rPr>
        <w:t>XS 1</w:t>
      </w:r>
      <w:r w:rsidRPr="00F4441F">
        <w:rPr>
          <w:lang w:val="de-DE"/>
        </w:rPr>
        <w:t xml:space="preserve">, einem </w:t>
      </w:r>
      <w:proofErr w:type="spellStart"/>
      <w:r w:rsidRPr="00F4441F">
        <w:rPr>
          <w:lang w:val="de-DE"/>
        </w:rPr>
        <w:t>Lavalier</w:t>
      </w:r>
      <w:proofErr w:type="spellEnd"/>
      <w:r w:rsidR="009774CC">
        <w:rPr>
          <w:lang w:val="de-DE"/>
        </w:rPr>
        <w:t xml:space="preserve"> </w:t>
      </w:r>
      <w:r w:rsidRPr="00F4441F">
        <w:rPr>
          <w:lang w:val="de-DE"/>
        </w:rPr>
        <w:t xml:space="preserve">Set mit </w:t>
      </w:r>
      <w:r w:rsidR="003B06E9" w:rsidRPr="00F4441F">
        <w:rPr>
          <w:lang w:val="de-DE"/>
        </w:rPr>
        <w:t xml:space="preserve">Ansteckmikrofon </w:t>
      </w:r>
      <w:r w:rsidRPr="00F4441F">
        <w:rPr>
          <w:lang w:val="de-DE"/>
        </w:rPr>
        <w:t xml:space="preserve">ME 2-II und </w:t>
      </w:r>
      <w:r w:rsidRPr="003B06E9">
        <w:rPr>
          <w:lang w:val="de-DE"/>
        </w:rPr>
        <w:t>einem Instrument Base Set wählen</w:t>
      </w:r>
      <w:r w:rsidRPr="00F4441F">
        <w:rPr>
          <w:lang w:val="de-DE"/>
        </w:rPr>
        <w:t>.</w:t>
      </w:r>
      <w:r>
        <w:rPr>
          <w:lang w:val="de-DE"/>
        </w:rPr>
        <w:t xml:space="preserve"> </w:t>
      </w:r>
      <w:r w:rsidR="003B06E9">
        <w:rPr>
          <w:lang w:val="de-DE"/>
        </w:rPr>
        <w:t xml:space="preserve">Ist ein Mikrofon bereits vorhanden, reicht das XLR Base Set für handgehaltene Mikrofone oder das </w:t>
      </w:r>
      <w:proofErr w:type="spellStart"/>
      <w:r w:rsidR="003B06E9">
        <w:rPr>
          <w:lang w:val="de-DE"/>
        </w:rPr>
        <w:t>Presentation</w:t>
      </w:r>
      <w:proofErr w:type="spellEnd"/>
      <w:r w:rsidR="003B06E9">
        <w:rPr>
          <w:lang w:val="de-DE"/>
        </w:rPr>
        <w:t xml:space="preserve"> Base Set für </w:t>
      </w:r>
      <w:r>
        <w:rPr>
          <w:lang w:val="de-DE"/>
        </w:rPr>
        <w:t>Ansteckmikrofon</w:t>
      </w:r>
      <w:r w:rsidR="003B06E9">
        <w:rPr>
          <w:lang w:val="de-DE"/>
        </w:rPr>
        <w:t xml:space="preserve">e mit </w:t>
      </w:r>
      <w:r>
        <w:rPr>
          <w:lang w:val="de-DE"/>
        </w:rPr>
        <w:t>3,5</w:t>
      </w:r>
      <w:r w:rsidR="003B06E9">
        <w:rPr>
          <w:lang w:val="de-DE"/>
        </w:rPr>
        <w:t>-</w:t>
      </w:r>
      <w:r>
        <w:rPr>
          <w:lang w:val="de-DE"/>
        </w:rPr>
        <w:t>mm</w:t>
      </w:r>
      <w:r w:rsidR="003B06E9" w:rsidRPr="003B06E9">
        <w:rPr>
          <w:lang w:val="de-DE"/>
        </w:rPr>
        <w:t>-Klin</w:t>
      </w:r>
      <w:r w:rsidRPr="003B06E9">
        <w:rPr>
          <w:lang w:val="de-DE"/>
        </w:rPr>
        <w:t>kenstecker</w:t>
      </w:r>
      <w:r w:rsidR="000A400F" w:rsidRPr="003B06E9">
        <w:rPr>
          <w:lang w:val="de-DE"/>
        </w:rPr>
        <w:t xml:space="preserve"> </w:t>
      </w:r>
      <w:r w:rsidR="003B06E9">
        <w:rPr>
          <w:lang w:val="de-DE"/>
        </w:rPr>
        <w:t>vollkommen aus</w:t>
      </w:r>
      <w:r w:rsidRPr="003B06E9">
        <w:rPr>
          <w:lang w:val="de-DE"/>
        </w:rPr>
        <w:t>. Ab</w:t>
      </w:r>
      <w:r w:rsidRPr="00F4441F">
        <w:rPr>
          <w:lang w:val="de-DE"/>
        </w:rPr>
        <w:t xml:space="preserve"> Sommer 2019 wird die Serie </w:t>
      </w:r>
      <w:r w:rsidR="003B06E9">
        <w:rPr>
          <w:lang w:val="de-DE"/>
        </w:rPr>
        <w:t xml:space="preserve">außerdem </w:t>
      </w:r>
      <w:r w:rsidRPr="00F4441F">
        <w:rPr>
          <w:lang w:val="de-DE"/>
        </w:rPr>
        <w:t>um ein Pedalboard</w:t>
      </w:r>
      <w:r w:rsidR="003B06E9">
        <w:rPr>
          <w:lang w:val="de-DE"/>
        </w:rPr>
        <w:t xml:space="preserve"> S</w:t>
      </w:r>
      <w:r w:rsidRPr="00F4441F">
        <w:rPr>
          <w:lang w:val="de-DE"/>
        </w:rPr>
        <w:t>et für Gitarre und Bass erweitert. Alle Sender und Empfänger sind auch separat erhältlich.</w:t>
      </w:r>
    </w:p>
    <w:p w14:paraId="2B76AD5D" w14:textId="02E581A9" w:rsidR="00B60126" w:rsidRDefault="00B60126" w:rsidP="008A2EE2">
      <w:pPr>
        <w:rP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128"/>
        <w:gridCol w:w="3860"/>
      </w:tblGrid>
      <w:tr w:rsidR="00D97533" w14:paraId="12BBBE30" w14:textId="77777777" w:rsidTr="00081483">
        <w:tc>
          <w:tcPr>
            <w:tcW w:w="4128" w:type="dxa"/>
          </w:tcPr>
          <w:p w14:paraId="1B076920" w14:textId="639E0951" w:rsidR="00D97533" w:rsidRDefault="00481434" w:rsidP="008A2EE2">
            <w:pPr>
              <w:rPr>
                <w:lang w:val="en-US"/>
              </w:rPr>
            </w:pPr>
            <w:r>
              <w:rPr>
                <w:noProof/>
                <w:lang w:val="en-US"/>
              </w:rPr>
              <w:drawing>
                <wp:inline distT="0" distB="0" distL="0" distR="0" wp14:anchorId="40D8444A" wp14:editId="44C1AB65">
                  <wp:extent cx="2553194" cy="1810132"/>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lein_XSW_Digital_Vocal_Set.jpg"/>
                          <pic:cNvPicPr/>
                        </pic:nvPicPr>
                        <pic:blipFill>
                          <a:blip r:embed="rId12"/>
                          <a:stretch>
                            <a:fillRect/>
                          </a:stretch>
                        </pic:blipFill>
                        <pic:spPr>
                          <a:xfrm>
                            <a:off x="0" y="0"/>
                            <a:ext cx="2569276" cy="1821533"/>
                          </a:xfrm>
                          <a:prstGeom prst="rect">
                            <a:avLst/>
                          </a:prstGeom>
                        </pic:spPr>
                      </pic:pic>
                    </a:graphicData>
                  </a:graphic>
                </wp:inline>
              </w:drawing>
            </w:r>
          </w:p>
        </w:tc>
        <w:tc>
          <w:tcPr>
            <w:tcW w:w="3860" w:type="dxa"/>
          </w:tcPr>
          <w:p w14:paraId="0658AB99" w14:textId="027F0C47" w:rsidR="00D97533" w:rsidRDefault="003B06E9" w:rsidP="00CE16A9">
            <w:pPr>
              <w:pStyle w:val="Beschriftung"/>
              <w:rPr>
                <w:lang w:val="en-US"/>
              </w:rPr>
            </w:pPr>
            <w:r>
              <w:rPr>
                <w:lang w:val="de-DE"/>
              </w:rPr>
              <w:t>Mit dem</w:t>
            </w:r>
            <w:r w:rsidR="00F4441F" w:rsidRPr="006D3765">
              <w:rPr>
                <w:lang w:val="de-DE"/>
              </w:rPr>
              <w:t xml:space="preserve"> </w:t>
            </w:r>
            <w:proofErr w:type="spellStart"/>
            <w:r w:rsidR="00F4441F" w:rsidRPr="006D3765">
              <w:rPr>
                <w:lang w:val="de-DE"/>
              </w:rPr>
              <w:t>Vocal</w:t>
            </w:r>
            <w:proofErr w:type="spellEnd"/>
            <w:r w:rsidR="00F4441F" w:rsidRPr="006D3765">
              <w:rPr>
                <w:lang w:val="de-DE"/>
              </w:rPr>
              <w:t xml:space="preserve">-Set der Serie </w:t>
            </w:r>
            <w:r>
              <w:rPr>
                <w:lang w:val="de-DE"/>
              </w:rPr>
              <w:t xml:space="preserve">kann sofort </w:t>
            </w:r>
            <w:r w:rsidR="00F4441F" w:rsidRPr="006D3765">
              <w:rPr>
                <w:lang w:val="de-DE"/>
              </w:rPr>
              <w:t>los</w:t>
            </w:r>
            <w:r>
              <w:rPr>
                <w:lang w:val="de-DE"/>
              </w:rPr>
              <w:t>gelegt werden</w:t>
            </w:r>
            <w:r w:rsidR="00F4441F" w:rsidRPr="006D3765">
              <w:rPr>
                <w:lang w:val="de-DE"/>
              </w:rPr>
              <w:t>:</w:t>
            </w:r>
            <w:r w:rsidR="006D3765" w:rsidRPr="006D3765">
              <w:rPr>
                <w:lang w:val="de-DE"/>
              </w:rPr>
              <w:t xml:space="preserve"> </w:t>
            </w:r>
            <w:r>
              <w:rPr>
                <w:lang w:val="de-DE"/>
              </w:rPr>
              <w:t xml:space="preserve">Es enthält das dynamische Nierenmikrofon </w:t>
            </w:r>
            <w:r w:rsidR="006D3765" w:rsidRPr="006D3765">
              <w:rPr>
                <w:lang w:val="de-DE"/>
              </w:rPr>
              <w:t xml:space="preserve">XS 1, </w:t>
            </w:r>
            <w:r>
              <w:rPr>
                <w:lang w:val="de-DE"/>
              </w:rPr>
              <w:t xml:space="preserve">eine </w:t>
            </w:r>
            <w:r w:rsidR="006D3765" w:rsidRPr="006D3765">
              <w:rPr>
                <w:lang w:val="de-DE"/>
              </w:rPr>
              <w:t xml:space="preserve">Mikrofonklemme, </w:t>
            </w:r>
            <w:r>
              <w:rPr>
                <w:lang w:val="de-DE"/>
              </w:rPr>
              <w:t xml:space="preserve">einen </w:t>
            </w:r>
            <w:r w:rsidR="006D3765" w:rsidRPr="006D3765">
              <w:rPr>
                <w:lang w:val="de-DE"/>
              </w:rPr>
              <w:t xml:space="preserve">Sender, </w:t>
            </w:r>
            <w:r>
              <w:rPr>
                <w:lang w:val="de-DE"/>
              </w:rPr>
              <w:t xml:space="preserve">einen </w:t>
            </w:r>
            <w:r w:rsidR="006D3765" w:rsidRPr="006D3765">
              <w:rPr>
                <w:lang w:val="de-DE"/>
              </w:rPr>
              <w:t xml:space="preserve">Empfänger und </w:t>
            </w:r>
            <w:r>
              <w:rPr>
                <w:lang w:val="de-DE"/>
              </w:rPr>
              <w:t>ein Ladekabel (</w:t>
            </w:r>
            <w:r w:rsidR="006D3765" w:rsidRPr="006D3765">
              <w:rPr>
                <w:lang w:val="de-DE"/>
              </w:rPr>
              <w:t>USB-A auf USB-C</w:t>
            </w:r>
            <w:r>
              <w:rPr>
                <w:lang w:val="de-DE"/>
              </w:rPr>
              <w:t>)</w:t>
            </w:r>
            <w:r w:rsidR="006D3765" w:rsidRPr="006D3765">
              <w:rPr>
                <w:lang w:val="de-DE"/>
              </w:rPr>
              <w:t xml:space="preserve"> </w:t>
            </w:r>
          </w:p>
        </w:tc>
      </w:tr>
    </w:tbl>
    <w:p w14:paraId="0B4418C7" w14:textId="65C23873" w:rsidR="00D97533" w:rsidRDefault="00D97533" w:rsidP="008A2EE2">
      <w:pPr>
        <w:rPr>
          <w:lang w:val="en-US"/>
        </w:rPr>
      </w:pPr>
    </w:p>
    <w:p w14:paraId="66FC92EE" w14:textId="77777777" w:rsidR="003B06E9" w:rsidRDefault="003B06E9" w:rsidP="008A2EE2">
      <w:pPr>
        <w:rPr>
          <w:lang w:val="en-US"/>
        </w:rPr>
      </w:pPr>
    </w:p>
    <w:p w14:paraId="014D3F3E" w14:textId="5752FA65" w:rsidR="007E709C" w:rsidRPr="006D3765" w:rsidRDefault="006D3765" w:rsidP="008A2EE2">
      <w:pPr>
        <w:rPr>
          <w:b/>
          <w:lang w:val="de-DE"/>
        </w:rPr>
      </w:pPr>
      <w:r w:rsidRPr="006D3765">
        <w:rPr>
          <w:b/>
          <w:lang w:val="de-DE"/>
        </w:rPr>
        <w:t>Video</w:t>
      </w:r>
      <w:r w:rsidR="003B06E9">
        <w:rPr>
          <w:b/>
          <w:lang w:val="de-DE"/>
        </w:rPr>
        <w:t xml:space="preserve">filmer und Content </w:t>
      </w:r>
      <w:proofErr w:type="spellStart"/>
      <w:r w:rsidR="003B06E9">
        <w:rPr>
          <w:b/>
          <w:lang w:val="de-DE"/>
        </w:rPr>
        <w:t>Creators</w:t>
      </w:r>
      <w:proofErr w:type="spellEnd"/>
    </w:p>
    <w:p w14:paraId="7A51E09E" w14:textId="30869086" w:rsidR="0066372E" w:rsidRDefault="009774CC" w:rsidP="008A2EE2">
      <w:pPr>
        <w:rPr>
          <w:lang w:val="de-DE"/>
        </w:rPr>
      </w:pPr>
      <w:r>
        <w:rPr>
          <w:lang w:val="de-DE"/>
        </w:rPr>
        <w:t xml:space="preserve">Drahtlose Tonübertragung für kreative Projekte: </w:t>
      </w:r>
      <w:r w:rsidR="000449FB">
        <w:rPr>
          <w:lang w:val="de-DE"/>
        </w:rPr>
        <w:t xml:space="preserve">Über den Mikrofoneingang der Videokamera </w:t>
      </w:r>
      <w:r w:rsidR="000449FB" w:rsidRPr="006D3765">
        <w:rPr>
          <w:lang w:val="de-DE"/>
        </w:rPr>
        <w:t xml:space="preserve">zeichnet </w:t>
      </w:r>
      <w:r w:rsidR="006D3765" w:rsidRPr="006D3765">
        <w:rPr>
          <w:lang w:val="de-DE"/>
        </w:rPr>
        <w:t>XSW-D zuverlässig d</w:t>
      </w:r>
      <w:r w:rsidR="000449FB">
        <w:rPr>
          <w:lang w:val="de-DE"/>
        </w:rPr>
        <w:t>en Ton zum Video auf</w:t>
      </w:r>
      <w:r w:rsidR="006D3765" w:rsidRPr="006D3765">
        <w:rPr>
          <w:lang w:val="de-DE"/>
        </w:rPr>
        <w:t>.</w:t>
      </w:r>
      <w:r w:rsidR="006D3765">
        <w:rPr>
          <w:lang w:val="de-DE"/>
        </w:rPr>
        <w:t xml:space="preserve"> </w:t>
      </w:r>
      <w:r w:rsidR="006D3765" w:rsidRPr="006D3765">
        <w:rPr>
          <w:lang w:val="de-DE"/>
        </w:rPr>
        <w:t xml:space="preserve">Der Mini-Empfänger wird </w:t>
      </w:r>
      <w:r w:rsidR="000449FB">
        <w:rPr>
          <w:lang w:val="de-DE"/>
        </w:rPr>
        <w:t xml:space="preserve">dazu </w:t>
      </w:r>
      <w:r w:rsidR="006D3765" w:rsidRPr="006D3765">
        <w:rPr>
          <w:lang w:val="de-DE"/>
        </w:rPr>
        <w:t xml:space="preserve">über </w:t>
      </w:r>
      <w:r w:rsidR="008357D4">
        <w:rPr>
          <w:lang w:val="de-DE"/>
        </w:rPr>
        <w:t xml:space="preserve">einen Adapter an den </w:t>
      </w:r>
      <w:r w:rsidR="006D3765" w:rsidRPr="000449FB">
        <w:rPr>
          <w:lang w:val="de-DE"/>
        </w:rPr>
        <w:t xml:space="preserve">Zubehörschuh </w:t>
      </w:r>
      <w:r w:rsidR="008357D4">
        <w:rPr>
          <w:lang w:val="de-DE"/>
        </w:rPr>
        <w:t xml:space="preserve">der Kamera angebracht und über </w:t>
      </w:r>
      <w:r w:rsidR="006D3765" w:rsidRPr="000449FB">
        <w:rPr>
          <w:lang w:val="de-DE"/>
        </w:rPr>
        <w:t>ein</w:t>
      </w:r>
      <w:r w:rsidR="006D3765" w:rsidRPr="006D3765">
        <w:rPr>
          <w:lang w:val="de-DE"/>
        </w:rPr>
        <w:t xml:space="preserve"> Spiralkabel</w:t>
      </w:r>
      <w:r w:rsidR="008357D4">
        <w:rPr>
          <w:lang w:val="de-DE"/>
        </w:rPr>
        <w:t xml:space="preserve"> mit dem Audioeingang der </w:t>
      </w:r>
      <w:r w:rsidR="006D3765" w:rsidRPr="006D3765">
        <w:rPr>
          <w:lang w:val="de-DE"/>
        </w:rPr>
        <w:t xml:space="preserve">Kamera </w:t>
      </w:r>
      <w:r w:rsidR="008357D4">
        <w:rPr>
          <w:lang w:val="de-DE"/>
        </w:rPr>
        <w:t>verbunden</w:t>
      </w:r>
      <w:r w:rsidR="006D3765" w:rsidRPr="006D3765">
        <w:rPr>
          <w:lang w:val="de-DE"/>
        </w:rPr>
        <w:t>. Der Sender wird je nach Anwendung</w:t>
      </w:r>
      <w:r w:rsidR="000449FB">
        <w:rPr>
          <w:lang w:val="de-DE"/>
        </w:rPr>
        <w:t xml:space="preserve"> </w:t>
      </w:r>
      <w:r w:rsidR="006D3765" w:rsidRPr="006D3765">
        <w:rPr>
          <w:lang w:val="de-DE"/>
        </w:rPr>
        <w:t xml:space="preserve">und Präferenz einfach </w:t>
      </w:r>
      <w:r>
        <w:rPr>
          <w:lang w:val="de-DE"/>
        </w:rPr>
        <w:t xml:space="preserve">mit einem </w:t>
      </w:r>
      <w:r w:rsidR="008357D4">
        <w:rPr>
          <w:lang w:val="de-DE"/>
        </w:rPr>
        <w:t>handgehaltenen M</w:t>
      </w:r>
      <w:r w:rsidR="008357D4" w:rsidRPr="00F4441F">
        <w:rPr>
          <w:lang w:val="de-DE"/>
        </w:rPr>
        <w:t>ikrofon</w:t>
      </w:r>
      <w:r w:rsidR="006D3765">
        <w:rPr>
          <w:lang w:val="de-DE"/>
        </w:rPr>
        <w:t xml:space="preserve"> oder </w:t>
      </w:r>
      <w:r w:rsidR="008357D4">
        <w:rPr>
          <w:lang w:val="de-DE"/>
        </w:rPr>
        <w:t xml:space="preserve">einem </w:t>
      </w:r>
      <w:r w:rsidR="000449FB">
        <w:rPr>
          <w:lang w:val="de-DE"/>
        </w:rPr>
        <w:t>Ansteck</w:t>
      </w:r>
      <w:r w:rsidR="006D3765">
        <w:rPr>
          <w:lang w:val="de-DE"/>
        </w:rPr>
        <w:t>m</w:t>
      </w:r>
      <w:r w:rsidR="006D3765" w:rsidRPr="006D3765">
        <w:rPr>
          <w:lang w:val="de-DE"/>
        </w:rPr>
        <w:t xml:space="preserve">ikrofon </w:t>
      </w:r>
      <w:r>
        <w:rPr>
          <w:lang w:val="de-DE"/>
        </w:rPr>
        <w:t>verbunden</w:t>
      </w:r>
      <w:r w:rsidR="006D3765" w:rsidRPr="006D3765">
        <w:rPr>
          <w:lang w:val="de-DE"/>
        </w:rPr>
        <w:t>.</w:t>
      </w:r>
    </w:p>
    <w:p w14:paraId="2DCE7DF0" w14:textId="77777777" w:rsidR="003B06E9" w:rsidRPr="006D3765" w:rsidRDefault="003B06E9" w:rsidP="008A2EE2">
      <w:pPr>
        <w:rPr>
          <w:lang w:val="de-DE"/>
        </w:rPr>
      </w:pPr>
    </w:p>
    <w:tbl>
      <w:tblPr>
        <w:tblStyle w:val="Tabellenraster"/>
        <w:tblpPr w:leftFromText="141" w:rightFromText="141" w:vertAnchor="text" w:horzAnchor="margin" w:tblpY="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92"/>
        <w:gridCol w:w="3996"/>
      </w:tblGrid>
      <w:tr w:rsidR="0066372E" w14:paraId="29C4FD8E" w14:textId="77777777" w:rsidTr="0066372E">
        <w:tc>
          <w:tcPr>
            <w:tcW w:w="3992" w:type="dxa"/>
          </w:tcPr>
          <w:p w14:paraId="4BAB5D93" w14:textId="77777777" w:rsidR="0066372E" w:rsidRDefault="0066372E" w:rsidP="0066372E">
            <w:pPr>
              <w:rPr>
                <w:noProof/>
                <w:lang w:val="en-US"/>
              </w:rPr>
            </w:pPr>
            <w:r>
              <w:rPr>
                <w:noProof/>
                <w:lang w:val="en-US"/>
              </w:rPr>
              <w:drawing>
                <wp:inline distT="0" distB="0" distL="0" distR="0" wp14:anchorId="053FFEE4" wp14:editId="03221D31">
                  <wp:extent cx="2476005" cy="1652419"/>
                  <wp:effectExtent l="0" t="0" r="635" b="508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XSWD_A4V-55_klein.jpg"/>
                          <pic:cNvPicPr/>
                        </pic:nvPicPr>
                        <pic:blipFill>
                          <a:blip r:embed="rId13"/>
                          <a:stretch>
                            <a:fillRect/>
                          </a:stretch>
                        </pic:blipFill>
                        <pic:spPr>
                          <a:xfrm>
                            <a:off x="0" y="0"/>
                            <a:ext cx="2515794" cy="1678973"/>
                          </a:xfrm>
                          <a:prstGeom prst="rect">
                            <a:avLst/>
                          </a:prstGeom>
                        </pic:spPr>
                      </pic:pic>
                    </a:graphicData>
                  </a:graphic>
                </wp:inline>
              </w:drawing>
            </w:r>
          </w:p>
          <w:p w14:paraId="0831AA3F" w14:textId="3C08D439" w:rsidR="0066372E" w:rsidRPr="006D3765" w:rsidRDefault="000449FB" w:rsidP="0066372E">
            <w:pPr>
              <w:pStyle w:val="Beschriftung"/>
              <w:rPr>
                <w:lang w:val="de-DE"/>
              </w:rPr>
            </w:pPr>
            <w:r>
              <w:rPr>
                <w:lang w:val="de-DE"/>
              </w:rPr>
              <w:t xml:space="preserve">Mit </w:t>
            </w:r>
            <w:r w:rsidR="006D3765" w:rsidRPr="006D3765">
              <w:rPr>
                <w:lang w:val="de-DE"/>
              </w:rPr>
              <w:t xml:space="preserve">XSW-D </w:t>
            </w:r>
            <w:r>
              <w:rPr>
                <w:lang w:val="de-DE"/>
              </w:rPr>
              <w:t>gelingen</w:t>
            </w:r>
            <w:r w:rsidR="006D3765">
              <w:rPr>
                <w:lang w:val="de-DE"/>
              </w:rPr>
              <w:t xml:space="preserve"> Videoprojekte</w:t>
            </w:r>
            <w:r>
              <w:rPr>
                <w:lang w:val="de-DE"/>
              </w:rPr>
              <w:t xml:space="preserve"> ganz einfach. Das System kann weltweit lizenzfrei eingesetzt werden</w:t>
            </w:r>
          </w:p>
        </w:tc>
        <w:tc>
          <w:tcPr>
            <w:tcW w:w="3996" w:type="dxa"/>
          </w:tcPr>
          <w:p w14:paraId="745CDE31" w14:textId="77777777" w:rsidR="0066372E" w:rsidRDefault="0066372E" w:rsidP="0066372E">
            <w:pPr>
              <w:rPr>
                <w:lang w:val="en-US"/>
              </w:rPr>
            </w:pPr>
            <w:r>
              <w:rPr>
                <w:noProof/>
                <w:lang w:val="en-US"/>
              </w:rPr>
              <w:drawing>
                <wp:inline distT="0" distB="0" distL="0" distR="0" wp14:anchorId="4EC6824B" wp14:editId="30815882">
                  <wp:extent cx="2479517" cy="1653012"/>
                  <wp:effectExtent l="0" t="0" r="0" b="444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XSWD_A4V-16_klein.jpg"/>
                          <pic:cNvPicPr/>
                        </pic:nvPicPr>
                        <pic:blipFill>
                          <a:blip r:embed="rId14"/>
                          <a:stretch>
                            <a:fillRect/>
                          </a:stretch>
                        </pic:blipFill>
                        <pic:spPr>
                          <a:xfrm>
                            <a:off x="0" y="0"/>
                            <a:ext cx="2506623" cy="1671083"/>
                          </a:xfrm>
                          <a:prstGeom prst="rect">
                            <a:avLst/>
                          </a:prstGeom>
                        </pic:spPr>
                      </pic:pic>
                    </a:graphicData>
                  </a:graphic>
                </wp:inline>
              </w:drawing>
            </w:r>
          </w:p>
        </w:tc>
      </w:tr>
    </w:tbl>
    <w:p w14:paraId="1B1603F2" w14:textId="77777777" w:rsidR="000D7720" w:rsidRDefault="000D7720" w:rsidP="008A2EE2">
      <w:pPr>
        <w:rPr>
          <w:lang w:val="en-US"/>
        </w:rPr>
      </w:pPr>
    </w:p>
    <w:p w14:paraId="461BF12A" w14:textId="678AA739" w:rsidR="00DD4604" w:rsidRDefault="006D3765" w:rsidP="008A2EE2">
      <w:pPr>
        <w:rPr>
          <w:lang w:val="de-DE"/>
        </w:rPr>
      </w:pPr>
      <w:bookmarkStart w:id="0" w:name="_Hlk535502938"/>
      <w:r w:rsidRPr="00492937">
        <w:rPr>
          <w:lang w:val="de-DE"/>
        </w:rPr>
        <w:lastRenderedPageBreak/>
        <w:t>Video</w:t>
      </w:r>
      <w:r w:rsidR="000449FB">
        <w:rPr>
          <w:lang w:val="de-DE"/>
        </w:rPr>
        <w:t xml:space="preserve">filmer </w:t>
      </w:r>
      <w:r w:rsidRPr="00492937">
        <w:rPr>
          <w:lang w:val="de-DE"/>
        </w:rPr>
        <w:t xml:space="preserve">und </w:t>
      </w:r>
      <w:r w:rsidRPr="000449FB">
        <w:rPr>
          <w:lang w:val="de-DE"/>
        </w:rPr>
        <w:t xml:space="preserve">Content </w:t>
      </w:r>
      <w:proofErr w:type="spellStart"/>
      <w:r w:rsidRPr="000449FB">
        <w:rPr>
          <w:lang w:val="de-DE"/>
        </w:rPr>
        <w:t>Creators</w:t>
      </w:r>
      <w:proofErr w:type="spellEnd"/>
      <w:r w:rsidRPr="000449FB">
        <w:rPr>
          <w:lang w:val="de-DE"/>
        </w:rPr>
        <w:t xml:space="preserve"> können</w:t>
      </w:r>
      <w:r w:rsidRPr="00492937">
        <w:rPr>
          <w:lang w:val="de-DE"/>
        </w:rPr>
        <w:t xml:space="preserve"> zwischen </w:t>
      </w:r>
      <w:r w:rsidR="000449FB">
        <w:rPr>
          <w:lang w:val="de-DE"/>
        </w:rPr>
        <w:t xml:space="preserve">folgenden Systemen wählen: Einem Portable </w:t>
      </w:r>
      <w:proofErr w:type="spellStart"/>
      <w:r w:rsidR="000449FB">
        <w:rPr>
          <w:lang w:val="de-DE"/>
        </w:rPr>
        <w:t>Lavalier</w:t>
      </w:r>
      <w:proofErr w:type="spellEnd"/>
      <w:r w:rsidR="000449FB">
        <w:rPr>
          <w:lang w:val="de-DE"/>
        </w:rPr>
        <w:t xml:space="preserve"> Set mit </w:t>
      </w:r>
      <w:r w:rsidR="000449FB" w:rsidRPr="00492937">
        <w:rPr>
          <w:lang w:val="de-DE"/>
        </w:rPr>
        <w:t xml:space="preserve">Ansteckmikrofon </w:t>
      </w:r>
      <w:r w:rsidRPr="00492937">
        <w:rPr>
          <w:lang w:val="de-DE"/>
        </w:rPr>
        <w:t xml:space="preserve">ME 2-II, </w:t>
      </w:r>
      <w:r w:rsidR="000449FB">
        <w:rPr>
          <w:lang w:val="de-DE"/>
        </w:rPr>
        <w:t xml:space="preserve">einem Portable </w:t>
      </w:r>
      <w:r w:rsidR="00492937" w:rsidRPr="00492937">
        <w:rPr>
          <w:lang w:val="de-DE"/>
        </w:rPr>
        <w:t>Interview</w:t>
      </w:r>
      <w:r w:rsidR="008357D4">
        <w:rPr>
          <w:lang w:val="de-DE"/>
        </w:rPr>
        <w:t xml:space="preserve"> </w:t>
      </w:r>
      <w:r w:rsidR="00492937" w:rsidRPr="00492937">
        <w:rPr>
          <w:lang w:val="de-DE"/>
        </w:rPr>
        <w:t xml:space="preserve">Set für ein vorhandenes </w:t>
      </w:r>
      <w:r w:rsidR="00492937">
        <w:rPr>
          <w:lang w:val="de-DE"/>
        </w:rPr>
        <w:t xml:space="preserve">dynamisches </w:t>
      </w:r>
      <w:r w:rsidRPr="00492937">
        <w:rPr>
          <w:lang w:val="de-DE"/>
        </w:rPr>
        <w:t xml:space="preserve">Mikrofon, einem </w:t>
      </w:r>
      <w:r w:rsidR="000449FB">
        <w:rPr>
          <w:lang w:val="de-DE"/>
        </w:rPr>
        <w:t xml:space="preserve">Portable Base Set </w:t>
      </w:r>
      <w:r w:rsidRPr="00492937">
        <w:rPr>
          <w:lang w:val="de-DE"/>
        </w:rPr>
        <w:t xml:space="preserve">für ein vorhandenes </w:t>
      </w:r>
      <w:r w:rsidR="000449FB">
        <w:rPr>
          <w:lang w:val="de-DE"/>
        </w:rPr>
        <w:t>Ansteckmikrofon und schließlich dem Porta</w:t>
      </w:r>
      <w:r w:rsidRPr="00492937">
        <w:rPr>
          <w:lang w:val="de-DE"/>
        </w:rPr>
        <w:t xml:space="preserve">ble ENG Set, das </w:t>
      </w:r>
      <w:r w:rsidR="000449FB">
        <w:rPr>
          <w:lang w:val="de-DE"/>
        </w:rPr>
        <w:t xml:space="preserve">die </w:t>
      </w:r>
      <w:r w:rsidRPr="00492937">
        <w:rPr>
          <w:lang w:val="de-DE"/>
        </w:rPr>
        <w:t>Sender für ein Ansteckmikrofon (</w:t>
      </w:r>
      <w:r w:rsidR="00E6328C">
        <w:rPr>
          <w:lang w:val="de-DE"/>
        </w:rPr>
        <w:t xml:space="preserve">ein </w:t>
      </w:r>
      <w:r w:rsidRPr="00492937">
        <w:rPr>
          <w:lang w:val="de-DE"/>
        </w:rPr>
        <w:t>ME 2-II</w:t>
      </w:r>
      <w:r w:rsidR="000449FB">
        <w:rPr>
          <w:lang w:val="de-DE"/>
        </w:rPr>
        <w:t xml:space="preserve"> liegt bei</w:t>
      </w:r>
      <w:r w:rsidRPr="00492937">
        <w:rPr>
          <w:lang w:val="de-DE"/>
        </w:rPr>
        <w:t xml:space="preserve">) und ein </w:t>
      </w:r>
      <w:r w:rsidR="000449FB">
        <w:rPr>
          <w:lang w:val="de-DE"/>
        </w:rPr>
        <w:t xml:space="preserve">bereits </w:t>
      </w:r>
      <w:r w:rsidRPr="00492937">
        <w:rPr>
          <w:lang w:val="de-DE"/>
        </w:rPr>
        <w:t xml:space="preserve">vorhandenes </w:t>
      </w:r>
      <w:r w:rsidR="008357D4">
        <w:rPr>
          <w:lang w:val="de-DE"/>
        </w:rPr>
        <w:t>dynamisches</w:t>
      </w:r>
      <w:r w:rsidR="008357D4">
        <w:rPr>
          <w:lang w:val="de-DE"/>
        </w:rPr>
        <w:t xml:space="preserve"> M</w:t>
      </w:r>
      <w:r w:rsidR="008357D4" w:rsidRPr="00F4441F">
        <w:rPr>
          <w:lang w:val="de-DE"/>
        </w:rPr>
        <w:t>ikrofon</w:t>
      </w:r>
      <w:r w:rsidR="008357D4" w:rsidRPr="00492937">
        <w:rPr>
          <w:lang w:val="de-DE"/>
        </w:rPr>
        <w:t xml:space="preserve"> </w:t>
      </w:r>
      <w:r w:rsidRPr="00492937">
        <w:rPr>
          <w:lang w:val="de-DE"/>
        </w:rPr>
        <w:t>enthält.</w:t>
      </w:r>
      <w:r w:rsidR="00492937" w:rsidRPr="00492937">
        <w:rPr>
          <w:lang w:val="de-DE"/>
        </w:rPr>
        <w:t xml:space="preserve"> </w:t>
      </w:r>
      <w:bookmarkEnd w:id="0"/>
    </w:p>
    <w:p w14:paraId="39FAB184" w14:textId="77777777" w:rsidR="000A400F" w:rsidRPr="00492937" w:rsidRDefault="000A400F" w:rsidP="008A2EE2">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142" w:type="dxa"/>
        </w:tblCellMar>
        <w:tblLook w:val="04A0" w:firstRow="1" w:lastRow="0" w:firstColumn="1" w:lastColumn="0" w:noHBand="0" w:noVBand="1"/>
      </w:tblPr>
      <w:tblGrid>
        <w:gridCol w:w="2207"/>
        <w:gridCol w:w="5815"/>
      </w:tblGrid>
      <w:tr w:rsidR="0066372E" w14:paraId="4BBA4DD5" w14:textId="77777777" w:rsidTr="0066372E">
        <w:tc>
          <w:tcPr>
            <w:tcW w:w="4010" w:type="dxa"/>
          </w:tcPr>
          <w:p w14:paraId="61714293" w14:textId="0FEF5851" w:rsidR="00492937" w:rsidRDefault="000449FB" w:rsidP="0066372E">
            <w:pPr>
              <w:pStyle w:val="Beschriftung"/>
              <w:rPr>
                <w:lang w:val="de-DE"/>
              </w:rPr>
            </w:pPr>
            <w:r>
              <w:rPr>
                <w:lang w:val="de-DE"/>
              </w:rPr>
              <w:t xml:space="preserve">Das </w:t>
            </w:r>
            <w:r w:rsidR="00492937" w:rsidRPr="00492937">
              <w:rPr>
                <w:lang w:val="de-DE"/>
              </w:rPr>
              <w:t xml:space="preserve">XSW-D </w:t>
            </w:r>
            <w:r>
              <w:rPr>
                <w:lang w:val="de-DE"/>
              </w:rPr>
              <w:t xml:space="preserve">Portable </w:t>
            </w:r>
            <w:r w:rsidRPr="00E6328C">
              <w:rPr>
                <w:lang w:val="de-DE"/>
              </w:rPr>
              <w:t xml:space="preserve">Interview Set: </w:t>
            </w:r>
            <w:r w:rsidR="00492937" w:rsidRPr="00E6328C">
              <w:rPr>
                <w:lang w:val="de-DE"/>
              </w:rPr>
              <w:t xml:space="preserve">Videofilmer </w:t>
            </w:r>
            <w:r w:rsidR="00E6328C">
              <w:rPr>
                <w:lang w:val="de-DE"/>
              </w:rPr>
              <w:t xml:space="preserve">und Content </w:t>
            </w:r>
            <w:proofErr w:type="spellStart"/>
            <w:r w:rsidR="00E6328C">
              <w:rPr>
                <w:lang w:val="de-DE"/>
              </w:rPr>
              <w:t>Creators</w:t>
            </w:r>
            <w:proofErr w:type="spellEnd"/>
            <w:r w:rsidR="00E6328C">
              <w:rPr>
                <w:lang w:val="de-DE"/>
              </w:rPr>
              <w:t xml:space="preserve"> können mit ihrem gewohnten </w:t>
            </w:r>
            <w:r w:rsidR="00492937" w:rsidRPr="00E6328C">
              <w:rPr>
                <w:lang w:val="de-DE"/>
              </w:rPr>
              <w:t>dynamische</w:t>
            </w:r>
            <w:r w:rsidR="00E6328C">
              <w:rPr>
                <w:lang w:val="de-DE"/>
              </w:rPr>
              <w:t>n</w:t>
            </w:r>
            <w:r w:rsidR="00492937" w:rsidRPr="00E6328C">
              <w:rPr>
                <w:lang w:val="de-DE"/>
              </w:rPr>
              <w:t xml:space="preserve"> Mikrofon </w:t>
            </w:r>
            <w:r w:rsidRPr="00E6328C">
              <w:rPr>
                <w:lang w:val="de-DE"/>
              </w:rPr>
              <w:t>weiter</w:t>
            </w:r>
            <w:r w:rsidR="00E6328C">
              <w:rPr>
                <w:lang w:val="de-DE"/>
              </w:rPr>
              <w:t xml:space="preserve">arbeiten </w:t>
            </w:r>
            <w:r w:rsidRPr="00E6328C">
              <w:rPr>
                <w:lang w:val="de-DE"/>
              </w:rPr>
              <w:t xml:space="preserve">oder </w:t>
            </w:r>
            <w:r w:rsidR="00E6328C">
              <w:rPr>
                <w:lang w:val="de-DE"/>
              </w:rPr>
              <w:t xml:space="preserve">ein Modell </w:t>
            </w:r>
            <w:r w:rsidR="00492937" w:rsidRPr="00E6328C">
              <w:rPr>
                <w:lang w:val="de-DE"/>
              </w:rPr>
              <w:t xml:space="preserve">aus </w:t>
            </w:r>
            <w:r w:rsidRPr="00E6328C">
              <w:rPr>
                <w:lang w:val="de-DE"/>
              </w:rPr>
              <w:t>dem</w:t>
            </w:r>
            <w:r w:rsidR="00492937" w:rsidRPr="00E6328C">
              <w:rPr>
                <w:lang w:val="de-DE"/>
              </w:rPr>
              <w:t xml:space="preserve"> </w:t>
            </w:r>
            <w:r w:rsidR="00E6328C">
              <w:rPr>
                <w:lang w:val="de-DE"/>
              </w:rPr>
              <w:t xml:space="preserve">Sennheiser-Portfolio wählen </w:t>
            </w:r>
          </w:p>
          <w:p w14:paraId="6CF8280F" w14:textId="5385BAD4" w:rsidR="0066372E" w:rsidRPr="000A400F" w:rsidRDefault="0066372E" w:rsidP="00492937">
            <w:pPr>
              <w:pStyle w:val="Beschriftung"/>
              <w:rPr>
                <w:lang w:val="de-DE"/>
              </w:rPr>
            </w:pPr>
          </w:p>
        </w:tc>
        <w:tc>
          <w:tcPr>
            <w:tcW w:w="4010" w:type="dxa"/>
          </w:tcPr>
          <w:p w14:paraId="0725AF14" w14:textId="15094140" w:rsidR="0066372E" w:rsidRDefault="0066372E" w:rsidP="008A2EE2">
            <w:pPr>
              <w:rPr>
                <w:lang w:val="en-US"/>
              </w:rPr>
            </w:pPr>
            <w:r>
              <w:rPr>
                <w:noProof/>
                <w:lang w:val="en-US"/>
              </w:rPr>
              <w:drawing>
                <wp:inline distT="0" distB="0" distL="0" distR="0" wp14:anchorId="1F18DE36" wp14:editId="7A33FF7D">
                  <wp:extent cx="3602736" cy="1517904"/>
                  <wp:effectExtent l="0" t="0" r="0" b="635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lein_XSW_Digital_Portable_Interview_Set.jpg"/>
                          <pic:cNvPicPr/>
                        </pic:nvPicPr>
                        <pic:blipFill>
                          <a:blip r:embed="rId15"/>
                          <a:stretch>
                            <a:fillRect/>
                          </a:stretch>
                        </pic:blipFill>
                        <pic:spPr>
                          <a:xfrm>
                            <a:off x="0" y="0"/>
                            <a:ext cx="3602736" cy="1517904"/>
                          </a:xfrm>
                          <a:prstGeom prst="rect">
                            <a:avLst/>
                          </a:prstGeom>
                        </pic:spPr>
                      </pic:pic>
                    </a:graphicData>
                  </a:graphic>
                </wp:inline>
              </w:drawing>
            </w:r>
          </w:p>
        </w:tc>
      </w:tr>
    </w:tbl>
    <w:p w14:paraId="7FFF190D" w14:textId="45400286" w:rsidR="0066372E" w:rsidRDefault="0066372E" w:rsidP="008A2EE2">
      <w:pPr>
        <w:rPr>
          <w:lang w:val="en-US"/>
        </w:rPr>
      </w:pPr>
    </w:p>
    <w:p w14:paraId="43AD9E7A" w14:textId="77777777" w:rsidR="0040368E" w:rsidRDefault="0040368E" w:rsidP="008A2EE2">
      <w:pPr>
        <w:rPr>
          <w:lang w:val="en-US"/>
        </w:rPr>
      </w:pPr>
    </w:p>
    <w:p w14:paraId="47641622" w14:textId="15697EDD" w:rsidR="009A5EE9" w:rsidRPr="002F1765" w:rsidRDefault="002F1765" w:rsidP="007B476A">
      <w:pPr>
        <w:rPr>
          <w:lang w:val="de-DE"/>
        </w:rPr>
      </w:pPr>
      <w:r w:rsidRPr="002F1765">
        <w:rPr>
          <w:lang w:val="de-DE"/>
        </w:rPr>
        <w:t xml:space="preserve">Mit Ausnahme des XSW-D Pedalboard Set sind alle Systeme </w:t>
      </w:r>
      <w:r>
        <w:rPr>
          <w:lang w:val="de-DE"/>
        </w:rPr>
        <w:t>zum</w:t>
      </w:r>
      <w:r w:rsidRPr="002F1765">
        <w:rPr>
          <w:lang w:val="de-DE"/>
        </w:rPr>
        <w:t xml:space="preserve"> Start der NAMM verfügbar.</w:t>
      </w:r>
      <w:r w:rsidR="00576FCA" w:rsidRPr="002F1765">
        <w:rPr>
          <w:lang w:val="de-DE"/>
        </w:rPr>
        <w:t xml:space="preserve"> </w:t>
      </w:r>
    </w:p>
    <w:p w14:paraId="6A5A5A2B" w14:textId="5D15D63D" w:rsidR="00BA0458" w:rsidRPr="002F1765" w:rsidRDefault="00BA0458" w:rsidP="008A2EE2">
      <w:pPr>
        <w:rPr>
          <w:lang w:val="de-DE"/>
        </w:rPr>
      </w:pPr>
    </w:p>
    <w:p w14:paraId="38293363" w14:textId="77777777" w:rsidR="00552FB7" w:rsidRPr="002A3144" w:rsidRDefault="00552FB7" w:rsidP="00552FB7">
      <w:pPr>
        <w:rPr>
          <w:b/>
        </w:rPr>
      </w:pPr>
      <w:proofErr w:type="spellStart"/>
      <w:r>
        <w:rPr>
          <w:b/>
        </w:rPr>
        <w:t>Besuchen</w:t>
      </w:r>
      <w:proofErr w:type="spellEnd"/>
      <w:r>
        <w:rPr>
          <w:b/>
        </w:rPr>
        <w:t xml:space="preserve"> Sie </w:t>
      </w:r>
      <w:r w:rsidRPr="002A3144">
        <w:rPr>
          <w:b/>
        </w:rPr>
        <w:t xml:space="preserve">Sennheiser </w:t>
      </w:r>
      <w:r>
        <w:rPr>
          <w:b/>
        </w:rPr>
        <w:t>u</w:t>
      </w:r>
      <w:r w:rsidRPr="002A3144">
        <w:rPr>
          <w:b/>
        </w:rPr>
        <w:t xml:space="preserve">nd Neumann </w:t>
      </w:r>
      <w:r>
        <w:rPr>
          <w:b/>
        </w:rPr>
        <w:t xml:space="preserve">auf der NAMM </w:t>
      </w:r>
      <w:proofErr w:type="spellStart"/>
      <w:r>
        <w:rPr>
          <w:b/>
        </w:rPr>
        <w:t>im</w:t>
      </w:r>
      <w:proofErr w:type="spellEnd"/>
      <w:r>
        <w:rPr>
          <w:b/>
        </w:rPr>
        <w:t xml:space="preserve"> </w:t>
      </w:r>
      <w:r w:rsidRPr="002A3144">
        <w:rPr>
          <w:b/>
        </w:rPr>
        <w:t xml:space="preserve">Anaheim Convention </w:t>
      </w:r>
      <w:proofErr w:type="spellStart"/>
      <w:r w:rsidRPr="002A3144">
        <w:rPr>
          <w:b/>
        </w:rPr>
        <w:t>Center</w:t>
      </w:r>
      <w:proofErr w:type="spellEnd"/>
      <w:r w:rsidRPr="002A3144">
        <w:rPr>
          <w:b/>
        </w:rPr>
        <w:t xml:space="preserve"> North, </w:t>
      </w:r>
      <w:proofErr w:type="spellStart"/>
      <w:r>
        <w:rPr>
          <w:b/>
        </w:rPr>
        <w:t>Ebene</w:t>
      </w:r>
      <w:proofErr w:type="spellEnd"/>
      <w:r w:rsidRPr="002A3144">
        <w:rPr>
          <w:b/>
        </w:rPr>
        <w:t xml:space="preserve"> 1, </w:t>
      </w:r>
      <w:r>
        <w:rPr>
          <w:b/>
        </w:rPr>
        <w:t xml:space="preserve">Stand Nr. </w:t>
      </w:r>
      <w:r w:rsidRPr="002A3144">
        <w:rPr>
          <w:b/>
        </w:rPr>
        <w:t xml:space="preserve">14108. </w:t>
      </w:r>
    </w:p>
    <w:p w14:paraId="1FA528B8" w14:textId="1EE2B0B3" w:rsidR="00552FB7" w:rsidRDefault="00552FB7" w:rsidP="00552FB7">
      <w:pPr>
        <w:rPr>
          <w:highlight w:val="yellow"/>
          <w:lang w:val="de-DE"/>
        </w:rPr>
      </w:pPr>
    </w:p>
    <w:p w14:paraId="79A18A35" w14:textId="77777777" w:rsidR="0040368E" w:rsidRDefault="0040368E" w:rsidP="00552FB7">
      <w:pPr>
        <w:rPr>
          <w:highlight w:val="yellow"/>
          <w:lang w:val="de-DE"/>
        </w:rPr>
      </w:pPr>
    </w:p>
    <w:p w14:paraId="1E17E6D3" w14:textId="77777777" w:rsidR="00552FB7" w:rsidRPr="00790171" w:rsidRDefault="00552FB7" w:rsidP="00552FB7">
      <w:pPr>
        <w:pStyle w:val="About"/>
        <w:rPr>
          <w:b/>
          <w:lang w:val="de-DE"/>
        </w:rPr>
      </w:pPr>
      <w:r w:rsidRPr="00790171">
        <w:rPr>
          <w:b/>
          <w:lang w:val="de-DE"/>
        </w:rPr>
        <w:t>Über Sennheiser</w:t>
      </w:r>
    </w:p>
    <w:p w14:paraId="15FEE72D" w14:textId="77777777" w:rsidR="00552FB7" w:rsidRPr="00DF31CE" w:rsidRDefault="00552FB7" w:rsidP="00552FB7">
      <w:pPr>
        <w:pStyle w:val="About"/>
        <w:rPr>
          <w:lang w:val="de-DE"/>
        </w:rPr>
      </w:pPr>
      <w:r w:rsidRPr="00DF31CE">
        <w:rPr>
          <w:lang w:val="de-DE"/>
        </w:rPr>
        <w:t xml:space="preserve">Die Zukunft der Audio-Welt zu gestalten und für Kunden einzigartige Sound-Erlebnisse zu schaffen – </w:t>
      </w:r>
      <w:r>
        <w:rPr>
          <w:lang w:val="de-DE"/>
        </w:rPr>
        <w:t>dieser Anspruch eint Sennheiser-</w:t>
      </w:r>
      <w:r w:rsidRPr="00DF31CE">
        <w:rPr>
          <w:lang w:val="de-DE"/>
        </w:rPr>
        <w:t xml:space="preserve">Mitarbeiter und </w:t>
      </w:r>
      <w:r>
        <w:rPr>
          <w:lang w:val="de-DE"/>
        </w:rPr>
        <w:t>-</w:t>
      </w:r>
      <w:r w:rsidRPr="00DF31CE">
        <w:rPr>
          <w:lang w:val="de-DE"/>
        </w:rPr>
        <w:t>Partner weltweit. Das 1945 gegründete Familienunternehmen ist einer der führenden Hersteller von Kopfhörern, Mikrofonen und drahtloser Übertragungstechnik. Sennheiser ist mit 21 Vertriebstochter</w:t>
      </w:r>
      <w:r>
        <w:rPr>
          <w:lang w:val="de-DE"/>
        </w:rPr>
        <w:softHyphen/>
      </w:r>
      <w:r w:rsidRPr="00DF31CE">
        <w:rPr>
          <w:lang w:val="de-DE"/>
        </w:rPr>
        <w:t xml:space="preserve">gesellschaften und langjährigen Handelspartnern in über 50 Ländern aktiv und besitzt eigene Produktionsstandorte in Deutschland, Irland, Rumänien und den USA. Seit 2013 leiten Daniel Sennheiser und Dr. Andreas Sennheiser das Unternehmen in der dritten Generation. Der Umsatz der Sennheiser-Gruppe lag 2017 bei 667,7 Millionen Euro. </w:t>
      </w:r>
      <w:r>
        <w:rPr>
          <w:color w:val="0095D5"/>
          <w:lang w:val="de-DE"/>
        </w:rPr>
        <w:t>www.sennheiser.com</w:t>
      </w:r>
    </w:p>
    <w:p w14:paraId="6EF75780" w14:textId="77777777" w:rsidR="00552FB7" w:rsidRPr="004E57DE" w:rsidRDefault="00552FB7" w:rsidP="00552FB7">
      <w:pPr>
        <w:pStyle w:val="Contact"/>
        <w:spacing w:line="360" w:lineRule="auto"/>
        <w:rPr>
          <w:b/>
          <w:lang w:val="de-DE"/>
        </w:rPr>
      </w:pPr>
    </w:p>
    <w:p w14:paraId="21E4C582" w14:textId="77777777" w:rsidR="00552FB7" w:rsidRPr="00D02259" w:rsidRDefault="00552FB7" w:rsidP="00552FB7">
      <w:pPr>
        <w:pStyle w:val="Contact"/>
        <w:rPr>
          <w:b/>
          <w:lang w:val="de-DE"/>
        </w:rPr>
      </w:pPr>
      <w:r>
        <w:rPr>
          <w:b/>
          <w:lang w:val="de-DE"/>
        </w:rPr>
        <w:t>Lokaler Kontakt</w:t>
      </w:r>
      <w:r>
        <w:rPr>
          <w:b/>
          <w:lang w:val="de-DE"/>
        </w:rPr>
        <w:tab/>
        <w:t>Globaler K</w:t>
      </w:r>
      <w:r w:rsidRPr="00D02259">
        <w:rPr>
          <w:b/>
          <w:lang w:val="de-DE"/>
        </w:rPr>
        <w:t>ontakt</w:t>
      </w:r>
    </w:p>
    <w:p w14:paraId="6079D761" w14:textId="77777777" w:rsidR="00552FB7" w:rsidRPr="00D02259" w:rsidRDefault="00552FB7" w:rsidP="00552FB7">
      <w:pPr>
        <w:pStyle w:val="Contact"/>
        <w:rPr>
          <w:lang w:val="de-DE"/>
        </w:rPr>
      </w:pPr>
    </w:p>
    <w:p w14:paraId="3D488532" w14:textId="77777777" w:rsidR="00552FB7" w:rsidRPr="00D02259" w:rsidRDefault="00552FB7" w:rsidP="00552FB7">
      <w:pPr>
        <w:pStyle w:val="Contact"/>
        <w:rPr>
          <w:color w:val="0095D5"/>
          <w:lang w:val="de-DE"/>
        </w:rPr>
      </w:pPr>
      <w:r>
        <w:rPr>
          <w:color w:val="0095D5"/>
          <w:lang w:val="de-DE"/>
        </w:rPr>
        <w:t>Stefan Peters</w:t>
      </w:r>
      <w:r w:rsidRPr="00D02259">
        <w:rPr>
          <w:color w:val="0095D5"/>
          <w:lang w:val="de-DE"/>
        </w:rPr>
        <w:tab/>
        <w:t>Stephanie Schmidt</w:t>
      </w:r>
    </w:p>
    <w:p w14:paraId="222AAAA7" w14:textId="77777777" w:rsidR="00552FB7" w:rsidRPr="00D02259" w:rsidRDefault="00552FB7" w:rsidP="00552FB7">
      <w:pPr>
        <w:pStyle w:val="Contact"/>
        <w:rPr>
          <w:lang w:val="de-DE"/>
        </w:rPr>
      </w:pPr>
      <w:r>
        <w:rPr>
          <w:lang w:val="de-DE"/>
        </w:rPr>
        <w:t>stefan.peters@sennheiser.com</w:t>
      </w:r>
      <w:r w:rsidRPr="00D02259">
        <w:rPr>
          <w:lang w:val="de-DE"/>
        </w:rPr>
        <w:tab/>
        <w:t>stephanie.schmidt@sennheiser.com</w:t>
      </w:r>
    </w:p>
    <w:p w14:paraId="59E19A30" w14:textId="77777777" w:rsidR="00552FB7" w:rsidRPr="00D02259" w:rsidRDefault="00552FB7" w:rsidP="00552FB7">
      <w:pPr>
        <w:pStyle w:val="Contact"/>
        <w:rPr>
          <w:lang w:val="de-DE"/>
        </w:rPr>
      </w:pPr>
      <w:r>
        <w:rPr>
          <w:lang w:val="de-DE"/>
        </w:rPr>
        <w:t>+49 0(5130) 600 – 1026</w:t>
      </w:r>
      <w:r w:rsidRPr="00D02259">
        <w:rPr>
          <w:lang w:val="de-DE"/>
        </w:rPr>
        <w:tab/>
        <w:t xml:space="preserve">+49 </w:t>
      </w:r>
      <w:r>
        <w:rPr>
          <w:lang w:val="de-DE"/>
        </w:rPr>
        <w:t>0</w:t>
      </w:r>
      <w:r w:rsidRPr="00D02259">
        <w:rPr>
          <w:lang w:val="de-DE"/>
        </w:rPr>
        <w:t>(5130) 600 – 1275</w:t>
      </w:r>
    </w:p>
    <w:p w14:paraId="3EE51541" w14:textId="77777777" w:rsidR="00552FB7" w:rsidRPr="004E57DE" w:rsidRDefault="00552FB7" w:rsidP="00552FB7">
      <w:pPr>
        <w:rPr>
          <w:sz w:val="16"/>
          <w:szCs w:val="16"/>
          <w:lang w:val="de-DE"/>
        </w:rPr>
      </w:pPr>
    </w:p>
    <w:p w14:paraId="0BD4253C" w14:textId="7B52C610" w:rsidR="00BF0D18" w:rsidRDefault="00BF0D18">
      <w:pPr>
        <w:spacing w:after="200" w:line="276" w:lineRule="auto"/>
        <w:rPr>
          <w:b/>
          <w:caps/>
          <w:color w:val="0095D5" w:themeColor="accent1"/>
          <w:highlight w:val="yellow"/>
          <w:lang w:val="en-US"/>
        </w:rPr>
      </w:pPr>
      <w:r>
        <w:rPr>
          <w:highlight w:val="yellow"/>
          <w:lang w:val="en-US"/>
        </w:rPr>
        <w:br w:type="page"/>
      </w:r>
    </w:p>
    <w:p w14:paraId="4EAC6ED2" w14:textId="1DE3650A" w:rsidR="00E12862" w:rsidRPr="002F1765" w:rsidRDefault="002F1765" w:rsidP="00E12862">
      <w:pPr>
        <w:pStyle w:val="berschrift1"/>
        <w:rPr>
          <w:lang w:val="de-DE"/>
        </w:rPr>
      </w:pPr>
      <w:r w:rsidRPr="002F1765">
        <w:rPr>
          <w:lang w:val="de-DE"/>
        </w:rPr>
        <w:lastRenderedPageBreak/>
        <w:t>Alle Systeme und Einzelkomponenten auf einen Blick</w:t>
      </w:r>
    </w:p>
    <w:p w14:paraId="05FDA22B" w14:textId="006608D2" w:rsidR="00373F16" w:rsidRPr="00373F16" w:rsidRDefault="00373F16" w:rsidP="00373F16">
      <w:pPr>
        <w:rPr>
          <w:lang w:val="de-DE"/>
        </w:rPr>
      </w:pPr>
      <w:r w:rsidRPr="00373F16">
        <w:rPr>
          <w:lang w:val="de-DE"/>
        </w:rPr>
        <w:t xml:space="preserve">MI: Musikindustrie, </w:t>
      </w:r>
      <w:r>
        <w:rPr>
          <w:lang w:val="de-DE"/>
        </w:rPr>
        <w:t>d.h</w:t>
      </w:r>
      <w:r w:rsidRPr="00373F16">
        <w:rPr>
          <w:lang w:val="de-DE"/>
        </w:rPr>
        <w:t>. Systeme für Musiker und Moderatoren</w:t>
      </w:r>
    </w:p>
    <w:p w14:paraId="550827BF" w14:textId="2A9F658A" w:rsidR="00E12862" w:rsidRDefault="00373F16" w:rsidP="00E12862">
      <w:pPr>
        <w:rPr>
          <w:lang w:val="de-DE"/>
        </w:rPr>
      </w:pPr>
      <w:r w:rsidRPr="00373F16">
        <w:rPr>
          <w:lang w:val="de-DE"/>
        </w:rPr>
        <w:t>A4V: Audio für Video, d.</w:t>
      </w:r>
      <w:r>
        <w:rPr>
          <w:lang w:val="de-DE"/>
        </w:rPr>
        <w:t>h.</w:t>
      </w:r>
      <w:r w:rsidRPr="00373F16">
        <w:rPr>
          <w:lang w:val="de-DE"/>
        </w:rPr>
        <w:t xml:space="preserve"> Systeme für Videofilmer </w:t>
      </w:r>
      <w:r w:rsidRPr="00BF0D18">
        <w:rPr>
          <w:lang w:val="de-DE"/>
        </w:rPr>
        <w:t xml:space="preserve">und </w:t>
      </w:r>
      <w:r w:rsidR="00D50A09" w:rsidRPr="00BF0D18">
        <w:rPr>
          <w:lang w:val="de-DE"/>
        </w:rPr>
        <w:t xml:space="preserve">Content </w:t>
      </w:r>
      <w:proofErr w:type="spellStart"/>
      <w:r w:rsidR="00D50A09" w:rsidRPr="00BF0D18">
        <w:rPr>
          <w:lang w:val="de-DE"/>
        </w:rPr>
        <w:t>Creators</w:t>
      </w:r>
      <w:proofErr w:type="spellEnd"/>
    </w:p>
    <w:p w14:paraId="7E3D24F1" w14:textId="77777777" w:rsidR="00373F16" w:rsidRPr="00373F16" w:rsidRDefault="00373F16" w:rsidP="00E12862">
      <w:pPr>
        <w:rPr>
          <w:lang w:val="de-DE"/>
        </w:rPr>
      </w:pPr>
    </w:p>
    <w:p w14:paraId="34E9AEA4" w14:textId="3516E337" w:rsidR="00E12862" w:rsidRPr="00373F16" w:rsidRDefault="00373F16" w:rsidP="00E12862">
      <w:pPr>
        <w:rPr>
          <w:b/>
          <w:lang w:val="de-DE"/>
        </w:rPr>
      </w:pPr>
      <w:r w:rsidRPr="00373F16">
        <w:rPr>
          <w:b/>
          <w:lang w:val="de-DE"/>
        </w:rPr>
        <w:t>MI</w:t>
      </w:r>
      <w:r w:rsidR="001D55A5">
        <w:rPr>
          <w:b/>
          <w:lang w:val="de-DE"/>
        </w:rPr>
        <w:t>:</w:t>
      </w:r>
      <w:r w:rsidRPr="00373F16">
        <w:rPr>
          <w:b/>
          <w:lang w:val="de-DE"/>
        </w:rPr>
        <w:t xml:space="preserve"> S</w:t>
      </w:r>
      <w:r w:rsidR="00E12862" w:rsidRPr="00373F16">
        <w:rPr>
          <w:b/>
          <w:lang w:val="de-DE"/>
        </w:rPr>
        <w:t xml:space="preserve">ets </w:t>
      </w:r>
      <w:r w:rsidRPr="00373F16">
        <w:rPr>
          <w:b/>
          <w:lang w:val="de-DE"/>
        </w:rPr>
        <w:t>mit</w:t>
      </w:r>
      <w:r w:rsidR="00BF0D18">
        <w:rPr>
          <w:b/>
          <w:lang w:val="de-DE"/>
        </w:rPr>
        <w:t xml:space="preserve"> einem</w:t>
      </w:r>
      <w:r w:rsidRPr="00373F16">
        <w:rPr>
          <w:b/>
          <w:lang w:val="de-DE"/>
        </w:rPr>
        <w:t>/für</w:t>
      </w:r>
      <w:r w:rsidR="00E12862" w:rsidRPr="00373F16">
        <w:rPr>
          <w:b/>
          <w:lang w:val="de-DE"/>
        </w:rPr>
        <w:t xml:space="preserve"> </w:t>
      </w:r>
      <w:r w:rsidR="00BF0D18">
        <w:rPr>
          <w:b/>
          <w:lang w:val="de-DE"/>
        </w:rPr>
        <w:t>ein handgehaltenes Mikrofon</w:t>
      </w:r>
      <w:r w:rsidR="00E12862" w:rsidRPr="00373F16">
        <w:rPr>
          <w:b/>
          <w:lang w:val="de-DE"/>
        </w:rPr>
        <w:t>:</w:t>
      </w:r>
    </w:p>
    <w:p w14:paraId="21B73FE9" w14:textId="0A28E304" w:rsidR="00373F16" w:rsidRDefault="00E12862" w:rsidP="00373F16">
      <w:pPr>
        <w:pStyle w:val="Listenabsatz"/>
        <w:numPr>
          <w:ilvl w:val="0"/>
          <w:numId w:val="11"/>
        </w:numPr>
        <w:rPr>
          <w:lang w:val="de-DE"/>
        </w:rPr>
      </w:pPr>
      <w:r w:rsidRPr="00373F16">
        <w:rPr>
          <w:b/>
          <w:lang w:val="de-DE"/>
        </w:rPr>
        <w:t xml:space="preserve">XSW-D </w:t>
      </w:r>
      <w:proofErr w:type="spellStart"/>
      <w:r w:rsidRPr="00373F16">
        <w:rPr>
          <w:b/>
          <w:lang w:val="de-DE"/>
        </w:rPr>
        <w:t>Vocal</w:t>
      </w:r>
      <w:proofErr w:type="spellEnd"/>
      <w:r w:rsidRPr="00373F16">
        <w:rPr>
          <w:b/>
          <w:lang w:val="de-DE"/>
        </w:rPr>
        <w:t xml:space="preserve"> Set</w:t>
      </w:r>
      <w:r w:rsidRPr="00552FB7">
        <w:rPr>
          <w:lang w:val="de-DE"/>
        </w:rPr>
        <w:t xml:space="preserve">: </w:t>
      </w:r>
      <w:r w:rsidR="00552FB7" w:rsidRPr="00552FB7">
        <w:rPr>
          <w:lang w:val="de-DE"/>
        </w:rPr>
        <w:t>dynamisches Nierenmikrofon</w:t>
      </w:r>
      <w:r w:rsidR="00373F16">
        <w:rPr>
          <w:lang w:val="de-DE"/>
        </w:rPr>
        <w:t xml:space="preserve"> XS 1</w:t>
      </w:r>
      <w:r w:rsidR="00373F16" w:rsidRPr="00373F16">
        <w:rPr>
          <w:lang w:val="de-DE"/>
        </w:rPr>
        <w:t xml:space="preserve">, Mikrofonsender (XLR-3F), Empfänger (XLR-3M), Mikrofonklemme, Ladekabel (USB-A </w:t>
      </w:r>
      <w:r w:rsidR="00373F16">
        <w:rPr>
          <w:lang w:val="de-DE"/>
        </w:rPr>
        <w:t>auf</w:t>
      </w:r>
      <w:r w:rsidR="00373F16" w:rsidRPr="00373F16">
        <w:rPr>
          <w:lang w:val="de-DE"/>
        </w:rPr>
        <w:t xml:space="preserve"> USB-C)</w:t>
      </w:r>
    </w:p>
    <w:p w14:paraId="6906CF36" w14:textId="55F9A664" w:rsidR="00E12862" w:rsidRPr="00373F16" w:rsidRDefault="00E12862" w:rsidP="00373F16">
      <w:pPr>
        <w:pStyle w:val="Listenabsatz"/>
        <w:numPr>
          <w:ilvl w:val="0"/>
          <w:numId w:val="11"/>
        </w:numPr>
        <w:rPr>
          <w:lang w:val="de-DE"/>
        </w:rPr>
      </w:pPr>
      <w:r w:rsidRPr="00373F16">
        <w:rPr>
          <w:b/>
          <w:lang w:val="de-DE"/>
        </w:rPr>
        <w:t xml:space="preserve">XSW-D </w:t>
      </w:r>
      <w:r w:rsidR="00373F16">
        <w:rPr>
          <w:b/>
          <w:lang w:val="de-DE"/>
        </w:rPr>
        <w:t xml:space="preserve">XLR </w:t>
      </w:r>
      <w:r w:rsidR="000A400F">
        <w:rPr>
          <w:b/>
          <w:lang w:val="de-DE"/>
        </w:rPr>
        <w:t>Base</w:t>
      </w:r>
      <w:r w:rsidRPr="00373F16">
        <w:rPr>
          <w:b/>
          <w:lang w:val="de-DE"/>
        </w:rPr>
        <w:t xml:space="preserve"> Set</w:t>
      </w:r>
      <w:r w:rsidRPr="00373F16">
        <w:rPr>
          <w:lang w:val="de-DE"/>
        </w:rPr>
        <w:t xml:space="preserve">: </w:t>
      </w:r>
      <w:r w:rsidR="00373F16" w:rsidRPr="00373F16">
        <w:rPr>
          <w:lang w:val="de-DE"/>
        </w:rPr>
        <w:t>Sender für dynamische Mikrofone (XLR-3F), Empfänger (XLR-3M), Ladekabel (USB-A auf USB-C)</w:t>
      </w:r>
    </w:p>
    <w:p w14:paraId="45484CEB" w14:textId="77777777" w:rsidR="00E12862" w:rsidRPr="00373F16" w:rsidRDefault="00E12862" w:rsidP="00E12862">
      <w:pPr>
        <w:rPr>
          <w:lang w:val="de-DE"/>
        </w:rPr>
      </w:pPr>
    </w:p>
    <w:p w14:paraId="01BBA858" w14:textId="4A178FCB" w:rsidR="00E12862" w:rsidRPr="00373F16" w:rsidRDefault="00373F16" w:rsidP="00E12862">
      <w:pPr>
        <w:rPr>
          <w:b/>
          <w:lang w:val="de-DE"/>
        </w:rPr>
      </w:pPr>
      <w:r w:rsidRPr="00373F16">
        <w:rPr>
          <w:b/>
          <w:lang w:val="de-DE"/>
        </w:rPr>
        <w:t>MI</w:t>
      </w:r>
      <w:r w:rsidR="001D55A5">
        <w:rPr>
          <w:b/>
          <w:lang w:val="de-DE"/>
        </w:rPr>
        <w:t>:</w:t>
      </w:r>
      <w:r w:rsidRPr="00373F16">
        <w:rPr>
          <w:b/>
          <w:lang w:val="de-DE"/>
        </w:rPr>
        <w:t xml:space="preserve"> S</w:t>
      </w:r>
      <w:r w:rsidR="00E12862" w:rsidRPr="00373F16">
        <w:rPr>
          <w:b/>
          <w:lang w:val="de-DE"/>
        </w:rPr>
        <w:t xml:space="preserve">ets </w:t>
      </w:r>
      <w:r w:rsidRPr="00373F16">
        <w:rPr>
          <w:b/>
          <w:lang w:val="de-DE"/>
        </w:rPr>
        <w:t>mit</w:t>
      </w:r>
      <w:r w:rsidR="00BF0D18">
        <w:rPr>
          <w:b/>
          <w:lang w:val="de-DE"/>
        </w:rPr>
        <w:t xml:space="preserve"> einem</w:t>
      </w:r>
      <w:r w:rsidRPr="00373F16">
        <w:rPr>
          <w:b/>
          <w:lang w:val="de-DE"/>
        </w:rPr>
        <w:t>/für</w:t>
      </w:r>
      <w:r w:rsidR="00BF0D18">
        <w:rPr>
          <w:b/>
          <w:lang w:val="de-DE"/>
        </w:rPr>
        <w:t xml:space="preserve"> ein Ansteckmikrofon</w:t>
      </w:r>
      <w:r w:rsidR="00E12862" w:rsidRPr="00373F16">
        <w:rPr>
          <w:b/>
          <w:lang w:val="de-DE"/>
        </w:rPr>
        <w:t xml:space="preserve">: </w:t>
      </w:r>
    </w:p>
    <w:p w14:paraId="2876F8B9" w14:textId="35DB4E51" w:rsidR="00373F16" w:rsidRPr="00373F16" w:rsidRDefault="00E12862" w:rsidP="00373F16">
      <w:pPr>
        <w:pStyle w:val="Listenabsatz"/>
        <w:numPr>
          <w:ilvl w:val="0"/>
          <w:numId w:val="12"/>
        </w:numPr>
        <w:rPr>
          <w:lang w:val="de-DE"/>
        </w:rPr>
      </w:pPr>
      <w:r w:rsidRPr="00373F16">
        <w:rPr>
          <w:b/>
          <w:lang w:val="de-DE"/>
        </w:rPr>
        <w:t xml:space="preserve">XSW-D </w:t>
      </w:r>
      <w:proofErr w:type="spellStart"/>
      <w:r w:rsidRPr="00373F16">
        <w:rPr>
          <w:b/>
          <w:lang w:val="de-DE"/>
        </w:rPr>
        <w:t>Lavalier</w:t>
      </w:r>
      <w:proofErr w:type="spellEnd"/>
      <w:r w:rsidRPr="00373F16">
        <w:rPr>
          <w:b/>
          <w:lang w:val="de-DE"/>
        </w:rPr>
        <w:t xml:space="preserve"> Set</w:t>
      </w:r>
      <w:r w:rsidRPr="00373F16">
        <w:rPr>
          <w:lang w:val="de-DE"/>
        </w:rPr>
        <w:t xml:space="preserve">: </w:t>
      </w:r>
      <w:r w:rsidR="00552FB7" w:rsidRPr="00373F16">
        <w:rPr>
          <w:lang w:val="de-DE"/>
        </w:rPr>
        <w:t xml:space="preserve">Ansteckmikrofon </w:t>
      </w:r>
      <w:r w:rsidR="00373F16" w:rsidRPr="00373F16">
        <w:rPr>
          <w:lang w:val="de-DE"/>
        </w:rPr>
        <w:t>ME 2-II, Sender (</w:t>
      </w:r>
      <w:r w:rsidR="00552FB7">
        <w:rPr>
          <w:lang w:val="de-DE"/>
        </w:rPr>
        <w:t>3,5-</w:t>
      </w:r>
      <w:r w:rsidR="00552FB7" w:rsidRPr="00552FB7">
        <w:rPr>
          <w:lang w:val="de-DE"/>
        </w:rPr>
        <w:t>mm-</w:t>
      </w:r>
      <w:r w:rsidR="00373F16" w:rsidRPr="00552FB7">
        <w:rPr>
          <w:lang w:val="de-DE"/>
        </w:rPr>
        <w:t>Mini</w:t>
      </w:r>
      <w:r w:rsidR="00552FB7">
        <w:rPr>
          <w:lang w:val="de-DE"/>
        </w:rPr>
        <w:t>kl</w:t>
      </w:r>
      <w:r w:rsidR="00373F16" w:rsidRPr="00552FB7">
        <w:rPr>
          <w:lang w:val="de-DE"/>
        </w:rPr>
        <w:t>inke</w:t>
      </w:r>
      <w:r w:rsidR="00552FB7">
        <w:rPr>
          <w:lang w:val="de-DE"/>
        </w:rPr>
        <w:t>)</w:t>
      </w:r>
      <w:r w:rsidR="00373F16" w:rsidRPr="00373F16">
        <w:rPr>
          <w:lang w:val="de-DE"/>
        </w:rPr>
        <w:t>, Empfänger (XLR-3M), Gürtelclip, Ladekabel (USB-A auf USB-C)</w:t>
      </w:r>
    </w:p>
    <w:p w14:paraId="0A798763" w14:textId="6B476E28" w:rsidR="00E12862" w:rsidRPr="00630A42" w:rsidRDefault="00E12862" w:rsidP="00630A42">
      <w:pPr>
        <w:pStyle w:val="Listenabsatz"/>
        <w:numPr>
          <w:ilvl w:val="0"/>
          <w:numId w:val="12"/>
        </w:numPr>
        <w:rPr>
          <w:lang w:val="de-DE"/>
        </w:rPr>
      </w:pPr>
      <w:r w:rsidRPr="00630A42">
        <w:rPr>
          <w:b/>
          <w:lang w:val="de-DE"/>
        </w:rPr>
        <w:t>XSW</w:t>
      </w:r>
      <w:r w:rsidR="00373F16" w:rsidRPr="00630A42">
        <w:rPr>
          <w:b/>
          <w:lang w:val="de-DE"/>
        </w:rPr>
        <w:t xml:space="preserve">-D </w:t>
      </w:r>
      <w:proofErr w:type="spellStart"/>
      <w:r w:rsidR="00D50A09">
        <w:rPr>
          <w:b/>
          <w:lang w:val="de-DE"/>
        </w:rPr>
        <w:t>Presentation</w:t>
      </w:r>
      <w:proofErr w:type="spellEnd"/>
      <w:r w:rsidR="00D50A09">
        <w:rPr>
          <w:b/>
          <w:lang w:val="de-DE"/>
        </w:rPr>
        <w:t xml:space="preserve"> Base</w:t>
      </w:r>
      <w:r w:rsidRPr="00630A42">
        <w:rPr>
          <w:b/>
          <w:lang w:val="de-DE"/>
        </w:rPr>
        <w:t xml:space="preserve"> Set</w:t>
      </w:r>
      <w:r w:rsidRPr="00630A42">
        <w:rPr>
          <w:lang w:val="de-DE"/>
        </w:rPr>
        <w:t xml:space="preserve">: </w:t>
      </w:r>
      <w:r w:rsidR="00373F16" w:rsidRPr="00630A42">
        <w:rPr>
          <w:lang w:val="de-DE"/>
        </w:rPr>
        <w:t xml:space="preserve">Sender </w:t>
      </w:r>
      <w:r w:rsidR="00552FB7" w:rsidRPr="00373F16">
        <w:rPr>
          <w:lang w:val="de-DE"/>
        </w:rPr>
        <w:t>(</w:t>
      </w:r>
      <w:r w:rsidR="00552FB7">
        <w:rPr>
          <w:lang w:val="de-DE"/>
        </w:rPr>
        <w:t>3,5-</w:t>
      </w:r>
      <w:r w:rsidR="00552FB7" w:rsidRPr="00552FB7">
        <w:rPr>
          <w:lang w:val="de-DE"/>
        </w:rPr>
        <w:t>mm-Mini</w:t>
      </w:r>
      <w:r w:rsidR="00552FB7">
        <w:rPr>
          <w:lang w:val="de-DE"/>
        </w:rPr>
        <w:t>kl</w:t>
      </w:r>
      <w:r w:rsidR="00552FB7" w:rsidRPr="00552FB7">
        <w:rPr>
          <w:lang w:val="de-DE"/>
        </w:rPr>
        <w:t>inke</w:t>
      </w:r>
      <w:r w:rsidR="00552FB7">
        <w:rPr>
          <w:lang w:val="de-DE"/>
        </w:rPr>
        <w:t>)</w:t>
      </w:r>
      <w:r w:rsidR="00552FB7" w:rsidRPr="00373F16">
        <w:rPr>
          <w:lang w:val="de-DE"/>
        </w:rPr>
        <w:t xml:space="preserve">, </w:t>
      </w:r>
      <w:r w:rsidR="00373F16" w:rsidRPr="00630A42">
        <w:rPr>
          <w:lang w:val="de-DE"/>
        </w:rPr>
        <w:t xml:space="preserve">Empfänger (XLR-3M), Gürtelclip, Ladekabel (USB-A </w:t>
      </w:r>
      <w:r w:rsidR="00630A42" w:rsidRPr="00630A42">
        <w:rPr>
          <w:lang w:val="de-DE"/>
        </w:rPr>
        <w:t>auf</w:t>
      </w:r>
      <w:r w:rsidR="00373F16" w:rsidRPr="00630A42">
        <w:rPr>
          <w:lang w:val="de-DE"/>
        </w:rPr>
        <w:t xml:space="preserve"> USB-C)</w:t>
      </w:r>
    </w:p>
    <w:p w14:paraId="734B877A" w14:textId="77777777" w:rsidR="00E12862" w:rsidRPr="00630A42" w:rsidRDefault="00E12862" w:rsidP="00E12862">
      <w:pPr>
        <w:rPr>
          <w:lang w:val="de-DE"/>
        </w:rPr>
      </w:pPr>
    </w:p>
    <w:p w14:paraId="33993B19" w14:textId="04F43E49" w:rsidR="00E12862" w:rsidRPr="000A50F5" w:rsidRDefault="00E12862" w:rsidP="00E12862">
      <w:pPr>
        <w:rPr>
          <w:b/>
          <w:lang w:val="en-US"/>
        </w:rPr>
      </w:pPr>
      <w:r>
        <w:rPr>
          <w:b/>
          <w:lang w:val="en-US"/>
        </w:rPr>
        <w:t>MI</w:t>
      </w:r>
      <w:r w:rsidR="001D55A5">
        <w:rPr>
          <w:b/>
          <w:lang w:val="en-US"/>
        </w:rPr>
        <w:t>:</w:t>
      </w:r>
      <w:r>
        <w:rPr>
          <w:b/>
          <w:lang w:val="en-US"/>
        </w:rPr>
        <w:t xml:space="preserve"> </w:t>
      </w:r>
      <w:r w:rsidR="00630A42">
        <w:rPr>
          <w:b/>
          <w:lang w:val="en-US"/>
        </w:rPr>
        <w:t xml:space="preserve">Sets </w:t>
      </w:r>
      <w:proofErr w:type="spellStart"/>
      <w:r w:rsidR="00630A42">
        <w:rPr>
          <w:b/>
          <w:lang w:val="en-US"/>
        </w:rPr>
        <w:t>für</w:t>
      </w:r>
      <w:proofErr w:type="spellEnd"/>
      <w:r w:rsidR="00630A42">
        <w:rPr>
          <w:b/>
          <w:lang w:val="en-US"/>
        </w:rPr>
        <w:t xml:space="preserve"> </w:t>
      </w:r>
      <w:proofErr w:type="spellStart"/>
      <w:r w:rsidR="00630A42">
        <w:rPr>
          <w:b/>
          <w:lang w:val="en-US"/>
        </w:rPr>
        <w:t>Instrumente</w:t>
      </w:r>
      <w:proofErr w:type="spellEnd"/>
      <w:r w:rsidRPr="000A50F5">
        <w:rPr>
          <w:b/>
          <w:lang w:val="en-US"/>
        </w:rPr>
        <w:t xml:space="preserve">: </w:t>
      </w:r>
    </w:p>
    <w:p w14:paraId="54DDC1A0" w14:textId="369E219A" w:rsidR="00630A42" w:rsidRPr="00630A42" w:rsidRDefault="00E12862" w:rsidP="00630A42">
      <w:pPr>
        <w:pStyle w:val="Listenabsatz"/>
        <w:numPr>
          <w:ilvl w:val="0"/>
          <w:numId w:val="13"/>
        </w:numPr>
        <w:rPr>
          <w:lang w:val="de-DE"/>
        </w:rPr>
      </w:pPr>
      <w:r w:rsidRPr="00630A42">
        <w:rPr>
          <w:b/>
          <w:lang w:val="de-DE"/>
        </w:rPr>
        <w:t xml:space="preserve">XSW-D </w:t>
      </w:r>
      <w:r w:rsidR="00D50A09" w:rsidRPr="00D50A09">
        <w:rPr>
          <w:b/>
          <w:lang w:val="de-DE"/>
        </w:rPr>
        <w:t>I</w:t>
      </w:r>
      <w:r w:rsidRPr="00D50A09">
        <w:rPr>
          <w:b/>
          <w:lang w:val="de-DE"/>
        </w:rPr>
        <w:t>nstrument Base Set</w:t>
      </w:r>
      <w:r w:rsidRPr="00D50A09">
        <w:rPr>
          <w:lang w:val="de-DE"/>
        </w:rPr>
        <w:t>:</w:t>
      </w:r>
      <w:r w:rsidR="00630A42" w:rsidRPr="00630A42">
        <w:rPr>
          <w:lang w:val="de-DE"/>
        </w:rPr>
        <w:t xml:space="preserve"> Instrumentensender (6,3</w:t>
      </w:r>
      <w:r w:rsidR="00552FB7">
        <w:rPr>
          <w:lang w:val="de-DE"/>
        </w:rPr>
        <w:t>-</w:t>
      </w:r>
      <w:r w:rsidR="00630A42" w:rsidRPr="00630A42">
        <w:rPr>
          <w:lang w:val="de-DE"/>
        </w:rPr>
        <w:t>mm</w:t>
      </w:r>
      <w:r w:rsidR="00552FB7">
        <w:rPr>
          <w:lang w:val="de-DE"/>
        </w:rPr>
        <w:t>-Klinke)</w:t>
      </w:r>
      <w:r w:rsidR="00630A42" w:rsidRPr="00630A42">
        <w:rPr>
          <w:lang w:val="de-DE"/>
        </w:rPr>
        <w:t>, Empfänger (XLR-</w:t>
      </w:r>
      <w:r w:rsidR="00630A42">
        <w:rPr>
          <w:lang w:val="de-DE"/>
        </w:rPr>
        <w:t xml:space="preserve">M), Gürtelclip, </w:t>
      </w:r>
      <w:r w:rsidR="00552FB7">
        <w:rPr>
          <w:lang w:val="de-DE"/>
        </w:rPr>
        <w:t xml:space="preserve">Instrumentenkabel </w:t>
      </w:r>
      <w:r w:rsidR="00630A42" w:rsidRPr="00630A42">
        <w:rPr>
          <w:lang w:val="de-DE"/>
        </w:rPr>
        <w:t>(6</w:t>
      </w:r>
      <w:r w:rsidR="00552FB7" w:rsidRPr="00630A42">
        <w:rPr>
          <w:lang w:val="de-DE"/>
        </w:rPr>
        <w:t>,3</w:t>
      </w:r>
      <w:r w:rsidR="00552FB7">
        <w:rPr>
          <w:lang w:val="de-DE"/>
        </w:rPr>
        <w:t>-</w:t>
      </w:r>
      <w:r w:rsidR="00552FB7" w:rsidRPr="00630A42">
        <w:rPr>
          <w:lang w:val="de-DE"/>
        </w:rPr>
        <w:t>mm</w:t>
      </w:r>
      <w:r w:rsidR="00552FB7">
        <w:rPr>
          <w:lang w:val="de-DE"/>
        </w:rPr>
        <w:t>-</w:t>
      </w:r>
      <w:r w:rsidR="00552FB7" w:rsidRPr="00552FB7">
        <w:rPr>
          <w:lang w:val="de-DE"/>
        </w:rPr>
        <w:t>Klinke</w:t>
      </w:r>
      <w:r w:rsidR="00630A42" w:rsidRPr="00552FB7">
        <w:rPr>
          <w:lang w:val="de-DE"/>
        </w:rPr>
        <w:t>),</w:t>
      </w:r>
      <w:r w:rsidR="00630A42" w:rsidRPr="00630A42">
        <w:rPr>
          <w:lang w:val="de-DE"/>
        </w:rPr>
        <w:t xml:space="preserve"> Ladekabel (USB-A auf USB-C)</w:t>
      </w:r>
    </w:p>
    <w:p w14:paraId="1715EE8B" w14:textId="06207E26" w:rsidR="00630A42" w:rsidRPr="00552FB7" w:rsidRDefault="00552FB7" w:rsidP="00630A42">
      <w:pPr>
        <w:pStyle w:val="Listenabsatz"/>
        <w:numPr>
          <w:ilvl w:val="0"/>
          <w:numId w:val="13"/>
        </w:numPr>
        <w:rPr>
          <w:lang w:val="de-DE"/>
        </w:rPr>
      </w:pPr>
      <w:r>
        <w:rPr>
          <w:lang w:val="de-DE"/>
        </w:rPr>
        <w:t xml:space="preserve">Ab </w:t>
      </w:r>
      <w:r w:rsidR="00630A42" w:rsidRPr="00630A42">
        <w:rPr>
          <w:lang w:val="de-DE"/>
        </w:rPr>
        <w:t>Sommer 2019</w:t>
      </w:r>
      <w:r w:rsidR="00630A42">
        <w:rPr>
          <w:lang w:val="de-DE"/>
        </w:rPr>
        <w:t xml:space="preserve"> er</w:t>
      </w:r>
      <w:r>
        <w:rPr>
          <w:lang w:val="de-DE"/>
        </w:rPr>
        <w:t>h</w:t>
      </w:r>
      <w:r w:rsidR="00630A42">
        <w:rPr>
          <w:lang w:val="de-DE"/>
        </w:rPr>
        <w:t>ältlich</w:t>
      </w:r>
      <w:r w:rsidR="00630A42" w:rsidRPr="00630A42">
        <w:rPr>
          <w:lang w:val="de-DE"/>
        </w:rPr>
        <w:t xml:space="preserve">: Das </w:t>
      </w:r>
      <w:r w:rsidR="00630A42" w:rsidRPr="00630A42">
        <w:rPr>
          <w:b/>
          <w:lang w:val="de-DE"/>
        </w:rPr>
        <w:t>XSW-D Pedalboard Set</w:t>
      </w:r>
      <w:r w:rsidR="00630A42" w:rsidRPr="00630A42">
        <w:rPr>
          <w:lang w:val="de-DE"/>
        </w:rPr>
        <w:t xml:space="preserve"> </w:t>
      </w:r>
      <w:r>
        <w:rPr>
          <w:lang w:val="de-DE"/>
        </w:rPr>
        <w:t>mit</w:t>
      </w:r>
      <w:r w:rsidR="00630A42" w:rsidRPr="00630A42">
        <w:rPr>
          <w:lang w:val="de-DE"/>
        </w:rPr>
        <w:t xml:space="preserve"> Instrumentensender </w:t>
      </w:r>
      <w:r>
        <w:rPr>
          <w:lang w:val="de-DE"/>
        </w:rPr>
        <w:t>(</w:t>
      </w:r>
      <w:r w:rsidRPr="00630A42">
        <w:rPr>
          <w:lang w:val="de-DE"/>
        </w:rPr>
        <w:t>6,3</w:t>
      </w:r>
      <w:r>
        <w:rPr>
          <w:lang w:val="de-DE"/>
        </w:rPr>
        <w:t>-</w:t>
      </w:r>
      <w:r w:rsidRPr="00630A42">
        <w:rPr>
          <w:lang w:val="de-DE"/>
        </w:rPr>
        <w:t>mm</w:t>
      </w:r>
      <w:r>
        <w:rPr>
          <w:lang w:val="de-DE"/>
        </w:rPr>
        <w:t>-Klinke)</w:t>
      </w:r>
      <w:r w:rsidR="00630A42" w:rsidRPr="00630A42">
        <w:rPr>
          <w:lang w:val="de-DE"/>
        </w:rPr>
        <w:t xml:space="preserve">, Pedalboard-Empfänger, Gürtelclip, </w:t>
      </w:r>
      <w:r>
        <w:rPr>
          <w:lang w:val="de-DE"/>
        </w:rPr>
        <w:t xml:space="preserve">Instrumentenkabel </w:t>
      </w:r>
      <w:r w:rsidRPr="00630A42">
        <w:rPr>
          <w:lang w:val="de-DE"/>
        </w:rPr>
        <w:t>(6,3</w:t>
      </w:r>
      <w:r>
        <w:rPr>
          <w:lang w:val="de-DE"/>
        </w:rPr>
        <w:t>-</w:t>
      </w:r>
      <w:r w:rsidRPr="00630A42">
        <w:rPr>
          <w:lang w:val="de-DE"/>
        </w:rPr>
        <w:t>mm</w:t>
      </w:r>
      <w:r>
        <w:rPr>
          <w:lang w:val="de-DE"/>
        </w:rPr>
        <w:t>-</w:t>
      </w:r>
      <w:r w:rsidRPr="00552FB7">
        <w:rPr>
          <w:lang w:val="de-DE"/>
        </w:rPr>
        <w:t>Klinke)</w:t>
      </w:r>
      <w:r>
        <w:rPr>
          <w:lang w:val="de-DE"/>
        </w:rPr>
        <w:t xml:space="preserve">, </w:t>
      </w:r>
      <w:r w:rsidR="000A4608">
        <w:rPr>
          <w:lang w:val="de-DE"/>
        </w:rPr>
        <w:t>Ladekabel (USB -A auf</w:t>
      </w:r>
      <w:r w:rsidR="00630A42" w:rsidRPr="00630A42">
        <w:rPr>
          <w:lang w:val="de-DE"/>
        </w:rPr>
        <w:t xml:space="preserve"> USB-C) </w:t>
      </w:r>
      <w:r w:rsidR="00630A42" w:rsidRPr="00552FB7">
        <w:rPr>
          <w:lang w:val="de-DE"/>
        </w:rPr>
        <w:t xml:space="preserve">und </w:t>
      </w:r>
      <w:r w:rsidRPr="00552FB7">
        <w:rPr>
          <w:lang w:val="de-DE"/>
        </w:rPr>
        <w:t>Empfänger</w:t>
      </w:r>
      <w:r>
        <w:rPr>
          <w:lang w:val="de-DE"/>
        </w:rPr>
        <w:t>-</w:t>
      </w:r>
      <w:r w:rsidR="000A4608" w:rsidRPr="00552FB7">
        <w:rPr>
          <w:lang w:val="de-DE"/>
        </w:rPr>
        <w:t>Netzteil</w:t>
      </w:r>
    </w:p>
    <w:p w14:paraId="7BF6D501" w14:textId="77777777" w:rsidR="00E12862" w:rsidRPr="00630A42" w:rsidRDefault="00E12862" w:rsidP="00E12862">
      <w:pPr>
        <w:rPr>
          <w:lang w:val="de-DE"/>
        </w:rPr>
      </w:pPr>
    </w:p>
    <w:p w14:paraId="47567702" w14:textId="78C92C49" w:rsidR="00E12862" w:rsidRPr="00B524FE" w:rsidRDefault="007E709C" w:rsidP="00E12862">
      <w:pPr>
        <w:rPr>
          <w:lang w:val="de-DE"/>
        </w:rPr>
      </w:pPr>
      <w:r w:rsidRPr="00B524FE">
        <w:rPr>
          <w:b/>
          <w:lang w:val="de-DE"/>
        </w:rPr>
        <w:t xml:space="preserve">MI: </w:t>
      </w:r>
      <w:r w:rsidR="00B524FE" w:rsidRPr="00B524FE">
        <w:rPr>
          <w:b/>
          <w:lang w:val="de-DE"/>
        </w:rPr>
        <w:t>einzeln erhältliche</w:t>
      </w:r>
      <w:r w:rsidR="00E12862" w:rsidRPr="00B524FE">
        <w:rPr>
          <w:b/>
          <w:lang w:val="de-DE"/>
        </w:rPr>
        <w:t xml:space="preserve"> XSW-D</w:t>
      </w:r>
      <w:r w:rsidR="00552FB7">
        <w:rPr>
          <w:b/>
          <w:lang w:val="de-DE"/>
        </w:rPr>
        <w:t>-</w:t>
      </w:r>
      <w:r w:rsidR="00B524FE">
        <w:rPr>
          <w:b/>
          <w:lang w:val="de-DE"/>
        </w:rPr>
        <w:t>Komponenten</w:t>
      </w:r>
    </w:p>
    <w:p w14:paraId="5F9DBAC2" w14:textId="42BFEF3C" w:rsidR="00B524FE" w:rsidRPr="00B524FE" w:rsidRDefault="0044419F" w:rsidP="00B524FE">
      <w:pPr>
        <w:pStyle w:val="Listenabsatz"/>
        <w:numPr>
          <w:ilvl w:val="0"/>
          <w:numId w:val="16"/>
        </w:numPr>
        <w:rPr>
          <w:lang w:val="de-DE"/>
        </w:rPr>
      </w:pPr>
      <w:r w:rsidRPr="00B524FE">
        <w:rPr>
          <w:b/>
          <w:lang w:val="de-DE"/>
        </w:rPr>
        <w:t>XSW-D XLR FEMALE TX</w:t>
      </w:r>
      <w:r w:rsidR="00B524FE" w:rsidRPr="00B524FE">
        <w:rPr>
          <w:lang w:val="de-DE"/>
        </w:rPr>
        <w:t xml:space="preserve">: Mikrofonsender für </w:t>
      </w:r>
      <w:r w:rsidR="0009082E">
        <w:rPr>
          <w:lang w:val="de-DE"/>
        </w:rPr>
        <w:t xml:space="preserve">handgehaltene </w:t>
      </w:r>
      <w:r w:rsidR="00B524FE" w:rsidRPr="00B524FE">
        <w:rPr>
          <w:lang w:val="de-DE"/>
        </w:rPr>
        <w:t xml:space="preserve">dynamische </w:t>
      </w:r>
      <w:r w:rsidR="0009082E">
        <w:rPr>
          <w:lang w:val="de-DE"/>
        </w:rPr>
        <w:t>M</w:t>
      </w:r>
      <w:r w:rsidR="00B524FE" w:rsidRPr="00B524FE">
        <w:rPr>
          <w:lang w:val="de-DE"/>
        </w:rPr>
        <w:t>ikrofone (XLR-3F), inklusive Ladekabel</w:t>
      </w:r>
    </w:p>
    <w:p w14:paraId="024660A1" w14:textId="6AE05861" w:rsidR="00E12862" w:rsidRPr="00615B0D" w:rsidRDefault="000F7332" w:rsidP="00B524FE">
      <w:pPr>
        <w:pStyle w:val="Listenabsatz"/>
        <w:numPr>
          <w:ilvl w:val="0"/>
          <w:numId w:val="16"/>
        </w:numPr>
        <w:rPr>
          <w:lang w:val="en-US"/>
        </w:rPr>
      </w:pPr>
      <w:r w:rsidRPr="000F7332">
        <w:rPr>
          <w:b/>
          <w:lang w:val="en-US"/>
        </w:rPr>
        <w:t>XSW-D MINI JACK TX</w:t>
      </w:r>
      <w:r>
        <w:rPr>
          <w:lang w:val="en-US"/>
        </w:rPr>
        <w:t xml:space="preserve">: </w:t>
      </w:r>
      <w:proofErr w:type="spellStart"/>
      <w:r w:rsidR="00B524FE" w:rsidRPr="00B524FE">
        <w:rPr>
          <w:lang w:val="en-US"/>
        </w:rPr>
        <w:t>Mikrofonsender</w:t>
      </w:r>
      <w:proofErr w:type="spellEnd"/>
      <w:r w:rsidR="00B524FE" w:rsidRPr="00B524FE">
        <w:rPr>
          <w:lang w:val="en-US"/>
        </w:rPr>
        <w:t xml:space="preserve"> </w:t>
      </w:r>
      <w:proofErr w:type="spellStart"/>
      <w:r w:rsidR="00B524FE" w:rsidRPr="00B524FE">
        <w:rPr>
          <w:lang w:val="en-US"/>
        </w:rPr>
        <w:t>für</w:t>
      </w:r>
      <w:proofErr w:type="spellEnd"/>
      <w:r w:rsidR="00B524FE" w:rsidRPr="00B524FE">
        <w:rPr>
          <w:lang w:val="en-US"/>
        </w:rPr>
        <w:t xml:space="preserve"> </w:t>
      </w:r>
      <w:proofErr w:type="spellStart"/>
      <w:r w:rsidR="00B524FE" w:rsidRPr="00B524FE">
        <w:rPr>
          <w:lang w:val="en-US"/>
        </w:rPr>
        <w:t>Anste</w:t>
      </w:r>
      <w:r w:rsidR="00B524FE">
        <w:rPr>
          <w:lang w:val="en-US"/>
        </w:rPr>
        <w:t>ck</w:t>
      </w:r>
      <w:proofErr w:type="spellEnd"/>
      <w:r w:rsidR="00B524FE">
        <w:rPr>
          <w:lang w:val="en-US"/>
        </w:rPr>
        <w:t xml:space="preserve">- </w:t>
      </w:r>
      <w:proofErr w:type="spellStart"/>
      <w:r w:rsidR="00B524FE">
        <w:rPr>
          <w:lang w:val="en-US"/>
        </w:rPr>
        <w:t>oder</w:t>
      </w:r>
      <w:proofErr w:type="spellEnd"/>
      <w:r w:rsidR="00B524FE">
        <w:rPr>
          <w:lang w:val="en-US"/>
        </w:rPr>
        <w:t xml:space="preserve"> Headset-</w:t>
      </w:r>
      <w:proofErr w:type="spellStart"/>
      <w:r w:rsidR="00B524FE">
        <w:rPr>
          <w:lang w:val="en-US"/>
        </w:rPr>
        <w:t>Mikrofone</w:t>
      </w:r>
      <w:proofErr w:type="spellEnd"/>
      <w:r w:rsidR="00B524FE">
        <w:rPr>
          <w:lang w:val="en-US"/>
        </w:rPr>
        <w:t xml:space="preserve"> (3,5</w:t>
      </w:r>
      <w:r w:rsidR="0009082E">
        <w:rPr>
          <w:lang w:val="en-US"/>
        </w:rPr>
        <w:t>-</w:t>
      </w:r>
      <w:r w:rsidR="00B524FE">
        <w:rPr>
          <w:lang w:val="en-US"/>
        </w:rPr>
        <w:t>mm</w:t>
      </w:r>
      <w:r w:rsidR="0009082E">
        <w:rPr>
          <w:lang w:val="en-US"/>
        </w:rPr>
        <w:t>-Miniklinkenbuchse</w:t>
      </w:r>
      <w:r w:rsidR="00B524FE">
        <w:rPr>
          <w:lang w:val="en-US"/>
        </w:rPr>
        <w:t xml:space="preserve">), </w:t>
      </w:r>
      <w:proofErr w:type="spellStart"/>
      <w:r w:rsidR="00B524FE">
        <w:rPr>
          <w:lang w:val="en-US"/>
        </w:rPr>
        <w:t>in</w:t>
      </w:r>
      <w:r w:rsidR="0009082E">
        <w:rPr>
          <w:lang w:val="en-US"/>
        </w:rPr>
        <w:t>k</w:t>
      </w:r>
      <w:r w:rsidR="00B524FE">
        <w:rPr>
          <w:lang w:val="en-US"/>
        </w:rPr>
        <w:t>lusive</w:t>
      </w:r>
      <w:proofErr w:type="spellEnd"/>
      <w:r w:rsidR="00B524FE">
        <w:rPr>
          <w:lang w:val="en-US"/>
        </w:rPr>
        <w:t xml:space="preserve"> </w:t>
      </w:r>
      <w:proofErr w:type="spellStart"/>
      <w:r w:rsidR="00B524FE" w:rsidRPr="00B524FE">
        <w:rPr>
          <w:lang w:val="en-US"/>
        </w:rPr>
        <w:t>Ladekabel</w:t>
      </w:r>
      <w:proofErr w:type="spellEnd"/>
      <w:r w:rsidR="00B524FE">
        <w:rPr>
          <w:lang w:val="en-US"/>
        </w:rPr>
        <w:t xml:space="preserve"> </w:t>
      </w:r>
    </w:p>
    <w:p w14:paraId="60F5C067" w14:textId="0D62315F" w:rsidR="00E12862" w:rsidRPr="00B524FE" w:rsidRDefault="000F7332" w:rsidP="00B524FE">
      <w:pPr>
        <w:pStyle w:val="Listenabsatz"/>
        <w:numPr>
          <w:ilvl w:val="0"/>
          <w:numId w:val="16"/>
        </w:numPr>
        <w:rPr>
          <w:lang w:val="de-DE"/>
        </w:rPr>
      </w:pPr>
      <w:r w:rsidRPr="00B524FE">
        <w:rPr>
          <w:b/>
          <w:lang w:val="de-DE"/>
        </w:rPr>
        <w:t>XSW-D INSTRUMENT TX</w:t>
      </w:r>
      <w:r w:rsidRPr="00B524FE">
        <w:rPr>
          <w:lang w:val="de-DE"/>
        </w:rPr>
        <w:t xml:space="preserve">: </w:t>
      </w:r>
      <w:r w:rsidR="0009082E">
        <w:rPr>
          <w:lang w:val="de-DE"/>
        </w:rPr>
        <w:t>Instrumentensender</w:t>
      </w:r>
      <w:r w:rsidR="00B524FE" w:rsidRPr="00B524FE">
        <w:rPr>
          <w:lang w:val="de-DE"/>
        </w:rPr>
        <w:t xml:space="preserve"> (6,3</w:t>
      </w:r>
      <w:r w:rsidR="0009082E">
        <w:rPr>
          <w:lang w:val="de-DE"/>
        </w:rPr>
        <w:t>-</w:t>
      </w:r>
      <w:r w:rsidR="00B524FE" w:rsidRPr="00B524FE">
        <w:rPr>
          <w:lang w:val="de-DE"/>
        </w:rPr>
        <w:t>mm</w:t>
      </w:r>
      <w:r w:rsidR="0009082E">
        <w:rPr>
          <w:lang w:val="de-DE"/>
        </w:rPr>
        <w:t>-Klinkenstecker)</w:t>
      </w:r>
      <w:r w:rsidR="00B524FE" w:rsidRPr="00B524FE">
        <w:rPr>
          <w:lang w:val="de-DE"/>
        </w:rPr>
        <w:t xml:space="preserve">, inklusive Ladekabel </w:t>
      </w:r>
    </w:p>
    <w:p w14:paraId="336D6DB0" w14:textId="00AA1F62" w:rsidR="00B524FE" w:rsidRDefault="000F7332" w:rsidP="00B524FE">
      <w:pPr>
        <w:pStyle w:val="Listenabsatz"/>
        <w:numPr>
          <w:ilvl w:val="0"/>
          <w:numId w:val="16"/>
        </w:numPr>
        <w:rPr>
          <w:lang w:val="en-US"/>
        </w:rPr>
      </w:pPr>
      <w:r w:rsidRPr="000F7332">
        <w:rPr>
          <w:b/>
          <w:lang w:val="en-US"/>
        </w:rPr>
        <w:t>XSW-D XLR MALE RX</w:t>
      </w:r>
      <w:r>
        <w:rPr>
          <w:lang w:val="en-US"/>
        </w:rPr>
        <w:t xml:space="preserve">: </w:t>
      </w:r>
      <w:proofErr w:type="spellStart"/>
      <w:r w:rsidR="00B524FE" w:rsidRPr="00B524FE">
        <w:rPr>
          <w:lang w:val="en-US"/>
        </w:rPr>
        <w:t>Empfänger</w:t>
      </w:r>
      <w:proofErr w:type="spellEnd"/>
      <w:r w:rsidR="00B524FE" w:rsidRPr="00B524FE">
        <w:rPr>
          <w:lang w:val="en-US"/>
        </w:rPr>
        <w:t xml:space="preserve"> (XLR-3M), </w:t>
      </w:r>
      <w:proofErr w:type="spellStart"/>
      <w:r w:rsidR="00B524FE" w:rsidRPr="00B524FE">
        <w:rPr>
          <w:lang w:val="en-US"/>
        </w:rPr>
        <w:t>inklusive</w:t>
      </w:r>
      <w:proofErr w:type="spellEnd"/>
      <w:r w:rsidR="00B524FE" w:rsidRPr="00B524FE">
        <w:rPr>
          <w:lang w:val="en-US"/>
        </w:rPr>
        <w:t xml:space="preserve"> </w:t>
      </w:r>
      <w:proofErr w:type="spellStart"/>
      <w:r w:rsidR="00B524FE" w:rsidRPr="00B524FE">
        <w:rPr>
          <w:lang w:val="en-US"/>
        </w:rPr>
        <w:t>Ladekabel</w:t>
      </w:r>
      <w:proofErr w:type="spellEnd"/>
    </w:p>
    <w:p w14:paraId="768DF5A8" w14:textId="1C8A2592" w:rsidR="00E12862" w:rsidRPr="004E0171" w:rsidRDefault="004F7687" w:rsidP="004E0171">
      <w:pPr>
        <w:pStyle w:val="Listenabsatz"/>
        <w:numPr>
          <w:ilvl w:val="0"/>
          <w:numId w:val="16"/>
        </w:numPr>
        <w:rPr>
          <w:lang w:val="de-DE"/>
        </w:rPr>
      </w:pPr>
      <w:r w:rsidRPr="004E0171">
        <w:rPr>
          <w:b/>
          <w:lang w:val="de-DE"/>
        </w:rPr>
        <w:t>XSW-D INSTRUMENT RX</w:t>
      </w:r>
      <w:r w:rsidR="004E0171" w:rsidRPr="004E0171">
        <w:rPr>
          <w:lang w:val="de-DE"/>
        </w:rPr>
        <w:t xml:space="preserve">: </w:t>
      </w:r>
      <w:r w:rsidR="0009082E">
        <w:rPr>
          <w:lang w:val="de-DE"/>
        </w:rPr>
        <w:t>Instrumentenempfänger</w:t>
      </w:r>
      <w:r w:rsidR="004E0171" w:rsidRPr="004E0171">
        <w:rPr>
          <w:lang w:val="de-DE"/>
        </w:rPr>
        <w:t xml:space="preserve"> (6,3</w:t>
      </w:r>
      <w:r w:rsidR="0009082E">
        <w:rPr>
          <w:lang w:val="de-DE"/>
        </w:rPr>
        <w:t>-</w:t>
      </w:r>
      <w:r w:rsidR="004E0171" w:rsidRPr="004E0171">
        <w:rPr>
          <w:lang w:val="de-DE"/>
        </w:rPr>
        <w:t>mm</w:t>
      </w:r>
      <w:r w:rsidR="0009082E">
        <w:rPr>
          <w:lang w:val="de-DE"/>
        </w:rPr>
        <w:t xml:space="preserve">-Klinkenstecker), </w:t>
      </w:r>
      <w:r w:rsidR="00D50A09">
        <w:rPr>
          <w:lang w:val="de-DE"/>
        </w:rPr>
        <w:t xml:space="preserve">inklusive </w:t>
      </w:r>
      <w:r w:rsidR="004E0171" w:rsidRPr="004E0171">
        <w:rPr>
          <w:lang w:val="de-DE"/>
        </w:rPr>
        <w:t>Ladekabel</w:t>
      </w:r>
    </w:p>
    <w:p w14:paraId="3F163162" w14:textId="0FA0573A" w:rsidR="00E12862" w:rsidRPr="004E0171" w:rsidRDefault="004F7687" w:rsidP="004E0171">
      <w:pPr>
        <w:pStyle w:val="Listenabsatz"/>
        <w:numPr>
          <w:ilvl w:val="0"/>
          <w:numId w:val="16"/>
        </w:numPr>
        <w:rPr>
          <w:lang w:val="de-DE"/>
        </w:rPr>
      </w:pPr>
      <w:r w:rsidRPr="004E0171">
        <w:rPr>
          <w:b/>
          <w:lang w:val="de-DE"/>
        </w:rPr>
        <w:t>XSW-D PEDALBOARD RX</w:t>
      </w:r>
      <w:r w:rsidRPr="004E0171">
        <w:rPr>
          <w:lang w:val="de-DE"/>
        </w:rPr>
        <w:t xml:space="preserve">: </w:t>
      </w:r>
      <w:r w:rsidR="004E0171">
        <w:rPr>
          <w:lang w:val="de-DE"/>
        </w:rPr>
        <w:t>Pedalboard-Empfänger (6,3</w:t>
      </w:r>
      <w:r w:rsidR="004B5E03">
        <w:rPr>
          <w:lang w:val="de-DE"/>
        </w:rPr>
        <w:t>-</w:t>
      </w:r>
      <w:r w:rsidR="004E0171">
        <w:rPr>
          <w:lang w:val="de-DE"/>
        </w:rPr>
        <w:t>mm</w:t>
      </w:r>
      <w:r w:rsidR="004B5E03">
        <w:rPr>
          <w:lang w:val="de-DE"/>
        </w:rPr>
        <w:t>-</w:t>
      </w:r>
      <w:r w:rsidR="004E0171" w:rsidRPr="004E0171">
        <w:rPr>
          <w:lang w:val="de-DE"/>
        </w:rPr>
        <w:t>Klinke</w:t>
      </w:r>
      <w:r w:rsidR="004E0171">
        <w:rPr>
          <w:lang w:val="de-DE"/>
        </w:rPr>
        <w:t>nstecker</w:t>
      </w:r>
      <w:r w:rsidR="004E0171" w:rsidRPr="004E0171">
        <w:rPr>
          <w:lang w:val="de-DE"/>
        </w:rPr>
        <w:t xml:space="preserve"> und XLR-3M-</w:t>
      </w:r>
      <w:r w:rsidR="0009082E">
        <w:rPr>
          <w:lang w:val="de-DE"/>
        </w:rPr>
        <w:t>Stecker</w:t>
      </w:r>
      <w:r w:rsidR="004E0171" w:rsidRPr="0009082E">
        <w:rPr>
          <w:lang w:val="de-DE"/>
        </w:rPr>
        <w:t xml:space="preserve">), </w:t>
      </w:r>
      <w:r w:rsidR="0009082E" w:rsidRPr="0009082E">
        <w:rPr>
          <w:lang w:val="de-DE"/>
        </w:rPr>
        <w:t>Empfänger-</w:t>
      </w:r>
      <w:r w:rsidR="004E0171" w:rsidRPr="0009082E">
        <w:rPr>
          <w:lang w:val="de-DE"/>
        </w:rPr>
        <w:t>Netzteil (erhältlich</w:t>
      </w:r>
      <w:r w:rsidR="004E0171">
        <w:rPr>
          <w:lang w:val="de-DE"/>
        </w:rPr>
        <w:t xml:space="preserve"> </w:t>
      </w:r>
      <w:r w:rsidR="004E0171" w:rsidRPr="004E0171">
        <w:rPr>
          <w:lang w:val="de-DE"/>
        </w:rPr>
        <w:t>ab Sommer 2019)</w:t>
      </w:r>
    </w:p>
    <w:p w14:paraId="1D63EA70" w14:textId="18702F11" w:rsidR="004F7687" w:rsidRPr="00746206" w:rsidRDefault="004F7687" w:rsidP="00E12862">
      <w:pPr>
        <w:pStyle w:val="Listenabsatz"/>
        <w:numPr>
          <w:ilvl w:val="0"/>
          <w:numId w:val="16"/>
        </w:numPr>
        <w:rPr>
          <w:lang w:val="de-DE"/>
        </w:rPr>
      </w:pPr>
      <w:r w:rsidRPr="00746206">
        <w:rPr>
          <w:b/>
          <w:lang w:val="de-DE"/>
        </w:rPr>
        <w:lastRenderedPageBreak/>
        <w:t>NT XSW-D PEDALBOARD</w:t>
      </w:r>
      <w:r w:rsidRPr="00746206">
        <w:rPr>
          <w:lang w:val="de-DE"/>
        </w:rPr>
        <w:t xml:space="preserve">: </w:t>
      </w:r>
      <w:r w:rsidR="00746206" w:rsidRPr="004B5E03">
        <w:rPr>
          <w:lang w:val="de-DE"/>
        </w:rPr>
        <w:t xml:space="preserve">Netzteil für </w:t>
      </w:r>
      <w:r w:rsidR="004B5E03" w:rsidRPr="004B5E03">
        <w:rPr>
          <w:lang w:val="de-DE"/>
        </w:rPr>
        <w:t>den</w:t>
      </w:r>
      <w:r w:rsidR="004B5E03">
        <w:rPr>
          <w:lang w:val="de-DE"/>
        </w:rPr>
        <w:t xml:space="preserve"> </w:t>
      </w:r>
      <w:r w:rsidR="00746206" w:rsidRPr="00746206">
        <w:rPr>
          <w:lang w:val="de-DE"/>
        </w:rPr>
        <w:t>P</w:t>
      </w:r>
      <w:r w:rsidR="00746206">
        <w:rPr>
          <w:lang w:val="de-DE"/>
        </w:rPr>
        <w:t>edalboard-</w:t>
      </w:r>
      <w:r w:rsidR="00746206" w:rsidRPr="00746206">
        <w:rPr>
          <w:lang w:val="de-DE"/>
        </w:rPr>
        <w:t xml:space="preserve">Empfänger </w:t>
      </w:r>
    </w:p>
    <w:p w14:paraId="7531B943" w14:textId="2D3D4D14" w:rsidR="0020569A" w:rsidRDefault="0020569A" w:rsidP="00E12862">
      <w:pPr>
        <w:pStyle w:val="Listenabsatz"/>
        <w:numPr>
          <w:ilvl w:val="0"/>
          <w:numId w:val="16"/>
        </w:numPr>
        <w:rPr>
          <w:lang w:val="en-US"/>
        </w:rPr>
      </w:pPr>
      <w:r w:rsidRPr="004F7687">
        <w:rPr>
          <w:b/>
          <w:lang w:val="en-US"/>
        </w:rPr>
        <w:t>CI 63</w:t>
      </w:r>
      <w:r w:rsidR="004F7687">
        <w:rPr>
          <w:lang w:val="en-US"/>
        </w:rPr>
        <w:t>:</w:t>
      </w:r>
      <w:r w:rsidR="00746206">
        <w:rPr>
          <w:lang w:val="en-US"/>
        </w:rPr>
        <w:t xml:space="preserve"> </w:t>
      </w:r>
      <w:proofErr w:type="spellStart"/>
      <w:r w:rsidR="004B5E03">
        <w:rPr>
          <w:lang w:val="en-US"/>
        </w:rPr>
        <w:t>Instrumentenkabel</w:t>
      </w:r>
      <w:proofErr w:type="spellEnd"/>
      <w:r w:rsidR="004B5E03">
        <w:rPr>
          <w:lang w:val="en-US"/>
        </w:rPr>
        <w:t xml:space="preserve"> (</w:t>
      </w:r>
      <w:r w:rsidR="00746206">
        <w:rPr>
          <w:lang w:val="en-US"/>
        </w:rPr>
        <w:t>6,</w:t>
      </w:r>
      <w:r>
        <w:rPr>
          <w:lang w:val="en-US"/>
        </w:rPr>
        <w:t>3</w:t>
      </w:r>
      <w:r w:rsidR="004B5E03">
        <w:rPr>
          <w:lang w:val="en-US"/>
        </w:rPr>
        <w:t>-</w:t>
      </w:r>
      <w:r>
        <w:rPr>
          <w:lang w:val="en-US"/>
        </w:rPr>
        <w:t>mm</w:t>
      </w:r>
      <w:r w:rsidR="004B5E03">
        <w:rPr>
          <w:lang w:val="en-US"/>
        </w:rPr>
        <w:t xml:space="preserve">-Klinke) </w:t>
      </w:r>
    </w:p>
    <w:p w14:paraId="3851B05B" w14:textId="1FCC10F9" w:rsidR="004F7687" w:rsidRPr="00615B0D" w:rsidRDefault="004F7687" w:rsidP="00E12862">
      <w:pPr>
        <w:pStyle w:val="Listenabsatz"/>
        <w:numPr>
          <w:ilvl w:val="0"/>
          <w:numId w:val="16"/>
        </w:numPr>
        <w:rPr>
          <w:lang w:val="en-US"/>
        </w:rPr>
      </w:pPr>
      <w:r w:rsidRPr="004F7687">
        <w:rPr>
          <w:b/>
          <w:lang w:val="en-US"/>
        </w:rPr>
        <w:t xml:space="preserve">XSW-D </w:t>
      </w:r>
      <w:proofErr w:type="spellStart"/>
      <w:r w:rsidRPr="004F7687">
        <w:rPr>
          <w:b/>
          <w:lang w:val="en-US"/>
        </w:rPr>
        <w:t>Beltpack</w:t>
      </w:r>
      <w:proofErr w:type="spellEnd"/>
      <w:r w:rsidRPr="004F7687">
        <w:rPr>
          <w:b/>
          <w:lang w:val="en-US"/>
        </w:rPr>
        <w:t xml:space="preserve"> clip</w:t>
      </w:r>
      <w:r>
        <w:rPr>
          <w:lang w:val="en-US"/>
        </w:rPr>
        <w:t xml:space="preserve">: </w:t>
      </w:r>
      <w:r w:rsidR="00542171">
        <w:rPr>
          <w:lang w:val="en-US"/>
        </w:rPr>
        <w:t>Sender-</w:t>
      </w:r>
      <w:proofErr w:type="spellStart"/>
      <w:r w:rsidR="00746206">
        <w:rPr>
          <w:lang w:val="en-US"/>
        </w:rPr>
        <w:t>Gürtelclip</w:t>
      </w:r>
      <w:proofErr w:type="spellEnd"/>
    </w:p>
    <w:p w14:paraId="5171401C" w14:textId="23C2BC3A" w:rsidR="00E12862" w:rsidRDefault="00E12862" w:rsidP="00E12862">
      <w:pPr>
        <w:rPr>
          <w:lang w:val="en-US"/>
        </w:rPr>
      </w:pPr>
    </w:p>
    <w:p w14:paraId="00BBCD3F" w14:textId="77777777" w:rsidR="004B5E03" w:rsidRDefault="004B5E03" w:rsidP="00E12862">
      <w:pPr>
        <w:rPr>
          <w:lang w:val="en-US"/>
        </w:rPr>
      </w:pPr>
    </w:p>
    <w:p w14:paraId="3B5F0FEA" w14:textId="3596EA79" w:rsidR="0020569A" w:rsidRPr="00223467" w:rsidRDefault="007E709C" w:rsidP="0020569A">
      <w:pPr>
        <w:rPr>
          <w:b/>
          <w:lang w:val="en-US"/>
        </w:rPr>
      </w:pPr>
      <w:r w:rsidRPr="0020569A">
        <w:rPr>
          <w:b/>
          <w:lang w:val="en-US"/>
        </w:rPr>
        <w:t xml:space="preserve">A4V: </w:t>
      </w:r>
      <w:r w:rsidR="0020569A" w:rsidRPr="0020569A">
        <w:rPr>
          <w:b/>
          <w:lang w:val="en-US"/>
        </w:rPr>
        <w:t>XSW</w:t>
      </w:r>
      <w:r w:rsidR="0020569A">
        <w:rPr>
          <w:b/>
          <w:lang w:val="en-US"/>
        </w:rPr>
        <w:t xml:space="preserve">-D </w:t>
      </w:r>
      <w:r w:rsidR="006505F4">
        <w:rPr>
          <w:b/>
          <w:lang w:val="en-US"/>
        </w:rPr>
        <w:t>Portable</w:t>
      </w:r>
      <w:r w:rsidR="0020569A">
        <w:rPr>
          <w:b/>
          <w:lang w:val="en-US"/>
        </w:rPr>
        <w:t xml:space="preserve"> Lavalier Se</w:t>
      </w:r>
      <w:r w:rsidR="00576FCA">
        <w:rPr>
          <w:b/>
          <w:lang w:val="en-US"/>
        </w:rPr>
        <w:t>t</w:t>
      </w:r>
      <w:r w:rsidR="0020569A" w:rsidRPr="00223467">
        <w:rPr>
          <w:b/>
          <w:lang w:val="en-US"/>
        </w:rPr>
        <w:t xml:space="preserve"> </w:t>
      </w:r>
    </w:p>
    <w:p w14:paraId="6D74988C" w14:textId="6BD62803" w:rsidR="00E437DB" w:rsidRPr="00E437DB" w:rsidRDefault="00542171" w:rsidP="00E437DB">
      <w:pPr>
        <w:pStyle w:val="Listenabsatz"/>
        <w:numPr>
          <w:ilvl w:val="0"/>
          <w:numId w:val="12"/>
        </w:numPr>
        <w:rPr>
          <w:lang w:val="de-DE"/>
        </w:rPr>
      </w:pPr>
      <w:r w:rsidRPr="00E437DB">
        <w:rPr>
          <w:lang w:val="de-DE"/>
        </w:rPr>
        <w:t xml:space="preserve">Ansteckmikrofon </w:t>
      </w:r>
      <w:r w:rsidR="00E437DB" w:rsidRPr="00E437DB">
        <w:rPr>
          <w:lang w:val="de-DE"/>
        </w:rPr>
        <w:t>ME 2-II, Send</w:t>
      </w:r>
      <w:r w:rsidR="00E437DB">
        <w:rPr>
          <w:lang w:val="de-DE"/>
        </w:rPr>
        <w:t>er und Empfänger (beide 3,5</w:t>
      </w:r>
      <w:r>
        <w:rPr>
          <w:lang w:val="de-DE"/>
        </w:rPr>
        <w:t>-</w:t>
      </w:r>
      <w:r w:rsidR="00E437DB">
        <w:rPr>
          <w:lang w:val="de-DE"/>
        </w:rPr>
        <w:t>mm</w:t>
      </w:r>
      <w:r>
        <w:rPr>
          <w:lang w:val="de-DE"/>
        </w:rPr>
        <w:t>-Miniklinkenbuchse)</w:t>
      </w:r>
      <w:r w:rsidR="00E437DB" w:rsidRPr="00E437DB">
        <w:rPr>
          <w:lang w:val="de-DE"/>
        </w:rPr>
        <w:t xml:space="preserve">, Gürtelclip, </w:t>
      </w:r>
      <w:r w:rsidR="003D0E27">
        <w:rPr>
          <w:lang w:val="de-DE"/>
        </w:rPr>
        <w:t xml:space="preserve">Adapter für den </w:t>
      </w:r>
      <w:r w:rsidR="00E437DB">
        <w:rPr>
          <w:lang w:val="de-DE"/>
        </w:rPr>
        <w:t xml:space="preserve">Zubehörschuh, </w:t>
      </w:r>
      <w:r w:rsidR="00E437DB" w:rsidRPr="00E437DB">
        <w:rPr>
          <w:lang w:val="de-DE"/>
        </w:rPr>
        <w:t>Spiralkabel</w:t>
      </w:r>
      <w:r>
        <w:rPr>
          <w:lang w:val="de-DE"/>
        </w:rPr>
        <w:t xml:space="preserve"> (3,5-mm-Miniklinke)</w:t>
      </w:r>
      <w:r w:rsidR="00E437DB" w:rsidRPr="00E437DB">
        <w:rPr>
          <w:lang w:val="de-DE"/>
        </w:rPr>
        <w:t xml:space="preserve">, Ladekabel (USB-A </w:t>
      </w:r>
      <w:r w:rsidR="00E437DB">
        <w:rPr>
          <w:lang w:val="de-DE"/>
        </w:rPr>
        <w:t xml:space="preserve">auf </w:t>
      </w:r>
      <w:r w:rsidR="00E437DB" w:rsidRPr="00E437DB">
        <w:rPr>
          <w:lang w:val="de-DE"/>
        </w:rPr>
        <w:t>USB- C)</w:t>
      </w:r>
    </w:p>
    <w:p w14:paraId="653CCD9C" w14:textId="77777777" w:rsidR="008357D4" w:rsidRDefault="008357D4" w:rsidP="0020569A">
      <w:pPr>
        <w:rPr>
          <w:b/>
          <w:lang w:val="en-US"/>
        </w:rPr>
      </w:pPr>
    </w:p>
    <w:p w14:paraId="1565FB3D" w14:textId="4D3E2C78" w:rsidR="0020569A" w:rsidRPr="001B4D17" w:rsidRDefault="0020569A" w:rsidP="0020569A">
      <w:pPr>
        <w:rPr>
          <w:b/>
          <w:lang w:val="en-US"/>
        </w:rPr>
      </w:pPr>
      <w:r>
        <w:rPr>
          <w:b/>
          <w:lang w:val="en-US"/>
        </w:rPr>
        <w:t xml:space="preserve">A4V: </w:t>
      </w:r>
      <w:r w:rsidRPr="001B4D17">
        <w:rPr>
          <w:b/>
          <w:lang w:val="en-US"/>
        </w:rPr>
        <w:t xml:space="preserve">XSW-D </w:t>
      </w:r>
      <w:r w:rsidR="006505F4">
        <w:rPr>
          <w:b/>
          <w:lang w:val="en-US"/>
        </w:rPr>
        <w:t>Portable</w:t>
      </w:r>
      <w:r w:rsidRPr="001B4D17">
        <w:rPr>
          <w:b/>
          <w:lang w:val="en-US"/>
        </w:rPr>
        <w:t xml:space="preserve"> Interview Set</w:t>
      </w:r>
    </w:p>
    <w:p w14:paraId="2B5045BD" w14:textId="6C4B5ADE" w:rsidR="00D15899" w:rsidRDefault="00E437DB" w:rsidP="00E437DB">
      <w:pPr>
        <w:pStyle w:val="Listenabsatz"/>
        <w:numPr>
          <w:ilvl w:val="0"/>
          <w:numId w:val="12"/>
        </w:numPr>
        <w:rPr>
          <w:lang w:val="de-DE"/>
        </w:rPr>
      </w:pPr>
      <w:r w:rsidRPr="00E437DB">
        <w:rPr>
          <w:lang w:val="de-DE"/>
        </w:rPr>
        <w:t xml:space="preserve">Sender für </w:t>
      </w:r>
      <w:r w:rsidR="00542171">
        <w:rPr>
          <w:lang w:val="de-DE"/>
        </w:rPr>
        <w:t xml:space="preserve">handgehaltene </w:t>
      </w:r>
      <w:r w:rsidRPr="00E437DB">
        <w:rPr>
          <w:lang w:val="de-DE"/>
        </w:rPr>
        <w:t xml:space="preserve">dynamische </w:t>
      </w:r>
      <w:r w:rsidR="00542171">
        <w:rPr>
          <w:lang w:val="de-DE"/>
        </w:rPr>
        <w:t>M</w:t>
      </w:r>
      <w:r w:rsidRPr="00E437DB">
        <w:rPr>
          <w:lang w:val="de-DE"/>
        </w:rPr>
        <w:t>ikrofone (XL</w:t>
      </w:r>
      <w:r>
        <w:rPr>
          <w:lang w:val="de-DE"/>
        </w:rPr>
        <w:t>R-3F), Empfänger (3,5</w:t>
      </w:r>
      <w:r w:rsidR="00542171">
        <w:rPr>
          <w:lang w:val="de-DE"/>
        </w:rPr>
        <w:t>-</w:t>
      </w:r>
      <w:r>
        <w:rPr>
          <w:lang w:val="de-DE"/>
        </w:rPr>
        <w:t>mm</w:t>
      </w:r>
      <w:r w:rsidR="00542171">
        <w:rPr>
          <w:lang w:val="de-DE"/>
        </w:rPr>
        <w:t>-Miniklinke</w:t>
      </w:r>
      <w:r>
        <w:rPr>
          <w:lang w:val="de-DE"/>
        </w:rPr>
        <w:t xml:space="preserve">), Gürtelclip, </w:t>
      </w:r>
      <w:r w:rsidR="003D0E27">
        <w:rPr>
          <w:lang w:val="de-DE"/>
        </w:rPr>
        <w:t xml:space="preserve">Adapter für den </w:t>
      </w:r>
      <w:r>
        <w:rPr>
          <w:lang w:val="de-DE"/>
        </w:rPr>
        <w:t xml:space="preserve">Zubehörschuh, </w:t>
      </w:r>
      <w:r w:rsidR="00542171" w:rsidRPr="00E437DB">
        <w:rPr>
          <w:lang w:val="de-DE"/>
        </w:rPr>
        <w:t>Spiralkabel</w:t>
      </w:r>
      <w:r w:rsidR="00542171">
        <w:rPr>
          <w:lang w:val="de-DE"/>
        </w:rPr>
        <w:t xml:space="preserve"> (3,5-mm-Miniklinke)</w:t>
      </w:r>
      <w:r w:rsidR="00542171" w:rsidRPr="00E437DB">
        <w:rPr>
          <w:lang w:val="de-DE"/>
        </w:rPr>
        <w:t xml:space="preserve"> </w:t>
      </w:r>
      <w:r w:rsidRPr="00E437DB">
        <w:rPr>
          <w:lang w:val="de-DE"/>
        </w:rPr>
        <w:t xml:space="preserve">und Ladekabel (USB-A </w:t>
      </w:r>
      <w:r>
        <w:rPr>
          <w:lang w:val="de-DE"/>
        </w:rPr>
        <w:t>auf</w:t>
      </w:r>
      <w:r w:rsidR="006505F4">
        <w:rPr>
          <w:lang w:val="de-DE"/>
        </w:rPr>
        <w:t xml:space="preserve"> USB-C)</w:t>
      </w:r>
      <w:r w:rsidRPr="00E437DB">
        <w:rPr>
          <w:lang w:val="de-DE"/>
        </w:rPr>
        <w:t xml:space="preserve">. </w:t>
      </w:r>
    </w:p>
    <w:p w14:paraId="091E480C" w14:textId="002069A3" w:rsidR="00E437DB" w:rsidRPr="00D15899" w:rsidRDefault="00E437DB" w:rsidP="00D15899">
      <w:pPr>
        <w:pStyle w:val="Listenabsatz"/>
        <w:rPr>
          <w:i/>
          <w:lang w:val="de-DE"/>
        </w:rPr>
      </w:pPr>
      <w:r w:rsidRPr="00D15899">
        <w:rPr>
          <w:i/>
          <w:lang w:val="de-DE"/>
        </w:rPr>
        <w:t>Das Mikrofon ist im Set nicht enthalten</w:t>
      </w:r>
      <w:r w:rsidR="00542171" w:rsidRPr="00D15899">
        <w:rPr>
          <w:i/>
          <w:lang w:val="de-DE"/>
        </w:rPr>
        <w:t xml:space="preserve">; es kann </w:t>
      </w:r>
      <w:r w:rsidR="00D15899" w:rsidRPr="00D15899">
        <w:rPr>
          <w:i/>
          <w:lang w:val="de-DE"/>
        </w:rPr>
        <w:t>ein vorhandenes</w:t>
      </w:r>
      <w:r w:rsidR="00542171" w:rsidRPr="00D15899">
        <w:rPr>
          <w:i/>
          <w:lang w:val="de-DE"/>
        </w:rPr>
        <w:t xml:space="preserve"> dynamische</w:t>
      </w:r>
      <w:r w:rsidR="00D15899" w:rsidRPr="00D15899">
        <w:rPr>
          <w:i/>
          <w:lang w:val="de-DE"/>
        </w:rPr>
        <w:t>s</w:t>
      </w:r>
      <w:r w:rsidR="00542171" w:rsidRPr="00D15899">
        <w:rPr>
          <w:i/>
          <w:lang w:val="de-DE"/>
        </w:rPr>
        <w:t xml:space="preserve"> Mikrofon </w:t>
      </w:r>
      <w:r w:rsidR="00CD6E3C">
        <w:rPr>
          <w:i/>
          <w:lang w:val="de-DE"/>
        </w:rPr>
        <w:t>genutzt</w:t>
      </w:r>
      <w:r w:rsidR="00542171" w:rsidRPr="00D15899">
        <w:rPr>
          <w:i/>
          <w:lang w:val="de-DE"/>
        </w:rPr>
        <w:t xml:space="preserve"> </w:t>
      </w:r>
      <w:r w:rsidR="00D15899" w:rsidRPr="00D15899">
        <w:rPr>
          <w:i/>
          <w:lang w:val="de-DE"/>
        </w:rPr>
        <w:t>oder ein dynamisches Mikrofon aus dem Sennheiser-Portfolio ausgewählt werden</w:t>
      </w:r>
      <w:r w:rsidR="00D15899">
        <w:rPr>
          <w:i/>
          <w:lang w:val="de-DE"/>
        </w:rPr>
        <w:t>.</w:t>
      </w:r>
    </w:p>
    <w:p w14:paraId="2DFDD79B" w14:textId="77777777" w:rsidR="008357D4" w:rsidRDefault="008357D4" w:rsidP="0020569A">
      <w:pPr>
        <w:rPr>
          <w:b/>
          <w:lang w:val="en-US"/>
        </w:rPr>
      </w:pPr>
    </w:p>
    <w:p w14:paraId="0C50FF0A" w14:textId="68A8C797" w:rsidR="0020569A" w:rsidRDefault="00AE3874" w:rsidP="0020569A">
      <w:pPr>
        <w:rPr>
          <w:b/>
          <w:lang w:val="en-US"/>
        </w:rPr>
      </w:pPr>
      <w:r>
        <w:rPr>
          <w:b/>
          <w:lang w:val="en-US"/>
        </w:rPr>
        <w:t xml:space="preserve">A4V: </w:t>
      </w:r>
      <w:r w:rsidR="0020569A">
        <w:rPr>
          <w:b/>
          <w:lang w:val="en-US"/>
        </w:rPr>
        <w:t xml:space="preserve">XSW-D </w:t>
      </w:r>
      <w:r w:rsidR="006505F4">
        <w:rPr>
          <w:b/>
          <w:lang w:val="en-US"/>
        </w:rPr>
        <w:t>Portable</w:t>
      </w:r>
      <w:r w:rsidR="00E437DB">
        <w:rPr>
          <w:b/>
          <w:lang w:val="en-US"/>
        </w:rPr>
        <w:t xml:space="preserve"> </w:t>
      </w:r>
      <w:r w:rsidR="0020569A">
        <w:rPr>
          <w:b/>
          <w:lang w:val="en-US"/>
        </w:rPr>
        <w:t>ENG Set</w:t>
      </w:r>
    </w:p>
    <w:p w14:paraId="5CD208CC" w14:textId="21E9E851" w:rsidR="00DB138A" w:rsidRDefault="00D15899" w:rsidP="004B2CE2">
      <w:pPr>
        <w:pStyle w:val="Listenabsatz"/>
        <w:numPr>
          <w:ilvl w:val="0"/>
          <w:numId w:val="11"/>
        </w:numPr>
        <w:rPr>
          <w:lang w:val="de-DE"/>
        </w:rPr>
      </w:pPr>
      <w:r w:rsidRPr="004B2CE2">
        <w:rPr>
          <w:lang w:val="de-DE"/>
        </w:rPr>
        <w:t xml:space="preserve">Ansteckmikrofon </w:t>
      </w:r>
      <w:r w:rsidR="004B2CE2" w:rsidRPr="004B2CE2">
        <w:rPr>
          <w:lang w:val="de-DE"/>
        </w:rPr>
        <w:t xml:space="preserve">ME 2-II, zwei Sender (XLR-3F für </w:t>
      </w:r>
      <w:r>
        <w:rPr>
          <w:lang w:val="de-DE"/>
        </w:rPr>
        <w:t xml:space="preserve">handgehaltene </w:t>
      </w:r>
      <w:r w:rsidR="004B2CE2" w:rsidRPr="004B2CE2">
        <w:rPr>
          <w:lang w:val="de-DE"/>
        </w:rPr>
        <w:t>dynamische</w:t>
      </w:r>
      <w:r w:rsidR="004B2CE2">
        <w:rPr>
          <w:lang w:val="de-DE"/>
        </w:rPr>
        <w:t xml:space="preserve"> </w:t>
      </w:r>
      <w:r>
        <w:rPr>
          <w:lang w:val="de-DE"/>
        </w:rPr>
        <w:t>M</w:t>
      </w:r>
      <w:r w:rsidR="004B2CE2">
        <w:rPr>
          <w:lang w:val="de-DE"/>
        </w:rPr>
        <w:t>ikrofone und 3,5</w:t>
      </w:r>
      <w:r>
        <w:rPr>
          <w:lang w:val="de-DE"/>
        </w:rPr>
        <w:t>-</w:t>
      </w:r>
      <w:r w:rsidR="004B2CE2">
        <w:rPr>
          <w:lang w:val="de-DE"/>
        </w:rPr>
        <w:t>mm</w:t>
      </w:r>
      <w:r>
        <w:rPr>
          <w:lang w:val="de-DE"/>
        </w:rPr>
        <w:t xml:space="preserve">-Miniklinkenbuchse </w:t>
      </w:r>
      <w:r w:rsidR="004B2CE2" w:rsidRPr="004B2CE2">
        <w:rPr>
          <w:lang w:val="de-DE"/>
        </w:rPr>
        <w:t>für An</w:t>
      </w:r>
      <w:r w:rsidR="004B2CE2">
        <w:rPr>
          <w:lang w:val="de-DE"/>
        </w:rPr>
        <w:t>steckmikrofone), Empfänger (3,5</w:t>
      </w:r>
      <w:r w:rsidR="00DB138A">
        <w:rPr>
          <w:lang w:val="de-DE"/>
        </w:rPr>
        <w:t>-</w:t>
      </w:r>
      <w:r w:rsidR="004B2CE2">
        <w:rPr>
          <w:lang w:val="de-DE"/>
        </w:rPr>
        <w:t>mm</w:t>
      </w:r>
      <w:r w:rsidR="00DB138A">
        <w:rPr>
          <w:lang w:val="de-DE"/>
        </w:rPr>
        <w:t>-Miniklinke)</w:t>
      </w:r>
      <w:r w:rsidR="004B2CE2" w:rsidRPr="004B2CE2">
        <w:rPr>
          <w:lang w:val="de-DE"/>
        </w:rPr>
        <w:t xml:space="preserve">, Gürtelclip, </w:t>
      </w:r>
      <w:r w:rsidR="003D0E27">
        <w:rPr>
          <w:lang w:val="de-DE"/>
        </w:rPr>
        <w:t xml:space="preserve">Adapter für den </w:t>
      </w:r>
      <w:r w:rsidR="0018596B">
        <w:rPr>
          <w:lang w:val="de-DE"/>
        </w:rPr>
        <w:t xml:space="preserve">Zubehörschuh, </w:t>
      </w:r>
      <w:r w:rsidR="00542171" w:rsidRPr="00E437DB">
        <w:rPr>
          <w:lang w:val="de-DE"/>
        </w:rPr>
        <w:t>Spiralkabel</w:t>
      </w:r>
      <w:r w:rsidR="00542171">
        <w:rPr>
          <w:lang w:val="de-DE"/>
        </w:rPr>
        <w:t xml:space="preserve"> (3,5-mm-Miniklinke)</w:t>
      </w:r>
      <w:r w:rsidR="00542171" w:rsidRPr="00E437DB">
        <w:rPr>
          <w:lang w:val="de-DE"/>
        </w:rPr>
        <w:t xml:space="preserve">, </w:t>
      </w:r>
      <w:r w:rsidR="004B2CE2" w:rsidRPr="004B2CE2">
        <w:rPr>
          <w:lang w:val="de-DE"/>
        </w:rPr>
        <w:t xml:space="preserve">Ladekabel (USB-A </w:t>
      </w:r>
      <w:r w:rsidR="0018596B">
        <w:rPr>
          <w:lang w:val="de-DE"/>
        </w:rPr>
        <w:t>auf</w:t>
      </w:r>
      <w:r w:rsidR="004B2CE2" w:rsidRPr="004B2CE2">
        <w:rPr>
          <w:lang w:val="de-DE"/>
        </w:rPr>
        <w:t xml:space="preserve"> USB-C). </w:t>
      </w:r>
    </w:p>
    <w:p w14:paraId="6B1B3683" w14:textId="5E98703B" w:rsidR="004B2CE2" w:rsidRPr="00DB138A" w:rsidRDefault="0018596B" w:rsidP="00DB138A">
      <w:pPr>
        <w:pStyle w:val="Listenabsatz"/>
        <w:rPr>
          <w:i/>
          <w:lang w:val="de-DE"/>
        </w:rPr>
      </w:pPr>
      <w:r w:rsidRPr="00DB138A">
        <w:rPr>
          <w:i/>
          <w:lang w:val="de-DE"/>
        </w:rPr>
        <w:t>Auch in diesem Set ist das</w:t>
      </w:r>
      <w:r w:rsidR="004B2CE2" w:rsidRPr="00DB138A">
        <w:rPr>
          <w:i/>
          <w:lang w:val="de-DE"/>
        </w:rPr>
        <w:t xml:space="preserve"> dynamische Mikrofon nicht enthalten</w:t>
      </w:r>
      <w:r w:rsidR="00DB138A">
        <w:rPr>
          <w:i/>
          <w:lang w:val="de-DE"/>
        </w:rPr>
        <w:t xml:space="preserve">. Es kann ein vorhandenes Mikrofon genutzt oder ein Modell aus dem Sennheiser-Portfolio </w:t>
      </w:r>
      <w:r w:rsidR="00DB138A" w:rsidRPr="00D15899">
        <w:rPr>
          <w:i/>
          <w:lang w:val="de-DE"/>
        </w:rPr>
        <w:t>ausgewählt werden</w:t>
      </w:r>
      <w:r w:rsidR="00DB138A">
        <w:rPr>
          <w:i/>
          <w:lang w:val="de-DE"/>
        </w:rPr>
        <w:t>.</w:t>
      </w:r>
    </w:p>
    <w:p w14:paraId="3A940B80" w14:textId="77777777" w:rsidR="008357D4" w:rsidRDefault="008357D4" w:rsidP="0020569A">
      <w:pPr>
        <w:rPr>
          <w:b/>
          <w:lang w:val="en-US"/>
        </w:rPr>
      </w:pPr>
    </w:p>
    <w:p w14:paraId="43284789" w14:textId="7E45106C" w:rsidR="0020569A" w:rsidRPr="000A50F5" w:rsidRDefault="00AE3874" w:rsidP="0020569A">
      <w:pPr>
        <w:rPr>
          <w:b/>
          <w:lang w:val="en-US"/>
        </w:rPr>
      </w:pPr>
      <w:r>
        <w:rPr>
          <w:b/>
          <w:lang w:val="en-US"/>
        </w:rPr>
        <w:t xml:space="preserve">A4V: </w:t>
      </w:r>
      <w:r w:rsidR="0020569A">
        <w:rPr>
          <w:b/>
          <w:lang w:val="en-US"/>
        </w:rPr>
        <w:t xml:space="preserve">XSW-D </w:t>
      </w:r>
      <w:r w:rsidR="0018596B">
        <w:rPr>
          <w:b/>
          <w:lang w:val="en-US"/>
        </w:rPr>
        <w:t>Portable Base Set</w:t>
      </w:r>
      <w:r w:rsidR="0020569A" w:rsidRPr="000A50F5">
        <w:rPr>
          <w:b/>
          <w:lang w:val="en-US"/>
        </w:rPr>
        <w:t xml:space="preserve"> </w:t>
      </w:r>
    </w:p>
    <w:p w14:paraId="3C4F9C7B" w14:textId="25823409" w:rsidR="00DB138A" w:rsidRDefault="0018596B" w:rsidP="0018596B">
      <w:pPr>
        <w:pStyle w:val="Listenabsatz"/>
        <w:numPr>
          <w:ilvl w:val="0"/>
          <w:numId w:val="13"/>
        </w:numPr>
        <w:rPr>
          <w:lang w:val="de-DE"/>
        </w:rPr>
      </w:pPr>
      <w:r w:rsidRPr="0018596B">
        <w:rPr>
          <w:lang w:val="de-DE"/>
        </w:rPr>
        <w:t>Send</w:t>
      </w:r>
      <w:r>
        <w:rPr>
          <w:lang w:val="de-DE"/>
        </w:rPr>
        <w:t>er und Empfänger (</w:t>
      </w:r>
      <w:r w:rsidR="00DB138A">
        <w:rPr>
          <w:lang w:val="de-DE"/>
        </w:rPr>
        <w:t>beide 3,5-mm-Miniklinkenbuchse</w:t>
      </w:r>
      <w:r w:rsidRPr="0018596B">
        <w:rPr>
          <w:lang w:val="de-DE"/>
        </w:rPr>
        <w:t xml:space="preserve">), Gürtelclip, </w:t>
      </w:r>
      <w:r w:rsidR="003D0E27">
        <w:rPr>
          <w:lang w:val="de-DE"/>
        </w:rPr>
        <w:t xml:space="preserve">Adapter für den </w:t>
      </w:r>
      <w:r w:rsidRPr="00DB138A">
        <w:rPr>
          <w:lang w:val="de-DE"/>
        </w:rPr>
        <w:t>Zubehörschuh</w:t>
      </w:r>
      <w:r>
        <w:rPr>
          <w:lang w:val="de-DE"/>
        </w:rPr>
        <w:t xml:space="preserve">, </w:t>
      </w:r>
      <w:r w:rsidR="00542171" w:rsidRPr="00E437DB">
        <w:rPr>
          <w:lang w:val="de-DE"/>
        </w:rPr>
        <w:t>Spiralkabel</w:t>
      </w:r>
      <w:r w:rsidR="00542171">
        <w:rPr>
          <w:lang w:val="de-DE"/>
        </w:rPr>
        <w:t xml:space="preserve"> (3,5-mm-Miniklinke)</w:t>
      </w:r>
      <w:r w:rsidR="00542171" w:rsidRPr="00E437DB">
        <w:rPr>
          <w:lang w:val="de-DE"/>
        </w:rPr>
        <w:t xml:space="preserve">, </w:t>
      </w:r>
      <w:r w:rsidRPr="0018596B">
        <w:rPr>
          <w:lang w:val="de-DE"/>
        </w:rPr>
        <w:t xml:space="preserve">Ladekabel (USB-A </w:t>
      </w:r>
      <w:r>
        <w:rPr>
          <w:lang w:val="de-DE"/>
        </w:rPr>
        <w:t xml:space="preserve">auf </w:t>
      </w:r>
      <w:r w:rsidRPr="0018596B">
        <w:rPr>
          <w:lang w:val="de-DE"/>
        </w:rPr>
        <w:t xml:space="preserve">USB-C). </w:t>
      </w:r>
    </w:p>
    <w:p w14:paraId="5FED3FF6" w14:textId="33A37FD7" w:rsidR="00DB138A" w:rsidRPr="00DB138A" w:rsidRDefault="0018596B" w:rsidP="00DB138A">
      <w:pPr>
        <w:pStyle w:val="Listenabsatz"/>
        <w:rPr>
          <w:i/>
          <w:lang w:val="de-DE"/>
        </w:rPr>
      </w:pPr>
      <w:r w:rsidRPr="00DB138A">
        <w:rPr>
          <w:i/>
          <w:lang w:val="de-DE"/>
        </w:rPr>
        <w:t xml:space="preserve">Zur Verwendung mit einem vorhandenen </w:t>
      </w:r>
      <w:r w:rsidR="00DB138A" w:rsidRPr="00DB138A">
        <w:rPr>
          <w:i/>
          <w:lang w:val="de-DE"/>
        </w:rPr>
        <w:t>Ansteckm</w:t>
      </w:r>
      <w:r w:rsidRPr="00DB138A">
        <w:rPr>
          <w:i/>
          <w:lang w:val="de-DE"/>
        </w:rPr>
        <w:t>ikrofon</w:t>
      </w:r>
      <w:r w:rsidR="00DB138A" w:rsidRPr="00DB138A">
        <w:rPr>
          <w:i/>
          <w:lang w:val="de-DE"/>
        </w:rPr>
        <w:t xml:space="preserve"> oder zur Kombination mit einem Modell aus dem Sennheiser-Portfolio (3,5-mm-Miniklinke).</w:t>
      </w:r>
    </w:p>
    <w:p w14:paraId="59118139" w14:textId="77777777" w:rsidR="0020569A" w:rsidRPr="0018596B" w:rsidRDefault="0020569A" w:rsidP="0020569A">
      <w:pPr>
        <w:rPr>
          <w:lang w:val="de-DE"/>
        </w:rPr>
      </w:pPr>
    </w:p>
    <w:p w14:paraId="36766436" w14:textId="77777777" w:rsidR="008357D4" w:rsidRDefault="008357D4">
      <w:pPr>
        <w:spacing w:after="200" w:line="276" w:lineRule="auto"/>
        <w:rPr>
          <w:b/>
          <w:lang w:val="de-DE"/>
        </w:rPr>
      </w:pPr>
      <w:r>
        <w:rPr>
          <w:b/>
          <w:lang w:val="de-DE"/>
        </w:rPr>
        <w:br w:type="page"/>
      </w:r>
    </w:p>
    <w:p w14:paraId="0F975B53" w14:textId="5C8A0889" w:rsidR="0020569A" w:rsidRPr="0018596B" w:rsidRDefault="00AE3874" w:rsidP="0020569A">
      <w:pPr>
        <w:rPr>
          <w:lang w:val="de-DE"/>
        </w:rPr>
      </w:pPr>
      <w:r w:rsidRPr="0018596B">
        <w:rPr>
          <w:b/>
          <w:lang w:val="de-DE"/>
        </w:rPr>
        <w:lastRenderedPageBreak/>
        <w:t xml:space="preserve">A4V: </w:t>
      </w:r>
      <w:r w:rsidR="0018596B" w:rsidRPr="0018596B">
        <w:rPr>
          <w:b/>
          <w:lang w:val="de-DE"/>
        </w:rPr>
        <w:t>einzel</w:t>
      </w:r>
      <w:r w:rsidR="00DB138A">
        <w:rPr>
          <w:b/>
          <w:lang w:val="de-DE"/>
        </w:rPr>
        <w:t>n</w:t>
      </w:r>
      <w:r w:rsidR="0018596B" w:rsidRPr="0018596B">
        <w:rPr>
          <w:b/>
          <w:lang w:val="de-DE"/>
        </w:rPr>
        <w:t xml:space="preserve"> verfügbare</w:t>
      </w:r>
      <w:r w:rsidR="0020569A" w:rsidRPr="0018596B">
        <w:rPr>
          <w:b/>
          <w:lang w:val="de-DE"/>
        </w:rPr>
        <w:t xml:space="preserve"> XSW-D </w:t>
      </w:r>
      <w:r w:rsidR="0018596B">
        <w:rPr>
          <w:b/>
          <w:lang w:val="de-DE"/>
        </w:rPr>
        <w:t>Komponenten</w:t>
      </w:r>
      <w:r w:rsidR="0020569A" w:rsidRPr="0018596B">
        <w:rPr>
          <w:lang w:val="de-DE"/>
        </w:rPr>
        <w:t xml:space="preserve"> </w:t>
      </w:r>
    </w:p>
    <w:p w14:paraId="7EFCA195" w14:textId="6931A733" w:rsidR="00B54ADA" w:rsidRPr="00B54ADA" w:rsidRDefault="004F7687" w:rsidP="00B54ADA">
      <w:pPr>
        <w:pStyle w:val="Listenabsatz"/>
        <w:numPr>
          <w:ilvl w:val="0"/>
          <w:numId w:val="16"/>
        </w:numPr>
        <w:rPr>
          <w:lang w:val="de-DE"/>
        </w:rPr>
      </w:pPr>
      <w:r w:rsidRPr="00B54ADA">
        <w:rPr>
          <w:b/>
          <w:lang w:val="de-DE"/>
        </w:rPr>
        <w:t>XSW-D XLR FEMALE TX</w:t>
      </w:r>
      <w:r w:rsidRPr="00B54ADA">
        <w:rPr>
          <w:lang w:val="de-DE"/>
        </w:rPr>
        <w:t xml:space="preserve">: </w:t>
      </w:r>
      <w:r w:rsidR="00B54ADA" w:rsidRPr="00B54ADA">
        <w:rPr>
          <w:lang w:val="de-DE"/>
        </w:rPr>
        <w:t>Mikrofonsender für dynamische Handmikrofone (XLR-3F-Anschluss), inklusive Ladekabel</w:t>
      </w:r>
    </w:p>
    <w:p w14:paraId="38F5AC79" w14:textId="703139B0" w:rsidR="00B54ADA" w:rsidRPr="00B54ADA" w:rsidRDefault="004F7687" w:rsidP="00B54ADA">
      <w:pPr>
        <w:pStyle w:val="Listenabsatz"/>
        <w:numPr>
          <w:ilvl w:val="0"/>
          <w:numId w:val="16"/>
        </w:numPr>
        <w:rPr>
          <w:lang w:val="de-DE"/>
        </w:rPr>
      </w:pPr>
      <w:r w:rsidRPr="00B54ADA">
        <w:rPr>
          <w:b/>
          <w:lang w:val="de-DE"/>
        </w:rPr>
        <w:t>XSW-D MINI JACK TX</w:t>
      </w:r>
      <w:r w:rsidRPr="00B54ADA">
        <w:rPr>
          <w:lang w:val="de-DE"/>
        </w:rPr>
        <w:t xml:space="preserve">: </w:t>
      </w:r>
      <w:r w:rsidR="00B54ADA" w:rsidRPr="00B54ADA">
        <w:rPr>
          <w:lang w:val="de-DE"/>
        </w:rPr>
        <w:t>Mikrofonsender für Ansteck- oder Headset-Mikrofone (3,5</w:t>
      </w:r>
      <w:r w:rsidR="00DB138A">
        <w:rPr>
          <w:lang w:val="de-DE"/>
        </w:rPr>
        <w:t>-</w:t>
      </w:r>
      <w:r w:rsidR="00B54ADA" w:rsidRPr="00B54ADA">
        <w:rPr>
          <w:lang w:val="de-DE"/>
        </w:rPr>
        <w:t>mm</w:t>
      </w:r>
      <w:r w:rsidR="00DB138A">
        <w:rPr>
          <w:lang w:val="de-DE"/>
        </w:rPr>
        <w:t>-Miniklinkenbuchse</w:t>
      </w:r>
      <w:r w:rsidR="00B54ADA" w:rsidRPr="00B54ADA">
        <w:rPr>
          <w:lang w:val="de-DE"/>
        </w:rPr>
        <w:t>), inklusive Ladekabel</w:t>
      </w:r>
    </w:p>
    <w:p w14:paraId="23CC2E37" w14:textId="20F3A422" w:rsidR="00B54ADA" w:rsidRPr="00B54ADA" w:rsidRDefault="004F7687" w:rsidP="00B54ADA">
      <w:pPr>
        <w:pStyle w:val="Listenabsatz"/>
        <w:numPr>
          <w:ilvl w:val="0"/>
          <w:numId w:val="16"/>
        </w:numPr>
        <w:rPr>
          <w:lang w:val="de-DE"/>
        </w:rPr>
      </w:pPr>
      <w:r w:rsidRPr="00B54ADA">
        <w:rPr>
          <w:b/>
          <w:lang w:val="de-DE"/>
        </w:rPr>
        <w:t>XSW-D MINI JACK RX</w:t>
      </w:r>
      <w:r w:rsidRPr="00B54ADA">
        <w:rPr>
          <w:lang w:val="de-DE"/>
        </w:rPr>
        <w:t xml:space="preserve">: </w:t>
      </w:r>
      <w:r w:rsidR="00B54ADA" w:rsidRPr="00B54ADA">
        <w:rPr>
          <w:lang w:val="de-DE"/>
        </w:rPr>
        <w:t>Kameraempfänger (3,5</w:t>
      </w:r>
      <w:r w:rsidR="00DB138A">
        <w:rPr>
          <w:lang w:val="de-DE"/>
        </w:rPr>
        <w:t>-</w:t>
      </w:r>
      <w:r w:rsidR="00B54ADA" w:rsidRPr="00B54ADA">
        <w:rPr>
          <w:lang w:val="de-DE"/>
        </w:rPr>
        <w:t>mm</w:t>
      </w:r>
      <w:r w:rsidR="00DB138A">
        <w:rPr>
          <w:lang w:val="de-DE"/>
        </w:rPr>
        <w:t>-Miniklinkenbuchse)</w:t>
      </w:r>
      <w:r w:rsidR="00B54ADA" w:rsidRPr="00B54ADA">
        <w:rPr>
          <w:lang w:val="de-DE"/>
        </w:rPr>
        <w:t>, inklusive Ladekabel</w:t>
      </w:r>
    </w:p>
    <w:p w14:paraId="5446A916" w14:textId="0CC71214" w:rsidR="0020569A" w:rsidRPr="00B54ADA" w:rsidRDefault="004F7687" w:rsidP="00B54ADA">
      <w:pPr>
        <w:pStyle w:val="Listenabsatz"/>
        <w:numPr>
          <w:ilvl w:val="0"/>
          <w:numId w:val="16"/>
        </w:numPr>
        <w:rPr>
          <w:b/>
          <w:lang w:val="de-DE"/>
        </w:rPr>
      </w:pPr>
      <w:r w:rsidRPr="00B54ADA">
        <w:rPr>
          <w:b/>
          <w:lang w:val="de-DE"/>
        </w:rPr>
        <w:t>XSW-D HOTSHOE MOUNT</w:t>
      </w:r>
      <w:r w:rsidRPr="00DB138A">
        <w:rPr>
          <w:lang w:val="de-DE"/>
        </w:rPr>
        <w:t xml:space="preserve">: </w:t>
      </w:r>
      <w:r w:rsidR="003D0E27">
        <w:rPr>
          <w:lang w:val="de-DE"/>
        </w:rPr>
        <w:t xml:space="preserve">Adapter zur Befestigung des </w:t>
      </w:r>
      <w:r w:rsidR="003D0E27" w:rsidRPr="00B54ADA">
        <w:rPr>
          <w:lang w:val="de-DE"/>
        </w:rPr>
        <w:t>XSW-D</w:t>
      </w:r>
      <w:r w:rsidR="003D0E27">
        <w:rPr>
          <w:lang w:val="de-DE"/>
        </w:rPr>
        <w:t>-</w:t>
      </w:r>
      <w:r w:rsidR="003D0E27" w:rsidRPr="00B54ADA">
        <w:rPr>
          <w:lang w:val="de-DE"/>
        </w:rPr>
        <w:t>Kameraempfänger</w:t>
      </w:r>
      <w:r w:rsidR="003D0E27">
        <w:rPr>
          <w:lang w:val="de-DE"/>
        </w:rPr>
        <w:t>s</w:t>
      </w:r>
      <w:r w:rsidR="003D0E27" w:rsidRPr="00B54ADA">
        <w:rPr>
          <w:lang w:val="de-DE"/>
        </w:rPr>
        <w:t xml:space="preserve"> </w:t>
      </w:r>
      <w:r w:rsidR="003D0E27">
        <w:rPr>
          <w:lang w:val="de-DE"/>
        </w:rPr>
        <w:t xml:space="preserve">auf dem </w:t>
      </w:r>
      <w:r w:rsidR="00DB138A" w:rsidRPr="00DB138A">
        <w:rPr>
          <w:lang w:val="de-DE"/>
        </w:rPr>
        <w:t>Zubehör</w:t>
      </w:r>
      <w:r w:rsidR="003D0E27">
        <w:rPr>
          <w:lang w:val="de-DE"/>
        </w:rPr>
        <w:t>schuh der Kamera</w:t>
      </w:r>
    </w:p>
    <w:p w14:paraId="3652C260" w14:textId="3E145D70" w:rsidR="00AE3874" w:rsidRPr="00B54ADA" w:rsidRDefault="00AE3874" w:rsidP="00B54ADA">
      <w:pPr>
        <w:pStyle w:val="Listenabsatz"/>
        <w:numPr>
          <w:ilvl w:val="0"/>
          <w:numId w:val="16"/>
        </w:numPr>
        <w:rPr>
          <w:lang w:val="de-DE"/>
        </w:rPr>
      </w:pPr>
      <w:r w:rsidRPr="00B54ADA">
        <w:rPr>
          <w:b/>
          <w:lang w:val="de-DE"/>
        </w:rPr>
        <w:t>CL 35</w:t>
      </w:r>
      <w:r w:rsidR="004F7687" w:rsidRPr="00B54ADA">
        <w:rPr>
          <w:lang w:val="de-DE"/>
        </w:rPr>
        <w:t>:</w:t>
      </w:r>
      <w:r w:rsidRPr="00B54ADA">
        <w:rPr>
          <w:lang w:val="de-DE"/>
        </w:rPr>
        <w:t xml:space="preserve"> </w:t>
      </w:r>
      <w:r w:rsidR="00B54ADA" w:rsidRPr="00B54ADA">
        <w:rPr>
          <w:lang w:val="de-DE"/>
        </w:rPr>
        <w:t xml:space="preserve">Spiralkabel </w:t>
      </w:r>
      <w:r w:rsidR="00473E41">
        <w:rPr>
          <w:lang w:val="de-DE"/>
        </w:rPr>
        <w:t xml:space="preserve">(3,5-mm-Miniklinke) </w:t>
      </w:r>
      <w:r w:rsidR="00B54ADA" w:rsidRPr="00B54ADA">
        <w:rPr>
          <w:lang w:val="de-DE"/>
        </w:rPr>
        <w:t xml:space="preserve">zum Anschließen des Empfängers an </w:t>
      </w:r>
      <w:r w:rsidR="00E74B88">
        <w:rPr>
          <w:lang w:val="de-DE"/>
        </w:rPr>
        <w:t>den Audioeingang der</w:t>
      </w:r>
      <w:r w:rsidR="00B54ADA" w:rsidRPr="00B54ADA">
        <w:rPr>
          <w:lang w:val="de-DE"/>
        </w:rPr>
        <w:t xml:space="preserve"> Kamera</w:t>
      </w:r>
    </w:p>
    <w:p w14:paraId="26E35DF2" w14:textId="694717B7" w:rsidR="004F7687" w:rsidRPr="00B54ADA" w:rsidRDefault="004F7687" w:rsidP="004F7687">
      <w:pPr>
        <w:pStyle w:val="Listenabsatz"/>
        <w:numPr>
          <w:ilvl w:val="0"/>
          <w:numId w:val="16"/>
        </w:numPr>
        <w:rPr>
          <w:lang w:val="de-DE"/>
        </w:rPr>
      </w:pPr>
      <w:r w:rsidRPr="00B54ADA">
        <w:rPr>
          <w:b/>
          <w:lang w:val="de-DE"/>
        </w:rPr>
        <w:t xml:space="preserve">XSW-D </w:t>
      </w:r>
      <w:proofErr w:type="spellStart"/>
      <w:r w:rsidRPr="00B54ADA">
        <w:rPr>
          <w:b/>
          <w:lang w:val="de-DE"/>
        </w:rPr>
        <w:t>Beltpack</w:t>
      </w:r>
      <w:proofErr w:type="spellEnd"/>
      <w:r w:rsidRPr="00B54ADA">
        <w:rPr>
          <w:b/>
          <w:lang w:val="de-DE"/>
        </w:rPr>
        <w:t xml:space="preserve"> </w:t>
      </w:r>
      <w:proofErr w:type="spellStart"/>
      <w:r w:rsidRPr="00B54ADA">
        <w:rPr>
          <w:b/>
          <w:lang w:val="de-DE"/>
        </w:rPr>
        <w:t>clip</w:t>
      </w:r>
      <w:proofErr w:type="spellEnd"/>
      <w:r w:rsidRPr="00B54ADA">
        <w:rPr>
          <w:lang w:val="de-DE"/>
        </w:rPr>
        <w:t xml:space="preserve">: </w:t>
      </w:r>
      <w:r w:rsidR="00542171" w:rsidRPr="00B54ADA">
        <w:rPr>
          <w:lang w:val="de-DE"/>
        </w:rPr>
        <w:t>Sender</w:t>
      </w:r>
      <w:r w:rsidR="00542171">
        <w:rPr>
          <w:lang w:val="de-DE"/>
        </w:rPr>
        <w:t>-</w:t>
      </w:r>
      <w:r w:rsidR="00B54ADA" w:rsidRPr="00B54ADA">
        <w:rPr>
          <w:lang w:val="de-DE"/>
        </w:rPr>
        <w:t>Gürtelclip</w:t>
      </w:r>
    </w:p>
    <w:p w14:paraId="530FF97F" w14:textId="298836AE" w:rsidR="004F7687" w:rsidRDefault="004F7687" w:rsidP="004F7687">
      <w:pPr>
        <w:rPr>
          <w:lang w:val="de-DE"/>
        </w:rPr>
      </w:pPr>
    </w:p>
    <w:p w14:paraId="183C598E" w14:textId="5E44602B" w:rsidR="0020569A" w:rsidRPr="00B54ADA" w:rsidRDefault="0020569A" w:rsidP="008A2EE2">
      <w:pPr>
        <w:rPr>
          <w:lang w:val="de-DE"/>
        </w:rPr>
      </w:pPr>
    </w:p>
    <w:p w14:paraId="49FA952E" w14:textId="524B0AEE" w:rsidR="00E12862" w:rsidRDefault="00E12862" w:rsidP="00E12862">
      <w:pPr>
        <w:pStyle w:val="berschrift1"/>
        <w:rPr>
          <w:lang w:val="en-US"/>
        </w:rPr>
      </w:pPr>
      <w:r w:rsidRPr="00542171">
        <w:rPr>
          <w:lang w:val="en-US"/>
        </w:rPr>
        <w:t>Techni</w:t>
      </w:r>
      <w:r w:rsidR="00542171">
        <w:rPr>
          <w:lang w:val="en-US"/>
        </w:rPr>
        <w:t xml:space="preserve">sche DAten </w:t>
      </w:r>
      <w:r w:rsidR="00542171" w:rsidRPr="00542171">
        <w:rPr>
          <w:lang w:val="en-US"/>
        </w:rPr>
        <w:t>XSW-D</w:t>
      </w:r>
    </w:p>
    <w:p w14:paraId="6AE339CB" w14:textId="6CCC55F9" w:rsidR="00E12862" w:rsidRDefault="0044419F" w:rsidP="008A2EE2">
      <w:pPr>
        <w:rPr>
          <w:lang w:val="en-US"/>
        </w:rPr>
      </w:pPr>
      <w:proofErr w:type="spellStart"/>
      <w:r w:rsidRPr="0066372E">
        <w:rPr>
          <w:b/>
          <w:lang w:val="en-US"/>
        </w:rPr>
        <w:t>Frequen</w:t>
      </w:r>
      <w:r w:rsidR="003D0E27">
        <w:rPr>
          <w:b/>
          <w:lang w:val="en-US"/>
        </w:rPr>
        <w:t>zbereich</w:t>
      </w:r>
      <w:proofErr w:type="spellEnd"/>
      <w:r>
        <w:rPr>
          <w:lang w:val="en-US"/>
        </w:rPr>
        <w:t>: 2</w:t>
      </w:r>
      <w:r w:rsidR="003D0E27">
        <w:rPr>
          <w:lang w:val="en-US"/>
        </w:rPr>
        <w:t>.</w:t>
      </w:r>
      <w:r>
        <w:rPr>
          <w:lang w:val="en-US"/>
        </w:rPr>
        <w:t>000 – 2</w:t>
      </w:r>
      <w:r w:rsidR="003D0E27">
        <w:rPr>
          <w:lang w:val="en-US"/>
        </w:rPr>
        <w:t>.</w:t>
      </w:r>
      <w:r>
        <w:rPr>
          <w:lang w:val="en-US"/>
        </w:rPr>
        <w:t>483</w:t>
      </w:r>
      <w:r w:rsidR="003D0E27">
        <w:rPr>
          <w:lang w:val="en-US"/>
        </w:rPr>
        <w:t>,</w:t>
      </w:r>
      <w:r>
        <w:rPr>
          <w:lang w:val="en-US"/>
        </w:rPr>
        <w:t>5 MHz</w:t>
      </w:r>
    </w:p>
    <w:p w14:paraId="75D27CBF" w14:textId="5F54231F" w:rsidR="00576FCA" w:rsidRDefault="003D0E27" w:rsidP="008A2EE2">
      <w:pPr>
        <w:rPr>
          <w:lang w:val="en-US"/>
        </w:rPr>
      </w:pPr>
      <w:proofErr w:type="spellStart"/>
      <w:r>
        <w:rPr>
          <w:b/>
          <w:lang w:val="en-US"/>
        </w:rPr>
        <w:t>Übertragungsleistung</w:t>
      </w:r>
      <w:proofErr w:type="spellEnd"/>
      <w:r w:rsidR="0066372E" w:rsidRPr="0066372E">
        <w:rPr>
          <w:b/>
          <w:lang w:val="en-US"/>
        </w:rPr>
        <w:t xml:space="preserve"> (EIRP)</w:t>
      </w:r>
      <w:r w:rsidR="0066372E">
        <w:rPr>
          <w:lang w:val="en-US"/>
        </w:rPr>
        <w:t>: max</w:t>
      </w:r>
      <w:r>
        <w:rPr>
          <w:lang w:val="en-US"/>
        </w:rPr>
        <w:t>.</w:t>
      </w:r>
      <w:r w:rsidR="0066372E">
        <w:rPr>
          <w:lang w:val="en-US"/>
        </w:rPr>
        <w:t xml:space="preserve"> 10 </w:t>
      </w:r>
      <w:proofErr w:type="spellStart"/>
      <w:r w:rsidR="0066372E">
        <w:rPr>
          <w:lang w:val="en-US"/>
        </w:rPr>
        <w:t>mW</w:t>
      </w:r>
      <w:proofErr w:type="spellEnd"/>
    </w:p>
    <w:p w14:paraId="1EB3B7C7" w14:textId="37A1B34F" w:rsidR="0066372E" w:rsidRDefault="0066372E" w:rsidP="008A2EE2">
      <w:pPr>
        <w:rPr>
          <w:lang w:val="en-US"/>
        </w:rPr>
      </w:pPr>
      <w:r w:rsidRPr="0066372E">
        <w:rPr>
          <w:b/>
          <w:lang w:val="en-US"/>
        </w:rPr>
        <w:t>Modulation</w:t>
      </w:r>
      <w:r>
        <w:rPr>
          <w:lang w:val="en-US"/>
        </w:rPr>
        <w:t xml:space="preserve">: GFSK </w:t>
      </w:r>
      <w:proofErr w:type="spellStart"/>
      <w:r w:rsidR="003D0E27">
        <w:rPr>
          <w:lang w:val="en-US"/>
        </w:rPr>
        <w:t>mit</w:t>
      </w:r>
      <w:proofErr w:type="spellEnd"/>
      <w:r>
        <w:rPr>
          <w:lang w:val="en-US"/>
        </w:rPr>
        <w:t xml:space="preserve"> TDMA</w:t>
      </w:r>
    </w:p>
    <w:p w14:paraId="540233C0" w14:textId="5007C259" w:rsidR="0066372E" w:rsidRDefault="00FF0AC5" w:rsidP="008A2EE2">
      <w:pPr>
        <w:rPr>
          <w:lang w:val="en-US"/>
        </w:rPr>
      </w:pPr>
      <w:r w:rsidRPr="00FF0AC5">
        <w:rPr>
          <w:b/>
          <w:lang w:val="en-US"/>
        </w:rPr>
        <w:t>Codec</w:t>
      </w:r>
      <w:r>
        <w:rPr>
          <w:lang w:val="en-US"/>
        </w:rPr>
        <w:t xml:space="preserve">: </w:t>
      </w:r>
      <w:proofErr w:type="spellStart"/>
      <w:r>
        <w:rPr>
          <w:lang w:val="en-US"/>
        </w:rPr>
        <w:t>aptX</w:t>
      </w:r>
      <w:proofErr w:type="spellEnd"/>
      <w:r>
        <w:rPr>
          <w:lang w:val="en-US"/>
        </w:rPr>
        <w:t>® Live</w:t>
      </w:r>
    </w:p>
    <w:p w14:paraId="59467973" w14:textId="010ED30E" w:rsidR="0066372E" w:rsidRDefault="00FF0AC5" w:rsidP="008A2EE2">
      <w:pPr>
        <w:rPr>
          <w:lang w:val="en-US"/>
        </w:rPr>
      </w:pPr>
      <w:proofErr w:type="spellStart"/>
      <w:r w:rsidRPr="00FF0AC5">
        <w:rPr>
          <w:b/>
          <w:lang w:val="en-US"/>
        </w:rPr>
        <w:t>Audio</w:t>
      </w:r>
      <w:r w:rsidR="003D0E27">
        <w:rPr>
          <w:b/>
          <w:lang w:val="en-US"/>
        </w:rPr>
        <w:t>frequenzgang</w:t>
      </w:r>
      <w:proofErr w:type="spellEnd"/>
      <w:r>
        <w:rPr>
          <w:lang w:val="en-US"/>
        </w:rPr>
        <w:t>: XLR/3</w:t>
      </w:r>
      <w:r w:rsidR="003D0E27">
        <w:rPr>
          <w:lang w:val="en-US"/>
        </w:rPr>
        <w:t>,</w:t>
      </w:r>
      <w:r>
        <w:rPr>
          <w:lang w:val="en-US"/>
        </w:rPr>
        <w:t>5</w:t>
      </w:r>
      <w:r w:rsidR="003D0E27">
        <w:rPr>
          <w:lang w:val="en-US"/>
        </w:rPr>
        <w:t>-</w:t>
      </w:r>
      <w:r>
        <w:rPr>
          <w:lang w:val="en-US"/>
        </w:rPr>
        <w:t>mm</w:t>
      </w:r>
      <w:r w:rsidR="003D0E27">
        <w:rPr>
          <w:lang w:val="en-US"/>
        </w:rPr>
        <w:t>-Klinke</w:t>
      </w:r>
      <w:r>
        <w:rPr>
          <w:lang w:val="en-US"/>
        </w:rPr>
        <w:t>: 80 – 18</w:t>
      </w:r>
      <w:r w:rsidR="003D0E27">
        <w:rPr>
          <w:lang w:val="en-US"/>
        </w:rPr>
        <w:t>.</w:t>
      </w:r>
      <w:r>
        <w:rPr>
          <w:lang w:val="en-US"/>
        </w:rPr>
        <w:t>000 Hz</w:t>
      </w:r>
      <w:r w:rsidR="008357D4">
        <w:rPr>
          <w:lang w:val="en-US"/>
        </w:rPr>
        <w:t>;</w:t>
      </w:r>
      <w:r>
        <w:rPr>
          <w:lang w:val="en-US"/>
        </w:rPr>
        <w:t xml:space="preserve"> 6</w:t>
      </w:r>
      <w:r w:rsidR="003D0E27">
        <w:rPr>
          <w:lang w:val="en-US"/>
        </w:rPr>
        <w:t>,</w:t>
      </w:r>
      <w:r>
        <w:rPr>
          <w:lang w:val="en-US"/>
        </w:rPr>
        <w:t>3</w:t>
      </w:r>
      <w:r w:rsidR="003D0E27">
        <w:rPr>
          <w:lang w:val="en-US"/>
        </w:rPr>
        <w:t>-</w:t>
      </w:r>
      <w:r>
        <w:rPr>
          <w:lang w:val="en-US"/>
        </w:rPr>
        <w:t>mm</w:t>
      </w:r>
      <w:r w:rsidR="003D0E27">
        <w:rPr>
          <w:lang w:val="en-US"/>
        </w:rPr>
        <w:t>-Klinke</w:t>
      </w:r>
      <w:r>
        <w:rPr>
          <w:lang w:val="en-US"/>
        </w:rPr>
        <w:t>: 10 – 18</w:t>
      </w:r>
      <w:r w:rsidR="003D0E27">
        <w:rPr>
          <w:lang w:val="en-US"/>
        </w:rPr>
        <w:t>.</w:t>
      </w:r>
      <w:r>
        <w:rPr>
          <w:lang w:val="en-US"/>
        </w:rPr>
        <w:t>000 Hz</w:t>
      </w:r>
    </w:p>
    <w:p w14:paraId="79B64559" w14:textId="485E03F5" w:rsidR="00FF0AC5" w:rsidRDefault="00FF0AC5" w:rsidP="008A2EE2">
      <w:pPr>
        <w:rPr>
          <w:lang w:val="en-US"/>
        </w:rPr>
      </w:pPr>
      <w:proofErr w:type="spellStart"/>
      <w:r w:rsidRPr="00FF0AC5">
        <w:rPr>
          <w:b/>
          <w:lang w:val="en-US"/>
        </w:rPr>
        <w:t>Audio</w:t>
      </w:r>
      <w:r w:rsidR="003D0E27">
        <w:rPr>
          <w:b/>
          <w:lang w:val="en-US"/>
        </w:rPr>
        <w:t>ausgangsleistung</w:t>
      </w:r>
      <w:proofErr w:type="spellEnd"/>
      <w:r>
        <w:rPr>
          <w:lang w:val="en-US"/>
        </w:rPr>
        <w:t xml:space="preserve">: max. 12 </w:t>
      </w:r>
      <w:proofErr w:type="spellStart"/>
      <w:r>
        <w:rPr>
          <w:lang w:val="en-US"/>
        </w:rPr>
        <w:t>dBU</w:t>
      </w:r>
      <w:proofErr w:type="spellEnd"/>
    </w:p>
    <w:p w14:paraId="2B2A98F2" w14:textId="68A434E4" w:rsidR="00FF0AC5" w:rsidRDefault="00FF0AC5" w:rsidP="008A2EE2">
      <w:pPr>
        <w:rPr>
          <w:lang w:val="en-US"/>
        </w:rPr>
      </w:pPr>
      <w:r w:rsidRPr="00FF0AC5">
        <w:rPr>
          <w:b/>
          <w:lang w:val="en-US"/>
        </w:rPr>
        <w:t>Signal-</w:t>
      </w:r>
      <w:r w:rsidR="003D0E27">
        <w:rPr>
          <w:b/>
          <w:lang w:val="en-US"/>
        </w:rPr>
        <w:t>Rausch-</w:t>
      </w:r>
      <w:proofErr w:type="spellStart"/>
      <w:r w:rsidR="003D0E27">
        <w:rPr>
          <w:b/>
          <w:lang w:val="en-US"/>
        </w:rPr>
        <w:t>Abstand</w:t>
      </w:r>
      <w:proofErr w:type="spellEnd"/>
      <w:r>
        <w:rPr>
          <w:lang w:val="en-US"/>
        </w:rPr>
        <w:t>: ≥ 106 dB</w:t>
      </w:r>
    </w:p>
    <w:p w14:paraId="226508A3" w14:textId="47B2A3B9" w:rsidR="00FF0AC5" w:rsidRDefault="003D0E27" w:rsidP="008A2EE2">
      <w:pPr>
        <w:rPr>
          <w:lang w:val="en-US"/>
        </w:rPr>
      </w:pPr>
      <w:proofErr w:type="spellStart"/>
      <w:r>
        <w:rPr>
          <w:b/>
          <w:lang w:val="en-US"/>
        </w:rPr>
        <w:t>Klirrfaktor</w:t>
      </w:r>
      <w:proofErr w:type="spellEnd"/>
      <w:r w:rsidR="00FF0AC5">
        <w:rPr>
          <w:lang w:val="en-US"/>
        </w:rPr>
        <w:t>: &lt; 0</w:t>
      </w:r>
      <w:r>
        <w:rPr>
          <w:lang w:val="en-US"/>
        </w:rPr>
        <w:t>,</w:t>
      </w:r>
      <w:r w:rsidR="00FF0AC5">
        <w:rPr>
          <w:lang w:val="en-US"/>
        </w:rPr>
        <w:t>1 %</w:t>
      </w:r>
    </w:p>
    <w:p w14:paraId="6BB0F419" w14:textId="16B5653C" w:rsidR="00FF0AC5" w:rsidRDefault="00FF0AC5" w:rsidP="008A2EE2">
      <w:pPr>
        <w:rPr>
          <w:lang w:val="en-US"/>
        </w:rPr>
      </w:pPr>
      <w:proofErr w:type="spellStart"/>
      <w:r w:rsidRPr="00FF0AC5">
        <w:rPr>
          <w:b/>
          <w:lang w:val="en-US"/>
        </w:rPr>
        <w:t>Audio</w:t>
      </w:r>
      <w:r w:rsidR="003D0E27">
        <w:rPr>
          <w:b/>
          <w:lang w:val="en-US"/>
        </w:rPr>
        <w:t>latenz</w:t>
      </w:r>
      <w:proofErr w:type="spellEnd"/>
      <w:r>
        <w:rPr>
          <w:lang w:val="en-US"/>
        </w:rPr>
        <w:t xml:space="preserve">: &lt; 4 </w:t>
      </w:r>
      <w:proofErr w:type="spellStart"/>
      <w:r>
        <w:rPr>
          <w:lang w:val="en-US"/>
        </w:rPr>
        <w:t>ms</w:t>
      </w:r>
      <w:proofErr w:type="spellEnd"/>
    </w:p>
    <w:p w14:paraId="0A612C94" w14:textId="02028118" w:rsidR="00FF0AC5" w:rsidRDefault="003D0E27" w:rsidP="008A2EE2">
      <w:pPr>
        <w:rPr>
          <w:lang w:val="en-US"/>
        </w:rPr>
      </w:pPr>
      <w:proofErr w:type="spellStart"/>
      <w:r>
        <w:rPr>
          <w:b/>
          <w:lang w:val="en-US"/>
        </w:rPr>
        <w:t>Stromversorgung</w:t>
      </w:r>
      <w:proofErr w:type="spellEnd"/>
      <w:r w:rsidR="00FF0AC5">
        <w:rPr>
          <w:lang w:val="en-US"/>
        </w:rPr>
        <w:t>: Li-</w:t>
      </w:r>
      <w:proofErr w:type="spellStart"/>
      <w:r w:rsidR="00FF0AC5">
        <w:rPr>
          <w:lang w:val="en-US"/>
        </w:rPr>
        <w:t>Ion</w:t>
      </w:r>
      <w:r>
        <w:rPr>
          <w:lang w:val="en-US"/>
        </w:rPr>
        <w:t>en</w:t>
      </w:r>
      <w:proofErr w:type="spellEnd"/>
      <w:r>
        <w:rPr>
          <w:lang w:val="en-US"/>
        </w:rPr>
        <w:t>-</w:t>
      </w:r>
      <w:proofErr w:type="spellStart"/>
      <w:r>
        <w:rPr>
          <w:lang w:val="en-US"/>
        </w:rPr>
        <w:t>Akku</w:t>
      </w:r>
      <w:proofErr w:type="spellEnd"/>
      <w:r w:rsidR="00FF0AC5">
        <w:rPr>
          <w:lang w:val="en-US"/>
        </w:rPr>
        <w:t>, 3</w:t>
      </w:r>
      <w:r>
        <w:rPr>
          <w:lang w:val="en-US"/>
        </w:rPr>
        <w:t>,</w:t>
      </w:r>
      <w:r w:rsidR="00FF0AC5">
        <w:rPr>
          <w:lang w:val="en-US"/>
        </w:rPr>
        <w:t xml:space="preserve">7 V </w:t>
      </w:r>
      <w:proofErr w:type="spellStart"/>
      <w:r>
        <w:rPr>
          <w:lang w:val="en-US"/>
        </w:rPr>
        <w:t>Nennspannung</w:t>
      </w:r>
      <w:proofErr w:type="spellEnd"/>
      <w:r w:rsidR="00FF0AC5">
        <w:rPr>
          <w:lang w:val="en-US"/>
        </w:rPr>
        <w:t xml:space="preserve">, 850 </w:t>
      </w:r>
      <w:proofErr w:type="spellStart"/>
      <w:r w:rsidR="00FF0AC5">
        <w:rPr>
          <w:lang w:val="en-US"/>
        </w:rPr>
        <w:t>mAh</w:t>
      </w:r>
      <w:proofErr w:type="spellEnd"/>
      <w:r w:rsidR="00FF0AC5">
        <w:rPr>
          <w:lang w:val="en-US"/>
        </w:rPr>
        <w:t xml:space="preserve"> </w:t>
      </w:r>
      <w:proofErr w:type="spellStart"/>
      <w:r>
        <w:rPr>
          <w:lang w:val="en-US"/>
        </w:rPr>
        <w:t>Kapazität</w:t>
      </w:r>
      <w:proofErr w:type="spellEnd"/>
    </w:p>
    <w:p w14:paraId="766861A9" w14:textId="0E3AAB35" w:rsidR="00FF0AC5" w:rsidRDefault="003D0E27" w:rsidP="008A2EE2">
      <w:pPr>
        <w:rPr>
          <w:lang w:val="en-US"/>
        </w:rPr>
      </w:pPr>
      <w:proofErr w:type="spellStart"/>
      <w:r>
        <w:rPr>
          <w:b/>
          <w:lang w:val="en-US"/>
        </w:rPr>
        <w:t>Betriebszeit</w:t>
      </w:r>
      <w:proofErr w:type="spellEnd"/>
      <w:r w:rsidR="007907C8">
        <w:rPr>
          <w:lang w:val="en-US"/>
        </w:rPr>
        <w:t xml:space="preserve">: </w:t>
      </w:r>
      <w:r>
        <w:rPr>
          <w:lang w:val="en-US"/>
        </w:rPr>
        <w:t xml:space="preserve">bis </w:t>
      </w:r>
      <w:proofErr w:type="spellStart"/>
      <w:r>
        <w:rPr>
          <w:lang w:val="en-US"/>
        </w:rPr>
        <w:t>zu</w:t>
      </w:r>
      <w:proofErr w:type="spellEnd"/>
      <w:r w:rsidR="007907C8">
        <w:rPr>
          <w:lang w:val="en-US"/>
        </w:rPr>
        <w:t xml:space="preserve"> 5 h</w:t>
      </w:r>
    </w:p>
    <w:p w14:paraId="3434B71D" w14:textId="11EA2EE6" w:rsidR="007907C8" w:rsidRDefault="003D0E27" w:rsidP="008A2EE2">
      <w:pPr>
        <w:rPr>
          <w:lang w:val="en-US"/>
        </w:rPr>
      </w:pPr>
      <w:proofErr w:type="spellStart"/>
      <w:r>
        <w:rPr>
          <w:b/>
          <w:lang w:val="en-US"/>
        </w:rPr>
        <w:t>Ladezeit</w:t>
      </w:r>
      <w:proofErr w:type="spellEnd"/>
      <w:r>
        <w:rPr>
          <w:lang w:val="en-US"/>
        </w:rPr>
        <w:t>:</w:t>
      </w:r>
      <w:r w:rsidR="007907C8">
        <w:rPr>
          <w:lang w:val="en-US"/>
        </w:rPr>
        <w:t xml:space="preserve"> typ. 3 h</w:t>
      </w:r>
    </w:p>
    <w:p w14:paraId="548BAF32" w14:textId="30C37237" w:rsidR="007907C8" w:rsidRDefault="003D0E27" w:rsidP="008A2EE2">
      <w:pPr>
        <w:rPr>
          <w:lang w:val="en-US"/>
        </w:rPr>
      </w:pPr>
      <w:proofErr w:type="spellStart"/>
      <w:r>
        <w:rPr>
          <w:b/>
          <w:lang w:val="en-US"/>
        </w:rPr>
        <w:t>Eingangsspannung</w:t>
      </w:r>
      <w:proofErr w:type="spellEnd"/>
      <w:r>
        <w:rPr>
          <w:b/>
          <w:lang w:val="en-US"/>
        </w:rPr>
        <w:t xml:space="preserve"> der </w:t>
      </w:r>
      <w:r w:rsidR="007907C8" w:rsidRPr="007907C8">
        <w:rPr>
          <w:b/>
          <w:lang w:val="en-US"/>
        </w:rPr>
        <w:t>USB-</w:t>
      </w:r>
      <w:r w:rsidR="007907C8">
        <w:rPr>
          <w:b/>
          <w:lang w:val="en-US"/>
        </w:rPr>
        <w:t>C</w:t>
      </w:r>
      <w:r>
        <w:rPr>
          <w:b/>
          <w:lang w:val="en-US"/>
        </w:rPr>
        <w:t>-</w:t>
      </w:r>
      <w:proofErr w:type="spellStart"/>
      <w:r>
        <w:rPr>
          <w:b/>
          <w:lang w:val="en-US"/>
        </w:rPr>
        <w:t>Ladeschnittstelle</w:t>
      </w:r>
      <w:proofErr w:type="spellEnd"/>
      <w:r w:rsidR="007907C8">
        <w:rPr>
          <w:lang w:val="en-US"/>
        </w:rPr>
        <w:t>: typ</w:t>
      </w:r>
      <w:r w:rsidR="008357D4">
        <w:rPr>
          <w:lang w:val="en-US"/>
        </w:rPr>
        <w:t>.</w:t>
      </w:r>
      <w:r w:rsidR="007907C8">
        <w:rPr>
          <w:lang w:val="en-US"/>
        </w:rPr>
        <w:t xml:space="preserve"> 5</w:t>
      </w:r>
      <w:r>
        <w:rPr>
          <w:lang w:val="en-US"/>
        </w:rPr>
        <w:t>,</w:t>
      </w:r>
      <w:r w:rsidR="007907C8">
        <w:rPr>
          <w:lang w:val="en-US"/>
        </w:rPr>
        <w:t>0 V</w:t>
      </w:r>
    </w:p>
    <w:p w14:paraId="12DDF3AF" w14:textId="529B43C1" w:rsidR="007907C8" w:rsidRDefault="003D0E27" w:rsidP="008A2EE2">
      <w:pPr>
        <w:rPr>
          <w:lang w:val="en-US"/>
        </w:rPr>
      </w:pPr>
      <w:proofErr w:type="spellStart"/>
      <w:r>
        <w:rPr>
          <w:b/>
          <w:lang w:val="en-US"/>
        </w:rPr>
        <w:t>Lade</w:t>
      </w:r>
      <w:r w:rsidR="007907C8" w:rsidRPr="007907C8">
        <w:rPr>
          <w:b/>
          <w:lang w:val="en-US"/>
        </w:rPr>
        <w:t>temperatur</w:t>
      </w:r>
      <w:proofErr w:type="spellEnd"/>
      <w:r w:rsidR="007907C8">
        <w:rPr>
          <w:lang w:val="en-US"/>
        </w:rPr>
        <w:t xml:space="preserve">: 0 °C – 60 °C </w:t>
      </w:r>
    </w:p>
    <w:p w14:paraId="45140575" w14:textId="2D699BD1" w:rsidR="0044419F" w:rsidRDefault="003D0E27" w:rsidP="008A2EE2">
      <w:pPr>
        <w:rPr>
          <w:lang w:val="en-US"/>
        </w:rPr>
      </w:pPr>
      <w:proofErr w:type="spellStart"/>
      <w:r>
        <w:rPr>
          <w:b/>
          <w:lang w:val="en-US"/>
        </w:rPr>
        <w:t>Abmessungen</w:t>
      </w:r>
      <w:proofErr w:type="spellEnd"/>
      <w:r w:rsidR="007907C8">
        <w:rPr>
          <w:lang w:val="en-US"/>
        </w:rPr>
        <w:t xml:space="preserve">: </w:t>
      </w:r>
    </w:p>
    <w:p w14:paraId="7A9C27AD" w14:textId="4CFA9A56" w:rsidR="007907C8" w:rsidRDefault="007907C8" w:rsidP="008A2EE2">
      <w:pPr>
        <w:rPr>
          <w:lang w:val="en-US"/>
        </w:rPr>
      </w:pPr>
      <w:r>
        <w:rPr>
          <w:lang w:val="en-US"/>
        </w:rPr>
        <w:t xml:space="preserve">XSW-D XLR FEMALE TX: </w:t>
      </w:r>
      <w:r w:rsidR="003D0E27">
        <w:rPr>
          <w:lang w:val="en-US"/>
        </w:rPr>
        <w:t>ca</w:t>
      </w:r>
      <w:r>
        <w:rPr>
          <w:lang w:val="en-US"/>
        </w:rPr>
        <w:t>. 102 x 24 28 mm</w:t>
      </w:r>
    </w:p>
    <w:p w14:paraId="38046DCD" w14:textId="1D5BC435" w:rsidR="007907C8" w:rsidRDefault="007907C8" w:rsidP="008A2EE2">
      <w:pPr>
        <w:rPr>
          <w:lang w:val="en-US"/>
        </w:rPr>
      </w:pPr>
      <w:r>
        <w:rPr>
          <w:lang w:val="en-US"/>
        </w:rPr>
        <w:t xml:space="preserve">XSW-D MINI JACK TX: </w:t>
      </w:r>
      <w:r w:rsidR="003D0E27">
        <w:rPr>
          <w:lang w:val="en-US"/>
        </w:rPr>
        <w:t>ca</w:t>
      </w:r>
      <w:r>
        <w:rPr>
          <w:lang w:val="en-US"/>
        </w:rPr>
        <w:t>. 86 x 24 x 28 mm</w:t>
      </w:r>
    </w:p>
    <w:p w14:paraId="3FA2D661" w14:textId="7D87ABE0" w:rsidR="007907C8" w:rsidRDefault="007907C8" w:rsidP="008A2EE2">
      <w:pPr>
        <w:rPr>
          <w:lang w:val="en-US"/>
        </w:rPr>
      </w:pPr>
      <w:r>
        <w:rPr>
          <w:lang w:val="en-US"/>
        </w:rPr>
        <w:t xml:space="preserve">XSW-D INSTRUMENT TX: </w:t>
      </w:r>
      <w:r w:rsidR="003D0E27">
        <w:rPr>
          <w:lang w:val="en-US"/>
        </w:rPr>
        <w:t>ca</w:t>
      </w:r>
      <w:r>
        <w:rPr>
          <w:lang w:val="en-US"/>
        </w:rPr>
        <w:t>. 122 x 24 x 28 mm</w:t>
      </w:r>
    </w:p>
    <w:p w14:paraId="63B52B11" w14:textId="7E7221C1" w:rsidR="007907C8" w:rsidRDefault="007907C8" w:rsidP="008A2EE2">
      <w:pPr>
        <w:rPr>
          <w:lang w:val="en-US"/>
        </w:rPr>
      </w:pPr>
      <w:r>
        <w:rPr>
          <w:lang w:val="en-US"/>
        </w:rPr>
        <w:t xml:space="preserve">XSW-D XLR MALE RX: </w:t>
      </w:r>
      <w:r w:rsidR="003D0E27">
        <w:rPr>
          <w:lang w:val="en-US"/>
        </w:rPr>
        <w:t>ca</w:t>
      </w:r>
      <w:r>
        <w:rPr>
          <w:lang w:val="en-US"/>
        </w:rPr>
        <w:t xml:space="preserve">. 109 </w:t>
      </w:r>
      <w:proofErr w:type="gramStart"/>
      <w:r>
        <w:rPr>
          <w:lang w:val="en-US"/>
        </w:rPr>
        <w:t>x  24</w:t>
      </w:r>
      <w:proofErr w:type="gramEnd"/>
      <w:r>
        <w:rPr>
          <w:lang w:val="en-US"/>
        </w:rPr>
        <w:t xml:space="preserve"> x 28 mm</w:t>
      </w:r>
    </w:p>
    <w:p w14:paraId="74500299" w14:textId="2A395574" w:rsidR="007907C8" w:rsidRDefault="007907C8" w:rsidP="008A2EE2">
      <w:pPr>
        <w:rPr>
          <w:lang w:val="en-US"/>
        </w:rPr>
      </w:pPr>
      <w:r>
        <w:rPr>
          <w:lang w:val="en-US"/>
        </w:rPr>
        <w:t xml:space="preserve">XSW-D MINI JACK RX: </w:t>
      </w:r>
      <w:r w:rsidR="003D0E27">
        <w:rPr>
          <w:lang w:val="en-US"/>
        </w:rPr>
        <w:t>ca</w:t>
      </w:r>
      <w:r>
        <w:rPr>
          <w:lang w:val="en-US"/>
        </w:rPr>
        <w:t>. 86 x 24 x 28 mm</w:t>
      </w:r>
    </w:p>
    <w:p w14:paraId="179C2CCA" w14:textId="706906F7" w:rsidR="007907C8" w:rsidRDefault="007907C8" w:rsidP="008A2EE2">
      <w:pPr>
        <w:rPr>
          <w:lang w:val="en-US"/>
        </w:rPr>
      </w:pPr>
      <w:r>
        <w:rPr>
          <w:lang w:val="en-US"/>
        </w:rPr>
        <w:lastRenderedPageBreak/>
        <w:t xml:space="preserve">XSW-D INSTRUMENT RX: </w:t>
      </w:r>
      <w:r w:rsidR="003D0E27">
        <w:rPr>
          <w:lang w:val="en-US"/>
        </w:rPr>
        <w:t>ca</w:t>
      </w:r>
      <w:r>
        <w:rPr>
          <w:lang w:val="en-US"/>
        </w:rPr>
        <w:t>. 122 x 24 x 28 mm</w:t>
      </w:r>
    </w:p>
    <w:p w14:paraId="1C3CAB4E" w14:textId="6D3E522E" w:rsidR="00E12862" w:rsidRPr="00771119" w:rsidRDefault="007907C8" w:rsidP="008A2EE2">
      <w:pPr>
        <w:rPr>
          <w:lang w:val="en-US"/>
        </w:rPr>
      </w:pPr>
      <w:r>
        <w:rPr>
          <w:lang w:val="en-US"/>
        </w:rPr>
        <w:t>XSW-D P</w:t>
      </w:r>
      <w:r w:rsidR="008357D4">
        <w:rPr>
          <w:lang w:val="en-US"/>
        </w:rPr>
        <w:t>EDALBOARD</w:t>
      </w:r>
      <w:bookmarkStart w:id="1" w:name="_GoBack"/>
      <w:bookmarkEnd w:id="1"/>
      <w:r>
        <w:rPr>
          <w:lang w:val="en-US"/>
        </w:rPr>
        <w:t xml:space="preserve"> RX: </w:t>
      </w:r>
      <w:r w:rsidR="003D0E27">
        <w:rPr>
          <w:lang w:val="en-US"/>
        </w:rPr>
        <w:t>ca</w:t>
      </w:r>
      <w:r>
        <w:rPr>
          <w:lang w:val="en-US"/>
        </w:rPr>
        <w:t xml:space="preserve">. 130 x 82 x 51 mm </w:t>
      </w:r>
    </w:p>
    <w:sectPr w:rsidR="00E12862" w:rsidRPr="00771119" w:rsidSect="00B6328B">
      <w:headerReference w:type="default" r:id="rId16"/>
      <w:headerReference w:type="first" r:id="rId17"/>
      <w:footerReference w:type="first" r:id="rId18"/>
      <w:pgSz w:w="11906" w:h="16838" w:code="9"/>
      <w:pgMar w:top="2756"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CB7C8A" w14:textId="77777777" w:rsidR="00D530D6" w:rsidRDefault="00D530D6" w:rsidP="00CA1EB9">
      <w:pPr>
        <w:spacing w:line="240" w:lineRule="auto"/>
      </w:pPr>
      <w:r>
        <w:separator/>
      </w:r>
    </w:p>
  </w:endnote>
  <w:endnote w:type="continuationSeparator" w:id="0">
    <w:p w14:paraId="120BDF10" w14:textId="77777777" w:rsidR="00D530D6" w:rsidRDefault="00D530D6" w:rsidP="00CA1EB9">
      <w:pPr>
        <w:spacing w:line="240" w:lineRule="auto"/>
      </w:pPr>
      <w:r>
        <w:continuationSeparator/>
      </w:r>
    </w:p>
  </w:endnote>
  <w:endnote w:type="continuationNotice" w:id="1">
    <w:p w14:paraId="7C000E68" w14:textId="77777777" w:rsidR="00D530D6" w:rsidRDefault="00D530D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ennheiser-Book">
    <w:panose1 w:val="020B0500000000000000"/>
    <w:charset w:val="00"/>
    <w:family w:val="swiss"/>
    <w:pitch w:val="variable"/>
    <w:sig w:usb0="8000002F" w:usb1="10000048" w:usb2="00000000" w:usb3="00000000" w:csb0="00000013" w:csb1="00000000"/>
    <w:embedRegular r:id="rId1" w:fontKey="{A34568CD-2CAE-4924-BBF6-C5F3B5562F23}"/>
  </w:font>
  <w:font w:name="Sennheiser Office">
    <w:altName w:val="Calibri"/>
    <w:panose1 w:val="020B0504020101010102"/>
    <w:charset w:val="00"/>
    <w:family w:val="swiss"/>
    <w:pitch w:val="variable"/>
    <w:sig w:usb0="A00000AF" w:usb1="500020DB" w:usb2="00000000" w:usb3="00000000" w:csb0="00000093" w:csb1="00000000"/>
    <w:embedRegular r:id="rId2" w:fontKey="{48BADE4D-5B72-45A5-83CD-601EC71638E2}"/>
    <w:embedBold r:id="rId3" w:fontKey="{39566A99-B7D2-4ACE-BA21-8BFF3CF81B55}"/>
    <w:embedItalic r:id="rId4" w:fontKey="{9A9B3A02-30E0-43F0-822E-F994AF1E08BA}"/>
    <w:embedBoldItalic r:id="rId5" w:fontKey="{2CA91BCF-9BE5-49CC-9242-F3275EF4004F}"/>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6" w:fontKey="{D52D2B41-163A-4798-9700-22821C41DE83}"/>
  </w:font>
  <w:font w:name="Tahoma">
    <w:panose1 w:val="020B0604030504040204"/>
    <w:charset w:val="00"/>
    <w:family w:val="swiss"/>
    <w:pitch w:val="variable"/>
    <w:sig w:usb0="E1002EFF" w:usb1="C000605B" w:usb2="00000029" w:usb3="00000000" w:csb0="000101FF" w:csb1="00000000"/>
    <w:embedRegular r:id="rId7" w:fontKey="{0CC71095-D638-4E07-8C59-B816E97A4628}"/>
  </w:font>
  <w:font w:name="Sennheiser-Bold">
    <w:panose1 w:val="020B0500000000000000"/>
    <w:charset w:val="00"/>
    <w:family w:val="swiss"/>
    <w:pitch w:val="variable"/>
    <w:sig w:usb0="8000002F" w:usb1="1000004A" w:usb2="00000000" w:usb3="00000000" w:csb0="00000013" w:csb1="00000000"/>
    <w:embedRegular r:id="rId8" w:fontKey="{51D64D4E-A00D-4B10-9742-1339F11BC10C}"/>
  </w:font>
  <w:font w:name="Sennheiser Neue">
    <w:altName w:val="Times New Roman"/>
    <w:charset w:val="00"/>
    <w:family w:val="roman"/>
    <w:pitch w:val="variable"/>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E5537" w14:textId="77777777" w:rsidR="00D530D6" w:rsidRDefault="00D530D6">
    <w:pPr>
      <w:pStyle w:val="Fuzeile"/>
    </w:pPr>
    <w:r>
      <w:rPr>
        <w:noProof/>
        <w:lang w:val="en-US"/>
      </w:rPr>
      <w:drawing>
        <wp:anchor distT="0" distB="0" distL="114300" distR="114300" simplePos="0" relativeHeight="251657728" behindDoc="0" locked="1" layoutInCell="1" allowOverlap="1" wp14:anchorId="6D825732" wp14:editId="1D06B2A1">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9E2996" w14:textId="77777777" w:rsidR="00D530D6" w:rsidRDefault="00D530D6" w:rsidP="00CA1EB9">
      <w:pPr>
        <w:spacing w:line="240" w:lineRule="auto"/>
      </w:pPr>
      <w:r>
        <w:separator/>
      </w:r>
    </w:p>
  </w:footnote>
  <w:footnote w:type="continuationSeparator" w:id="0">
    <w:p w14:paraId="7E3028B9" w14:textId="77777777" w:rsidR="00D530D6" w:rsidRDefault="00D530D6" w:rsidP="00CA1EB9">
      <w:pPr>
        <w:spacing w:line="240" w:lineRule="auto"/>
      </w:pPr>
      <w:r>
        <w:continuationSeparator/>
      </w:r>
    </w:p>
  </w:footnote>
  <w:footnote w:type="continuationNotice" w:id="1">
    <w:p w14:paraId="7CB55679" w14:textId="77777777" w:rsidR="00D530D6" w:rsidRDefault="00D530D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385B4" w14:textId="6F3CCCF0" w:rsidR="00D530D6" w:rsidRPr="008E5D5C" w:rsidRDefault="00D530D6" w:rsidP="008E5D5C">
    <w:pPr>
      <w:pStyle w:val="Kopfzeile"/>
      <w:rPr>
        <w:color w:val="0095D5" w:themeColor="accent1"/>
      </w:rPr>
    </w:pPr>
    <w:r w:rsidRPr="008E5D5C">
      <w:rPr>
        <w:noProof/>
        <w:color w:val="0095D5" w:themeColor="accent1"/>
        <w:lang w:val="en-US"/>
      </w:rPr>
      <w:drawing>
        <wp:anchor distT="0" distB="0" distL="114300" distR="114300" simplePos="0" relativeHeight="251659264" behindDoc="0" locked="1" layoutInCell="1" allowOverlap="1" wp14:anchorId="0A5E3161" wp14:editId="061C31B8">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7671FB">
      <w:rPr>
        <w:noProof/>
        <w:color w:val="0095D5" w:themeColor="accent1"/>
        <w:lang w:val="en-US"/>
      </w:rPr>
      <w:t>PRESSEMITTEILUNG</w:t>
    </w:r>
  </w:p>
  <w:p w14:paraId="044CF960" w14:textId="164738C1" w:rsidR="00D530D6" w:rsidRPr="008E5D5C" w:rsidRDefault="00D530D6" w:rsidP="008E5D5C">
    <w:pPr>
      <w:pStyle w:val="Kopfzeile"/>
    </w:pPr>
    <w:r>
      <w:fldChar w:fldCharType="begin"/>
    </w:r>
    <w:r>
      <w:instrText xml:space="preserve"> PAGE  \* Arabic  \* MERGEFORMAT </w:instrText>
    </w:r>
    <w:r>
      <w:fldChar w:fldCharType="separate"/>
    </w:r>
    <w:r>
      <w:rPr>
        <w:noProof/>
      </w:rPr>
      <w:t>2</w:t>
    </w:r>
    <w:r>
      <w:fldChar w:fldCharType="end"/>
    </w:r>
    <w:r>
      <w:t>/</w:t>
    </w:r>
    <w:r>
      <w:rPr>
        <w:noProof/>
      </w:rPr>
      <w:fldChar w:fldCharType="begin"/>
    </w:r>
    <w:r>
      <w:rPr>
        <w:noProof/>
      </w:rPr>
      <w:instrText xml:space="preserve"> NUMPAGES  \* Arabic  \* MERGEFORMAT </w:instrText>
    </w:r>
    <w:r>
      <w:rPr>
        <w:noProof/>
      </w:rPr>
      <w:fldChar w:fldCharType="separate"/>
    </w:r>
    <w:r>
      <w:rPr>
        <w:noProof/>
      </w:rPr>
      <w:t>4</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5F4BC" w14:textId="247F0FC6" w:rsidR="00D530D6" w:rsidRPr="008E5D5C" w:rsidRDefault="00D530D6" w:rsidP="008E5D5C">
    <w:pPr>
      <w:pStyle w:val="Kopfzeile"/>
      <w:rPr>
        <w:color w:val="0095D5" w:themeColor="accent1"/>
      </w:rPr>
    </w:pPr>
    <w:r>
      <w:rPr>
        <w:color w:val="0095D5" w:themeColor="accent1"/>
      </w:rPr>
      <w:t>P</w:t>
    </w:r>
    <w:r w:rsidR="00BB274F">
      <w:rPr>
        <w:color w:val="0095D5" w:themeColor="accent1"/>
      </w:rPr>
      <w:t>RESSEMITTEILUNG</w:t>
    </w:r>
    <w:r w:rsidRPr="008E5D5C">
      <w:rPr>
        <w:noProof/>
        <w:color w:val="0095D5" w:themeColor="accent1"/>
        <w:lang w:val="en-US"/>
      </w:rPr>
      <w:drawing>
        <wp:anchor distT="0" distB="0" distL="114300" distR="114300" simplePos="0" relativeHeight="251686912" behindDoc="0" locked="1" layoutInCell="1" allowOverlap="1" wp14:anchorId="3B5E8B6E" wp14:editId="02AC09F5">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721AD4C4" w14:textId="04C2DFEA" w:rsidR="00D530D6" w:rsidRPr="008E5D5C" w:rsidRDefault="00D530D6" w:rsidP="008E5D5C">
    <w:pPr>
      <w:pStyle w:val="Kopfzeile"/>
    </w:pPr>
    <w:r>
      <w:fldChar w:fldCharType="begin"/>
    </w:r>
    <w:r>
      <w:instrText xml:space="preserve"> PAGE  \* Arabic  \* MERGEFORMAT </w:instrText>
    </w:r>
    <w:r>
      <w:fldChar w:fldCharType="separate"/>
    </w:r>
    <w:r>
      <w:rPr>
        <w:noProof/>
      </w:rPr>
      <w:t>1</w:t>
    </w:r>
    <w:r>
      <w:fldChar w:fldCharType="end"/>
    </w:r>
    <w:r>
      <w:t>/</w:t>
    </w:r>
    <w:r>
      <w:rPr>
        <w:noProof/>
      </w:rPr>
      <w:fldChar w:fldCharType="begin"/>
    </w:r>
    <w:r>
      <w:rPr>
        <w:noProof/>
      </w:rPr>
      <w:instrText xml:space="preserve"> NUMPAGES  \* Arabic  \* MERGEFORMAT </w:instrText>
    </w:r>
    <w:r>
      <w:rPr>
        <w:noProof/>
      </w:rPr>
      <w:fldChar w:fldCharType="separate"/>
    </w:r>
    <w:r>
      <w:rPr>
        <w:noProof/>
      </w:rPr>
      <w:t>4</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21C6412"/>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D396EF8"/>
    <w:multiLevelType w:val="hybridMultilevel"/>
    <w:tmpl w:val="3F82A764"/>
    <w:lvl w:ilvl="0" w:tplc="1876D5E4">
      <w:numFmt w:val="bullet"/>
      <w:lvlText w:val="-"/>
      <w:lvlJc w:val="left"/>
      <w:pPr>
        <w:ind w:left="720" w:hanging="360"/>
      </w:pPr>
      <w:rPr>
        <w:rFonts w:ascii="Sennheiser-Book" w:eastAsiaTheme="minorHAnsi" w:hAnsi="Sennheiser-Book" w:cstheme="minorBidi" w:hint="default"/>
        <w:sz w:val="2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49E2A33"/>
    <w:multiLevelType w:val="hybridMultilevel"/>
    <w:tmpl w:val="2C96D736"/>
    <w:lvl w:ilvl="0" w:tplc="4FC8418C">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FF83196"/>
    <w:multiLevelType w:val="hybridMultilevel"/>
    <w:tmpl w:val="86E0DFF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2E1B6D06"/>
    <w:multiLevelType w:val="hybridMultilevel"/>
    <w:tmpl w:val="C1EAE1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01F51A8"/>
    <w:multiLevelType w:val="hybridMultilevel"/>
    <w:tmpl w:val="C98ED8A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23F6273"/>
    <w:multiLevelType w:val="hybridMultilevel"/>
    <w:tmpl w:val="291A3D1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E242F7E"/>
    <w:multiLevelType w:val="hybridMultilevel"/>
    <w:tmpl w:val="423E98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0A362AB"/>
    <w:multiLevelType w:val="hybridMultilevel"/>
    <w:tmpl w:val="71D68918"/>
    <w:lvl w:ilvl="0" w:tplc="76CA84F6">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9" w15:restartNumberingAfterBreak="0">
    <w:nsid w:val="46C542C6"/>
    <w:multiLevelType w:val="hybridMultilevel"/>
    <w:tmpl w:val="27C40B7A"/>
    <w:lvl w:ilvl="0" w:tplc="1F94D036">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D2D0A66"/>
    <w:multiLevelType w:val="hybridMultilevel"/>
    <w:tmpl w:val="19E6CF2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584B6E55"/>
    <w:multiLevelType w:val="hybridMultilevel"/>
    <w:tmpl w:val="A8F89D70"/>
    <w:lvl w:ilvl="0" w:tplc="6080A1E0">
      <w:numFmt w:val="bullet"/>
      <w:lvlText w:val="-"/>
      <w:lvlJc w:val="left"/>
      <w:pPr>
        <w:ind w:left="720" w:hanging="360"/>
      </w:pPr>
      <w:rPr>
        <w:rFonts w:ascii="Sennheiser Office" w:eastAsiaTheme="minorHAnsi" w:hAnsi="Sennheiser Office" w:cstheme="minorBidi"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899232D"/>
    <w:multiLevelType w:val="hybridMultilevel"/>
    <w:tmpl w:val="529EF1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A55311C"/>
    <w:multiLevelType w:val="hybridMultilevel"/>
    <w:tmpl w:val="567056D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47405C7"/>
    <w:multiLevelType w:val="hybridMultilevel"/>
    <w:tmpl w:val="1626393E"/>
    <w:lvl w:ilvl="0" w:tplc="76623240">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6DD7E5F"/>
    <w:multiLevelType w:val="hybridMultilevel"/>
    <w:tmpl w:val="8A66F04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1"/>
  </w:num>
  <w:num w:numId="2">
    <w:abstractNumId w:val="1"/>
  </w:num>
  <w:num w:numId="3">
    <w:abstractNumId w:val="14"/>
  </w:num>
  <w:num w:numId="4">
    <w:abstractNumId w:val="0"/>
  </w:num>
  <w:num w:numId="5">
    <w:abstractNumId w:val="8"/>
  </w:num>
  <w:num w:numId="6">
    <w:abstractNumId w:val="2"/>
  </w:num>
  <w:num w:numId="7">
    <w:abstractNumId w:val="9"/>
  </w:num>
  <w:num w:numId="8">
    <w:abstractNumId w:val="10"/>
  </w:num>
  <w:num w:numId="9">
    <w:abstractNumId w:val="3"/>
  </w:num>
  <w:num w:numId="10">
    <w:abstractNumId w:val="12"/>
  </w:num>
  <w:num w:numId="11">
    <w:abstractNumId w:val="13"/>
  </w:num>
  <w:num w:numId="12">
    <w:abstractNumId w:val="5"/>
  </w:num>
  <w:num w:numId="13">
    <w:abstractNumId w:val="6"/>
  </w:num>
  <w:num w:numId="14">
    <w:abstractNumId w:val="4"/>
  </w:num>
  <w:num w:numId="15">
    <w:abstractNumId w:val="7"/>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hideSpellingErrors/>
  <w:hideGrammaticalErrors/>
  <w:proofState w:spelling="clean" w:grammar="clean"/>
  <w:defaultTabStop w:val="708"/>
  <w:hyphenationZone w:val="425"/>
  <w:characterSpacingControl w:val="doNotCompress"/>
  <w:hdrShapeDefaults>
    <o:shapedefaults v:ext="edit" spidmax="4710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A1EB9"/>
    <w:rsid w:val="00004808"/>
    <w:rsid w:val="00010D69"/>
    <w:rsid w:val="0001135D"/>
    <w:rsid w:val="00013AE8"/>
    <w:rsid w:val="00015A52"/>
    <w:rsid w:val="0001620B"/>
    <w:rsid w:val="00016814"/>
    <w:rsid w:val="00022903"/>
    <w:rsid w:val="0002310C"/>
    <w:rsid w:val="000245E0"/>
    <w:rsid w:val="00025644"/>
    <w:rsid w:val="0002585C"/>
    <w:rsid w:val="00025E61"/>
    <w:rsid w:val="00032148"/>
    <w:rsid w:val="0003494C"/>
    <w:rsid w:val="00037395"/>
    <w:rsid w:val="0004167C"/>
    <w:rsid w:val="00041B26"/>
    <w:rsid w:val="00042682"/>
    <w:rsid w:val="0004399F"/>
    <w:rsid w:val="000449FB"/>
    <w:rsid w:val="0004718D"/>
    <w:rsid w:val="00055043"/>
    <w:rsid w:val="00056A07"/>
    <w:rsid w:val="000611EE"/>
    <w:rsid w:val="00063A4D"/>
    <w:rsid w:val="0006555B"/>
    <w:rsid w:val="00066CA9"/>
    <w:rsid w:val="000726D4"/>
    <w:rsid w:val="00074920"/>
    <w:rsid w:val="00075151"/>
    <w:rsid w:val="000758F2"/>
    <w:rsid w:val="00080740"/>
    <w:rsid w:val="00081483"/>
    <w:rsid w:val="00083A34"/>
    <w:rsid w:val="0008422D"/>
    <w:rsid w:val="000903AF"/>
    <w:rsid w:val="0009082E"/>
    <w:rsid w:val="00092A4C"/>
    <w:rsid w:val="00094EF7"/>
    <w:rsid w:val="0009531B"/>
    <w:rsid w:val="0009608D"/>
    <w:rsid w:val="0009621B"/>
    <w:rsid w:val="000962A5"/>
    <w:rsid w:val="000A05EB"/>
    <w:rsid w:val="000A400F"/>
    <w:rsid w:val="000A4608"/>
    <w:rsid w:val="000A50F5"/>
    <w:rsid w:val="000B3830"/>
    <w:rsid w:val="000B6BC1"/>
    <w:rsid w:val="000B74EB"/>
    <w:rsid w:val="000C0A9F"/>
    <w:rsid w:val="000C2E14"/>
    <w:rsid w:val="000C5C2D"/>
    <w:rsid w:val="000C6FFD"/>
    <w:rsid w:val="000D0452"/>
    <w:rsid w:val="000D13CD"/>
    <w:rsid w:val="000D6619"/>
    <w:rsid w:val="000D7720"/>
    <w:rsid w:val="000E250D"/>
    <w:rsid w:val="000E278F"/>
    <w:rsid w:val="000E3ACE"/>
    <w:rsid w:val="000F268C"/>
    <w:rsid w:val="000F5944"/>
    <w:rsid w:val="000F7332"/>
    <w:rsid w:val="00100365"/>
    <w:rsid w:val="00104FF2"/>
    <w:rsid w:val="00105FB8"/>
    <w:rsid w:val="00107709"/>
    <w:rsid w:val="001116A0"/>
    <w:rsid w:val="00117844"/>
    <w:rsid w:val="00120BAC"/>
    <w:rsid w:val="00120C75"/>
    <w:rsid w:val="00121501"/>
    <w:rsid w:val="00121AE7"/>
    <w:rsid w:val="001221C2"/>
    <w:rsid w:val="00122ED1"/>
    <w:rsid w:val="00123E4A"/>
    <w:rsid w:val="001241A4"/>
    <w:rsid w:val="0012797E"/>
    <w:rsid w:val="0013041C"/>
    <w:rsid w:val="00132A6E"/>
    <w:rsid w:val="00135E55"/>
    <w:rsid w:val="00137570"/>
    <w:rsid w:val="0014006E"/>
    <w:rsid w:val="001410E4"/>
    <w:rsid w:val="00143D22"/>
    <w:rsid w:val="00145834"/>
    <w:rsid w:val="00145C1A"/>
    <w:rsid w:val="0014686A"/>
    <w:rsid w:val="0016039B"/>
    <w:rsid w:val="00163C4A"/>
    <w:rsid w:val="00167F4F"/>
    <w:rsid w:val="0017313A"/>
    <w:rsid w:val="0017595E"/>
    <w:rsid w:val="001802C6"/>
    <w:rsid w:val="0018596B"/>
    <w:rsid w:val="00195CDD"/>
    <w:rsid w:val="001A02E4"/>
    <w:rsid w:val="001A1649"/>
    <w:rsid w:val="001A2D82"/>
    <w:rsid w:val="001B2A60"/>
    <w:rsid w:val="001B46A8"/>
    <w:rsid w:val="001B76CC"/>
    <w:rsid w:val="001C0A34"/>
    <w:rsid w:val="001C2C0E"/>
    <w:rsid w:val="001C579C"/>
    <w:rsid w:val="001C5F6C"/>
    <w:rsid w:val="001C63D8"/>
    <w:rsid w:val="001C67A7"/>
    <w:rsid w:val="001D15A4"/>
    <w:rsid w:val="001D38EC"/>
    <w:rsid w:val="001D4ADE"/>
    <w:rsid w:val="001D4E25"/>
    <w:rsid w:val="001D55A5"/>
    <w:rsid w:val="001D79A0"/>
    <w:rsid w:val="001E1170"/>
    <w:rsid w:val="001E500B"/>
    <w:rsid w:val="001E57C3"/>
    <w:rsid w:val="001E6372"/>
    <w:rsid w:val="001E7D68"/>
    <w:rsid w:val="001E7F59"/>
    <w:rsid w:val="001F09FC"/>
    <w:rsid w:val="001F0B29"/>
    <w:rsid w:val="001F3001"/>
    <w:rsid w:val="0020569A"/>
    <w:rsid w:val="002057CE"/>
    <w:rsid w:val="00214B38"/>
    <w:rsid w:val="002157FE"/>
    <w:rsid w:val="00217696"/>
    <w:rsid w:val="00223467"/>
    <w:rsid w:val="00223D76"/>
    <w:rsid w:val="00224110"/>
    <w:rsid w:val="00225FFD"/>
    <w:rsid w:val="002262CA"/>
    <w:rsid w:val="00231522"/>
    <w:rsid w:val="00231C7E"/>
    <w:rsid w:val="002366CD"/>
    <w:rsid w:val="00236FCC"/>
    <w:rsid w:val="00245E2F"/>
    <w:rsid w:val="0024752A"/>
    <w:rsid w:val="00247CF8"/>
    <w:rsid w:val="00250189"/>
    <w:rsid w:val="00252FB5"/>
    <w:rsid w:val="0026053D"/>
    <w:rsid w:val="002617DE"/>
    <w:rsid w:val="00264388"/>
    <w:rsid w:val="0026468C"/>
    <w:rsid w:val="00266E38"/>
    <w:rsid w:val="00267F23"/>
    <w:rsid w:val="002720FB"/>
    <w:rsid w:val="002739A0"/>
    <w:rsid w:val="002740FC"/>
    <w:rsid w:val="00274988"/>
    <w:rsid w:val="002749CF"/>
    <w:rsid w:val="00275DEC"/>
    <w:rsid w:val="00281E0C"/>
    <w:rsid w:val="00282770"/>
    <w:rsid w:val="00282A8D"/>
    <w:rsid w:val="002842F2"/>
    <w:rsid w:val="002847C8"/>
    <w:rsid w:val="002945AB"/>
    <w:rsid w:val="00297B93"/>
    <w:rsid w:val="002A0EF2"/>
    <w:rsid w:val="002A4859"/>
    <w:rsid w:val="002A62BD"/>
    <w:rsid w:val="002B1A16"/>
    <w:rsid w:val="002B2D73"/>
    <w:rsid w:val="002B780D"/>
    <w:rsid w:val="002C4E25"/>
    <w:rsid w:val="002C6F4D"/>
    <w:rsid w:val="002C7776"/>
    <w:rsid w:val="002D3D95"/>
    <w:rsid w:val="002D56EF"/>
    <w:rsid w:val="002E14C7"/>
    <w:rsid w:val="002E1680"/>
    <w:rsid w:val="002E4755"/>
    <w:rsid w:val="002E7BDA"/>
    <w:rsid w:val="002E7F17"/>
    <w:rsid w:val="002F1765"/>
    <w:rsid w:val="002F21B7"/>
    <w:rsid w:val="002F739C"/>
    <w:rsid w:val="002F7C58"/>
    <w:rsid w:val="003004B1"/>
    <w:rsid w:val="00302DBD"/>
    <w:rsid w:val="00304040"/>
    <w:rsid w:val="0030743D"/>
    <w:rsid w:val="00311C6F"/>
    <w:rsid w:val="00312EBA"/>
    <w:rsid w:val="00314A2A"/>
    <w:rsid w:val="00316450"/>
    <w:rsid w:val="00317B34"/>
    <w:rsid w:val="00321C4F"/>
    <w:rsid w:val="00321C95"/>
    <w:rsid w:val="00323762"/>
    <w:rsid w:val="00326FB8"/>
    <w:rsid w:val="00333583"/>
    <w:rsid w:val="00334651"/>
    <w:rsid w:val="003348A3"/>
    <w:rsid w:val="00337CB2"/>
    <w:rsid w:val="00341B02"/>
    <w:rsid w:val="003533CF"/>
    <w:rsid w:val="00355647"/>
    <w:rsid w:val="00355E03"/>
    <w:rsid w:val="003560CC"/>
    <w:rsid w:val="003655B3"/>
    <w:rsid w:val="00365A9E"/>
    <w:rsid w:val="00365FAC"/>
    <w:rsid w:val="00366227"/>
    <w:rsid w:val="0037198D"/>
    <w:rsid w:val="003726FE"/>
    <w:rsid w:val="00373F16"/>
    <w:rsid w:val="00374A2D"/>
    <w:rsid w:val="00374C9C"/>
    <w:rsid w:val="0037558F"/>
    <w:rsid w:val="00375604"/>
    <w:rsid w:val="00375ACD"/>
    <w:rsid w:val="00377F99"/>
    <w:rsid w:val="00383735"/>
    <w:rsid w:val="00384A41"/>
    <w:rsid w:val="003852ED"/>
    <w:rsid w:val="00391CA2"/>
    <w:rsid w:val="00392392"/>
    <w:rsid w:val="003944CD"/>
    <w:rsid w:val="003978D7"/>
    <w:rsid w:val="00397C76"/>
    <w:rsid w:val="003A02B8"/>
    <w:rsid w:val="003A189C"/>
    <w:rsid w:val="003A4130"/>
    <w:rsid w:val="003B06E9"/>
    <w:rsid w:val="003B3CEB"/>
    <w:rsid w:val="003B3F23"/>
    <w:rsid w:val="003B417B"/>
    <w:rsid w:val="003B4E43"/>
    <w:rsid w:val="003B76B6"/>
    <w:rsid w:val="003C5B5A"/>
    <w:rsid w:val="003C6E8C"/>
    <w:rsid w:val="003C7183"/>
    <w:rsid w:val="003C750B"/>
    <w:rsid w:val="003C77B1"/>
    <w:rsid w:val="003D06A1"/>
    <w:rsid w:val="003D0E27"/>
    <w:rsid w:val="003D179C"/>
    <w:rsid w:val="003D1E8F"/>
    <w:rsid w:val="003D2172"/>
    <w:rsid w:val="003D2B95"/>
    <w:rsid w:val="003D36D7"/>
    <w:rsid w:val="003D602D"/>
    <w:rsid w:val="003E773E"/>
    <w:rsid w:val="003E7781"/>
    <w:rsid w:val="003F0DAF"/>
    <w:rsid w:val="003F3470"/>
    <w:rsid w:val="003F621F"/>
    <w:rsid w:val="00400204"/>
    <w:rsid w:val="00402EF0"/>
    <w:rsid w:val="0040368E"/>
    <w:rsid w:val="004224C4"/>
    <w:rsid w:val="00424101"/>
    <w:rsid w:val="00427408"/>
    <w:rsid w:val="004301AA"/>
    <w:rsid w:val="004304B9"/>
    <w:rsid w:val="0043369B"/>
    <w:rsid w:val="004340F9"/>
    <w:rsid w:val="00434F94"/>
    <w:rsid w:val="00435F1E"/>
    <w:rsid w:val="00436686"/>
    <w:rsid w:val="004379D7"/>
    <w:rsid w:val="00442085"/>
    <w:rsid w:val="0044419F"/>
    <w:rsid w:val="00453B3E"/>
    <w:rsid w:val="00457ABE"/>
    <w:rsid w:val="00462CCB"/>
    <w:rsid w:val="0047121A"/>
    <w:rsid w:val="00471245"/>
    <w:rsid w:val="0047168D"/>
    <w:rsid w:val="00471EED"/>
    <w:rsid w:val="00473E41"/>
    <w:rsid w:val="00474119"/>
    <w:rsid w:val="00474EFE"/>
    <w:rsid w:val="00477802"/>
    <w:rsid w:val="00481434"/>
    <w:rsid w:val="00486EB6"/>
    <w:rsid w:val="00487007"/>
    <w:rsid w:val="00492937"/>
    <w:rsid w:val="00492D14"/>
    <w:rsid w:val="0049380C"/>
    <w:rsid w:val="004956C6"/>
    <w:rsid w:val="004A19BA"/>
    <w:rsid w:val="004A202B"/>
    <w:rsid w:val="004A2C2C"/>
    <w:rsid w:val="004A4D9A"/>
    <w:rsid w:val="004A6B4E"/>
    <w:rsid w:val="004B01C6"/>
    <w:rsid w:val="004B13FA"/>
    <w:rsid w:val="004B24E6"/>
    <w:rsid w:val="004B29FE"/>
    <w:rsid w:val="004B2CE2"/>
    <w:rsid w:val="004B55A7"/>
    <w:rsid w:val="004B5E03"/>
    <w:rsid w:val="004C0631"/>
    <w:rsid w:val="004C0923"/>
    <w:rsid w:val="004C5A48"/>
    <w:rsid w:val="004C60DB"/>
    <w:rsid w:val="004D6D1C"/>
    <w:rsid w:val="004D7013"/>
    <w:rsid w:val="004D73B7"/>
    <w:rsid w:val="004E0171"/>
    <w:rsid w:val="004E42A9"/>
    <w:rsid w:val="004E57DE"/>
    <w:rsid w:val="004F141F"/>
    <w:rsid w:val="004F1B94"/>
    <w:rsid w:val="004F7687"/>
    <w:rsid w:val="005010C7"/>
    <w:rsid w:val="00504F7D"/>
    <w:rsid w:val="00505353"/>
    <w:rsid w:val="005102E6"/>
    <w:rsid w:val="00512957"/>
    <w:rsid w:val="005141FF"/>
    <w:rsid w:val="00514505"/>
    <w:rsid w:val="00514B26"/>
    <w:rsid w:val="00515264"/>
    <w:rsid w:val="005159E2"/>
    <w:rsid w:val="00516D10"/>
    <w:rsid w:val="00520586"/>
    <w:rsid w:val="00521C18"/>
    <w:rsid w:val="00522BAD"/>
    <w:rsid w:val="005239F1"/>
    <w:rsid w:val="00525EE1"/>
    <w:rsid w:val="00526108"/>
    <w:rsid w:val="00526A0B"/>
    <w:rsid w:val="00527320"/>
    <w:rsid w:val="00527E7F"/>
    <w:rsid w:val="005313CC"/>
    <w:rsid w:val="005327DB"/>
    <w:rsid w:val="0053561E"/>
    <w:rsid w:val="00535D08"/>
    <w:rsid w:val="0053678F"/>
    <w:rsid w:val="0054148E"/>
    <w:rsid w:val="0054173A"/>
    <w:rsid w:val="00542171"/>
    <w:rsid w:val="0054488C"/>
    <w:rsid w:val="00546825"/>
    <w:rsid w:val="00550482"/>
    <w:rsid w:val="00552788"/>
    <w:rsid w:val="00552FB7"/>
    <w:rsid w:val="00557D42"/>
    <w:rsid w:val="00560A66"/>
    <w:rsid w:val="00562B7C"/>
    <w:rsid w:val="00565788"/>
    <w:rsid w:val="00565A9A"/>
    <w:rsid w:val="00567E88"/>
    <w:rsid w:val="00572009"/>
    <w:rsid w:val="00573E65"/>
    <w:rsid w:val="005749C2"/>
    <w:rsid w:val="00574F9B"/>
    <w:rsid w:val="00576FCA"/>
    <w:rsid w:val="00577E14"/>
    <w:rsid w:val="00581006"/>
    <w:rsid w:val="00581A27"/>
    <w:rsid w:val="00581F06"/>
    <w:rsid w:val="00582487"/>
    <w:rsid w:val="0058262F"/>
    <w:rsid w:val="00583E55"/>
    <w:rsid w:val="005871FA"/>
    <w:rsid w:val="00591996"/>
    <w:rsid w:val="00594C0E"/>
    <w:rsid w:val="00596F9C"/>
    <w:rsid w:val="005A1FCB"/>
    <w:rsid w:val="005B3C75"/>
    <w:rsid w:val="005B4C40"/>
    <w:rsid w:val="005B4F7B"/>
    <w:rsid w:val="005C1F67"/>
    <w:rsid w:val="005C730C"/>
    <w:rsid w:val="005D181A"/>
    <w:rsid w:val="005D2133"/>
    <w:rsid w:val="005D36D1"/>
    <w:rsid w:val="005D571F"/>
    <w:rsid w:val="005E2CC6"/>
    <w:rsid w:val="005F0884"/>
    <w:rsid w:val="005F5611"/>
    <w:rsid w:val="0060142B"/>
    <w:rsid w:val="00603612"/>
    <w:rsid w:val="006038B2"/>
    <w:rsid w:val="00603DE9"/>
    <w:rsid w:val="00605823"/>
    <w:rsid w:val="0060582D"/>
    <w:rsid w:val="00610466"/>
    <w:rsid w:val="006108B6"/>
    <w:rsid w:val="00610E1D"/>
    <w:rsid w:val="00612909"/>
    <w:rsid w:val="0061461C"/>
    <w:rsid w:val="00614CA3"/>
    <w:rsid w:val="00615B0D"/>
    <w:rsid w:val="0061657F"/>
    <w:rsid w:val="0061720C"/>
    <w:rsid w:val="006174F8"/>
    <w:rsid w:val="0062002C"/>
    <w:rsid w:val="00620F13"/>
    <w:rsid w:val="006211B0"/>
    <w:rsid w:val="00621C39"/>
    <w:rsid w:val="0062327E"/>
    <w:rsid w:val="00623FA2"/>
    <w:rsid w:val="00625A72"/>
    <w:rsid w:val="0062741D"/>
    <w:rsid w:val="00630A42"/>
    <w:rsid w:val="00631B2D"/>
    <w:rsid w:val="0063278F"/>
    <w:rsid w:val="00632B75"/>
    <w:rsid w:val="00633701"/>
    <w:rsid w:val="00640170"/>
    <w:rsid w:val="00646B27"/>
    <w:rsid w:val="006505F4"/>
    <w:rsid w:val="0065200C"/>
    <w:rsid w:val="00652EF2"/>
    <w:rsid w:val="00655D2B"/>
    <w:rsid w:val="00656FF7"/>
    <w:rsid w:val="00660E3E"/>
    <w:rsid w:val="006629E7"/>
    <w:rsid w:val="00662BED"/>
    <w:rsid w:val="0066372E"/>
    <w:rsid w:val="00667231"/>
    <w:rsid w:val="00670089"/>
    <w:rsid w:val="00670A5A"/>
    <w:rsid w:val="00673404"/>
    <w:rsid w:val="00675BF4"/>
    <w:rsid w:val="00680A23"/>
    <w:rsid w:val="00682B5E"/>
    <w:rsid w:val="006831FE"/>
    <w:rsid w:val="00683F6A"/>
    <w:rsid w:val="0068461E"/>
    <w:rsid w:val="00684C41"/>
    <w:rsid w:val="00684D00"/>
    <w:rsid w:val="00686B27"/>
    <w:rsid w:val="00686C15"/>
    <w:rsid w:val="00690922"/>
    <w:rsid w:val="006A502A"/>
    <w:rsid w:val="006B0A55"/>
    <w:rsid w:val="006B224C"/>
    <w:rsid w:val="006B36CA"/>
    <w:rsid w:val="006B5936"/>
    <w:rsid w:val="006C1047"/>
    <w:rsid w:val="006C19B3"/>
    <w:rsid w:val="006C21D1"/>
    <w:rsid w:val="006C29BD"/>
    <w:rsid w:val="006C7835"/>
    <w:rsid w:val="006D2ACB"/>
    <w:rsid w:val="006D3765"/>
    <w:rsid w:val="006D5998"/>
    <w:rsid w:val="006D621F"/>
    <w:rsid w:val="006D62F6"/>
    <w:rsid w:val="006E0A18"/>
    <w:rsid w:val="006E2060"/>
    <w:rsid w:val="006E2252"/>
    <w:rsid w:val="006E25FA"/>
    <w:rsid w:val="006E5DCD"/>
    <w:rsid w:val="006F058F"/>
    <w:rsid w:val="006F1E33"/>
    <w:rsid w:val="006F54DD"/>
    <w:rsid w:val="00701B33"/>
    <w:rsid w:val="00702B7B"/>
    <w:rsid w:val="00706D86"/>
    <w:rsid w:val="0071307C"/>
    <w:rsid w:val="0071374D"/>
    <w:rsid w:val="00713E56"/>
    <w:rsid w:val="00715031"/>
    <w:rsid w:val="0071640B"/>
    <w:rsid w:val="0072041D"/>
    <w:rsid w:val="00720428"/>
    <w:rsid w:val="007237E9"/>
    <w:rsid w:val="00723ED4"/>
    <w:rsid w:val="007243A4"/>
    <w:rsid w:val="00724AE0"/>
    <w:rsid w:val="007263CD"/>
    <w:rsid w:val="007308C8"/>
    <w:rsid w:val="00730A21"/>
    <w:rsid w:val="00730A4F"/>
    <w:rsid w:val="00731028"/>
    <w:rsid w:val="00731FED"/>
    <w:rsid w:val="00732897"/>
    <w:rsid w:val="007328FE"/>
    <w:rsid w:val="00735591"/>
    <w:rsid w:val="00735AA0"/>
    <w:rsid w:val="00745E99"/>
    <w:rsid w:val="00746206"/>
    <w:rsid w:val="00746B72"/>
    <w:rsid w:val="00747286"/>
    <w:rsid w:val="00747444"/>
    <w:rsid w:val="00756131"/>
    <w:rsid w:val="0075629C"/>
    <w:rsid w:val="00757409"/>
    <w:rsid w:val="00757CCF"/>
    <w:rsid w:val="00760AB1"/>
    <w:rsid w:val="00760B9D"/>
    <w:rsid w:val="00765927"/>
    <w:rsid w:val="00766E21"/>
    <w:rsid w:val="007671FB"/>
    <w:rsid w:val="00770397"/>
    <w:rsid w:val="00771082"/>
    <w:rsid w:val="00771119"/>
    <w:rsid w:val="0077196A"/>
    <w:rsid w:val="0077273A"/>
    <w:rsid w:val="00773F6E"/>
    <w:rsid w:val="0077660F"/>
    <w:rsid w:val="00776875"/>
    <w:rsid w:val="0078279E"/>
    <w:rsid w:val="00785961"/>
    <w:rsid w:val="00785A9E"/>
    <w:rsid w:val="007907C8"/>
    <w:rsid w:val="0079136A"/>
    <w:rsid w:val="00791818"/>
    <w:rsid w:val="007923AD"/>
    <w:rsid w:val="00792579"/>
    <w:rsid w:val="00794462"/>
    <w:rsid w:val="00794F2D"/>
    <w:rsid w:val="00797081"/>
    <w:rsid w:val="007971C9"/>
    <w:rsid w:val="007A2A3F"/>
    <w:rsid w:val="007A5D89"/>
    <w:rsid w:val="007A78FB"/>
    <w:rsid w:val="007B1065"/>
    <w:rsid w:val="007B2ED6"/>
    <w:rsid w:val="007B476A"/>
    <w:rsid w:val="007C3825"/>
    <w:rsid w:val="007C3894"/>
    <w:rsid w:val="007C410A"/>
    <w:rsid w:val="007C4F79"/>
    <w:rsid w:val="007D09E1"/>
    <w:rsid w:val="007D20C7"/>
    <w:rsid w:val="007D4B37"/>
    <w:rsid w:val="007D6961"/>
    <w:rsid w:val="007D6C5F"/>
    <w:rsid w:val="007E15F3"/>
    <w:rsid w:val="007E709C"/>
    <w:rsid w:val="007F2ED0"/>
    <w:rsid w:val="007F3AB4"/>
    <w:rsid w:val="007F5394"/>
    <w:rsid w:val="007F5C66"/>
    <w:rsid w:val="007F714D"/>
    <w:rsid w:val="008020CF"/>
    <w:rsid w:val="008021AD"/>
    <w:rsid w:val="008033F6"/>
    <w:rsid w:val="008041B6"/>
    <w:rsid w:val="0081122A"/>
    <w:rsid w:val="00814E4A"/>
    <w:rsid w:val="0081756D"/>
    <w:rsid w:val="00817B0F"/>
    <w:rsid w:val="008208A4"/>
    <w:rsid w:val="00821C7D"/>
    <w:rsid w:val="00821F49"/>
    <w:rsid w:val="00824266"/>
    <w:rsid w:val="00825834"/>
    <w:rsid w:val="0082617F"/>
    <w:rsid w:val="00827489"/>
    <w:rsid w:val="008277A4"/>
    <w:rsid w:val="008316B2"/>
    <w:rsid w:val="00831FB6"/>
    <w:rsid w:val="0083294E"/>
    <w:rsid w:val="00832AB0"/>
    <w:rsid w:val="00833C28"/>
    <w:rsid w:val="00833EFA"/>
    <w:rsid w:val="008357D4"/>
    <w:rsid w:val="0084689A"/>
    <w:rsid w:val="00852120"/>
    <w:rsid w:val="00852EF2"/>
    <w:rsid w:val="00856E97"/>
    <w:rsid w:val="00862568"/>
    <w:rsid w:val="00863D94"/>
    <w:rsid w:val="008653EA"/>
    <w:rsid w:val="00865CB2"/>
    <w:rsid w:val="00872AD6"/>
    <w:rsid w:val="00872B3D"/>
    <w:rsid w:val="008809FD"/>
    <w:rsid w:val="008823CA"/>
    <w:rsid w:val="0088247A"/>
    <w:rsid w:val="00885732"/>
    <w:rsid w:val="00887F27"/>
    <w:rsid w:val="008906CA"/>
    <w:rsid w:val="00893163"/>
    <w:rsid w:val="00895EA5"/>
    <w:rsid w:val="00896D19"/>
    <w:rsid w:val="008973DC"/>
    <w:rsid w:val="008A12C6"/>
    <w:rsid w:val="008A2EE2"/>
    <w:rsid w:val="008B2BC6"/>
    <w:rsid w:val="008B49A7"/>
    <w:rsid w:val="008C102A"/>
    <w:rsid w:val="008C20AA"/>
    <w:rsid w:val="008C2753"/>
    <w:rsid w:val="008C34E0"/>
    <w:rsid w:val="008D0739"/>
    <w:rsid w:val="008D15AA"/>
    <w:rsid w:val="008D2E36"/>
    <w:rsid w:val="008D363D"/>
    <w:rsid w:val="008D3F33"/>
    <w:rsid w:val="008D6CAB"/>
    <w:rsid w:val="008E03E3"/>
    <w:rsid w:val="008E04C8"/>
    <w:rsid w:val="008E4958"/>
    <w:rsid w:val="008E5D5C"/>
    <w:rsid w:val="008F0EF2"/>
    <w:rsid w:val="008F417F"/>
    <w:rsid w:val="008F502A"/>
    <w:rsid w:val="008F79B8"/>
    <w:rsid w:val="0090002C"/>
    <w:rsid w:val="00901233"/>
    <w:rsid w:val="00902CFF"/>
    <w:rsid w:val="00903F85"/>
    <w:rsid w:val="00911051"/>
    <w:rsid w:val="00912895"/>
    <w:rsid w:val="00915744"/>
    <w:rsid w:val="00917EFE"/>
    <w:rsid w:val="0092359B"/>
    <w:rsid w:val="009235F9"/>
    <w:rsid w:val="009254EB"/>
    <w:rsid w:val="009302B0"/>
    <w:rsid w:val="009320A9"/>
    <w:rsid w:val="009355B6"/>
    <w:rsid w:val="009358B8"/>
    <w:rsid w:val="00940117"/>
    <w:rsid w:val="00943DCF"/>
    <w:rsid w:val="00947849"/>
    <w:rsid w:val="009503B4"/>
    <w:rsid w:val="009510A1"/>
    <w:rsid w:val="00951902"/>
    <w:rsid w:val="00953F65"/>
    <w:rsid w:val="009542B3"/>
    <w:rsid w:val="00954B31"/>
    <w:rsid w:val="00960BE5"/>
    <w:rsid w:val="00961498"/>
    <w:rsid w:val="0096404E"/>
    <w:rsid w:val="009652DF"/>
    <w:rsid w:val="00966984"/>
    <w:rsid w:val="00967CAD"/>
    <w:rsid w:val="00970963"/>
    <w:rsid w:val="00972298"/>
    <w:rsid w:val="009730DF"/>
    <w:rsid w:val="0097435B"/>
    <w:rsid w:val="00976C5F"/>
    <w:rsid w:val="00977349"/>
    <w:rsid w:val="00977493"/>
    <w:rsid w:val="009774CC"/>
    <w:rsid w:val="00983B47"/>
    <w:rsid w:val="009900E4"/>
    <w:rsid w:val="0099246D"/>
    <w:rsid w:val="009A032B"/>
    <w:rsid w:val="009A27FB"/>
    <w:rsid w:val="009A28D5"/>
    <w:rsid w:val="009A3256"/>
    <w:rsid w:val="009A48A0"/>
    <w:rsid w:val="009A5EE9"/>
    <w:rsid w:val="009A706E"/>
    <w:rsid w:val="009A7777"/>
    <w:rsid w:val="009B1271"/>
    <w:rsid w:val="009B19DE"/>
    <w:rsid w:val="009B40F2"/>
    <w:rsid w:val="009B6E35"/>
    <w:rsid w:val="009B77E7"/>
    <w:rsid w:val="009C181E"/>
    <w:rsid w:val="009C2255"/>
    <w:rsid w:val="009C3096"/>
    <w:rsid w:val="009C45A2"/>
    <w:rsid w:val="009C46DD"/>
    <w:rsid w:val="009C6882"/>
    <w:rsid w:val="009C6924"/>
    <w:rsid w:val="009D4EFB"/>
    <w:rsid w:val="009D52D8"/>
    <w:rsid w:val="009D6AD5"/>
    <w:rsid w:val="009E4FDD"/>
    <w:rsid w:val="009E5F0B"/>
    <w:rsid w:val="009F0DF9"/>
    <w:rsid w:val="009F2D36"/>
    <w:rsid w:val="009F584B"/>
    <w:rsid w:val="009F5E72"/>
    <w:rsid w:val="009F7279"/>
    <w:rsid w:val="009F74EE"/>
    <w:rsid w:val="00A004BA"/>
    <w:rsid w:val="00A0267F"/>
    <w:rsid w:val="00A03EA8"/>
    <w:rsid w:val="00A1099F"/>
    <w:rsid w:val="00A12FBB"/>
    <w:rsid w:val="00A2316C"/>
    <w:rsid w:val="00A24779"/>
    <w:rsid w:val="00A27E81"/>
    <w:rsid w:val="00A314B0"/>
    <w:rsid w:val="00A32E59"/>
    <w:rsid w:val="00A33DD7"/>
    <w:rsid w:val="00A353B3"/>
    <w:rsid w:val="00A35B2B"/>
    <w:rsid w:val="00A35BE1"/>
    <w:rsid w:val="00A44238"/>
    <w:rsid w:val="00A44831"/>
    <w:rsid w:val="00A47783"/>
    <w:rsid w:val="00A51F89"/>
    <w:rsid w:val="00A537B0"/>
    <w:rsid w:val="00A54DAE"/>
    <w:rsid w:val="00A602A8"/>
    <w:rsid w:val="00A633BE"/>
    <w:rsid w:val="00A64561"/>
    <w:rsid w:val="00A66E02"/>
    <w:rsid w:val="00A71109"/>
    <w:rsid w:val="00A74AC1"/>
    <w:rsid w:val="00A7623B"/>
    <w:rsid w:val="00A76707"/>
    <w:rsid w:val="00A7780A"/>
    <w:rsid w:val="00A77F3C"/>
    <w:rsid w:val="00A8305A"/>
    <w:rsid w:val="00A869B5"/>
    <w:rsid w:val="00A90AC2"/>
    <w:rsid w:val="00A91584"/>
    <w:rsid w:val="00A963C4"/>
    <w:rsid w:val="00A9640F"/>
    <w:rsid w:val="00AA2B77"/>
    <w:rsid w:val="00AA6708"/>
    <w:rsid w:val="00AA7EA7"/>
    <w:rsid w:val="00AB0080"/>
    <w:rsid w:val="00AB0C5A"/>
    <w:rsid w:val="00AB1C32"/>
    <w:rsid w:val="00AB2224"/>
    <w:rsid w:val="00AB23DB"/>
    <w:rsid w:val="00AB30C6"/>
    <w:rsid w:val="00AB48ED"/>
    <w:rsid w:val="00AB52B4"/>
    <w:rsid w:val="00AB5767"/>
    <w:rsid w:val="00AC11D6"/>
    <w:rsid w:val="00AC13BF"/>
    <w:rsid w:val="00AC30C3"/>
    <w:rsid w:val="00AC3699"/>
    <w:rsid w:val="00AC4E77"/>
    <w:rsid w:val="00AD3DC5"/>
    <w:rsid w:val="00AD6993"/>
    <w:rsid w:val="00AD72F5"/>
    <w:rsid w:val="00AD75E0"/>
    <w:rsid w:val="00AE0EF3"/>
    <w:rsid w:val="00AE1B99"/>
    <w:rsid w:val="00AE2057"/>
    <w:rsid w:val="00AE221A"/>
    <w:rsid w:val="00AE28AE"/>
    <w:rsid w:val="00AE29AA"/>
    <w:rsid w:val="00AE3874"/>
    <w:rsid w:val="00AE5968"/>
    <w:rsid w:val="00AE6FDD"/>
    <w:rsid w:val="00AF3777"/>
    <w:rsid w:val="00AF6F57"/>
    <w:rsid w:val="00B01A46"/>
    <w:rsid w:val="00B0507C"/>
    <w:rsid w:val="00B06F33"/>
    <w:rsid w:val="00B073A1"/>
    <w:rsid w:val="00B0748C"/>
    <w:rsid w:val="00B1182C"/>
    <w:rsid w:val="00B16D35"/>
    <w:rsid w:val="00B20E88"/>
    <w:rsid w:val="00B219BC"/>
    <w:rsid w:val="00B26FF2"/>
    <w:rsid w:val="00B2709B"/>
    <w:rsid w:val="00B32673"/>
    <w:rsid w:val="00B34BB8"/>
    <w:rsid w:val="00B35DB7"/>
    <w:rsid w:val="00B360D6"/>
    <w:rsid w:val="00B3675D"/>
    <w:rsid w:val="00B41149"/>
    <w:rsid w:val="00B43AD0"/>
    <w:rsid w:val="00B476AD"/>
    <w:rsid w:val="00B50A93"/>
    <w:rsid w:val="00B52042"/>
    <w:rsid w:val="00B524FE"/>
    <w:rsid w:val="00B53E32"/>
    <w:rsid w:val="00B53EF0"/>
    <w:rsid w:val="00B5448B"/>
    <w:rsid w:val="00B54ADA"/>
    <w:rsid w:val="00B55A49"/>
    <w:rsid w:val="00B57AF3"/>
    <w:rsid w:val="00B60126"/>
    <w:rsid w:val="00B60368"/>
    <w:rsid w:val="00B6107D"/>
    <w:rsid w:val="00B62AC8"/>
    <w:rsid w:val="00B6328B"/>
    <w:rsid w:val="00B6488F"/>
    <w:rsid w:val="00B67640"/>
    <w:rsid w:val="00B679E9"/>
    <w:rsid w:val="00B70123"/>
    <w:rsid w:val="00B70E6D"/>
    <w:rsid w:val="00B73DA7"/>
    <w:rsid w:val="00B74617"/>
    <w:rsid w:val="00B7506D"/>
    <w:rsid w:val="00B753F1"/>
    <w:rsid w:val="00B759DD"/>
    <w:rsid w:val="00B82F8E"/>
    <w:rsid w:val="00B83A39"/>
    <w:rsid w:val="00B83CC7"/>
    <w:rsid w:val="00B8486E"/>
    <w:rsid w:val="00B93BF5"/>
    <w:rsid w:val="00B9407B"/>
    <w:rsid w:val="00B9787B"/>
    <w:rsid w:val="00BA0458"/>
    <w:rsid w:val="00BA4D57"/>
    <w:rsid w:val="00BA50DE"/>
    <w:rsid w:val="00BA7653"/>
    <w:rsid w:val="00BA7939"/>
    <w:rsid w:val="00BB14DB"/>
    <w:rsid w:val="00BB231D"/>
    <w:rsid w:val="00BB274F"/>
    <w:rsid w:val="00BB3D74"/>
    <w:rsid w:val="00BB5049"/>
    <w:rsid w:val="00BB50C7"/>
    <w:rsid w:val="00BB7219"/>
    <w:rsid w:val="00BB7BB2"/>
    <w:rsid w:val="00BC1E37"/>
    <w:rsid w:val="00BC4B61"/>
    <w:rsid w:val="00BC771F"/>
    <w:rsid w:val="00BD1D6C"/>
    <w:rsid w:val="00BE0E84"/>
    <w:rsid w:val="00BE6C83"/>
    <w:rsid w:val="00BF0D18"/>
    <w:rsid w:val="00BF0DB3"/>
    <w:rsid w:val="00BF2098"/>
    <w:rsid w:val="00BF41AC"/>
    <w:rsid w:val="00BF480E"/>
    <w:rsid w:val="00BF7131"/>
    <w:rsid w:val="00BF739A"/>
    <w:rsid w:val="00C00E39"/>
    <w:rsid w:val="00C0292C"/>
    <w:rsid w:val="00C043F4"/>
    <w:rsid w:val="00C112D3"/>
    <w:rsid w:val="00C121FD"/>
    <w:rsid w:val="00C14765"/>
    <w:rsid w:val="00C14944"/>
    <w:rsid w:val="00C15E54"/>
    <w:rsid w:val="00C20838"/>
    <w:rsid w:val="00C20E66"/>
    <w:rsid w:val="00C2105D"/>
    <w:rsid w:val="00C245B5"/>
    <w:rsid w:val="00C24DAB"/>
    <w:rsid w:val="00C35562"/>
    <w:rsid w:val="00C3626E"/>
    <w:rsid w:val="00C41517"/>
    <w:rsid w:val="00C4600C"/>
    <w:rsid w:val="00C46507"/>
    <w:rsid w:val="00C46BBE"/>
    <w:rsid w:val="00C52783"/>
    <w:rsid w:val="00C542CE"/>
    <w:rsid w:val="00C54820"/>
    <w:rsid w:val="00C56075"/>
    <w:rsid w:val="00C5695D"/>
    <w:rsid w:val="00C60DFB"/>
    <w:rsid w:val="00C64180"/>
    <w:rsid w:val="00C65BEA"/>
    <w:rsid w:val="00C65BEE"/>
    <w:rsid w:val="00C67A36"/>
    <w:rsid w:val="00C750B0"/>
    <w:rsid w:val="00C76929"/>
    <w:rsid w:val="00C8099E"/>
    <w:rsid w:val="00C8130B"/>
    <w:rsid w:val="00C83EDF"/>
    <w:rsid w:val="00C84279"/>
    <w:rsid w:val="00C85444"/>
    <w:rsid w:val="00C867AA"/>
    <w:rsid w:val="00C86E6F"/>
    <w:rsid w:val="00C91ACD"/>
    <w:rsid w:val="00C91B77"/>
    <w:rsid w:val="00C9258D"/>
    <w:rsid w:val="00C97C56"/>
    <w:rsid w:val="00CA034D"/>
    <w:rsid w:val="00CA120F"/>
    <w:rsid w:val="00CA19E6"/>
    <w:rsid w:val="00CA1EB9"/>
    <w:rsid w:val="00CA4397"/>
    <w:rsid w:val="00CA51A8"/>
    <w:rsid w:val="00CA7BC0"/>
    <w:rsid w:val="00CB4677"/>
    <w:rsid w:val="00CB7B5E"/>
    <w:rsid w:val="00CB7DF5"/>
    <w:rsid w:val="00CC06C6"/>
    <w:rsid w:val="00CC2CEA"/>
    <w:rsid w:val="00CC4F20"/>
    <w:rsid w:val="00CD3F0F"/>
    <w:rsid w:val="00CD5497"/>
    <w:rsid w:val="00CD6E3C"/>
    <w:rsid w:val="00CE16A9"/>
    <w:rsid w:val="00CE2787"/>
    <w:rsid w:val="00CE28E4"/>
    <w:rsid w:val="00CE2DD0"/>
    <w:rsid w:val="00CE70F4"/>
    <w:rsid w:val="00CF497D"/>
    <w:rsid w:val="00CF4F76"/>
    <w:rsid w:val="00CF6052"/>
    <w:rsid w:val="00CF7A89"/>
    <w:rsid w:val="00D018C3"/>
    <w:rsid w:val="00D0225B"/>
    <w:rsid w:val="00D03222"/>
    <w:rsid w:val="00D03A5A"/>
    <w:rsid w:val="00D03EE3"/>
    <w:rsid w:val="00D07382"/>
    <w:rsid w:val="00D101E3"/>
    <w:rsid w:val="00D15899"/>
    <w:rsid w:val="00D22EA6"/>
    <w:rsid w:val="00D250F5"/>
    <w:rsid w:val="00D26216"/>
    <w:rsid w:val="00D27499"/>
    <w:rsid w:val="00D30143"/>
    <w:rsid w:val="00D30EE1"/>
    <w:rsid w:val="00D355ED"/>
    <w:rsid w:val="00D37260"/>
    <w:rsid w:val="00D4070D"/>
    <w:rsid w:val="00D40CD5"/>
    <w:rsid w:val="00D41045"/>
    <w:rsid w:val="00D41F2B"/>
    <w:rsid w:val="00D41FF9"/>
    <w:rsid w:val="00D42302"/>
    <w:rsid w:val="00D43279"/>
    <w:rsid w:val="00D44125"/>
    <w:rsid w:val="00D461FA"/>
    <w:rsid w:val="00D466AE"/>
    <w:rsid w:val="00D46842"/>
    <w:rsid w:val="00D502F2"/>
    <w:rsid w:val="00D50A09"/>
    <w:rsid w:val="00D51E76"/>
    <w:rsid w:val="00D530D6"/>
    <w:rsid w:val="00D61831"/>
    <w:rsid w:val="00D644ED"/>
    <w:rsid w:val="00D65C7C"/>
    <w:rsid w:val="00D66DCC"/>
    <w:rsid w:val="00D728E6"/>
    <w:rsid w:val="00D75138"/>
    <w:rsid w:val="00D762E0"/>
    <w:rsid w:val="00D765E8"/>
    <w:rsid w:val="00D90529"/>
    <w:rsid w:val="00D92D87"/>
    <w:rsid w:val="00D9621B"/>
    <w:rsid w:val="00D97158"/>
    <w:rsid w:val="00D97533"/>
    <w:rsid w:val="00DA4710"/>
    <w:rsid w:val="00DA4A21"/>
    <w:rsid w:val="00DA7E12"/>
    <w:rsid w:val="00DB138A"/>
    <w:rsid w:val="00DB5A4C"/>
    <w:rsid w:val="00DC084A"/>
    <w:rsid w:val="00DC2682"/>
    <w:rsid w:val="00DC69CF"/>
    <w:rsid w:val="00DD24FB"/>
    <w:rsid w:val="00DD4604"/>
    <w:rsid w:val="00DD7455"/>
    <w:rsid w:val="00DE1031"/>
    <w:rsid w:val="00DE117D"/>
    <w:rsid w:val="00DE1476"/>
    <w:rsid w:val="00DE1CD8"/>
    <w:rsid w:val="00DE5342"/>
    <w:rsid w:val="00DF2CD3"/>
    <w:rsid w:val="00DF4E7A"/>
    <w:rsid w:val="00DF6E05"/>
    <w:rsid w:val="00DF7B7B"/>
    <w:rsid w:val="00E00AF1"/>
    <w:rsid w:val="00E00C1A"/>
    <w:rsid w:val="00E05C7C"/>
    <w:rsid w:val="00E07908"/>
    <w:rsid w:val="00E12862"/>
    <w:rsid w:val="00E233E0"/>
    <w:rsid w:val="00E243F3"/>
    <w:rsid w:val="00E244DC"/>
    <w:rsid w:val="00E24FAF"/>
    <w:rsid w:val="00E25F7F"/>
    <w:rsid w:val="00E2615A"/>
    <w:rsid w:val="00E265D4"/>
    <w:rsid w:val="00E27C17"/>
    <w:rsid w:val="00E30D8D"/>
    <w:rsid w:val="00E34C98"/>
    <w:rsid w:val="00E34EAA"/>
    <w:rsid w:val="00E369A4"/>
    <w:rsid w:val="00E370AB"/>
    <w:rsid w:val="00E412E8"/>
    <w:rsid w:val="00E42C92"/>
    <w:rsid w:val="00E437DB"/>
    <w:rsid w:val="00E43C04"/>
    <w:rsid w:val="00E4778F"/>
    <w:rsid w:val="00E512DA"/>
    <w:rsid w:val="00E51E99"/>
    <w:rsid w:val="00E53C04"/>
    <w:rsid w:val="00E56AFE"/>
    <w:rsid w:val="00E57715"/>
    <w:rsid w:val="00E578A5"/>
    <w:rsid w:val="00E57C64"/>
    <w:rsid w:val="00E61653"/>
    <w:rsid w:val="00E61DAB"/>
    <w:rsid w:val="00E62793"/>
    <w:rsid w:val="00E6328C"/>
    <w:rsid w:val="00E6375D"/>
    <w:rsid w:val="00E66CD4"/>
    <w:rsid w:val="00E71A94"/>
    <w:rsid w:val="00E74887"/>
    <w:rsid w:val="00E74B88"/>
    <w:rsid w:val="00E76D4E"/>
    <w:rsid w:val="00E77E72"/>
    <w:rsid w:val="00E804DE"/>
    <w:rsid w:val="00E927C2"/>
    <w:rsid w:val="00E927F6"/>
    <w:rsid w:val="00E93118"/>
    <w:rsid w:val="00E9353D"/>
    <w:rsid w:val="00E94273"/>
    <w:rsid w:val="00E957A5"/>
    <w:rsid w:val="00EA0424"/>
    <w:rsid w:val="00EA0855"/>
    <w:rsid w:val="00EA1810"/>
    <w:rsid w:val="00EA1E66"/>
    <w:rsid w:val="00EA2DB8"/>
    <w:rsid w:val="00EA5093"/>
    <w:rsid w:val="00EA50D3"/>
    <w:rsid w:val="00EB6084"/>
    <w:rsid w:val="00EB7583"/>
    <w:rsid w:val="00EC42F5"/>
    <w:rsid w:val="00EC576E"/>
    <w:rsid w:val="00EC721B"/>
    <w:rsid w:val="00ED2904"/>
    <w:rsid w:val="00ED2FDB"/>
    <w:rsid w:val="00ED3437"/>
    <w:rsid w:val="00EE0994"/>
    <w:rsid w:val="00EE1B33"/>
    <w:rsid w:val="00EE32C6"/>
    <w:rsid w:val="00EF11B5"/>
    <w:rsid w:val="00EF1F88"/>
    <w:rsid w:val="00EF5E5D"/>
    <w:rsid w:val="00EF6EA7"/>
    <w:rsid w:val="00EF76EB"/>
    <w:rsid w:val="00F00996"/>
    <w:rsid w:val="00F00B0B"/>
    <w:rsid w:val="00F02D34"/>
    <w:rsid w:val="00F03A9D"/>
    <w:rsid w:val="00F06908"/>
    <w:rsid w:val="00F07574"/>
    <w:rsid w:val="00F10763"/>
    <w:rsid w:val="00F1163A"/>
    <w:rsid w:val="00F121CF"/>
    <w:rsid w:val="00F152AB"/>
    <w:rsid w:val="00F160DA"/>
    <w:rsid w:val="00F231BE"/>
    <w:rsid w:val="00F2404A"/>
    <w:rsid w:val="00F2567E"/>
    <w:rsid w:val="00F30837"/>
    <w:rsid w:val="00F3154E"/>
    <w:rsid w:val="00F351CC"/>
    <w:rsid w:val="00F43C60"/>
    <w:rsid w:val="00F4441F"/>
    <w:rsid w:val="00F44B6F"/>
    <w:rsid w:val="00F45AA6"/>
    <w:rsid w:val="00F45F5C"/>
    <w:rsid w:val="00F46A97"/>
    <w:rsid w:val="00F4703F"/>
    <w:rsid w:val="00F5080F"/>
    <w:rsid w:val="00F52D3F"/>
    <w:rsid w:val="00F564C3"/>
    <w:rsid w:val="00F63917"/>
    <w:rsid w:val="00F63BC2"/>
    <w:rsid w:val="00F718A8"/>
    <w:rsid w:val="00F732CC"/>
    <w:rsid w:val="00F74223"/>
    <w:rsid w:val="00F75316"/>
    <w:rsid w:val="00F75BCE"/>
    <w:rsid w:val="00F8464F"/>
    <w:rsid w:val="00F90D89"/>
    <w:rsid w:val="00F92E79"/>
    <w:rsid w:val="00F940B9"/>
    <w:rsid w:val="00F96F77"/>
    <w:rsid w:val="00FA2C00"/>
    <w:rsid w:val="00FA2DBC"/>
    <w:rsid w:val="00FA3D9C"/>
    <w:rsid w:val="00FA5E85"/>
    <w:rsid w:val="00FA65DE"/>
    <w:rsid w:val="00FA726C"/>
    <w:rsid w:val="00FB270B"/>
    <w:rsid w:val="00FB2D33"/>
    <w:rsid w:val="00FB31F3"/>
    <w:rsid w:val="00FB3F53"/>
    <w:rsid w:val="00FB7963"/>
    <w:rsid w:val="00FC34C0"/>
    <w:rsid w:val="00FC38AB"/>
    <w:rsid w:val="00FC5F86"/>
    <w:rsid w:val="00FC7CFB"/>
    <w:rsid w:val="00FD0C9F"/>
    <w:rsid w:val="00FD2D77"/>
    <w:rsid w:val="00FD47BF"/>
    <w:rsid w:val="00FD69BF"/>
    <w:rsid w:val="00FE2C72"/>
    <w:rsid w:val="00FE5288"/>
    <w:rsid w:val="00FE55DA"/>
    <w:rsid w:val="00FE5986"/>
    <w:rsid w:val="00FF0AC5"/>
    <w:rsid w:val="00FF0ED3"/>
    <w:rsid w:val="00FF3E45"/>
    <w:rsid w:val="00FF49A9"/>
    <w:rsid w:val="00FF66F0"/>
    <w:rsid w:val="00FF67D9"/>
    <w:rsid w:val="00FF697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7105"/>
    <o:shapelayout v:ext="edit">
      <o:idmap v:ext="edit" data="1"/>
    </o:shapelayout>
  </w:shapeDefaults>
  <w:decimalSymbol w:val=","/>
  <w:listSeparator w:val=";"/>
  <w14:docId w14:val="54F11BDA"/>
  <w15:docId w15:val="{41011612-01D5-4870-8165-B6BACF0B0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FA2DBC"/>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A2DBC"/>
    <w:rPr>
      <w:rFonts w:ascii="Tahoma" w:hAnsi="Tahoma" w:cs="Tahoma"/>
      <w:sz w:val="16"/>
      <w:szCs w:val="16"/>
      <w:lang w:val="en-GB"/>
    </w:rPr>
  </w:style>
  <w:style w:type="character" w:styleId="Kommentarzeichen">
    <w:name w:val="annotation reference"/>
    <w:basedOn w:val="Absatz-Standardschriftart"/>
    <w:uiPriority w:val="99"/>
    <w:semiHidden/>
    <w:unhideWhenUsed/>
    <w:rsid w:val="00374A2D"/>
    <w:rPr>
      <w:sz w:val="16"/>
      <w:szCs w:val="16"/>
    </w:rPr>
  </w:style>
  <w:style w:type="paragraph" w:styleId="Kommentartext">
    <w:name w:val="annotation text"/>
    <w:basedOn w:val="Standard"/>
    <w:link w:val="KommentartextZchn"/>
    <w:uiPriority w:val="99"/>
    <w:unhideWhenUsed/>
    <w:rsid w:val="00374A2D"/>
    <w:pPr>
      <w:spacing w:line="240" w:lineRule="auto"/>
    </w:pPr>
    <w:rPr>
      <w:sz w:val="20"/>
      <w:szCs w:val="20"/>
    </w:rPr>
  </w:style>
  <w:style w:type="character" w:customStyle="1" w:styleId="KommentartextZchn">
    <w:name w:val="Kommentartext Zchn"/>
    <w:basedOn w:val="Absatz-Standardschriftart"/>
    <w:link w:val="Kommentartext"/>
    <w:uiPriority w:val="99"/>
    <w:rsid w:val="00374A2D"/>
    <w:rPr>
      <w:sz w:val="20"/>
      <w:szCs w:val="20"/>
      <w:lang w:val="en-GB"/>
    </w:rPr>
  </w:style>
  <w:style w:type="paragraph" w:styleId="Kommentarthema">
    <w:name w:val="annotation subject"/>
    <w:basedOn w:val="Kommentartext"/>
    <w:next w:val="Kommentartext"/>
    <w:link w:val="KommentarthemaZchn"/>
    <w:uiPriority w:val="99"/>
    <w:semiHidden/>
    <w:unhideWhenUsed/>
    <w:rsid w:val="00374A2D"/>
    <w:rPr>
      <w:b/>
      <w:bCs/>
    </w:rPr>
  </w:style>
  <w:style w:type="character" w:customStyle="1" w:styleId="KommentarthemaZchn">
    <w:name w:val="Kommentarthema Zchn"/>
    <w:basedOn w:val="KommentartextZchn"/>
    <w:link w:val="Kommentarthema"/>
    <w:uiPriority w:val="99"/>
    <w:semiHidden/>
    <w:rsid w:val="00374A2D"/>
    <w:rPr>
      <w:b/>
      <w:bCs/>
      <w:sz w:val="20"/>
      <w:szCs w:val="20"/>
      <w:lang w:val="en-GB"/>
    </w:rPr>
  </w:style>
  <w:style w:type="character" w:customStyle="1" w:styleId="apple-converted-space">
    <w:name w:val="apple-converted-space"/>
    <w:basedOn w:val="Absatz-Standardschriftart"/>
    <w:rsid w:val="00915744"/>
  </w:style>
  <w:style w:type="paragraph" w:customStyle="1" w:styleId="Default">
    <w:name w:val="Default"/>
    <w:rsid w:val="00C8130B"/>
    <w:pPr>
      <w:autoSpaceDE w:val="0"/>
      <w:autoSpaceDN w:val="0"/>
      <w:adjustRightInd w:val="0"/>
      <w:spacing w:after="0" w:line="240" w:lineRule="auto"/>
    </w:pPr>
    <w:rPr>
      <w:rFonts w:ascii="Sennheiser-Bold" w:hAnsi="Sennheiser-Bold" w:cs="Sennheiser-Bold"/>
      <w:color w:val="000000"/>
      <w:sz w:val="24"/>
      <w:szCs w:val="24"/>
    </w:rPr>
  </w:style>
  <w:style w:type="paragraph" w:styleId="berarbeitung">
    <w:name w:val="Revision"/>
    <w:hidden/>
    <w:uiPriority w:val="99"/>
    <w:semiHidden/>
    <w:rsid w:val="00F63917"/>
    <w:pPr>
      <w:spacing w:after="0" w:line="240" w:lineRule="auto"/>
    </w:pPr>
    <w:rPr>
      <w:sz w:val="18"/>
      <w:lang w:val="en-GB"/>
    </w:rPr>
  </w:style>
  <w:style w:type="paragraph" w:styleId="Listenabsatz">
    <w:name w:val="List Paragraph"/>
    <w:basedOn w:val="Standard"/>
    <w:uiPriority w:val="34"/>
    <w:qFormat/>
    <w:rsid w:val="00CA4397"/>
    <w:pPr>
      <w:ind w:left="720"/>
      <w:contextualSpacing/>
    </w:pPr>
  </w:style>
  <w:style w:type="paragraph" w:styleId="Aufzhlungszeichen">
    <w:name w:val="List Bullet"/>
    <w:basedOn w:val="Standard"/>
    <w:uiPriority w:val="99"/>
    <w:unhideWhenUsed/>
    <w:rsid w:val="008B49A7"/>
    <w:pPr>
      <w:numPr>
        <w:numId w:val="4"/>
      </w:numPr>
      <w:contextualSpacing/>
    </w:pPr>
  </w:style>
  <w:style w:type="character" w:customStyle="1" w:styleId="text-light">
    <w:name w:val="text-light"/>
    <w:rsid w:val="003726FE"/>
  </w:style>
  <w:style w:type="paragraph" w:styleId="Textkrper">
    <w:name w:val="Body Text"/>
    <w:basedOn w:val="Standard"/>
    <w:link w:val="TextkrperZchn"/>
    <w:uiPriority w:val="1"/>
    <w:qFormat/>
    <w:rsid w:val="0063278F"/>
    <w:pPr>
      <w:widowControl w:val="0"/>
      <w:autoSpaceDE w:val="0"/>
      <w:autoSpaceDN w:val="0"/>
      <w:spacing w:line="240" w:lineRule="auto"/>
    </w:pPr>
    <w:rPr>
      <w:rFonts w:ascii="Sennheiser Neue" w:eastAsia="Sennheiser Neue" w:hAnsi="Sennheiser Neue" w:cs="Sennheiser Neue"/>
      <w:szCs w:val="18"/>
      <w:lang w:val="de-DE" w:eastAsia="de-DE" w:bidi="de-DE"/>
    </w:rPr>
  </w:style>
  <w:style w:type="character" w:customStyle="1" w:styleId="TextkrperZchn">
    <w:name w:val="Textkörper Zchn"/>
    <w:basedOn w:val="Absatz-Standardschriftart"/>
    <w:link w:val="Textkrper"/>
    <w:uiPriority w:val="1"/>
    <w:rsid w:val="0063278F"/>
    <w:rPr>
      <w:rFonts w:ascii="Sennheiser Neue" w:eastAsia="Sennheiser Neue" w:hAnsi="Sennheiser Neue" w:cs="Sennheiser Neue"/>
      <w:sz w:val="18"/>
      <w:szCs w:val="18"/>
      <w:lang w:eastAsia="de-DE" w:bidi="de-DE"/>
    </w:rPr>
  </w:style>
  <w:style w:type="character" w:styleId="BesuchterLink">
    <w:name w:val="FollowedHyperlink"/>
    <w:basedOn w:val="Absatz-Standardschriftart"/>
    <w:uiPriority w:val="99"/>
    <w:semiHidden/>
    <w:unhideWhenUsed/>
    <w:rsid w:val="003348A3"/>
    <w:rPr>
      <w:color w:val="000000" w:themeColor="followedHyperlink"/>
      <w:u w:val="single"/>
    </w:rPr>
  </w:style>
  <w:style w:type="paragraph" w:styleId="HTMLVorformatiert">
    <w:name w:val="HTML Preformatted"/>
    <w:basedOn w:val="Standard"/>
    <w:link w:val="HTMLVorformatiertZchn"/>
    <w:uiPriority w:val="99"/>
    <w:semiHidden/>
    <w:unhideWhenUsed/>
    <w:rsid w:val="007C3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de-DE" w:eastAsia="de-DE"/>
    </w:rPr>
  </w:style>
  <w:style w:type="character" w:customStyle="1" w:styleId="HTMLVorformatiertZchn">
    <w:name w:val="HTML Vorformatiert Zchn"/>
    <w:basedOn w:val="Absatz-Standardschriftart"/>
    <w:link w:val="HTMLVorformatiert"/>
    <w:uiPriority w:val="99"/>
    <w:semiHidden/>
    <w:rsid w:val="007C3825"/>
    <w:rPr>
      <w:rFonts w:ascii="Courier New" w:eastAsia="Times New Roman" w:hAnsi="Courier New" w:cs="Courier New"/>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4114783">
      <w:bodyDiv w:val="1"/>
      <w:marLeft w:val="0"/>
      <w:marRight w:val="0"/>
      <w:marTop w:val="0"/>
      <w:marBottom w:val="0"/>
      <w:divBdr>
        <w:top w:val="none" w:sz="0" w:space="0" w:color="auto"/>
        <w:left w:val="none" w:sz="0" w:space="0" w:color="auto"/>
        <w:bottom w:val="none" w:sz="0" w:space="0" w:color="auto"/>
        <w:right w:val="none" w:sz="0" w:space="0" w:color="auto"/>
      </w:divBdr>
    </w:div>
    <w:div w:id="391004444">
      <w:bodyDiv w:val="1"/>
      <w:marLeft w:val="0"/>
      <w:marRight w:val="0"/>
      <w:marTop w:val="0"/>
      <w:marBottom w:val="0"/>
      <w:divBdr>
        <w:top w:val="none" w:sz="0" w:space="0" w:color="auto"/>
        <w:left w:val="none" w:sz="0" w:space="0" w:color="auto"/>
        <w:bottom w:val="none" w:sz="0" w:space="0" w:color="auto"/>
        <w:right w:val="none" w:sz="0" w:space="0" w:color="auto"/>
      </w:divBdr>
    </w:div>
    <w:div w:id="416753144">
      <w:bodyDiv w:val="1"/>
      <w:marLeft w:val="0"/>
      <w:marRight w:val="0"/>
      <w:marTop w:val="0"/>
      <w:marBottom w:val="0"/>
      <w:divBdr>
        <w:top w:val="none" w:sz="0" w:space="0" w:color="auto"/>
        <w:left w:val="none" w:sz="0" w:space="0" w:color="auto"/>
        <w:bottom w:val="none" w:sz="0" w:space="0" w:color="auto"/>
        <w:right w:val="none" w:sz="0" w:space="0" w:color="auto"/>
      </w:divBdr>
    </w:div>
    <w:div w:id="480728706">
      <w:bodyDiv w:val="1"/>
      <w:marLeft w:val="0"/>
      <w:marRight w:val="0"/>
      <w:marTop w:val="0"/>
      <w:marBottom w:val="0"/>
      <w:divBdr>
        <w:top w:val="none" w:sz="0" w:space="0" w:color="auto"/>
        <w:left w:val="none" w:sz="0" w:space="0" w:color="auto"/>
        <w:bottom w:val="none" w:sz="0" w:space="0" w:color="auto"/>
        <w:right w:val="none" w:sz="0" w:space="0" w:color="auto"/>
      </w:divBdr>
    </w:div>
    <w:div w:id="612637166">
      <w:bodyDiv w:val="1"/>
      <w:marLeft w:val="0"/>
      <w:marRight w:val="0"/>
      <w:marTop w:val="0"/>
      <w:marBottom w:val="0"/>
      <w:divBdr>
        <w:top w:val="none" w:sz="0" w:space="0" w:color="auto"/>
        <w:left w:val="none" w:sz="0" w:space="0" w:color="auto"/>
        <w:bottom w:val="none" w:sz="0" w:space="0" w:color="auto"/>
        <w:right w:val="none" w:sz="0" w:space="0" w:color="auto"/>
      </w:divBdr>
    </w:div>
    <w:div w:id="719129195">
      <w:bodyDiv w:val="1"/>
      <w:marLeft w:val="0"/>
      <w:marRight w:val="0"/>
      <w:marTop w:val="0"/>
      <w:marBottom w:val="0"/>
      <w:divBdr>
        <w:top w:val="none" w:sz="0" w:space="0" w:color="auto"/>
        <w:left w:val="none" w:sz="0" w:space="0" w:color="auto"/>
        <w:bottom w:val="none" w:sz="0" w:space="0" w:color="auto"/>
        <w:right w:val="none" w:sz="0" w:space="0" w:color="auto"/>
      </w:divBdr>
    </w:div>
    <w:div w:id="1379159531">
      <w:bodyDiv w:val="1"/>
      <w:marLeft w:val="0"/>
      <w:marRight w:val="0"/>
      <w:marTop w:val="0"/>
      <w:marBottom w:val="0"/>
      <w:divBdr>
        <w:top w:val="none" w:sz="0" w:space="0" w:color="auto"/>
        <w:left w:val="none" w:sz="0" w:space="0" w:color="auto"/>
        <w:bottom w:val="none" w:sz="0" w:space="0" w:color="auto"/>
        <w:right w:val="none" w:sz="0" w:space="0" w:color="auto"/>
      </w:divBdr>
    </w:div>
    <w:div w:id="1591885957">
      <w:bodyDiv w:val="1"/>
      <w:marLeft w:val="0"/>
      <w:marRight w:val="0"/>
      <w:marTop w:val="0"/>
      <w:marBottom w:val="0"/>
      <w:divBdr>
        <w:top w:val="none" w:sz="0" w:space="0" w:color="auto"/>
        <w:left w:val="none" w:sz="0" w:space="0" w:color="auto"/>
        <w:bottom w:val="none" w:sz="0" w:space="0" w:color="auto"/>
        <w:right w:val="none" w:sz="0" w:space="0" w:color="auto"/>
      </w:divBdr>
      <w:divsChild>
        <w:div w:id="890850109">
          <w:marLeft w:val="0"/>
          <w:marRight w:val="0"/>
          <w:marTop w:val="0"/>
          <w:marBottom w:val="0"/>
          <w:divBdr>
            <w:top w:val="none" w:sz="0" w:space="0" w:color="auto"/>
            <w:left w:val="none" w:sz="0" w:space="0" w:color="auto"/>
            <w:bottom w:val="none" w:sz="0" w:space="0" w:color="auto"/>
            <w:right w:val="none" w:sz="0" w:space="0" w:color="auto"/>
          </w:divBdr>
          <w:divsChild>
            <w:div w:id="419258443">
              <w:marLeft w:val="0"/>
              <w:marRight w:val="0"/>
              <w:marTop w:val="0"/>
              <w:marBottom w:val="0"/>
              <w:divBdr>
                <w:top w:val="none" w:sz="0" w:space="0" w:color="auto"/>
                <w:left w:val="none" w:sz="0" w:space="0" w:color="auto"/>
                <w:bottom w:val="none" w:sz="0" w:space="0" w:color="auto"/>
                <w:right w:val="none" w:sz="0" w:space="0" w:color="auto"/>
              </w:divBdr>
              <w:divsChild>
                <w:div w:id="442775309">
                  <w:marLeft w:val="0"/>
                  <w:marRight w:val="0"/>
                  <w:marTop w:val="0"/>
                  <w:marBottom w:val="0"/>
                  <w:divBdr>
                    <w:top w:val="none" w:sz="0" w:space="0" w:color="auto"/>
                    <w:left w:val="none" w:sz="0" w:space="0" w:color="auto"/>
                    <w:bottom w:val="none" w:sz="0" w:space="0" w:color="auto"/>
                    <w:right w:val="none" w:sz="0" w:space="0" w:color="auto"/>
                  </w:divBdr>
                  <w:divsChild>
                    <w:div w:id="1929121788">
                      <w:marLeft w:val="0"/>
                      <w:marRight w:val="0"/>
                      <w:marTop w:val="0"/>
                      <w:marBottom w:val="0"/>
                      <w:divBdr>
                        <w:top w:val="none" w:sz="0" w:space="0" w:color="auto"/>
                        <w:left w:val="none" w:sz="0" w:space="0" w:color="auto"/>
                        <w:bottom w:val="none" w:sz="0" w:space="0" w:color="auto"/>
                        <w:right w:val="none" w:sz="0" w:space="0" w:color="auto"/>
                      </w:divBdr>
                      <w:divsChild>
                        <w:div w:id="1870485810">
                          <w:marLeft w:val="0"/>
                          <w:marRight w:val="0"/>
                          <w:marTop w:val="0"/>
                          <w:marBottom w:val="0"/>
                          <w:divBdr>
                            <w:top w:val="none" w:sz="0" w:space="0" w:color="auto"/>
                            <w:left w:val="none" w:sz="0" w:space="0" w:color="auto"/>
                            <w:bottom w:val="none" w:sz="0" w:space="0" w:color="auto"/>
                            <w:right w:val="none" w:sz="0" w:space="0" w:color="auto"/>
                          </w:divBdr>
                        </w:div>
                      </w:divsChild>
                    </w:div>
                    <w:div w:id="300427911">
                      <w:marLeft w:val="0"/>
                      <w:marRight w:val="0"/>
                      <w:marTop w:val="0"/>
                      <w:marBottom w:val="0"/>
                      <w:divBdr>
                        <w:top w:val="none" w:sz="0" w:space="0" w:color="auto"/>
                        <w:left w:val="none" w:sz="0" w:space="0" w:color="auto"/>
                        <w:bottom w:val="none" w:sz="0" w:space="0" w:color="auto"/>
                        <w:right w:val="none" w:sz="0" w:space="0" w:color="auto"/>
                      </w:divBdr>
                      <w:divsChild>
                        <w:div w:id="1819884338">
                          <w:marLeft w:val="0"/>
                          <w:marRight w:val="300"/>
                          <w:marTop w:val="180"/>
                          <w:marBottom w:val="0"/>
                          <w:divBdr>
                            <w:top w:val="none" w:sz="0" w:space="0" w:color="auto"/>
                            <w:left w:val="none" w:sz="0" w:space="0" w:color="auto"/>
                            <w:bottom w:val="none" w:sz="0" w:space="0" w:color="auto"/>
                            <w:right w:val="none" w:sz="0" w:space="0" w:color="auto"/>
                          </w:divBdr>
                          <w:divsChild>
                            <w:div w:id="134377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50328">
          <w:marLeft w:val="0"/>
          <w:marRight w:val="0"/>
          <w:marTop w:val="0"/>
          <w:marBottom w:val="0"/>
          <w:divBdr>
            <w:top w:val="none" w:sz="0" w:space="0" w:color="auto"/>
            <w:left w:val="none" w:sz="0" w:space="0" w:color="auto"/>
            <w:bottom w:val="none" w:sz="0" w:space="0" w:color="auto"/>
            <w:right w:val="none" w:sz="0" w:space="0" w:color="auto"/>
          </w:divBdr>
          <w:divsChild>
            <w:div w:id="1979913811">
              <w:marLeft w:val="0"/>
              <w:marRight w:val="0"/>
              <w:marTop w:val="0"/>
              <w:marBottom w:val="0"/>
              <w:divBdr>
                <w:top w:val="none" w:sz="0" w:space="0" w:color="auto"/>
                <w:left w:val="none" w:sz="0" w:space="0" w:color="auto"/>
                <w:bottom w:val="none" w:sz="0" w:space="0" w:color="auto"/>
                <w:right w:val="none" w:sz="0" w:space="0" w:color="auto"/>
              </w:divBdr>
              <w:divsChild>
                <w:div w:id="1562787524">
                  <w:marLeft w:val="0"/>
                  <w:marRight w:val="0"/>
                  <w:marTop w:val="0"/>
                  <w:marBottom w:val="0"/>
                  <w:divBdr>
                    <w:top w:val="none" w:sz="0" w:space="0" w:color="auto"/>
                    <w:left w:val="none" w:sz="0" w:space="0" w:color="auto"/>
                    <w:bottom w:val="none" w:sz="0" w:space="0" w:color="auto"/>
                    <w:right w:val="none" w:sz="0" w:space="0" w:color="auto"/>
                  </w:divBdr>
                  <w:divsChild>
                    <w:div w:id="15580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473035">
      <w:bodyDiv w:val="1"/>
      <w:marLeft w:val="0"/>
      <w:marRight w:val="0"/>
      <w:marTop w:val="0"/>
      <w:marBottom w:val="0"/>
      <w:divBdr>
        <w:top w:val="none" w:sz="0" w:space="0" w:color="auto"/>
        <w:left w:val="none" w:sz="0" w:space="0" w:color="auto"/>
        <w:bottom w:val="none" w:sz="0" w:space="0" w:color="auto"/>
        <w:right w:val="none" w:sz="0" w:space="0" w:color="auto"/>
      </w:divBdr>
      <w:divsChild>
        <w:div w:id="1052122457">
          <w:marLeft w:val="0"/>
          <w:marRight w:val="0"/>
          <w:marTop w:val="0"/>
          <w:marBottom w:val="0"/>
          <w:divBdr>
            <w:top w:val="none" w:sz="0" w:space="0" w:color="auto"/>
            <w:left w:val="none" w:sz="0" w:space="0" w:color="auto"/>
            <w:bottom w:val="none" w:sz="0" w:space="0" w:color="auto"/>
            <w:right w:val="none" w:sz="0" w:space="0" w:color="auto"/>
          </w:divBdr>
          <w:divsChild>
            <w:div w:id="28578305">
              <w:marLeft w:val="0"/>
              <w:marRight w:val="0"/>
              <w:marTop w:val="0"/>
              <w:marBottom w:val="0"/>
              <w:divBdr>
                <w:top w:val="none" w:sz="0" w:space="0" w:color="auto"/>
                <w:left w:val="none" w:sz="0" w:space="0" w:color="auto"/>
                <w:bottom w:val="none" w:sz="0" w:space="0" w:color="auto"/>
                <w:right w:val="none" w:sz="0" w:space="0" w:color="auto"/>
              </w:divBdr>
              <w:divsChild>
                <w:div w:id="132913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540489">
      <w:bodyDiv w:val="1"/>
      <w:marLeft w:val="0"/>
      <w:marRight w:val="0"/>
      <w:marTop w:val="0"/>
      <w:marBottom w:val="0"/>
      <w:divBdr>
        <w:top w:val="none" w:sz="0" w:space="0" w:color="auto"/>
        <w:left w:val="none" w:sz="0" w:space="0" w:color="auto"/>
        <w:bottom w:val="none" w:sz="0" w:space="0" w:color="auto"/>
        <w:right w:val="none" w:sz="0" w:space="0" w:color="auto"/>
      </w:divBdr>
    </w:div>
    <w:div w:id="2139177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jpg"/><Relationship Id="rId10" Type="http://schemas.openxmlformats.org/officeDocument/2006/relationships/image" Target="media/image2.jp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9.emf"/></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9F7CE-97F4-46B0-AA59-86ADC334FD44}">
  <ds:schemaRefs>
    <ds:schemaRef ds:uri="http://schemas.openxmlformats.org/officeDocument/2006/bibliography"/>
  </ds:schemaRefs>
</ds:datastoreItem>
</file>

<file path=customXml/itemProps2.xml><?xml version="1.0" encoding="utf-8"?>
<ds:datastoreItem xmlns:ds="http://schemas.openxmlformats.org/officeDocument/2006/customXml" ds:itemID="{19807F33-17BB-4028-9D4C-F9D4622ED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1484</Words>
  <Characters>9354</Characters>
  <Application>Microsoft Office Word</Application>
  <DocSecurity>0</DocSecurity>
  <Lines>77</Lines>
  <Paragraphs>21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10817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3</cp:revision>
  <cp:lastPrinted>2019-01-22T08:58:00Z</cp:lastPrinted>
  <dcterms:created xsi:type="dcterms:W3CDTF">2019-01-22T08:58:00Z</dcterms:created>
  <dcterms:modified xsi:type="dcterms:W3CDTF">2019-01-22T08:58:00Z</dcterms:modified>
</cp:coreProperties>
</file>