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18DA354A" w:rsidR="001B2225" w:rsidRPr="00690AB7" w:rsidRDefault="00CE2ED9" w:rsidP="001B2225">
      <w:pPr>
        <w:pStyle w:val="Header"/>
        <w:rPr>
          <w:rFonts w:cstheme="minorHAnsi"/>
          <w:b/>
          <w:bCs/>
          <w:color w:val="C3001E"/>
          <w:sz w:val="32"/>
          <w:szCs w:val="32"/>
          <w:lang w:val="fr-FR"/>
        </w:rPr>
      </w:pPr>
      <w:r w:rsidRPr="00CE2ED9">
        <w:rPr>
          <w:rFonts w:cstheme="minorHAnsi"/>
          <w:b/>
          <w:bCs/>
          <w:color w:val="C3001E"/>
          <w:sz w:val="32"/>
          <w:szCs w:val="32"/>
          <w:lang w:val="fr-FR"/>
        </w:rPr>
        <w:t>ÉTUDE DE CAS CLIENT</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44E1DBAC" w:rsidR="001B22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032885" w:rsidRPr="006E0625">
        <w:rPr>
          <w:rFonts w:asciiTheme="minorHAnsi" w:hAnsiTheme="minorHAnsi" w:cstheme="minorHAnsi"/>
          <w:b/>
          <w:bCs/>
          <w:szCs w:val="19"/>
          <w:lang w:val="fr-FR"/>
        </w:rPr>
        <w:t xml:space="preserve">le </w:t>
      </w:r>
      <w:r w:rsidR="00CE2ED9">
        <w:rPr>
          <w:rFonts w:asciiTheme="minorHAnsi" w:hAnsiTheme="minorHAnsi" w:cstheme="minorHAnsi"/>
          <w:b/>
          <w:bCs/>
          <w:szCs w:val="19"/>
          <w:lang w:val="fr-FR"/>
        </w:rPr>
        <w:t>28</w:t>
      </w:r>
      <w:r w:rsidR="00032885" w:rsidRPr="006E0625">
        <w:rPr>
          <w:rFonts w:asciiTheme="minorHAnsi" w:hAnsiTheme="minorHAnsi" w:cstheme="minorHAnsi"/>
          <w:b/>
          <w:bCs/>
          <w:szCs w:val="19"/>
          <w:lang w:val="fr-FR"/>
        </w:rPr>
        <w:t xml:space="preserve"> </w:t>
      </w:r>
      <w:r w:rsidR="00CE2ED9">
        <w:rPr>
          <w:rFonts w:asciiTheme="minorHAnsi" w:hAnsiTheme="minorHAnsi" w:cstheme="minorHAnsi"/>
          <w:b/>
          <w:bCs/>
          <w:szCs w:val="19"/>
          <w:lang w:val="fr-FR"/>
        </w:rPr>
        <w:t>février</w:t>
      </w:r>
      <w:r w:rsidR="00032885" w:rsidRPr="006E0625">
        <w:rPr>
          <w:rFonts w:asciiTheme="minorHAnsi" w:hAnsiTheme="minorHAnsi" w:cstheme="minorHAnsi"/>
          <w:b/>
          <w:bCs/>
          <w:szCs w:val="19"/>
          <w:lang w:val="fr-FR"/>
        </w:rPr>
        <w:t xml:space="preserve"> 202</w:t>
      </w:r>
      <w:r w:rsidR="00CE2ED9">
        <w:rPr>
          <w:rFonts w:asciiTheme="minorHAnsi" w:hAnsiTheme="minorHAnsi" w:cstheme="minorHAnsi"/>
          <w:b/>
          <w:bCs/>
          <w:szCs w:val="19"/>
          <w:lang w:val="fr-FR"/>
        </w:rPr>
        <w:t>5</w:t>
      </w:r>
    </w:p>
    <w:p w14:paraId="4B47474F" w14:textId="77777777" w:rsidR="00E11997" w:rsidRPr="00CE2ED9" w:rsidRDefault="00E11997" w:rsidP="001B2225">
      <w:pPr>
        <w:spacing w:line="271" w:lineRule="auto"/>
        <w:rPr>
          <w:rFonts w:cs="Arial"/>
          <w:b/>
          <w:bCs/>
          <w:sz w:val="20"/>
          <w:szCs w:val="20"/>
          <w:lang w:val="fr-FR"/>
        </w:rPr>
      </w:pPr>
    </w:p>
    <w:p w14:paraId="3E2E9CAE" w14:textId="77777777" w:rsidR="00606729" w:rsidRPr="00CE2ED9" w:rsidRDefault="00606729" w:rsidP="001B2225">
      <w:pPr>
        <w:spacing w:line="271" w:lineRule="auto"/>
        <w:rPr>
          <w:rFonts w:cs="Arial"/>
          <w:b/>
          <w:bCs/>
          <w:sz w:val="20"/>
          <w:szCs w:val="20"/>
          <w:lang w:val="fr-FR"/>
        </w:rPr>
      </w:pPr>
    </w:p>
    <w:p w14:paraId="3CA18A0D" w14:textId="77777777" w:rsidR="00CE2ED9" w:rsidRPr="00CE2ED9" w:rsidRDefault="00CE2ED9" w:rsidP="00CE2ED9">
      <w:pPr>
        <w:spacing w:after="160" w:line="259" w:lineRule="auto"/>
        <w:rPr>
          <w:rFonts w:eastAsia="Aptos" w:cs="Arial"/>
          <w:b/>
          <w:bCs/>
          <w:kern w:val="2"/>
          <w:sz w:val="20"/>
          <w:szCs w:val="20"/>
          <w:lang w:val="fr-FR"/>
          <w14:ligatures w14:val="standardContextual"/>
        </w:rPr>
      </w:pPr>
      <w:r w:rsidRPr="00CE2ED9">
        <w:rPr>
          <w:rFonts w:eastAsia="Aptos" w:cs="Arial"/>
          <w:b/>
          <w:bCs/>
          <w:kern w:val="2"/>
          <w:sz w:val="20"/>
          <w:szCs w:val="20"/>
          <w:lang w:val="fr-FR" w:bidi="fr-FR"/>
          <w14:ligatures w14:val="standardContextual"/>
        </w:rPr>
        <w:t xml:space="preserve">Stora </w:t>
      </w:r>
      <w:proofErr w:type="spellStart"/>
      <w:r w:rsidRPr="00CE2ED9">
        <w:rPr>
          <w:rFonts w:eastAsia="Aptos" w:cs="Arial"/>
          <w:b/>
          <w:bCs/>
          <w:kern w:val="2"/>
          <w:sz w:val="20"/>
          <w:szCs w:val="20"/>
          <w:lang w:val="fr-FR" w:bidi="fr-FR"/>
          <w14:ligatures w14:val="standardContextual"/>
        </w:rPr>
        <w:t>Enso</w:t>
      </w:r>
      <w:proofErr w:type="spellEnd"/>
      <w:r w:rsidRPr="00CE2ED9">
        <w:rPr>
          <w:rFonts w:eastAsia="Aptos" w:cs="Arial"/>
          <w:b/>
          <w:bCs/>
          <w:kern w:val="2"/>
          <w:sz w:val="20"/>
          <w:szCs w:val="20"/>
          <w:lang w:val="fr-FR" w:bidi="fr-FR"/>
          <w14:ligatures w14:val="standardContextual"/>
        </w:rPr>
        <w:t xml:space="preserve"> améliore l’efficacité et la capacité de production grâce à son partenariat avec BOBST </w:t>
      </w:r>
    </w:p>
    <w:p w14:paraId="1C39F95B" w14:textId="77777777" w:rsidR="00CE2ED9" w:rsidRPr="00CE2ED9" w:rsidRDefault="00CE2ED9" w:rsidP="00CE2ED9">
      <w:pPr>
        <w:spacing w:after="160" w:line="259" w:lineRule="auto"/>
        <w:rPr>
          <w:rFonts w:eastAsia="Aptos" w:cs="Arial"/>
          <w:kern w:val="2"/>
          <w:sz w:val="20"/>
          <w:szCs w:val="20"/>
          <w:lang w:val="fr-FR"/>
          <w14:ligatures w14:val="standardContextual"/>
        </w:rPr>
      </w:pPr>
      <w:r w:rsidRPr="00CE2ED9">
        <w:rPr>
          <w:rFonts w:eastAsia="Aptos" w:cs="Arial"/>
          <w:kern w:val="2"/>
          <w:sz w:val="20"/>
          <w:szCs w:val="20"/>
          <w:lang w:val="fr-FR" w:bidi="fr-FR"/>
          <w14:ligatures w14:val="standardContextual"/>
        </w:rPr>
        <w:t xml:space="preserve">Stora </w:t>
      </w:r>
      <w:proofErr w:type="spellStart"/>
      <w:r w:rsidRPr="00CE2ED9">
        <w:rPr>
          <w:rFonts w:eastAsia="Aptos" w:cs="Arial"/>
          <w:kern w:val="2"/>
          <w:sz w:val="20"/>
          <w:szCs w:val="20"/>
          <w:lang w:val="fr-FR" w:bidi="fr-FR"/>
          <w14:ligatures w14:val="standardContextual"/>
        </w:rPr>
        <w:t>Enso</w:t>
      </w:r>
      <w:proofErr w:type="spellEnd"/>
      <w:r w:rsidRPr="00CE2ED9">
        <w:rPr>
          <w:rFonts w:eastAsia="Aptos" w:cs="Arial"/>
          <w:kern w:val="2"/>
          <w:sz w:val="20"/>
          <w:szCs w:val="20"/>
          <w:lang w:val="fr-FR" w:bidi="fr-FR"/>
          <w14:ligatures w14:val="standardContextual"/>
        </w:rPr>
        <w:t xml:space="preserve"> Packaging, fournisseur d’emballages en carton ondulé possédant plusieurs sites de transformation en Suède, a vu sa capacité de production augmenter de 4,4 % et son efficacité de production de 3,3 % après la mise en œuvre de BOBST </w:t>
      </w:r>
      <w:proofErr w:type="spellStart"/>
      <w:r w:rsidRPr="00CE2ED9">
        <w:rPr>
          <w:rFonts w:eastAsia="Aptos" w:cs="Arial"/>
          <w:kern w:val="2"/>
          <w:sz w:val="20"/>
          <w:szCs w:val="20"/>
          <w:lang w:val="fr-FR" w:bidi="fr-FR"/>
          <w14:ligatures w14:val="standardContextual"/>
        </w:rPr>
        <w:t>Connect</w:t>
      </w:r>
      <w:proofErr w:type="spellEnd"/>
      <w:r w:rsidRPr="00CE2ED9">
        <w:rPr>
          <w:rFonts w:eastAsia="Aptos" w:cs="Arial"/>
          <w:kern w:val="2"/>
          <w:sz w:val="20"/>
          <w:szCs w:val="20"/>
          <w:lang w:val="fr-FR" w:bidi="fr-FR"/>
          <w14:ligatures w14:val="standardContextual"/>
        </w:rPr>
        <w:t xml:space="preserve">. </w:t>
      </w:r>
    </w:p>
    <w:p w14:paraId="771FC95C" w14:textId="77777777" w:rsidR="00CE2ED9" w:rsidRPr="00CE2ED9" w:rsidRDefault="00CE2ED9" w:rsidP="00CE2ED9">
      <w:pPr>
        <w:spacing w:after="160" w:line="259" w:lineRule="auto"/>
        <w:rPr>
          <w:rFonts w:eastAsia="Aptos" w:cs="Arial"/>
          <w:kern w:val="2"/>
          <w:sz w:val="20"/>
          <w:szCs w:val="20"/>
          <w:lang w:val="fr-FR"/>
          <w14:ligatures w14:val="standardContextual"/>
        </w:rPr>
      </w:pPr>
      <w:r w:rsidRPr="00CE2ED9">
        <w:rPr>
          <w:rFonts w:eastAsia="Aptos" w:cs="Arial"/>
          <w:kern w:val="2"/>
          <w:sz w:val="20"/>
          <w:szCs w:val="20"/>
          <w:lang w:val="fr-FR" w:bidi="fr-FR"/>
          <w14:ligatures w14:val="standardContextual"/>
        </w:rPr>
        <w:t xml:space="preserve">Les deux usines de transformation de Stora </w:t>
      </w:r>
      <w:proofErr w:type="spellStart"/>
      <w:r w:rsidRPr="00CE2ED9">
        <w:rPr>
          <w:rFonts w:eastAsia="Aptos" w:cs="Arial"/>
          <w:kern w:val="2"/>
          <w:sz w:val="20"/>
          <w:szCs w:val="20"/>
          <w:lang w:val="fr-FR" w:bidi="fr-FR"/>
          <w14:ligatures w14:val="standardContextual"/>
        </w:rPr>
        <w:t>Enso</w:t>
      </w:r>
      <w:proofErr w:type="spellEnd"/>
      <w:r w:rsidRPr="00CE2ED9">
        <w:rPr>
          <w:rFonts w:eastAsia="Aptos" w:cs="Arial"/>
          <w:kern w:val="2"/>
          <w:sz w:val="20"/>
          <w:szCs w:val="20"/>
          <w:lang w:val="fr-FR" w:bidi="fr-FR"/>
          <w14:ligatures w14:val="standardContextual"/>
        </w:rPr>
        <w:t xml:space="preserve"> Packaging, situées à Skene et à Jönköping, travaillent en étroite collaboration pour produire des emballages de consommation, des emballages de transport, des emballages groupés et prêts pour la vente au détail, ainsi que des plaques de carton ondulé. Le site de Jönköping est équipé de machines de pointe de BOBST, notamment deux presses de découpe MASTERCUT 2.1 et deux machines de post-impression </w:t>
      </w:r>
      <w:proofErr w:type="spellStart"/>
      <w:r w:rsidRPr="00CE2ED9">
        <w:rPr>
          <w:rFonts w:eastAsia="Aptos" w:cs="Arial"/>
          <w:kern w:val="2"/>
          <w:sz w:val="20"/>
          <w:szCs w:val="20"/>
          <w:lang w:val="fr-FR" w:bidi="fr-FR"/>
          <w14:ligatures w14:val="standardContextual"/>
        </w:rPr>
        <w:t>flexo</w:t>
      </w:r>
      <w:proofErr w:type="spellEnd"/>
      <w:r w:rsidRPr="00CE2ED9">
        <w:rPr>
          <w:rFonts w:eastAsia="Aptos" w:cs="Arial"/>
          <w:kern w:val="2"/>
          <w:sz w:val="20"/>
          <w:szCs w:val="20"/>
          <w:lang w:val="fr-FR" w:bidi="fr-FR"/>
          <w14:ligatures w14:val="standardContextual"/>
        </w:rPr>
        <w:t xml:space="preserve"> MASTERFLEX. Outre les machines, le partenariat entre BOBST et Stora </w:t>
      </w:r>
      <w:proofErr w:type="spellStart"/>
      <w:r w:rsidRPr="00CE2ED9">
        <w:rPr>
          <w:rFonts w:eastAsia="Aptos" w:cs="Arial"/>
          <w:kern w:val="2"/>
          <w:sz w:val="20"/>
          <w:szCs w:val="20"/>
          <w:lang w:val="fr-FR" w:bidi="fr-FR"/>
          <w14:ligatures w14:val="standardContextual"/>
        </w:rPr>
        <w:t>Enso</w:t>
      </w:r>
      <w:proofErr w:type="spellEnd"/>
      <w:r w:rsidRPr="00CE2ED9">
        <w:rPr>
          <w:rFonts w:eastAsia="Aptos" w:cs="Arial"/>
          <w:kern w:val="2"/>
          <w:sz w:val="20"/>
          <w:szCs w:val="20"/>
          <w:lang w:val="fr-FR" w:bidi="fr-FR"/>
          <w14:ligatures w14:val="standardContextual"/>
        </w:rPr>
        <w:t xml:space="preserve"> comprend l’intégration de BOBST </w:t>
      </w:r>
      <w:proofErr w:type="spellStart"/>
      <w:r w:rsidRPr="00CE2ED9">
        <w:rPr>
          <w:rFonts w:eastAsia="Aptos" w:cs="Arial"/>
          <w:kern w:val="2"/>
          <w:sz w:val="20"/>
          <w:szCs w:val="20"/>
          <w:lang w:val="fr-FR" w:bidi="fr-FR"/>
          <w14:ligatures w14:val="standardContextual"/>
        </w:rPr>
        <w:t>Connect</w:t>
      </w:r>
      <w:proofErr w:type="spellEnd"/>
      <w:r w:rsidRPr="00CE2ED9">
        <w:rPr>
          <w:rFonts w:eastAsia="Aptos" w:cs="Arial"/>
          <w:kern w:val="2"/>
          <w:sz w:val="20"/>
          <w:szCs w:val="20"/>
          <w:lang w:val="fr-FR" w:bidi="fr-FR"/>
          <w14:ligatures w14:val="standardContextual"/>
        </w:rPr>
        <w:t>, une formation personnalisée et une assistance machine complète grâce au programme de services BOBST Maintenance Plus.</w:t>
      </w:r>
    </w:p>
    <w:p w14:paraId="197CBC32" w14:textId="77777777" w:rsidR="00CE2ED9" w:rsidRPr="00CE2ED9" w:rsidRDefault="00CE2ED9" w:rsidP="00CE2ED9">
      <w:pPr>
        <w:spacing w:after="160" w:line="259" w:lineRule="auto"/>
        <w:rPr>
          <w:rFonts w:eastAsia="Aptos" w:cs="Arial"/>
          <w:kern w:val="2"/>
          <w:sz w:val="20"/>
          <w:szCs w:val="20"/>
          <w:lang w:val="fr-FR"/>
          <w14:ligatures w14:val="standardContextual"/>
        </w:rPr>
      </w:pPr>
      <w:r w:rsidRPr="00CE2ED9">
        <w:rPr>
          <w:rFonts w:eastAsia="Aptos" w:cs="Arial"/>
          <w:kern w:val="2"/>
          <w:sz w:val="20"/>
          <w:szCs w:val="20"/>
          <w:lang w:val="fr-FR" w:bidi="fr-FR"/>
          <w14:ligatures w14:val="standardContextual"/>
        </w:rPr>
        <w:t xml:space="preserve">La plateforme BOBST </w:t>
      </w:r>
      <w:proofErr w:type="spellStart"/>
      <w:r w:rsidRPr="00CE2ED9">
        <w:rPr>
          <w:rFonts w:eastAsia="Aptos" w:cs="Arial"/>
          <w:kern w:val="2"/>
          <w:sz w:val="20"/>
          <w:szCs w:val="20"/>
          <w:lang w:val="fr-FR" w:bidi="fr-FR"/>
          <w14:ligatures w14:val="standardContextual"/>
        </w:rPr>
        <w:t>Connect</w:t>
      </w:r>
      <w:proofErr w:type="spellEnd"/>
      <w:r w:rsidRPr="00CE2ED9">
        <w:rPr>
          <w:rFonts w:eastAsia="Aptos" w:cs="Arial"/>
          <w:kern w:val="2"/>
          <w:sz w:val="20"/>
          <w:szCs w:val="20"/>
          <w:lang w:val="fr-FR" w:bidi="fr-FR"/>
          <w14:ligatures w14:val="standardContextual"/>
        </w:rPr>
        <w:t xml:space="preserve"> génère des données de production en temps réel qui permettent aux équipes de Stora </w:t>
      </w:r>
      <w:proofErr w:type="spellStart"/>
      <w:r w:rsidRPr="00CE2ED9">
        <w:rPr>
          <w:rFonts w:eastAsia="Aptos" w:cs="Arial"/>
          <w:kern w:val="2"/>
          <w:sz w:val="20"/>
          <w:szCs w:val="20"/>
          <w:lang w:val="fr-FR" w:bidi="fr-FR"/>
          <w14:ligatures w14:val="standardContextual"/>
        </w:rPr>
        <w:t>Enso</w:t>
      </w:r>
      <w:proofErr w:type="spellEnd"/>
      <w:r w:rsidRPr="00CE2ED9">
        <w:rPr>
          <w:rFonts w:eastAsia="Aptos" w:cs="Arial"/>
          <w:kern w:val="2"/>
          <w:sz w:val="20"/>
          <w:szCs w:val="20"/>
          <w:lang w:val="fr-FR" w:bidi="fr-FR"/>
          <w14:ligatures w14:val="standardContextual"/>
        </w:rPr>
        <w:t xml:space="preserve"> Packaging de disposer d’informations critiques sur les machines pour une performance optimale et une prise de décision éclairée. Parallèlement, BOBST a également fourni une formation sur mesure pour améliorer les compétences de l’équipe de production de Stora </w:t>
      </w:r>
      <w:proofErr w:type="spellStart"/>
      <w:r w:rsidRPr="00CE2ED9">
        <w:rPr>
          <w:rFonts w:eastAsia="Aptos" w:cs="Arial"/>
          <w:kern w:val="2"/>
          <w:sz w:val="20"/>
          <w:szCs w:val="20"/>
          <w:lang w:val="fr-FR" w:bidi="fr-FR"/>
          <w14:ligatures w14:val="standardContextual"/>
        </w:rPr>
        <w:t>Enso</w:t>
      </w:r>
      <w:proofErr w:type="spellEnd"/>
      <w:r w:rsidRPr="00CE2ED9">
        <w:rPr>
          <w:rFonts w:eastAsia="Aptos" w:cs="Arial"/>
          <w:kern w:val="2"/>
          <w:sz w:val="20"/>
          <w:szCs w:val="20"/>
          <w:lang w:val="fr-FR" w:bidi="fr-FR"/>
          <w14:ligatures w14:val="standardContextual"/>
        </w:rPr>
        <w:t xml:space="preserve"> Packaging tout en assurant une maintenance et une assistance proactives par le biais du programme BOBST Maintenance Plus.</w:t>
      </w:r>
    </w:p>
    <w:p w14:paraId="614C81AF" w14:textId="77777777" w:rsidR="00CE2ED9" w:rsidRPr="00CE2ED9" w:rsidRDefault="00CE2ED9" w:rsidP="00CE2ED9">
      <w:pPr>
        <w:spacing w:after="160" w:line="259" w:lineRule="auto"/>
        <w:rPr>
          <w:rFonts w:eastAsia="Aptos" w:cs="Arial"/>
          <w:kern w:val="2"/>
          <w:sz w:val="20"/>
          <w:szCs w:val="20"/>
          <w:lang w:val="fr-FR"/>
          <w14:ligatures w14:val="standardContextual"/>
        </w:rPr>
      </w:pPr>
      <w:r w:rsidRPr="00CE2ED9">
        <w:rPr>
          <w:rFonts w:eastAsia="Aptos" w:cs="Arial"/>
          <w:kern w:val="2"/>
          <w:sz w:val="20"/>
          <w:szCs w:val="20"/>
          <w:lang w:val="fr-FR" w:bidi="fr-FR"/>
          <w14:ligatures w14:val="standardContextual"/>
        </w:rPr>
        <w:t xml:space="preserve">Fredrik </w:t>
      </w:r>
      <w:proofErr w:type="spellStart"/>
      <w:r w:rsidRPr="00CE2ED9">
        <w:rPr>
          <w:rFonts w:eastAsia="Aptos" w:cs="Arial"/>
          <w:kern w:val="2"/>
          <w:sz w:val="20"/>
          <w:szCs w:val="20"/>
          <w:lang w:val="fr-FR" w:bidi="fr-FR"/>
          <w14:ligatures w14:val="standardContextual"/>
        </w:rPr>
        <w:t>Wiell</w:t>
      </w:r>
      <w:proofErr w:type="spellEnd"/>
      <w:r w:rsidRPr="00CE2ED9">
        <w:rPr>
          <w:rFonts w:eastAsia="Aptos" w:cs="Arial"/>
          <w:kern w:val="2"/>
          <w:sz w:val="20"/>
          <w:szCs w:val="20"/>
          <w:lang w:val="fr-FR" w:bidi="fr-FR"/>
          <w14:ligatures w14:val="standardContextual"/>
        </w:rPr>
        <w:t xml:space="preserve">, responsable de la maintenance chez Stora </w:t>
      </w:r>
      <w:proofErr w:type="spellStart"/>
      <w:r w:rsidRPr="00CE2ED9">
        <w:rPr>
          <w:rFonts w:eastAsia="Aptos" w:cs="Arial"/>
          <w:kern w:val="2"/>
          <w:sz w:val="20"/>
          <w:szCs w:val="20"/>
          <w:lang w:val="fr-FR" w:bidi="fr-FR"/>
          <w14:ligatures w14:val="standardContextual"/>
        </w:rPr>
        <w:t>Enso</w:t>
      </w:r>
      <w:proofErr w:type="spellEnd"/>
      <w:r w:rsidRPr="00CE2ED9">
        <w:rPr>
          <w:rFonts w:eastAsia="Aptos" w:cs="Arial"/>
          <w:kern w:val="2"/>
          <w:sz w:val="20"/>
          <w:szCs w:val="20"/>
          <w:lang w:val="fr-FR" w:bidi="fr-FR"/>
          <w14:ligatures w14:val="standardContextual"/>
        </w:rPr>
        <w:t xml:space="preserve"> Packaging, ajoute : « BOBST est le partenaire de Stora </w:t>
      </w:r>
      <w:proofErr w:type="spellStart"/>
      <w:r w:rsidRPr="00CE2ED9">
        <w:rPr>
          <w:rFonts w:eastAsia="Aptos" w:cs="Arial"/>
          <w:kern w:val="2"/>
          <w:sz w:val="20"/>
          <w:szCs w:val="20"/>
          <w:lang w:val="fr-FR" w:bidi="fr-FR"/>
          <w14:ligatures w14:val="standardContextual"/>
        </w:rPr>
        <w:t>Enso</w:t>
      </w:r>
      <w:proofErr w:type="spellEnd"/>
      <w:r w:rsidRPr="00CE2ED9">
        <w:rPr>
          <w:rFonts w:eastAsia="Aptos" w:cs="Arial"/>
          <w:kern w:val="2"/>
          <w:sz w:val="20"/>
          <w:szCs w:val="20"/>
          <w:lang w:val="fr-FR" w:bidi="fr-FR"/>
          <w14:ligatures w14:val="standardContextual"/>
        </w:rPr>
        <w:t xml:space="preserve"> depuis de nombreuses années. C’est tout simplement l’un des meilleurs fournisseurs de machines pour les emballages en carton ondulé. </w:t>
      </w:r>
      <w:proofErr w:type="gramStart"/>
      <w:r w:rsidRPr="00CE2ED9">
        <w:rPr>
          <w:rFonts w:eastAsia="Aptos" w:cs="Arial"/>
          <w:kern w:val="2"/>
          <w:sz w:val="20"/>
          <w:szCs w:val="20"/>
          <w:lang w:val="fr-FR" w:bidi="fr-FR"/>
          <w14:ligatures w14:val="standardContextual"/>
        </w:rPr>
        <w:t>Suite à</w:t>
      </w:r>
      <w:proofErr w:type="gramEnd"/>
      <w:r w:rsidRPr="00CE2ED9">
        <w:rPr>
          <w:rFonts w:eastAsia="Aptos" w:cs="Arial"/>
          <w:kern w:val="2"/>
          <w:sz w:val="20"/>
          <w:szCs w:val="20"/>
          <w:lang w:val="fr-FR" w:bidi="fr-FR"/>
          <w14:ligatures w14:val="standardContextual"/>
        </w:rPr>
        <w:t xml:space="preserve"> la mise en œuvre de BOBST </w:t>
      </w:r>
      <w:proofErr w:type="spellStart"/>
      <w:r w:rsidRPr="00CE2ED9">
        <w:rPr>
          <w:rFonts w:eastAsia="Aptos" w:cs="Arial"/>
          <w:kern w:val="2"/>
          <w:sz w:val="20"/>
          <w:szCs w:val="20"/>
          <w:lang w:val="fr-FR" w:bidi="fr-FR"/>
          <w14:ligatures w14:val="standardContextual"/>
        </w:rPr>
        <w:t>Connect</w:t>
      </w:r>
      <w:proofErr w:type="spellEnd"/>
      <w:r w:rsidRPr="00CE2ED9">
        <w:rPr>
          <w:rFonts w:eastAsia="Aptos" w:cs="Arial"/>
          <w:kern w:val="2"/>
          <w:sz w:val="20"/>
          <w:szCs w:val="20"/>
          <w:lang w:val="fr-FR" w:bidi="fr-FR"/>
          <w14:ligatures w14:val="standardContextual"/>
        </w:rPr>
        <w:t>, nous avons constaté une augmentation de la capacité de production de 4,4 % et une augmentation de l’efficacité de la production de 3,3 %. Nous avons maintenant atteint une disponibilité des machines de 98,5 %, ce qui est un excellent résultat pour nous. »</w:t>
      </w:r>
    </w:p>
    <w:p w14:paraId="4F180744" w14:textId="77777777" w:rsidR="00CE2ED9" w:rsidRPr="00495F87" w:rsidRDefault="00CE2ED9" w:rsidP="00CE2ED9">
      <w:pPr>
        <w:spacing w:after="160" w:line="259" w:lineRule="auto"/>
        <w:rPr>
          <w:rFonts w:eastAsia="Aptos" w:cs="Arial"/>
          <w:kern w:val="2"/>
          <w:sz w:val="20"/>
          <w:szCs w:val="20"/>
          <w:lang w:val="fr-CH"/>
          <w14:ligatures w14:val="standardContextual"/>
        </w:rPr>
      </w:pPr>
      <w:r w:rsidRPr="00CE2ED9">
        <w:rPr>
          <w:rFonts w:eastAsia="Aptos" w:cs="Arial"/>
          <w:kern w:val="2"/>
          <w:sz w:val="20"/>
          <w:szCs w:val="20"/>
          <w:lang w:val="fr-FR" w:bidi="fr-FR"/>
          <w14:ligatures w14:val="standardContextual"/>
        </w:rPr>
        <w:t>« Nous voulions mieux connaître le fonctionnement de nos machines, afin de maximiser nos efforts, et nous avons également constaté une diminution des arrêts machine ainsi qu’une réduction des déchets. La numérisation et la connectivité sont très importantes pour nous, et nous avons investi dans plusieurs programmes de formation de BOBST, adaptés à nos besoins, ainsi que dans le programme de services complet Maintenance Plus pour que nos machines fonctionnent au maximum de leurs capacités. »</w:t>
      </w:r>
    </w:p>
    <w:p w14:paraId="67DB9CBC" w14:textId="77777777" w:rsidR="00CE2ED9" w:rsidRPr="00CE2ED9" w:rsidRDefault="00CE2ED9" w:rsidP="00CE2ED9">
      <w:pPr>
        <w:spacing w:after="160" w:line="259" w:lineRule="auto"/>
        <w:rPr>
          <w:rFonts w:eastAsia="Aptos" w:cs="Arial"/>
          <w:kern w:val="2"/>
          <w:sz w:val="20"/>
          <w:szCs w:val="20"/>
          <w:lang w:val="fr-FR"/>
          <w14:ligatures w14:val="standardContextual"/>
        </w:rPr>
      </w:pPr>
      <w:r w:rsidRPr="00CE2ED9">
        <w:rPr>
          <w:rFonts w:eastAsia="Aptos" w:cs="Arial"/>
          <w:kern w:val="2"/>
          <w:sz w:val="20"/>
          <w:szCs w:val="20"/>
          <w:lang w:val="fr-FR" w:bidi="fr-FR"/>
          <w14:ligatures w14:val="standardContextual"/>
        </w:rPr>
        <w:t xml:space="preserve">Karim El-Jamal, responsable du service technique chez Bobst Scandinavie, commente : « Dans un secteur de l’emballage en carton ondulé toujours plus exigeant, notre partenariat avec Stora </w:t>
      </w:r>
      <w:proofErr w:type="spellStart"/>
      <w:r w:rsidRPr="00CE2ED9">
        <w:rPr>
          <w:rFonts w:eastAsia="Aptos" w:cs="Arial"/>
          <w:kern w:val="2"/>
          <w:sz w:val="20"/>
          <w:szCs w:val="20"/>
          <w:lang w:val="fr-FR" w:bidi="fr-FR"/>
          <w14:ligatures w14:val="standardContextual"/>
        </w:rPr>
        <w:t>Enso</w:t>
      </w:r>
      <w:proofErr w:type="spellEnd"/>
      <w:r w:rsidRPr="00CE2ED9">
        <w:rPr>
          <w:rFonts w:eastAsia="Aptos" w:cs="Arial"/>
          <w:kern w:val="2"/>
          <w:sz w:val="20"/>
          <w:szCs w:val="20"/>
          <w:lang w:val="fr-FR" w:bidi="fr-FR"/>
          <w14:ligatures w14:val="standardContextual"/>
        </w:rPr>
        <w:t xml:space="preserve"> démontre l’impact de la collaboration et de l’innovation. En fournissant des solutions technologiques avancées, élaborées autour des besoins du marché, ainsi que l’assistance dévouée qui fait la renommée de BOBST, nous aidons des partenaires comme Stora </w:t>
      </w:r>
      <w:proofErr w:type="spellStart"/>
      <w:r w:rsidRPr="00CE2ED9">
        <w:rPr>
          <w:rFonts w:eastAsia="Aptos" w:cs="Arial"/>
          <w:kern w:val="2"/>
          <w:sz w:val="20"/>
          <w:szCs w:val="20"/>
          <w:lang w:val="fr-FR" w:bidi="fr-FR"/>
          <w14:ligatures w14:val="standardContextual"/>
        </w:rPr>
        <w:t>Enso</w:t>
      </w:r>
      <w:proofErr w:type="spellEnd"/>
      <w:r w:rsidRPr="00CE2ED9">
        <w:rPr>
          <w:rFonts w:eastAsia="Aptos" w:cs="Arial"/>
          <w:kern w:val="2"/>
          <w:sz w:val="20"/>
          <w:szCs w:val="20"/>
          <w:lang w:val="fr-FR" w:bidi="fr-FR"/>
          <w14:ligatures w14:val="standardContextual"/>
        </w:rPr>
        <w:t xml:space="preserve"> à atteindre de nouveaux niveaux de performance et d’efficacité. »</w:t>
      </w:r>
    </w:p>
    <w:p w14:paraId="6F18BAC0" w14:textId="77777777" w:rsidR="00CE2ED9" w:rsidRPr="00CE2ED9" w:rsidRDefault="00CE2ED9" w:rsidP="00CE2ED9">
      <w:pPr>
        <w:spacing w:after="160" w:line="259" w:lineRule="auto"/>
        <w:rPr>
          <w:rFonts w:eastAsia="Aptos" w:cs="Arial"/>
          <w:kern w:val="2"/>
          <w:sz w:val="20"/>
          <w:szCs w:val="20"/>
          <w:lang w:val="fr-FR"/>
          <w14:ligatures w14:val="standardContextual"/>
        </w:rPr>
      </w:pPr>
      <w:r w:rsidRPr="00CE2ED9">
        <w:rPr>
          <w:rFonts w:eastAsia="Aptos" w:cs="Arial"/>
          <w:kern w:val="2"/>
          <w:sz w:val="20"/>
          <w:szCs w:val="20"/>
          <w:lang w:val="fr-FR" w:bidi="fr-FR"/>
          <w14:ligatures w14:val="standardContextual"/>
        </w:rPr>
        <w:t xml:space="preserve">En combinant l’expertise technologique et l’approche orientée-client de BOBST avec le leadership industriel de Stora </w:t>
      </w:r>
      <w:proofErr w:type="spellStart"/>
      <w:r w:rsidRPr="00CE2ED9">
        <w:rPr>
          <w:rFonts w:eastAsia="Aptos" w:cs="Arial"/>
          <w:kern w:val="2"/>
          <w:sz w:val="20"/>
          <w:szCs w:val="20"/>
          <w:lang w:val="fr-FR" w:bidi="fr-FR"/>
          <w14:ligatures w14:val="standardContextual"/>
        </w:rPr>
        <w:t>Enso</w:t>
      </w:r>
      <w:proofErr w:type="spellEnd"/>
      <w:r w:rsidRPr="00CE2ED9">
        <w:rPr>
          <w:rFonts w:eastAsia="Aptos" w:cs="Arial"/>
          <w:kern w:val="2"/>
          <w:sz w:val="20"/>
          <w:szCs w:val="20"/>
          <w:lang w:val="fr-FR" w:bidi="fr-FR"/>
          <w14:ligatures w14:val="standardContextual"/>
        </w:rPr>
        <w:t>, le site de Jönköping est devenu une référence en matière d’efficacité et de performance dans le secteur de l’emballage en carton ondulé.</w:t>
      </w:r>
    </w:p>
    <w:p w14:paraId="70B2D31A" w14:textId="034A59E4" w:rsidR="00495F87" w:rsidRDefault="00CE2ED9" w:rsidP="00CE2ED9">
      <w:pPr>
        <w:spacing w:after="160" w:line="259" w:lineRule="auto"/>
        <w:rPr>
          <w:rFonts w:eastAsia="Aptos" w:cs="Arial"/>
          <w:kern w:val="2"/>
          <w:sz w:val="20"/>
          <w:szCs w:val="20"/>
          <w:lang w:val="fr-FR" w:bidi="fr-FR"/>
          <w14:ligatures w14:val="standardContextual"/>
        </w:rPr>
      </w:pPr>
      <w:r w:rsidRPr="00CE2ED9">
        <w:rPr>
          <w:rFonts w:eastAsia="Aptos" w:cs="Arial"/>
          <w:kern w:val="2"/>
          <w:sz w:val="20"/>
          <w:szCs w:val="20"/>
          <w:lang w:val="fr-FR" w:bidi="fr-FR"/>
          <w14:ligatures w14:val="standardContextual"/>
        </w:rPr>
        <w:lastRenderedPageBreak/>
        <w:t xml:space="preserve">Le partenariat entre Stora </w:t>
      </w:r>
      <w:proofErr w:type="spellStart"/>
      <w:r w:rsidRPr="00CE2ED9">
        <w:rPr>
          <w:rFonts w:eastAsia="Aptos" w:cs="Arial"/>
          <w:kern w:val="2"/>
          <w:sz w:val="20"/>
          <w:szCs w:val="20"/>
          <w:lang w:val="fr-FR" w:bidi="fr-FR"/>
          <w14:ligatures w14:val="standardContextual"/>
        </w:rPr>
        <w:t>Enso</w:t>
      </w:r>
      <w:proofErr w:type="spellEnd"/>
      <w:r w:rsidRPr="00CE2ED9">
        <w:rPr>
          <w:rFonts w:eastAsia="Aptos" w:cs="Arial"/>
          <w:kern w:val="2"/>
          <w:sz w:val="20"/>
          <w:szCs w:val="20"/>
          <w:lang w:val="fr-FR" w:bidi="fr-FR"/>
          <w14:ligatures w14:val="standardContextual"/>
        </w:rPr>
        <w:t xml:space="preserve"> Packaging et BOBST illustre le pouvoir de la collaboration et de l’innovation, et de plus amples informations sont disponibles dans le dernier témoignage vidéo de l’entreprise</w:t>
      </w:r>
      <w:r w:rsidR="00495F87">
        <w:rPr>
          <w:rFonts w:eastAsia="Aptos" w:cs="Arial"/>
          <w:kern w:val="2"/>
          <w:sz w:val="20"/>
          <w:szCs w:val="20"/>
          <w:lang w:val="fr-FR" w:bidi="fr-FR"/>
          <w14:ligatures w14:val="standardContextual"/>
        </w:rPr>
        <w:t xml:space="preserve"> </w:t>
      </w:r>
      <w:hyperlink r:id="rId8" w:history="1">
        <w:r w:rsidR="00495F87" w:rsidRPr="00511AD8">
          <w:rPr>
            <w:rStyle w:val="Hyperlink"/>
            <w:rFonts w:eastAsia="Aptos" w:cs="Arial"/>
            <w:kern w:val="2"/>
            <w:sz w:val="20"/>
            <w:szCs w:val="20"/>
            <w:lang w:val="fr-FR" w:bidi="fr-FR"/>
            <w14:ligatures w14:val="standardContextual"/>
          </w:rPr>
          <w:t>https://youtu.be/YzI7Rcenk-U</w:t>
        </w:r>
      </w:hyperlink>
      <w:r w:rsidR="00495F87">
        <w:rPr>
          <w:rFonts w:eastAsia="Aptos" w:cs="Arial"/>
          <w:kern w:val="2"/>
          <w:sz w:val="20"/>
          <w:szCs w:val="20"/>
          <w:lang w:val="fr-FR" w:bidi="fr-FR"/>
          <w14:ligatures w14:val="standardContextual"/>
        </w:rPr>
        <w:t xml:space="preserve"> . </w:t>
      </w:r>
    </w:p>
    <w:p w14:paraId="4E1FC06B" w14:textId="77777777" w:rsidR="00495F87" w:rsidRPr="00CE2ED9" w:rsidRDefault="00495F87" w:rsidP="00CE2ED9">
      <w:pPr>
        <w:spacing w:after="160" w:line="259" w:lineRule="auto"/>
        <w:rPr>
          <w:rFonts w:eastAsia="Aptos" w:cs="Arial"/>
          <w:kern w:val="2"/>
          <w:sz w:val="20"/>
          <w:szCs w:val="20"/>
          <w:lang w:val="fr-FR"/>
          <w14:ligatures w14:val="standardContextual"/>
        </w:rPr>
      </w:pPr>
    </w:p>
    <w:p w14:paraId="4990FB99" w14:textId="063B2058" w:rsidR="00CE2ED9" w:rsidRPr="00CE2ED9" w:rsidRDefault="00CE2ED9" w:rsidP="00CE2ED9">
      <w:pPr>
        <w:spacing w:after="160" w:line="259" w:lineRule="auto"/>
        <w:rPr>
          <w:rFonts w:eastAsia="Aptos" w:cs="Arial"/>
          <w:kern w:val="2"/>
          <w:sz w:val="20"/>
          <w:szCs w:val="20"/>
          <w:lang w:val="fr-CH"/>
          <w14:ligatures w14:val="standardContextual"/>
        </w:rPr>
      </w:pPr>
      <w:r w:rsidRPr="00CE2ED9">
        <w:rPr>
          <w:rFonts w:eastAsia="Aptos" w:cs="Arial"/>
          <w:kern w:val="2"/>
          <w:sz w:val="20"/>
          <w:szCs w:val="20"/>
          <w:lang w:val="fr-FR" w:bidi="fr-FR"/>
          <w14:ligatures w14:val="standardContextual"/>
        </w:rPr>
        <w:t xml:space="preserve">Pour plus d’informations sur cette réussite et savoir comment BOBST peut vous aider à obtenir des résultats similaires, rendez-vous sur le site </w:t>
      </w:r>
      <w:hyperlink r:id="rId9" w:history="1">
        <w:r w:rsidRPr="00CE2ED9">
          <w:rPr>
            <w:rFonts w:asciiTheme="majorHAnsi" w:eastAsia="Microsoft YaHei" w:hAnsiTheme="majorHAnsi" w:cstheme="majorHAnsi"/>
            <w:color w:val="0000FF"/>
            <w:sz w:val="20"/>
            <w:szCs w:val="20"/>
            <w:u w:val="single"/>
            <w:lang w:val="fr-CH" w:eastAsia="de-DE"/>
          </w:rPr>
          <w:t>www.bobst.com</w:t>
        </w:r>
      </w:hyperlink>
      <w:r w:rsidRPr="00CE2ED9">
        <w:rPr>
          <w:rFonts w:asciiTheme="majorHAnsi" w:eastAsia="Microsoft YaHei" w:hAnsiTheme="majorHAnsi" w:cstheme="majorHAnsi"/>
          <w:color w:val="0000FF"/>
          <w:sz w:val="20"/>
          <w:szCs w:val="20"/>
          <w:u w:val="single"/>
          <w:lang w:val="fr-CH" w:eastAsia="de-DE"/>
        </w:rPr>
        <w:t>.</w:t>
      </w:r>
    </w:p>
    <w:p w14:paraId="6BBA6C5E" w14:textId="77777777" w:rsidR="00032885" w:rsidRDefault="00032885" w:rsidP="00032885">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4888A853" w14:textId="77777777" w:rsidR="00EB4F02" w:rsidRPr="00606729" w:rsidRDefault="00EB4F02"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2D826ACA"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 xml:space="preserve">Nous sommes l’un des premiers fournisseurs mondiaux d’équipements et de services destinés au traitement de substrats, à l’impression et au façonnage pour les industries de l’étiquette, de l’emballage flexible, de la boîte pliante et du carton </w:t>
      </w:r>
      <w:proofErr w:type="spellStart"/>
      <w:proofErr w:type="gramStart"/>
      <w:r w:rsidRPr="00103DF2">
        <w:rPr>
          <w:rFonts w:asciiTheme="minorHAnsi" w:hAnsiTheme="minorHAnsi" w:cstheme="minorHAnsi"/>
          <w:lang w:val="fr-FR"/>
        </w:rPr>
        <w:t>ondulé.</w:t>
      </w:r>
      <w:r w:rsidR="00653BCB" w:rsidRPr="00653BCB">
        <w:rPr>
          <w:rFonts w:asciiTheme="minorHAnsi" w:hAnsiTheme="minorHAnsi" w:cstheme="minorHAnsi"/>
          <w:lang w:val="fr-FR"/>
        </w:rPr>
        <w:t>Notre</w:t>
      </w:r>
      <w:proofErr w:type="spellEnd"/>
      <w:proofErr w:type="gramEnd"/>
      <w:r w:rsidR="00653BCB" w:rsidRPr="00653BCB">
        <w:rPr>
          <w:rFonts w:asciiTheme="minorHAnsi" w:hAnsiTheme="minorHAnsi" w:cstheme="minorHAnsi"/>
          <w:lang w:val="fr-FR"/>
        </w:rPr>
        <w:t xml:space="preserve"> vision de transformer l'avenir du secteur de l'emballage est basée sur quatre piliers - la connectivité, la digitalisation, l'automation et la durabilité.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10"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1B2225">
      <w:pPr>
        <w:spacing w:line="240" w:lineRule="auto"/>
        <w:rPr>
          <w:rFonts w:ascii="Times New Roman" w:eastAsia="SimSun" w:hAnsi="Times New Roman"/>
          <w:b/>
          <w:bCs/>
          <w:szCs w:val="19"/>
          <w:lang w:val="en-US" w:eastAsia="zh-CN" w:bidi="th-TH"/>
        </w:rPr>
      </w:pPr>
    </w:p>
    <w:p w14:paraId="205E3DF2" w14:textId="083AC203"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11"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2"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3"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93D5B" w14:textId="77777777" w:rsidR="009501C8" w:rsidRDefault="009501C8" w:rsidP="00BB5BE9">
      <w:pPr>
        <w:spacing w:line="240" w:lineRule="auto"/>
      </w:pPr>
      <w:r>
        <w:separator/>
      </w:r>
    </w:p>
  </w:endnote>
  <w:endnote w:type="continuationSeparator" w:id="0">
    <w:p w14:paraId="2F08E43E" w14:textId="77777777" w:rsidR="009501C8" w:rsidRDefault="009501C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9FDF3" w14:textId="77777777" w:rsidR="009501C8" w:rsidRDefault="009501C8" w:rsidP="00BB5BE9">
      <w:pPr>
        <w:spacing w:line="240" w:lineRule="auto"/>
      </w:pPr>
      <w:r>
        <w:separator/>
      </w:r>
    </w:p>
  </w:footnote>
  <w:footnote w:type="continuationSeparator" w:id="0">
    <w:p w14:paraId="5219653D" w14:textId="77777777" w:rsidR="009501C8" w:rsidRDefault="009501C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495F87"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495F87"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32885"/>
    <w:rsid w:val="00043F57"/>
    <w:rsid w:val="000B7CE1"/>
    <w:rsid w:val="00103DF2"/>
    <w:rsid w:val="00106584"/>
    <w:rsid w:val="00122852"/>
    <w:rsid w:val="0012287C"/>
    <w:rsid w:val="001614BE"/>
    <w:rsid w:val="00162ACB"/>
    <w:rsid w:val="00162F04"/>
    <w:rsid w:val="00164521"/>
    <w:rsid w:val="00165731"/>
    <w:rsid w:val="00185617"/>
    <w:rsid w:val="00193DE7"/>
    <w:rsid w:val="001978E2"/>
    <w:rsid w:val="001B00E3"/>
    <w:rsid w:val="001B2225"/>
    <w:rsid w:val="001B4282"/>
    <w:rsid w:val="001B75B1"/>
    <w:rsid w:val="001F046A"/>
    <w:rsid w:val="00221442"/>
    <w:rsid w:val="0027064C"/>
    <w:rsid w:val="00280DC9"/>
    <w:rsid w:val="0029094B"/>
    <w:rsid w:val="00311CF3"/>
    <w:rsid w:val="003F1F32"/>
    <w:rsid w:val="003F5EAA"/>
    <w:rsid w:val="00406778"/>
    <w:rsid w:val="0041625F"/>
    <w:rsid w:val="004257F2"/>
    <w:rsid w:val="00441257"/>
    <w:rsid w:val="00441D37"/>
    <w:rsid w:val="004701B5"/>
    <w:rsid w:val="004711C7"/>
    <w:rsid w:val="00495F87"/>
    <w:rsid w:val="00497781"/>
    <w:rsid w:val="004C2489"/>
    <w:rsid w:val="004C28DE"/>
    <w:rsid w:val="004F3549"/>
    <w:rsid w:val="00535855"/>
    <w:rsid w:val="00540DC4"/>
    <w:rsid w:val="00546823"/>
    <w:rsid w:val="005A48B2"/>
    <w:rsid w:val="005B28F0"/>
    <w:rsid w:val="005B5E46"/>
    <w:rsid w:val="005C7A5F"/>
    <w:rsid w:val="00606729"/>
    <w:rsid w:val="00607A8B"/>
    <w:rsid w:val="00613CC5"/>
    <w:rsid w:val="0064617D"/>
    <w:rsid w:val="00653BCB"/>
    <w:rsid w:val="006619E8"/>
    <w:rsid w:val="00672351"/>
    <w:rsid w:val="006A1224"/>
    <w:rsid w:val="006A45F6"/>
    <w:rsid w:val="006E0625"/>
    <w:rsid w:val="007054D8"/>
    <w:rsid w:val="00717E14"/>
    <w:rsid w:val="00744CD0"/>
    <w:rsid w:val="0074688B"/>
    <w:rsid w:val="00750E45"/>
    <w:rsid w:val="007D2FE3"/>
    <w:rsid w:val="007E6A57"/>
    <w:rsid w:val="0081574B"/>
    <w:rsid w:val="00831A2A"/>
    <w:rsid w:val="008475F1"/>
    <w:rsid w:val="00872A48"/>
    <w:rsid w:val="0089716F"/>
    <w:rsid w:val="008A477E"/>
    <w:rsid w:val="008A6629"/>
    <w:rsid w:val="008B5EF4"/>
    <w:rsid w:val="008D353F"/>
    <w:rsid w:val="008E49BA"/>
    <w:rsid w:val="008E4DAA"/>
    <w:rsid w:val="00923BF4"/>
    <w:rsid w:val="009501C8"/>
    <w:rsid w:val="0096765B"/>
    <w:rsid w:val="00990BFB"/>
    <w:rsid w:val="009A0420"/>
    <w:rsid w:val="009B17E7"/>
    <w:rsid w:val="009C18C1"/>
    <w:rsid w:val="00A10764"/>
    <w:rsid w:val="00A131E9"/>
    <w:rsid w:val="00A13434"/>
    <w:rsid w:val="00A44EB4"/>
    <w:rsid w:val="00A7773A"/>
    <w:rsid w:val="00AB644E"/>
    <w:rsid w:val="00B073A5"/>
    <w:rsid w:val="00B94567"/>
    <w:rsid w:val="00BA155B"/>
    <w:rsid w:val="00BB5A31"/>
    <w:rsid w:val="00BB5BE9"/>
    <w:rsid w:val="00C20D00"/>
    <w:rsid w:val="00C26C45"/>
    <w:rsid w:val="00C365C9"/>
    <w:rsid w:val="00C37CAD"/>
    <w:rsid w:val="00C71CF2"/>
    <w:rsid w:val="00CC7F9D"/>
    <w:rsid w:val="00CE2ED9"/>
    <w:rsid w:val="00D97770"/>
    <w:rsid w:val="00DB1DC2"/>
    <w:rsid w:val="00DB5165"/>
    <w:rsid w:val="00DE5DD2"/>
    <w:rsid w:val="00DF7B45"/>
    <w:rsid w:val="00E11997"/>
    <w:rsid w:val="00E2330A"/>
    <w:rsid w:val="00E30F10"/>
    <w:rsid w:val="00E542C8"/>
    <w:rsid w:val="00EB4F02"/>
    <w:rsid w:val="00EB7CAB"/>
    <w:rsid w:val="00EC0061"/>
    <w:rsid w:val="00EE31B1"/>
    <w:rsid w:val="00F03D8B"/>
    <w:rsid w:val="00F36CF1"/>
    <w:rsid w:val="00F60559"/>
    <w:rsid w:val="00F7100D"/>
    <w:rsid w:val="00F80BE3"/>
    <w:rsid w:val="00F92EA2"/>
    <w:rsid w:val="00F961AB"/>
    <w:rsid w:val="00FB72F4"/>
    <w:rsid w:val="00FC4C5F"/>
    <w:rsid w:val="00FD17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495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413159893">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zI7Rcenk-U"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face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udrun.alex@bob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61</TotalTime>
  <Pages>2</Pages>
  <Words>753</Words>
  <Characters>4298</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17</cp:revision>
  <cp:lastPrinted>2015-02-06T09:00:00Z</cp:lastPrinted>
  <dcterms:created xsi:type="dcterms:W3CDTF">2024-02-27T17:13:00Z</dcterms:created>
  <dcterms:modified xsi:type="dcterms:W3CDTF">2025-02-26T19:18:00Z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