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C591" w14:textId="77777777" w:rsidR="005E1018" w:rsidRDefault="005E1018" w:rsidP="00495855">
      <w:pPr>
        <w:rPr>
          <w:b/>
          <w:u w:val="single"/>
        </w:rPr>
      </w:pPr>
    </w:p>
    <w:p w14:paraId="0D826833" w14:textId="1D238894" w:rsidR="00495855" w:rsidRPr="005060B4" w:rsidRDefault="00495855" w:rsidP="00495855">
      <w:pPr>
        <w:rPr>
          <w:b/>
          <w:u w:val="single"/>
        </w:rPr>
      </w:pPr>
      <w:r w:rsidRPr="005060B4">
        <w:rPr>
          <w:b/>
          <w:u w:val="single"/>
        </w:rPr>
        <w:t>FOR IMMEDIATE RELEASE</w:t>
      </w:r>
    </w:p>
    <w:p w14:paraId="5EE4344F" w14:textId="77777777" w:rsidR="00495855" w:rsidRPr="00564377" w:rsidRDefault="00495855" w:rsidP="00495855">
      <w:pPr>
        <w:spacing w:after="0" w:line="240" w:lineRule="auto"/>
        <w:rPr>
          <w:b/>
        </w:rPr>
      </w:pPr>
      <w:r w:rsidRPr="00564377">
        <w:rPr>
          <w:b/>
        </w:rPr>
        <w:t>Sony Contacts:</w:t>
      </w:r>
    </w:p>
    <w:p w14:paraId="73B794FC" w14:textId="77777777" w:rsidR="00495855" w:rsidRDefault="00495855" w:rsidP="00495855">
      <w:pPr>
        <w:spacing w:after="0" w:line="240" w:lineRule="auto"/>
      </w:pPr>
      <w:r>
        <w:t>Cheryl Goodman, Corporate Communications</w:t>
      </w:r>
    </w:p>
    <w:p w14:paraId="64DB8307" w14:textId="77777777" w:rsidR="00495855" w:rsidRDefault="00453BCF" w:rsidP="00495855">
      <w:pPr>
        <w:spacing w:after="0" w:line="240" w:lineRule="auto"/>
      </w:pPr>
      <w:hyperlink r:id="rId8" w:history="1">
        <w:r w:rsidR="00495855" w:rsidRPr="008F5F46">
          <w:rPr>
            <w:rStyle w:val="Hyperlink"/>
          </w:rPr>
          <w:t>selpr@sony.com</w:t>
        </w:r>
      </w:hyperlink>
      <w:r w:rsidR="00495855">
        <w:t xml:space="preserve"> </w:t>
      </w:r>
    </w:p>
    <w:p w14:paraId="543E8A92" w14:textId="77777777" w:rsidR="00495855" w:rsidRDefault="00495855" w:rsidP="00495855">
      <w:pPr>
        <w:spacing w:after="0" w:line="240" w:lineRule="auto"/>
      </w:pPr>
      <w:r>
        <w:t>858.942.4079</w:t>
      </w:r>
    </w:p>
    <w:p w14:paraId="7E56D382" w14:textId="77777777" w:rsidR="00495855" w:rsidRDefault="00495855" w:rsidP="00495855">
      <w:pPr>
        <w:spacing w:after="0" w:line="240" w:lineRule="auto"/>
      </w:pPr>
    </w:p>
    <w:p w14:paraId="63FD2593" w14:textId="77777777" w:rsidR="00495855" w:rsidRDefault="00495855" w:rsidP="00495855">
      <w:pPr>
        <w:spacing w:after="0" w:line="240" w:lineRule="auto"/>
      </w:pPr>
      <w:r>
        <w:t>Caroline Mizuki, Imaging Products &amp; Solutions Americas</w:t>
      </w:r>
    </w:p>
    <w:p w14:paraId="01976248" w14:textId="77777777" w:rsidR="00495855" w:rsidRDefault="00453BCF" w:rsidP="00495855">
      <w:pPr>
        <w:spacing w:after="0" w:line="240" w:lineRule="auto"/>
      </w:pPr>
      <w:hyperlink r:id="rId9" w:history="1">
        <w:r w:rsidR="00495855">
          <w:rPr>
            <w:rStyle w:val="Hyperlink"/>
          </w:rPr>
          <w:t>caroline.mizuki</w:t>
        </w:r>
        <w:r w:rsidR="00495855" w:rsidRPr="008F5F46">
          <w:rPr>
            <w:rStyle w:val="Hyperlink"/>
          </w:rPr>
          <w:t>@sony.com</w:t>
        </w:r>
      </w:hyperlink>
      <w:r w:rsidR="00495855">
        <w:t xml:space="preserve"> </w:t>
      </w:r>
    </w:p>
    <w:p w14:paraId="27A20A85" w14:textId="77777777" w:rsidR="00495855" w:rsidRDefault="00495855" w:rsidP="00495855">
      <w:pPr>
        <w:spacing w:after="0" w:line="240" w:lineRule="auto"/>
      </w:pPr>
      <w:r>
        <w:t>858.951.6271</w:t>
      </w:r>
    </w:p>
    <w:p w14:paraId="0E7A6A29" w14:textId="77777777" w:rsidR="00495855" w:rsidRDefault="00495855" w:rsidP="00495855">
      <w:pPr>
        <w:spacing w:after="0" w:line="240" w:lineRule="auto"/>
      </w:pPr>
      <w:r>
        <w:t xml:space="preserve"> </w:t>
      </w:r>
    </w:p>
    <w:p w14:paraId="09475DB5" w14:textId="70584FD8" w:rsidR="00495855" w:rsidRPr="00564377" w:rsidRDefault="00495855" w:rsidP="00390472">
      <w:pPr>
        <w:spacing w:after="0" w:line="240" w:lineRule="auto"/>
        <w:jc w:val="center"/>
        <w:rPr>
          <w:b/>
          <w:sz w:val="32"/>
          <w:szCs w:val="32"/>
        </w:rPr>
      </w:pPr>
      <w:r w:rsidRPr="00564377">
        <w:rPr>
          <w:b/>
          <w:sz w:val="32"/>
          <w:szCs w:val="32"/>
        </w:rPr>
        <w:t xml:space="preserve">Sony Electronics </w:t>
      </w:r>
      <w:r w:rsidR="00CF18E9">
        <w:rPr>
          <w:b/>
          <w:sz w:val="32"/>
          <w:szCs w:val="32"/>
        </w:rPr>
        <w:t>Announces New Camera Software Development Kit (SDK) for Third Party Developers and Integrators</w:t>
      </w:r>
    </w:p>
    <w:p w14:paraId="11E2AA6F" w14:textId="77777777" w:rsidR="00495855" w:rsidRDefault="00495855" w:rsidP="00495855">
      <w:pPr>
        <w:spacing w:after="0" w:line="240" w:lineRule="auto"/>
        <w:jc w:val="center"/>
      </w:pPr>
    </w:p>
    <w:p w14:paraId="141874A8" w14:textId="4BFBDDD1" w:rsidR="00CF18E9" w:rsidRDefault="00CF18E9" w:rsidP="00495855">
      <w:pPr>
        <w:spacing w:after="0" w:line="240" w:lineRule="auto"/>
        <w:jc w:val="center"/>
        <w:rPr>
          <w:i/>
        </w:rPr>
      </w:pPr>
      <w:r w:rsidRPr="00CF18E9">
        <w:rPr>
          <w:i/>
        </w:rPr>
        <w:t xml:space="preserve">New </w:t>
      </w:r>
      <w:r>
        <w:rPr>
          <w:i/>
        </w:rPr>
        <w:t xml:space="preserve">SDK </w:t>
      </w:r>
      <w:r w:rsidRPr="00CF18E9">
        <w:rPr>
          <w:i/>
        </w:rPr>
        <w:t>Enables Remote Control of Sony Cameras for</w:t>
      </w:r>
      <w:r>
        <w:rPr>
          <w:i/>
        </w:rPr>
        <w:t xml:space="preserve"> a Variety of</w:t>
      </w:r>
      <w:r w:rsidRPr="00CF18E9">
        <w:rPr>
          <w:i/>
        </w:rPr>
        <w:t xml:space="preserve"> Professional </w:t>
      </w:r>
      <w:r w:rsidR="007E6FC2">
        <w:rPr>
          <w:i/>
        </w:rPr>
        <w:t xml:space="preserve">and Commercial </w:t>
      </w:r>
      <w:r w:rsidRPr="00CF18E9">
        <w:rPr>
          <w:i/>
        </w:rPr>
        <w:t>Applications</w:t>
      </w:r>
    </w:p>
    <w:p w14:paraId="063D287C" w14:textId="77777777" w:rsidR="00495855" w:rsidRDefault="00495855" w:rsidP="00495855">
      <w:pPr>
        <w:spacing w:after="0" w:line="240" w:lineRule="auto"/>
        <w:jc w:val="center"/>
      </w:pPr>
    </w:p>
    <w:p w14:paraId="2B69C21E" w14:textId="0509A446" w:rsidR="00CF18E9" w:rsidRDefault="00495855" w:rsidP="00D91B92">
      <w:pPr>
        <w:spacing w:after="0"/>
      </w:pPr>
      <w:r w:rsidRPr="00CA34BB">
        <w:rPr>
          <w:b/>
        </w:rPr>
        <w:t xml:space="preserve">SAN DIEGO – </w:t>
      </w:r>
      <w:r w:rsidR="00CF18E9">
        <w:rPr>
          <w:b/>
        </w:rPr>
        <w:t>Feb 11</w:t>
      </w:r>
      <w:r w:rsidRPr="00CA34BB">
        <w:rPr>
          <w:b/>
        </w:rPr>
        <w:t>, 2020 –</w:t>
      </w:r>
      <w:r w:rsidR="00CF18E9">
        <w:rPr>
          <w:b/>
        </w:rPr>
        <w:t xml:space="preserve"> </w:t>
      </w:r>
      <w:r>
        <w:t xml:space="preserve">Sony </w:t>
      </w:r>
      <w:r w:rsidR="00CF18E9">
        <w:t xml:space="preserve">today has announced </w:t>
      </w:r>
      <w:r w:rsidR="005E4BDB">
        <w:t>the</w:t>
      </w:r>
      <w:r w:rsidR="00CF18E9">
        <w:t xml:space="preserve"> release</w:t>
      </w:r>
      <w:r w:rsidR="005E4BDB">
        <w:t xml:space="preserve"> of</w:t>
      </w:r>
      <w:r w:rsidR="00CF18E9">
        <w:t xml:space="preserve"> a new software development kit (SDK) that enables third party developers and integrators to access control of Sony cameras.  </w:t>
      </w:r>
    </w:p>
    <w:p w14:paraId="68375775" w14:textId="77777777" w:rsidR="00CF18E9" w:rsidRDefault="00CF18E9" w:rsidP="00D91B92">
      <w:pPr>
        <w:spacing w:after="0"/>
      </w:pPr>
    </w:p>
    <w:p w14:paraId="14D9B966" w14:textId="2F4E3624" w:rsidR="007E6FC2" w:rsidRDefault="00CF18E9" w:rsidP="00D91B92">
      <w:pPr>
        <w:spacing w:after="0"/>
      </w:pPr>
      <w:bookmarkStart w:id="0" w:name="_Hlk31638163"/>
      <w:r>
        <w:t xml:space="preserve">Sony, </w:t>
      </w:r>
      <w:r w:rsidR="00650DF4">
        <w:t>the industry leader in both full-frame and mirrorless cameras</w:t>
      </w:r>
      <w:r>
        <w:t xml:space="preserve">, </w:t>
      </w:r>
      <w:r w:rsidR="007E6FC2">
        <w:t xml:space="preserve">is releasing the SDK based on extensive interest in their camera lineup from commercial customers.  </w:t>
      </w:r>
    </w:p>
    <w:bookmarkEnd w:id="0"/>
    <w:p w14:paraId="418B2570" w14:textId="77777777" w:rsidR="007E6FC2" w:rsidRDefault="007E6FC2" w:rsidP="00D91B92">
      <w:pPr>
        <w:spacing w:after="0"/>
      </w:pPr>
    </w:p>
    <w:p w14:paraId="374B3D6C" w14:textId="06A52517" w:rsidR="006277FC" w:rsidRDefault="007E6FC2" w:rsidP="00D91B92">
      <w:pPr>
        <w:spacing w:after="0"/>
      </w:pPr>
      <w:r>
        <w:t>“</w:t>
      </w:r>
      <w:r w:rsidR="00657DB8">
        <w:t xml:space="preserve">The customer’s voice is absolutely critical to all aspects of our business,” said Neal Manowitz, </w:t>
      </w:r>
      <w:r w:rsidR="00B07335">
        <w:t xml:space="preserve">Deputy </w:t>
      </w:r>
      <w:r w:rsidR="00657DB8">
        <w:t>President of Sony Imaging Products and Solutions Americas.  “After receiving many</w:t>
      </w:r>
      <w:r w:rsidR="00F77697">
        <w:t xml:space="preserve"> </w:t>
      </w:r>
      <w:r w:rsidR="00657DB8">
        <w:t>requests, we’re excited to fi</w:t>
      </w:r>
      <w:r w:rsidR="00F77697">
        <w:t xml:space="preserve">nally be able to open our </w:t>
      </w:r>
      <w:r w:rsidR="006277FC">
        <w:t>platform</w:t>
      </w:r>
      <w:r w:rsidR="00F77697">
        <w:t xml:space="preserve"> </w:t>
      </w:r>
      <w:r w:rsidR="006277FC">
        <w:t xml:space="preserve">in this manner.  Companies will now be able to custom develop applications to control our cameras remotely, allowing them to take full advantage of the many innovations in Sony’s lineup including industry-leading autofocus, shooting speeds and much more.  Ultimately, this gives professional clients the ability to </w:t>
      </w:r>
      <w:r w:rsidR="005E4BDB">
        <w:t>create</w:t>
      </w:r>
      <w:r w:rsidR="006277FC">
        <w:t xml:space="preserve"> new</w:t>
      </w:r>
      <w:r w:rsidR="005E4BDB">
        <w:t xml:space="preserve"> and different</w:t>
      </w:r>
      <w:r w:rsidR="006277FC">
        <w:t xml:space="preserve"> imaging </w:t>
      </w:r>
      <w:r w:rsidR="005E4BDB">
        <w:t xml:space="preserve">experiences unlike anything </w:t>
      </w:r>
      <w:r w:rsidR="00650DF4">
        <w:t xml:space="preserve">that’s been done </w:t>
      </w:r>
      <w:r w:rsidR="005E4BDB">
        <w:t>before</w:t>
      </w:r>
      <w:r w:rsidR="006277FC">
        <w:t xml:space="preserve">.”  </w:t>
      </w:r>
    </w:p>
    <w:p w14:paraId="3B9DE521" w14:textId="77777777" w:rsidR="006277FC" w:rsidRDefault="006277FC" w:rsidP="00D91B92">
      <w:pPr>
        <w:spacing w:after="0"/>
      </w:pPr>
    </w:p>
    <w:p w14:paraId="06C41F44" w14:textId="554CE5CC" w:rsidR="00657DB8" w:rsidRDefault="00FE2689" w:rsidP="00D91B92">
      <w:pPr>
        <w:spacing w:after="0"/>
      </w:pPr>
      <w:r>
        <w:t xml:space="preserve">With the new SDK, key camera controls and </w:t>
      </w:r>
      <w:r w:rsidR="00CB25C5">
        <w:t xml:space="preserve">still </w:t>
      </w:r>
      <w:r>
        <w:t xml:space="preserve">image data captured will be available for </w:t>
      </w:r>
      <w:r w:rsidR="00D64819">
        <w:t xml:space="preserve">remote </w:t>
      </w:r>
      <w:r>
        <w:t>access</w:t>
      </w:r>
      <w:r w:rsidR="00650DF4">
        <w:t>, including a</w:t>
      </w:r>
      <w:r w:rsidR="00D64819">
        <w:t xml:space="preserve">djustment of camera settings, shutter release and live view monitoring.  </w:t>
      </w:r>
      <w:r w:rsidR="00650DF4">
        <w:t xml:space="preserve">These control capabilities are appealing to the workflow of </w:t>
      </w:r>
      <w:r w:rsidR="00D64819">
        <w:t xml:space="preserve">a wide variety of </w:t>
      </w:r>
      <w:r w:rsidR="00B07335">
        <w:t>industries including security, entertainment and many others</w:t>
      </w:r>
      <w:r w:rsidR="00D64819">
        <w:t xml:space="preserve">.  </w:t>
      </w:r>
    </w:p>
    <w:p w14:paraId="122A97C2" w14:textId="77777777" w:rsidR="00657DB8" w:rsidRDefault="00657DB8" w:rsidP="00D91B92">
      <w:pPr>
        <w:spacing w:after="0"/>
      </w:pPr>
    </w:p>
    <w:p w14:paraId="4C8995F9" w14:textId="1DA75542" w:rsidR="002337EE" w:rsidRPr="00975421" w:rsidRDefault="002337EE" w:rsidP="002337EE">
      <w:pPr>
        <w:spacing w:after="0"/>
      </w:pPr>
      <w:bookmarkStart w:id="1" w:name="_Hlk31796689"/>
      <w:r w:rsidRPr="00975421">
        <w:t xml:space="preserve">One </w:t>
      </w:r>
      <w:r w:rsidR="00DA3774" w:rsidRPr="00975421">
        <w:rPr>
          <w:rFonts w:hint="eastAsia"/>
          <w:lang w:eastAsia="ja-JP"/>
        </w:rPr>
        <w:t>o</w:t>
      </w:r>
      <w:r w:rsidR="00DA3774" w:rsidRPr="00975421">
        <w:rPr>
          <w:lang w:eastAsia="ja-JP"/>
        </w:rPr>
        <w:t xml:space="preserve">f the companies that have a high expectation </w:t>
      </w:r>
      <w:r w:rsidR="00D71EAA" w:rsidRPr="00975421">
        <w:rPr>
          <w:lang w:eastAsia="ja-JP"/>
        </w:rPr>
        <w:t xml:space="preserve">of Sony’s SDK is </w:t>
      </w:r>
      <w:hyperlink r:id="rId10" w:history="1">
        <w:proofErr w:type="spellStart"/>
        <w:r w:rsidRPr="001E5766">
          <w:rPr>
            <w:rStyle w:val="Hyperlink"/>
          </w:rPr>
          <w:t>Telemetrics</w:t>
        </w:r>
        <w:proofErr w:type="spellEnd"/>
        <w:r w:rsidRPr="001E5766">
          <w:rPr>
            <w:rStyle w:val="Hyperlink"/>
          </w:rPr>
          <w:t xml:space="preserve"> Inc</w:t>
        </w:r>
        <w:r w:rsidR="008114F2" w:rsidRPr="001E5766">
          <w:rPr>
            <w:rStyle w:val="Hyperlink"/>
          </w:rPr>
          <w:t>.</w:t>
        </w:r>
      </w:hyperlink>
      <w:r w:rsidRPr="00975421">
        <w:t>, a company that specializes</w:t>
      </w:r>
      <w:r w:rsidR="008114F2">
        <w:t xml:space="preserve"> in</w:t>
      </w:r>
      <w:r w:rsidRPr="00975421">
        <w:t xml:space="preserve"> robotics and </w:t>
      </w:r>
      <w:r w:rsidR="008114F2" w:rsidRPr="00975421">
        <w:t xml:space="preserve">camera </w:t>
      </w:r>
      <w:r w:rsidRPr="00975421">
        <w:t>control systems, selling complete packages</w:t>
      </w:r>
      <w:r w:rsidR="008114F2">
        <w:t xml:space="preserve"> </w:t>
      </w:r>
      <w:r w:rsidR="001E5766">
        <w:t xml:space="preserve">including a weather resistant housing </w:t>
      </w:r>
      <w:r w:rsidR="00C5023B">
        <w:t xml:space="preserve">unit </w:t>
      </w:r>
      <w:r w:rsidR="001E5766">
        <w:t xml:space="preserve">on a remotely controlled pan/tilt head compatible </w:t>
      </w:r>
      <w:r w:rsidR="008114F2">
        <w:t xml:space="preserve">with </w:t>
      </w:r>
      <w:r w:rsidR="001E5766">
        <w:t xml:space="preserve">select </w:t>
      </w:r>
      <w:r w:rsidR="008114F2">
        <w:t>Sony</w:t>
      </w:r>
      <w:r w:rsidR="001E5766">
        <w:t xml:space="preserve"> full-frame mirrorless </w:t>
      </w:r>
      <w:r w:rsidR="008114F2">
        <w:t>camera</w:t>
      </w:r>
      <w:r w:rsidR="001E5766">
        <w:t>s</w:t>
      </w:r>
      <w:r w:rsidR="00F863C5">
        <w:t xml:space="preserve">.  </w:t>
      </w:r>
      <w:proofErr w:type="spellStart"/>
      <w:r w:rsidR="00F863C5">
        <w:t>Telemetrics</w:t>
      </w:r>
      <w:proofErr w:type="spellEnd"/>
      <w:r w:rsidR="00F863C5">
        <w:t>, Inc. sells</w:t>
      </w:r>
      <w:r w:rsidR="008114F2">
        <w:t xml:space="preserve"> </w:t>
      </w:r>
      <w:r w:rsidRPr="00975421">
        <w:t xml:space="preserve">to a wide variety of clients including broadcast, production, sports </w:t>
      </w:r>
      <w:r w:rsidR="006917B9" w:rsidRPr="00975421">
        <w:t xml:space="preserve">and </w:t>
      </w:r>
      <w:r w:rsidRPr="00975421">
        <w:t>education</w:t>
      </w:r>
      <w:r w:rsidR="008114F2">
        <w:t xml:space="preserve"> </w:t>
      </w:r>
      <w:r w:rsidR="00ED43A5">
        <w:t>companies</w:t>
      </w:r>
      <w:r w:rsidR="008114F2">
        <w:t xml:space="preserve">. </w:t>
      </w:r>
    </w:p>
    <w:p w14:paraId="554B60A6" w14:textId="77777777" w:rsidR="002337EE" w:rsidRPr="00975421" w:rsidRDefault="002337EE" w:rsidP="002337EE">
      <w:pPr>
        <w:spacing w:after="0"/>
      </w:pPr>
    </w:p>
    <w:p w14:paraId="4617920C" w14:textId="5576E007" w:rsidR="00F65D59" w:rsidRPr="00975421" w:rsidRDefault="002337EE" w:rsidP="00D91B92">
      <w:pPr>
        <w:spacing w:after="0"/>
      </w:pPr>
      <w:r w:rsidRPr="00975421">
        <w:lastRenderedPageBreak/>
        <w:t xml:space="preserve"> “Combining our expertise in robotics</w:t>
      </w:r>
      <w:r w:rsidR="008114F2">
        <w:t xml:space="preserve"> and camera control</w:t>
      </w:r>
      <w:r w:rsidRPr="00975421">
        <w:t xml:space="preserve"> with the impressive capabilities of Sony’s Alpha </w:t>
      </w:r>
      <w:r w:rsidR="00E24ED8">
        <w:t xml:space="preserve">camera technology </w:t>
      </w:r>
      <w:r w:rsidR="00D71EAA" w:rsidRPr="00975421">
        <w:t>will</w:t>
      </w:r>
      <w:r w:rsidRPr="00975421">
        <w:t xml:space="preserve"> allow us to create some especially unique solutions for capturing live sports entertainment</w:t>
      </w:r>
      <w:r w:rsidR="008114F2">
        <w:t xml:space="preserve">, </w:t>
      </w:r>
      <w:r w:rsidR="00B27326">
        <w:t xml:space="preserve">which include </w:t>
      </w:r>
      <w:r w:rsidR="008114F2">
        <w:t xml:space="preserve">the </w:t>
      </w:r>
      <w:r w:rsidR="00B27326">
        <w:t xml:space="preserve">newly introduced </w:t>
      </w:r>
      <w:r w:rsidR="008114F2">
        <w:t>PT-CP-S5 Compact Pan/Tilt Head and the WP-HOU-A9 Camera Housin</w:t>
      </w:r>
      <w:r w:rsidR="00B27326">
        <w:t>g</w:t>
      </w:r>
      <w:r w:rsidR="001E5766">
        <w:t xml:space="preserve"> unit</w:t>
      </w:r>
      <w:r w:rsidRPr="00975421">
        <w:t xml:space="preserve">,” said </w:t>
      </w:r>
      <w:r w:rsidR="00B27326">
        <w:t>Michael</w:t>
      </w:r>
      <w:r w:rsidR="008114F2">
        <w:t xml:space="preserve"> Cuomo, </w:t>
      </w:r>
      <w:r w:rsidR="004356FE">
        <w:t>V</w:t>
      </w:r>
      <w:r w:rsidR="008114F2">
        <w:t xml:space="preserve">ice </w:t>
      </w:r>
      <w:r w:rsidR="004356FE">
        <w:t>P</w:t>
      </w:r>
      <w:r w:rsidR="008114F2">
        <w:t>resident</w:t>
      </w:r>
      <w:r w:rsidRPr="00975421">
        <w:t xml:space="preserve"> of </w:t>
      </w:r>
      <w:proofErr w:type="spellStart"/>
      <w:r w:rsidRPr="00975421">
        <w:t>Telemetrics</w:t>
      </w:r>
      <w:proofErr w:type="spellEnd"/>
      <w:r w:rsidR="00C5023B">
        <w:t>, Inc</w:t>
      </w:r>
      <w:r w:rsidRPr="00975421">
        <w:t>. “</w:t>
      </w:r>
      <w:r w:rsidR="008114F2">
        <w:t xml:space="preserve">We’ve been thrilled with the results and are </w:t>
      </w:r>
      <w:r w:rsidR="00C814E7">
        <w:t>extremely excited at the potential for future integration</w:t>
      </w:r>
      <w:r w:rsidR="00617BC3">
        <w:t xml:space="preserve"> with our systems</w:t>
      </w:r>
      <w:r w:rsidR="00C814E7">
        <w:t xml:space="preserve">.”  </w:t>
      </w:r>
      <w:bookmarkStart w:id="2" w:name="_GoBack"/>
      <w:bookmarkEnd w:id="1"/>
      <w:bookmarkEnd w:id="2"/>
    </w:p>
    <w:p w14:paraId="4FA54230" w14:textId="77777777" w:rsidR="00657DB8" w:rsidRDefault="00657DB8" w:rsidP="00657DB8">
      <w:pPr>
        <w:spacing w:after="0"/>
      </w:pPr>
    </w:p>
    <w:p w14:paraId="564D8872" w14:textId="77149581" w:rsidR="00042A9B" w:rsidRDefault="00F02597" w:rsidP="00F02597">
      <w:pPr>
        <w:spacing w:after="0"/>
      </w:pPr>
      <w:r>
        <w:t>Initially, t</w:t>
      </w:r>
      <w:r w:rsidR="00657DB8">
        <w:t xml:space="preserve">he Camera Remote SDK </w:t>
      </w:r>
      <w:r>
        <w:t>will</w:t>
      </w:r>
      <w:r w:rsidR="00657DB8">
        <w:t xml:space="preserve"> support </w:t>
      </w:r>
      <w:hyperlink r:id="rId11" w:history="1">
        <w:r w:rsidR="00657DB8" w:rsidRPr="00042A9B">
          <w:rPr>
            <w:rStyle w:val="Hyperlink"/>
          </w:rPr>
          <w:t>Alpha 7R IV</w:t>
        </w:r>
      </w:hyperlink>
      <w:r w:rsidR="00657DB8">
        <w:t xml:space="preserve"> and </w:t>
      </w:r>
      <w:hyperlink r:id="rId12" w:history="1">
        <w:r w:rsidR="00657DB8" w:rsidRPr="00042A9B">
          <w:rPr>
            <w:rStyle w:val="Hyperlink"/>
          </w:rPr>
          <w:t>Alpha 9 II</w:t>
        </w:r>
      </w:hyperlink>
      <w:r w:rsidR="00657DB8">
        <w:t xml:space="preserve"> </w:t>
      </w:r>
      <w:r>
        <w:t xml:space="preserve">bodies, with plans to </w:t>
      </w:r>
      <w:r w:rsidR="00EB4870">
        <w:t xml:space="preserve">gradually </w:t>
      </w:r>
      <w:r>
        <w:t>expand the lineup of supported cameras hereafter</w:t>
      </w:r>
      <w:r w:rsidR="00EB4870">
        <w:rPr>
          <w:rStyle w:val="EndnoteReference"/>
        </w:rPr>
        <w:endnoteReference w:id="2"/>
      </w:r>
      <w:r>
        <w:t>.</w:t>
      </w:r>
      <w:r w:rsidR="00042A9B">
        <w:t xml:space="preserve">  </w:t>
      </w:r>
      <w:r w:rsidR="00657DB8">
        <w:t xml:space="preserve">The Camera Remote SDK is available now and can be downloaded from </w:t>
      </w:r>
      <w:hyperlink r:id="rId13" w:history="1">
        <w:r w:rsidR="00657DB8" w:rsidRPr="00042A9B">
          <w:rPr>
            <w:rStyle w:val="Hyperlink"/>
          </w:rPr>
          <w:t>here</w:t>
        </w:r>
      </w:hyperlink>
      <w:r w:rsidR="00657DB8">
        <w:t xml:space="preserve">. </w:t>
      </w:r>
    </w:p>
    <w:p w14:paraId="23BE751E" w14:textId="0AFD09DF" w:rsidR="00BF3F17" w:rsidRDefault="00BF3F17" w:rsidP="00042A9B">
      <w:pPr>
        <w:spacing w:after="0"/>
      </w:pPr>
    </w:p>
    <w:p w14:paraId="28706EBA" w14:textId="0E3F959D" w:rsidR="00EB4870" w:rsidRDefault="00EB4870" w:rsidP="00042A9B">
      <w:pPr>
        <w:spacing w:after="0"/>
      </w:pPr>
      <w:r w:rsidRPr="00EB4870">
        <w:t>The current Camera Remote API’s provision will be closed following this new release of the new Camera Remote SDK and its support will be terminated</w:t>
      </w:r>
      <w:r>
        <w:rPr>
          <w:rStyle w:val="EndnoteReference"/>
        </w:rPr>
        <w:endnoteReference w:id="3"/>
      </w:r>
      <w:r>
        <w:t>.</w:t>
      </w:r>
    </w:p>
    <w:p w14:paraId="78ADD925" w14:textId="77777777" w:rsidR="00BF3F17" w:rsidRDefault="00BF3F17" w:rsidP="003B17D2">
      <w:pPr>
        <w:spacing w:after="0"/>
        <w:jc w:val="center"/>
      </w:pPr>
    </w:p>
    <w:p w14:paraId="7D2DD0BC" w14:textId="5C9FC74E" w:rsidR="00495855" w:rsidRPr="00061244" w:rsidRDefault="00495855" w:rsidP="003B17D2">
      <w:pPr>
        <w:spacing w:after="0"/>
        <w:jc w:val="center"/>
      </w:pPr>
      <w:r w:rsidRPr="00061244">
        <w:t>###</w:t>
      </w:r>
    </w:p>
    <w:p w14:paraId="61ADB72D" w14:textId="77777777" w:rsidR="00495855" w:rsidRDefault="00495855" w:rsidP="003B17D2">
      <w:pPr>
        <w:spacing w:after="0"/>
        <w:rPr>
          <w:b/>
        </w:rPr>
      </w:pPr>
    </w:p>
    <w:p w14:paraId="6059355A" w14:textId="77777777" w:rsidR="00495855" w:rsidRPr="00602161" w:rsidRDefault="00495855" w:rsidP="003B17D2">
      <w:pPr>
        <w:spacing w:after="0"/>
        <w:rPr>
          <w:b/>
        </w:rPr>
      </w:pPr>
      <w:r w:rsidRPr="00602161">
        <w:rPr>
          <w:b/>
        </w:rPr>
        <w:t>About Sony Electronics Inc.</w:t>
      </w:r>
    </w:p>
    <w:p w14:paraId="5960AF23" w14:textId="77777777" w:rsidR="00495855" w:rsidRPr="00602161" w:rsidRDefault="00495855" w:rsidP="003B17D2">
      <w:pPr>
        <w:spacing w:after="0"/>
      </w:pPr>
      <w:r w:rsidRPr="00602161">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4" w:history="1">
        <w:r w:rsidRPr="008F5F46">
          <w:rPr>
            <w:rStyle w:val="Hyperlink"/>
          </w:rPr>
          <w:t>http://www.sony.com/news</w:t>
        </w:r>
      </w:hyperlink>
      <w:r>
        <w:t xml:space="preserve"> </w:t>
      </w:r>
      <w:r w:rsidRPr="00602161">
        <w:t>for more information.</w:t>
      </w:r>
    </w:p>
    <w:p w14:paraId="6D2BABB4" w14:textId="77777777" w:rsidR="00495855" w:rsidRDefault="00495855" w:rsidP="003B17D2">
      <w:pPr>
        <w:spacing w:after="0"/>
      </w:pPr>
    </w:p>
    <w:p w14:paraId="044D0D28" w14:textId="1FE68EA4" w:rsidR="00B07335" w:rsidRDefault="00B07335" w:rsidP="003B17D2">
      <w:pPr>
        <w:spacing w:after="0"/>
      </w:pPr>
    </w:p>
    <w:sectPr w:rsidR="00B07335" w:rsidSect="0049585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C126" w14:textId="77777777" w:rsidR="00453BCF" w:rsidRDefault="00453BCF" w:rsidP="00495855">
      <w:pPr>
        <w:spacing w:after="0" w:line="240" w:lineRule="auto"/>
      </w:pPr>
      <w:r>
        <w:separator/>
      </w:r>
    </w:p>
  </w:endnote>
  <w:endnote w:type="continuationSeparator" w:id="0">
    <w:p w14:paraId="3C5E737C" w14:textId="77777777" w:rsidR="00453BCF" w:rsidRDefault="00453BCF" w:rsidP="00495855">
      <w:pPr>
        <w:spacing w:after="0" w:line="240" w:lineRule="auto"/>
      </w:pPr>
      <w:r>
        <w:continuationSeparator/>
      </w:r>
    </w:p>
  </w:endnote>
  <w:endnote w:type="continuationNotice" w:id="1">
    <w:p w14:paraId="0D509EE6" w14:textId="77777777" w:rsidR="00453BCF" w:rsidRDefault="00453BCF">
      <w:pPr>
        <w:spacing w:after="0" w:line="240" w:lineRule="auto"/>
      </w:pPr>
    </w:p>
  </w:endnote>
  <w:endnote w:id="2">
    <w:p w14:paraId="0D76DCFE" w14:textId="4DBF1117" w:rsidR="00B07335" w:rsidRPr="00EB4870" w:rsidRDefault="00B07335">
      <w:pPr>
        <w:pStyle w:val="EndnoteText"/>
        <w:rPr>
          <w:lang w:eastAsia="ja-JP"/>
        </w:rPr>
      </w:pPr>
      <w:r>
        <w:rPr>
          <w:rStyle w:val="EndnoteReference"/>
        </w:rPr>
        <w:endnoteRef/>
      </w:r>
      <w:r>
        <w:t xml:space="preserve"> </w:t>
      </w:r>
      <w:r w:rsidRPr="00EB4870">
        <w:t>The supported Cameras by current Camera Remote API are not included in compatible cameras’ line-up for Camera Remote SDK</w:t>
      </w:r>
    </w:p>
  </w:endnote>
  <w:endnote w:id="3">
    <w:p w14:paraId="70828DFF" w14:textId="77777777" w:rsidR="00B07335" w:rsidRDefault="00B07335">
      <w:pPr>
        <w:pStyle w:val="EndnoteText"/>
      </w:pPr>
      <w:r>
        <w:rPr>
          <w:rStyle w:val="EndnoteReference"/>
        </w:rPr>
        <w:endnoteRef/>
      </w:r>
      <w:r>
        <w:t xml:space="preserve"> </w:t>
      </w:r>
      <w:r w:rsidRPr="00EB4870">
        <w:t xml:space="preserve">Refer to the Camera Remote API site for details – </w:t>
      </w:r>
    </w:p>
    <w:p w14:paraId="385B5272" w14:textId="176749AF" w:rsidR="00B07335" w:rsidRDefault="00B07335">
      <w:pPr>
        <w:pStyle w:val="EndnoteText"/>
      </w:pPr>
      <w:r w:rsidRPr="00EB4870">
        <w:t>https://developer.sony.com/develop/cameras/get-started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49053" w14:textId="77777777" w:rsidR="00B07335" w:rsidRDefault="00B07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6BA31" w14:textId="77777777" w:rsidR="00B07335" w:rsidRDefault="00B0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C420" w14:textId="77777777" w:rsidR="00B07335" w:rsidRDefault="00B0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BF3D3" w14:textId="77777777" w:rsidR="00453BCF" w:rsidRDefault="00453BCF" w:rsidP="00495855">
      <w:pPr>
        <w:spacing w:after="0" w:line="240" w:lineRule="auto"/>
      </w:pPr>
      <w:r>
        <w:separator/>
      </w:r>
    </w:p>
  </w:footnote>
  <w:footnote w:type="continuationSeparator" w:id="0">
    <w:p w14:paraId="7C008E92" w14:textId="77777777" w:rsidR="00453BCF" w:rsidRDefault="00453BCF" w:rsidP="00495855">
      <w:pPr>
        <w:spacing w:after="0" w:line="240" w:lineRule="auto"/>
      </w:pPr>
      <w:r>
        <w:continuationSeparator/>
      </w:r>
    </w:p>
  </w:footnote>
  <w:footnote w:type="continuationNotice" w:id="1">
    <w:p w14:paraId="592E7122" w14:textId="77777777" w:rsidR="00453BCF" w:rsidRDefault="00453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8401" w14:textId="77777777" w:rsidR="00B07335" w:rsidRDefault="00B07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F3C7" w14:textId="77777777" w:rsidR="00B07335" w:rsidRDefault="00B073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A375" w14:textId="77777777" w:rsidR="00B07335" w:rsidRDefault="00B07335">
    <w:pPr>
      <w:pStyle w:val="Header"/>
    </w:pPr>
    <w:r>
      <w:rPr>
        <w:noProof/>
      </w:rPr>
      <w:drawing>
        <wp:inline distT="0" distB="0" distL="0" distR="0" wp14:anchorId="49835DB1" wp14:editId="4FAE3115">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14875"/>
    <w:multiLevelType w:val="hybridMultilevel"/>
    <w:tmpl w:val="0D70D102"/>
    <w:lvl w:ilvl="0" w:tplc="7E2AB696">
      <w:numFmt w:val="bullet"/>
      <w:lvlText w:val="-"/>
      <w:lvlJc w:val="left"/>
      <w:pPr>
        <w:ind w:left="408" w:hanging="360"/>
      </w:pPr>
      <w:rPr>
        <w:rFonts w:ascii="Calibri" w:eastAsiaTheme="minorEastAsia" w:hAnsi="Calibri" w:cs="Calibri" w:hint="default"/>
      </w:rPr>
    </w:lvl>
    <w:lvl w:ilvl="1" w:tplc="0409000B" w:tentative="1">
      <w:start w:val="1"/>
      <w:numFmt w:val="bullet"/>
      <w:lvlText w:val=""/>
      <w:lvlJc w:val="left"/>
      <w:pPr>
        <w:ind w:left="888" w:hanging="420"/>
      </w:pPr>
      <w:rPr>
        <w:rFonts w:ascii="Wingdings" w:hAnsi="Wingdings" w:hint="default"/>
      </w:rPr>
    </w:lvl>
    <w:lvl w:ilvl="2" w:tplc="0409000D"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B" w:tentative="1">
      <w:start w:val="1"/>
      <w:numFmt w:val="bullet"/>
      <w:lvlText w:val=""/>
      <w:lvlJc w:val="left"/>
      <w:pPr>
        <w:ind w:left="2148" w:hanging="420"/>
      </w:pPr>
      <w:rPr>
        <w:rFonts w:ascii="Wingdings" w:hAnsi="Wingdings" w:hint="default"/>
      </w:rPr>
    </w:lvl>
    <w:lvl w:ilvl="5" w:tplc="0409000D"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B" w:tentative="1">
      <w:start w:val="1"/>
      <w:numFmt w:val="bullet"/>
      <w:lvlText w:val=""/>
      <w:lvlJc w:val="left"/>
      <w:pPr>
        <w:ind w:left="3408" w:hanging="420"/>
      </w:pPr>
      <w:rPr>
        <w:rFonts w:ascii="Wingdings" w:hAnsi="Wingdings" w:hint="default"/>
      </w:rPr>
    </w:lvl>
    <w:lvl w:ilvl="8" w:tplc="0409000D" w:tentative="1">
      <w:start w:val="1"/>
      <w:numFmt w:val="bullet"/>
      <w:lvlText w:val=""/>
      <w:lvlJc w:val="left"/>
      <w:pPr>
        <w:ind w:left="382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NDA0N7E0NTcyNTZS0lEKTi0uzszPAymwrAUAOpQBfiwAAAA="/>
  </w:docVars>
  <w:rsids>
    <w:rsidRoot w:val="00495855"/>
    <w:rsid w:val="000131F3"/>
    <w:rsid w:val="00020B33"/>
    <w:rsid w:val="00035C1D"/>
    <w:rsid w:val="00042A9B"/>
    <w:rsid w:val="00070ACB"/>
    <w:rsid w:val="00070CD0"/>
    <w:rsid w:val="00081F33"/>
    <w:rsid w:val="000A375A"/>
    <w:rsid w:val="000A6222"/>
    <w:rsid w:val="000A6C20"/>
    <w:rsid w:val="000A7C28"/>
    <w:rsid w:val="000B0631"/>
    <w:rsid w:val="000F25C6"/>
    <w:rsid w:val="000F4948"/>
    <w:rsid w:val="000F697C"/>
    <w:rsid w:val="001027D0"/>
    <w:rsid w:val="00104BF1"/>
    <w:rsid w:val="00112284"/>
    <w:rsid w:val="00114BFE"/>
    <w:rsid w:val="001304D1"/>
    <w:rsid w:val="00133D6F"/>
    <w:rsid w:val="00140538"/>
    <w:rsid w:val="001434E9"/>
    <w:rsid w:val="00155F1F"/>
    <w:rsid w:val="00162B99"/>
    <w:rsid w:val="001720E9"/>
    <w:rsid w:val="001B3DDE"/>
    <w:rsid w:val="001D1368"/>
    <w:rsid w:val="001E5766"/>
    <w:rsid w:val="00227B82"/>
    <w:rsid w:val="0023137C"/>
    <w:rsid w:val="002337EE"/>
    <w:rsid w:val="002462F4"/>
    <w:rsid w:val="00267FEA"/>
    <w:rsid w:val="002870BF"/>
    <w:rsid w:val="00292C32"/>
    <w:rsid w:val="002A01DC"/>
    <w:rsid w:val="002A2D51"/>
    <w:rsid w:val="002B287B"/>
    <w:rsid w:val="002B5460"/>
    <w:rsid w:val="002C6F0E"/>
    <w:rsid w:val="002D7CDE"/>
    <w:rsid w:val="002E031C"/>
    <w:rsid w:val="00345B97"/>
    <w:rsid w:val="003770D7"/>
    <w:rsid w:val="00390472"/>
    <w:rsid w:val="0039762A"/>
    <w:rsid w:val="003B17D2"/>
    <w:rsid w:val="003B4C1D"/>
    <w:rsid w:val="003B791C"/>
    <w:rsid w:val="003C0386"/>
    <w:rsid w:val="003D3739"/>
    <w:rsid w:val="003D7C6B"/>
    <w:rsid w:val="003E3E55"/>
    <w:rsid w:val="003E6E74"/>
    <w:rsid w:val="003F0E0F"/>
    <w:rsid w:val="003F7A19"/>
    <w:rsid w:val="00403E31"/>
    <w:rsid w:val="00404218"/>
    <w:rsid w:val="004046A2"/>
    <w:rsid w:val="00405F29"/>
    <w:rsid w:val="00410071"/>
    <w:rsid w:val="004356FE"/>
    <w:rsid w:val="00442B93"/>
    <w:rsid w:val="004440CE"/>
    <w:rsid w:val="00452E45"/>
    <w:rsid w:val="00453BCF"/>
    <w:rsid w:val="00462A15"/>
    <w:rsid w:val="00462DF8"/>
    <w:rsid w:val="00465803"/>
    <w:rsid w:val="00472877"/>
    <w:rsid w:val="004759E5"/>
    <w:rsid w:val="00495855"/>
    <w:rsid w:val="004B27E6"/>
    <w:rsid w:val="004C4DCA"/>
    <w:rsid w:val="004D6491"/>
    <w:rsid w:val="004E77E7"/>
    <w:rsid w:val="00506233"/>
    <w:rsid w:val="005076B5"/>
    <w:rsid w:val="00526679"/>
    <w:rsid w:val="00533BBE"/>
    <w:rsid w:val="00545934"/>
    <w:rsid w:val="0055254B"/>
    <w:rsid w:val="00555824"/>
    <w:rsid w:val="00566862"/>
    <w:rsid w:val="005A2480"/>
    <w:rsid w:val="005A69A5"/>
    <w:rsid w:val="005B0743"/>
    <w:rsid w:val="005B509C"/>
    <w:rsid w:val="005D112C"/>
    <w:rsid w:val="005D4398"/>
    <w:rsid w:val="005D4CEA"/>
    <w:rsid w:val="005D5823"/>
    <w:rsid w:val="005E1018"/>
    <w:rsid w:val="005E2B84"/>
    <w:rsid w:val="005E4BDB"/>
    <w:rsid w:val="005F67F5"/>
    <w:rsid w:val="006019FF"/>
    <w:rsid w:val="00607E10"/>
    <w:rsid w:val="006106C9"/>
    <w:rsid w:val="00611337"/>
    <w:rsid w:val="006177D8"/>
    <w:rsid w:val="00617BC3"/>
    <w:rsid w:val="00624202"/>
    <w:rsid w:val="006277FC"/>
    <w:rsid w:val="0063740A"/>
    <w:rsid w:val="006400D3"/>
    <w:rsid w:val="00641B73"/>
    <w:rsid w:val="00645F8F"/>
    <w:rsid w:val="0065087F"/>
    <w:rsid w:val="00650DF4"/>
    <w:rsid w:val="00651359"/>
    <w:rsid w:val="00656CDB"/>
    <w:rsid w:val="006578DA"/>
    <w:rsid w:val="00657DB8"/>
    <w:rsid w:val="0066187D"/>
    <w:rsid w:val="00665CD2"/>
    <w:rsid w:val="00676B64"/>
    <w:rsid w:val="006917B9"/>
    <w:rsid w:val="006B66C2"/>
    <w:rsid w:val="006C3EF7"/>
    <w:rsid w:val="006D713E"/>
    <w:rsid w:val="006E0CAA"/>
    <w:rsid w:val="006E265F"/>
    <w:rsid w:val="006F1D9C"/>
    <w:rsid w:val="006F4426"/>
    <w:rsid w:val="006F5AC7"/>
    <w:rsid w:val="00705025"/>
    <w:rsid w:val="00716807"/>
    <w:rsid w:val="00741D85"/>
    <w:rsid w:val="00745335"/>
    <w:rsid w:val="00750AC6"/>
    <w:rsid w:val="007A1DE5"/>
    <w:rsid w:val="007A5BA6"/>
    <w:rsid w:val="007C05B5"/>
    <w:rsid w:val="007D0827"/>
    <w:rsid w:val="007E07CB"/>
    <w:rsid w:val="007E6FC2"/>
    <w:rsid w:val="007F5555"/>
    <w:rsid w:val="007F7A19"/>
    <w:rsid w:val="008114F2"/>
    <w:rsid w:val="00811D04"/>
    <w:rsid w:val="00813351"/>
    <w:rsid w:val="008352BA"/>
    <w:rsid w:val="008462AF"/>
    <w:rsid w:val="008531BF"/>
    <w:rsid w:val="008572AD"/>
    <w:rsid w:val="008720F6"/>
    <w:rsid w:val="00881EBB"/>
    <w:rsid w:val="00893F82"/>
    <w:rsid w:val="008C7D84"/>
    <w:rsid w:val="008D6BB3"/>
    <w:rsid w:val="008F1688"/>
    <w:rsid w:val="008F5AA5"/>
    <w:rsid w:val="008F6DB4"/>
    <w:rsid w:val="00921ECD"/>
    <w:rsid w:val="009362C4"/>
    <w:rsid w:val="00956C00"/>
    <w:rsid w:val="00957F66"/>
    <w:rsid w:val="0097116A"/>
    <w:rsid w:val="00975287"/>
    <w:rsid w:val="00975421"/>
    <w:rsid w:val="009778C9"/>
    <w:rsid w:val="0099222D"/>
    <w:rsid w:val="009B341D"/>
    <w:rsid w:val="009B5464"/>
    <w:rsid w:val="009B7321"/>
    <w:rsid w:val="009B7E42"/>
    <w:rsid w:val="009C60F9"/>
    <w:rsid w:val="009E0950"/>
    <w:rsid w:val="009F5D86"/>
    <w:rsid w:val="00A04501"/>
    <w:rsid w:val="00A51C24"/>
    <w:rsid w:val="00A53036"/>
    <w:rsid w:val="00A549C1"/>
    <w:rsid w:val="00A769DB"/>
    <w:rsid w:val="00AA0790"/>
    <w:rsid w:val="00AA65C8"/>
    <w:rsid w:val="00AB5FC7"/>
    <w:rsid w:val="00AB737F"/>
    <w:rsid w:val="00AB7DF1"/>
    <w:rsid w:val="00AC2BCD"/>
    <w:rsid w:val="00AD4682"/>
    <w:rsid w:val="00AE6EAA"/>
    <w:rsid w:val="00AE703E"/>
    <w:rsid w:val="00AF32F4"/>
    <w:rsid w:val="00AF35FF"/>
    <w:rsid w:val="00AF7766"/>
    <w:rsid w:val="00B01B03"/>
    <w:rsid w:val="00B05005"/>
    <w:rsid w:val="00B07335"/>
    <w:rsid w:val="00B11431"/>
    <w:rsid w:val="00B15260"/>
    <w:rsid w:val="00B20814"/>
    <w:rsid w:val="00B27326"/>
    <w:rsid w:val="00B332B2"/>
    <w:rsid w:val="00B34832"/>
    <w:rsid w:val="00B34DEA"/>
    <w:rsid w:val="00B35E33"/>
    <w:rsid w:val="00B458C8"/>
    <w:rsid w:val="00B5709A"/>
    <w:rsid w:val="00B61938"/>
    <w:rsid w:val="00B924FC"/>
    <w:rsid w:val="00BA5A50"/>
    <w:rsid w:val="00BA61BC"/>
    <w:rsid w:val="00BB1565"/>
    <w:rsid w:val="00BC160C"/>
    <w:rsid w:val="00BD6750"/>
    <w:rsid w:val="00BD78EE"/>
    <w:rsid w:val="00BF0717"/>
    <w:rsid w:val="00BF3F17"/>
    <w:rsid w:val="00BF4A3F"/>
    <w:rsid w:val="00C0021A"/>
    <w:rsid w:val="00C27F94"/>
    <w:rsid w:val="00C3367B"/>
    <w:rsid w:val="00C5023B"/>
    <w:rsid w:val="00C620E3"/>
    <w:rsid w:val="00C814E7"/>
    <w:rsid w:val="00C917E6"/>
    <w:rsid w:val="00C92B71"/>
    <w:rsid w:val="00CB25C5"/>
    <w:rsid w:val="00CD41D7"/>
    <w:rsid w:val="00CD4704"/>
    <w:rsid w:val="00CE27A7"/>
    <w:rsid w:val="00CF18E9"/>
    <w:rsid w:val="00D1417C"/>
    <w:rsid w:val="00D34304"/>
    <w:rsid w:val="00D37198"/>
    <w:rsid w:val="00D54ED7"/>
    <w:rsid w:val="00D64819"/>
    <w:rsid w:val="00D6551C"/>
    <w:rsid w:val="00D71EAA"/>
    <w:rsid w:val="00D71F50"/>
    <w:rsid w:val="00D7206A"/>
    <w:rsid w:val="00D87235"/>
    <w:rsid w:val="00D911E4"/>
    <w:rsid w:val="00D91B92"/>
    <w:rsid w:val="00DA3774"/>
    <w:rsid w:val="00DA5855"/>
    <w:rsid w:val="00DC26AA"/>
    <w:rsid w:val="00DD18DD"/>
    <w:rsid w:val="00DD6579"/>
    <w:rsid w:val="00E12ECB"/>
    <w:rsid w:val="00E1517B"/>
    <w:rsid w:val="00E2168A"/>
    <w:rsid w:val="00E24ED8"/>
    <w:rsid w:val="00E30F34"/>
    <w:rsid w:val="00E5497B"/>
    <w:rsid w:val="00E56547"/>
    <w:rsid w:val="00E62B2D"/>
    <w:rsid w:val="00E67374"/>
    <w:rsid w:val="00E740CF"/>
    <w:rsid w:val="00E811F9"/>
    <w:rsid w:val="00E93545"/>
    <w:rsid w:val="00EA1E6A"/>
    <w:rsid w:val="00EA5FCA"/>
    <w:rsid w:val="00EA7A5F"/>
    <w:rsid w:val="00EB0923"/>
    <w:rsid w:val="00EB4870"/>
    <w:rsid w:val="00EC03B3"/>
    <w:rsid w:val="00EC0BEE"/>
    <w:rsid w:val="00ED1247"/>
    <w:rsid w:val="00ED43A5"/>
    <w:rsid w:val="00EE598C"/>
    <w:rsid w:val="00EF0C90"/>
    <w:rsid w:val="00EF3DF5"/>
    <w:rsid w:val="00F02597"/>
    <w:rsid w:val="00F16CF7"/>
    <w:rsid w:val="00F20C80"/>
    <w:rsid w:val="00F44252"/>
    <w:rsid w:val="00F65D59"/>
    <w:rsid w:val="00F73595"/>
    <w:rsid w:val="00F76D1B"/>
    <w:rsid w:val="00F77697"/>
    <w:rsid w:val="00F832B9"/>
    <w:rsid w:val="00F863C5"/>
    <w:rsid w:val="00F8686D"/>
    <w:rsid w:val="00FB120E"/>
    <w:rsid w:val="00FB3A30"/>
    <w:rsid w:val="00FC1665"/>
    <w:rsid w:val="00FE2689"/>
    <w:rsid w:val="00FF0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6468E"/>
  <w15:chartTrackingRefBased/>
  <w15:docId w15:val="{6F168C86-22DF-4564-ACAE-5B3DAC0E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855"/>
  </w:style>
  <w:style w:type="paragraph" w:styleId="Footer">
    <w:name w:val="footer"/>
    <w:basedOn w:val="Normal"/>
    <w:link w:val="FooterChar"/>
    <w:uiPriority w:val="99"/>
    <w:unhideWhenUsed/>
    <w:rsid w:val="0049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55"/>
  </w:style>
  <w:style w:type="paragraph" w:styleId="ListParagraph">
    <w:name w:val="List Paragraph"/>
    <w:basedOn w:val="Normal"/>
    <w:uiPriority w:val="34"/>
    <w:qFormat/>
    <w:rsid w:val="00495855"/>
    <w:pPr>
      <w:ind w:left="720"/>
      <w:contextualSpacing/>
    </w:pPr>
  </w:style>
  <w:style w:type="character" w:styleId="Hyperlink">
    <w:name w:val="Hyperlink"/>
    <w:basedOn w:val="DefaultParagraphFont"/>
    <w:uiPriority w:val="99"/>
    <w:unhideWhenUsed/>
    <w:rsid w:val="00495855"/>
    <w:rPr>
      <w:color w:val="0563C1" w:themeColor="hyperlink"/>
      <w:u w:val="single"/>
    </w:rPr>
  </w:style>
  <w:style w:type="paragraph" w:styleId="BalloonText">
    <w:name w:val="Balloon Text"/>
    <w:basedOn w:val="Normal"/>
    <w:link w:val="BalloonTextChar"/>
    <w:uiPriority w:val="99"/>
    <w:semiHidden/>
    <w:unhideWhenUsed/>
    <w:rsid w:val="0049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855"/>
    <w:rPr>
      <w:rFonts w:ascii="Segoe UI" w:hAnsi="Segoe UI" w:cs="Segoe UI"/>
      <w:sz w:val="18"/>
      <w:szCs w:val="18"/>
    </w:rPr>
  </w:style>
  <w:style w:type="character" w:styleId="CommentReference">
    <w:name w:val="annotation reference"/>
    <w:basedOn w:val="DefaultParagraphFont"/>
    <w:uiPriority w:val="99"/>
    <w:semiHidden/>
    <w:unhideWhenUsed/>
    <w:rsid w:val="006D713E"/>
    <w:rPr>
      <w:sz w:val="18"/>
      <w:szCs w:val="18"/>
    </w:rPr>
  </w:style>
  <w:style w:type="paragraph" w:styleId="CommentText">
    <w:name w:val="annotation text"/>
    <w:basedOn w:val="Normal"/>
    <w:link w:val="CommentTextChar"/>
    <w:uiPriority w:val="99"/>
    <w:unhideWhenUsed/>
    <w:rsid w:val="006D713E"/>
  </w:style>
  <w:style w:type="character" w:customStyle="1" w:styleId="CommentTextChar">
    <w:name w:val="Comment Text Char"/>
    <w:basedOn w:val="DefaultParagraphFont"/>
    <w:link w:val="CommentText"/>
    <w:uiPriority w:val="99"/>
    <w:rsid w:val="006D713E"/>
  </w:style>
  <w:style w:type="paragraph" w:styleId="CommentSubject">
    <w:name w:val="annotation subject"/>
    <w:basedOn w:val="CommentText"/>
    <w:next w:val="CommentText"/>
    <w:link w:val="CommentSubjectChar"/>
    <w:uiPriority w:val="99"/>
    <w:semiHidden/>
    <w:unhideWhenUsed/>
    <w:rsid w:val="006D713E"/>
    <w:rPr>
      <w:b/>
      <w:bCs/>
    </w:rPr>
  </w:style>
  <w:style w:type="character" w:customStyle="1" w:styleId="CommentSubjectChar">
    <w:name w:val="Comment Subject Char"/>
    <w:basedOn w:val="CommentTextChar"/>
    <w:link w:val="CommentSubject"/>
    <w:uiPriority w:val="99"/>
    <w:semiHidden/>
    <w:rsid w:val="006D713E"/>
    <w:rPr>
      <w:b/>
      <w:bCs/>
    </w:rPr>
  </w:style>
  <w:style w:type="paragraph" w:styleId="Revision">
    <w:name w:val="Revision"/>
    <w:hidden/>
    <w:uiPriority w:val="99"/>
    <w:semiHidden/>
    <w:rsid w:val="007F7A19"/>
    <w:pPr>
      <w:spacing w:after="0" w:line="240" w:lineRule="auto"/>
    </w:pPr>
  </w:style>
  <w:style w:type="paragraph" w:styleId="NormalWeb">
    <w:name w:val="Normal (Web)"/>
    <w:basedOn w:val="Normal"/>
    <w:uiPriority w:val="99"/>
    <w:semiHidden/>
    <w:unhideWhenUsed/>
    <w:rsid w:val="00CD4704"/>
    <w:pPr>
      <w:spacing w:before="100" w:beforeAutospacing="1" w:after="100" w:afterAutospacing="1" w:line="240" w:lineRule="auto"/>
    </w:pPr>
    <w:rPr>
      <w:rFonts w:ascii="MS PGothic" w:eastAsia="MS PGothic" w:hAnsi="MS PGothic" w:cs="MS PGothic"/>
      <w:sz w:val="24"/>
      <w:szCs w:val="24"/>
      <w:lang w:eastAsia="ja-JP"/>
    </w:rPr>
  </w:style>
  <w:style w:type="character" w:styleId="UnresolvedMention">
    <w:name w:val="Unresolved Mention"/>
    <w:basedOn w:val="DefaultParagraphFont"/>
    <w:uiPriority w:val="99"/>
    <w:semiHidden/>
    <w:unhideWhenUsed/>
    <w:rsid w:val="00042A9B"/>
    <w:rPr>
      <w:color w:val="605E5C"/>
      <w:shd w:val="clear" w:color="auto" w:fill="E1DFDD"/>
    </w:rPr>
  </w:style>
  <w:style w:type="character" w:styleId="FollowedHyperlink">
    <w:name w:val="FollowedHyperlink"/>
    <w:basedOn w:val="DefaultParagraphFont"/>
    <w:uiPriority w:val="99"/>
    <w:semiHidden/>
    <w:unhideWhenUsed/>
    <w:rsid w:val="00AF35FF"/>
    <w:rPr>
      <w:color w:val="954F72" w:themeColor="followedHyperlink"/>
      <w:u w:val="single"/>
    </w:rPr>
  </w:style>
  <w:style w:type="character" w:styleId="EndnoteReference">
    <w:name w:val="endnote reference"/>
    <w:uiPriority w:val="99"/>
    <w:semiHidden/>
    <w:unhideWhenUsed/>
    <w:rsid w:val="00AF35FF"/>
    <w:rPr>
      <w:vertAlign w:val="superscript"/>
    </w:rPr>
  </w:style>
  <w:style w:type="paragraph" w:styleId="EndnoteText">
    <w:name w:val="endnote text"/>
    <w:basedOn w:val="Normal"/>
    <w:link w:val="EndnoteTextChar"/>
    <w:uiPriority w:val="99"/>
    <w:semiHidden/>
    <w:unhideWhenUsed/>
    <w:rsid w:val="00EB4870"/>
    <w:pPr>
      <w:snapToGrid w:val="0"/>
    </w:pPr>
  </w:style>
  <w:style w:type="character" w:customStyle="1" w:styleId="EndnoteTextChar">
    <w:name w:val="Endnote Text Char"/>
    <w:basedOn w:val="DefaultParagraphFont"/>
    <w:link w:val="EndnoteText"/>
    <w:uiPriority w:val="99"/>
    <w:semiHidden/>
    <w:rsid w:val="00EB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61564">
      <w:bodyDiv w:val="1"/>
      <w:marLeft w:val="0"/>
      <w:marRight w:val="0"/>
      <w:marTop w:val="0"/>
      <w:marBottom w:val="0"/>
      <w:divBdr>
        <w:top w:val="none" w:sz="0" w:space="0" w:color="auto"/>
        <w:left w:val="none" w:sz="0" w:space="0" w:color="auto"/>
        <w:bottom w:val="none" w:sz="0" w:space="0" w:color="auto"/>
        <w:right w:val="none" w:sz="0" w:space="0" w:color="auto"/>
      </w:divBdr>
    </w:div>
    <w:div w:id="248464598">
      <w:bodyDiv w:val="1"/>
      <w:marLeft w:val="0"/>
      <w:marRight w:val="0"/>
      <w:marTop w:val="0"/>
      <w:marBottom w:val="0"/>
      <w:divBdr>
        <w:top w:val="none" w:sz="0" w:space="0" w:color="auto"/>
        <w:left w:val="none" w:sz="0" w:space="0" w:color="auto"/>
        <w:bottom w:val="none" w:sz="0" w:space="0" w:color="auto"/>
        <w:right w:val="none" w:sz="0" w:space="0" w:color="auto"/>
      </w:divBdr>
    </w:div>
    <w:div w:id="797916818">
      <w:bodyDiv w:val="1"/>
      <w:marLeft w:val="0"/>
      <w:marRight w:val="0"/>
      <w:marTop w:val="0"/>
      <w:marBottom w:val="0"/>
      <w:divBdr>
        <w:top w:val="none" w:sz="0" w:space="0" w:color="auto"/>
        <w:left w:val="none" w:sz="0" w:space="0" w:color="auto"/>
        <w:bottom w:val="none" w:sz="0" w:space="0" w:color="auto"/>
        <w:right w:val="none" w:sz="0" w:space="0" w:color="auto"/>
      </w:divBdr>
    </w:div>
    <w:div w:id="809786874">
      <w:bodyDiv w:val="1"/>
      <w:marLeft w:val="0"/>
      <w:marRight w:val="0"/>
      <w:marTop w:val="0"/>
      <w:marBottom w:val="0"/>
      <w:divBdr>
        <w:top w:val="none" w:sz="0" w:space="0" w:color="auto"/>
        <w:left w:val="none" w:sz="0" w:space="0" w:color="auto"/>
        <w:bottom w:val="none" w:sz="0" w:space="0" w:color="auto"/>
        <w:right w:val="none" w:sz="0" w:space="0" w:color="auto"/>
      </w:divBdr>
    </w:div>
    <w:div w:id="813302201">
      <w:bodyDiv w:val="1"/>
      <w:marLeft w:val="0"/>
      <w:marRight w:val="0"/>
      <w:marTop w:val="0"/>
      <w:marBottom w:val="0"/>
      <w:divBdr>
        <w:top w:val="none" w:sz="0" w:space="0" w:color="auto"/>
        <w:left w:val="none" w:sz="0" w:space="0" w:color="auto"/>
        <w:bottom w:val="none" w:sz="0" w:space="0" w:color="auto"/>
        <w:right w:val="none" w:sz="0" w:space="0" w:color="auto"/>
      </w:divBdr>
    </w:div>
    <w:div w:id="1159661400">
      <w:bodyDiv w:val="1"/>
      <w:marLeft w:val="0"/>
      <w:marRight w:val="0"/>
      <w:marTop w:val="0"/>
      <w:marBottom w:val="0"/>
      <w:divBdr>
        <w:top w:val="none" w:sz="0" w:space="0" w:color="auto"/>
        <w:left w:val="none" w:sz="0" w:space="0" w:color="auto"/>
        <w:bottom w:val="none" w:sz="0" w:space="0" w:color="auto"/>
        <w:right w:val="none" w:sz="0" w:space="0" w:color="auto"/>
      </w:divBdr>
    </w:div>
    <w:div w:id="1315911687">
      <w:bodyDiv w:val="1"/>
      <w:marLeft w:val="0"/>
      <w:marRight w:val="0"/>
      <w:marTop w:val="0"/>
      <w:marBottom w:val="0"/>
      <w:divBdr>
        <w:top w:val="none" w:sz="0" w:space="0" w:color="auto"/>
        <w:left w:val="none" w:sz="0" w:space="0" w:color="auto"/>
        <w:bottom w:val="none" w:sz="0" w:space="0" w:color="auto"/>
        <w:right w:val="none" w:sz="0" w:space="0" w:color="auto"/>
      </w:divBdr>
    </w:div>
    <w:div w:id="1390226794">
      <w:bodyDiv w:val="1"/>
      <w:marLeft w:val="0"/>
      <w:marRight w:val="0"/>
      <w:marTop w:val="0"/>
      <w:marBottom w:val="0"/>
      <w:divBdr>
        <w:top w:val="none" w:sz="0" w:space="0" w:color="auto"/>
        <w:left w:val="none" w:sz="0" w:space="0" w:color="auto"/>
        <w:bottom w:val="none" w:sz="0" w:space="0" w:color="auto"/>
        <w:right w:val="none" w:sz="0" w:space="0" w:color="auto"/>
      </w:divBdr>
    </w:div>
    <w:div w:id="15210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www.sony.net/CameraRemoteSD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ny.com/electronics/interchangeable-lens-cameras/ilce-9m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m/electronics/interchangeable-lens-cameras/ilce-7rm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lemetric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_____@sony.com" TargetMode="External"/><Relationship Id="rId14" Type="http://schemas.openxmlformats.org/officeDocument/2006/relationships/hyperlink" Target="http://www.sony.com/new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01AC-7F66-4F57-9913-BFAC6E131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Caroline Mizuki</cp:lastModifiedBy>
  <cp:revision>2</cp:revision>
  <cp:lastPrinted>2020-02-10T00:30:00Z</cp:lastPrinted>
  <dcterms:created xsi:type="dcterms:W3CDTF">2020-02-11T04:53:00Z</dcterms:created>
  <dcterms:modified xsi:type="dcterms:W3CDTF">2020-02-11T04:53:00Z</dcterms:modified>
</cp:coreProperties>
</file>