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C4" w:rsidRDefault="00E06C0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flydubai запускает рейсы в исторический город</w:t>
      </w:r>
    </w:p>
    <w:p w:rsidR="004F00C4" w:rsidRDefault="00E06C04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Самарканд в Узбекистане</w:t>
      </w:r>
    </w:p>
    <w:p w:rsidR="004F00C4" w:rsidRDefault="004F00C4">
      <w:pPr>
        <w:jc w:val="center"/>
        <w:rPr>
          <w:b/>
          <w:sz w:val="32"/>
          <w:szCs w:val="32"/>
        </w:rPr>
      </w:pPr>
    </w:p>
    <w:p w:rsidR="004F00C4" w:rsidRDefault="00E06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Авиакомпания станет первым перевозчиком, выполняющим рейсы в Самарканд из ОАЭ два раза в неделю с </w:t>
      </w:r>
      <w:r w:rsidRPr="00E06C04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сентября.</w:t>
      </w:r>
    </w:p>
    <w:p w:rsidR="004F00C4" w:rsidRDefault="00E06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Самарканд станет вторым пунктом назначения перевозчика в Узбекистане после Ташкента</w:t>
      </w:r>
    </w:p>
    <w:p w:rsidR="004F00C4" w:rsidRDefault="004F00C4">
      <w:pPr>
        <w:pBdr>
          <w:top w:val="nil"/>
          <w:left w:val="nil"/>
          <w:bottom w:val="nil"/>
          <w:right w:val="nil"/>
          <w:between w:val="nil"/>
        </w:pBdr>
        <w:ind w:left="1080" w:hanging="360"/>
        <w:jc w:val="both"/>
        <w:rPr>
          <w:rFonts w:ascii="Calibri" w:eastAsia="Calibri" w:hAnsi="Calibri" w:cs="Calibri"/>
        </w:rPr>
      </w:pPr>
    </w:p>
    <w:p w:rsidR="004F00C4" w:rsidRDefault="00E06C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Дубай, Объединенные Арабские Эмираты, 14 июля 2022 г.:</w:t>
      </w:r>
      <w:r>
        <w:rPr>
          <w:rFonts w:ascii="Calibri" w:eastAsia="Calibri" w:hAnsi="Calibri" w:cs="Calibri"/>
        </w:rPr>
        <w:t xml:space="preserve"> flydu</w:t>
      </w:r>
      <w:r>
        <w:rPr>
          <w:rFonts w:ascii="Calibri" w:eastAsia="Calibri" w:hAnsi="Calibri" w:cs="Calibri"/>
        </w:rPr>
        <w:t xml:space="preserve">bai, авиакомпания со штаб-квартирой в Дубае, сегодня объявила о запуске рейсов в Самарканд (Узбекистан) два раза в неделю, начиная с </w:t>
      </w:r>
      <w:r w:rsidRPr="00E06C04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 xml:space="preserve"> сентября. С появлением рейсов в Самарканд flydubai расширяет свое присутствие в стране до двух направлений, включая стол</w:t>
      </w:r>
      <w:r>
        <w:rPr>
          <w:rFonts w:ascii="Calibri" w:eastAsia="Calibri" w:hAnsi="Calibri" w:cs="Calibri"/>
        </w:rPr>
        <w:t>ицу Ташкент.</w:t>
      </w:r>
    </w:p>
    <w:p w:rsidR="004F00C4" w:rsidRDefault="004F00C4">
      <w:pPr>
        <w:jc w:val="both"/>
        <w:rPr>
          <w:rFonts w:ascii="Calibri" w:eastAsia="Calibri" w:hAnsi="Calibri" w:cs="Calibri"/>
        </w:rPr>
      </w:pPr>
    </w:p>
    <w:p w:rsidR="004F00C4" w:rsidRDefault="00E06C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Рейсы в международный аэропорт Самарканда (SKD) будут выполняться из Терминала 3 международного аэропорта Дубая (DXB) по вторникам и пятницам. С запуском рейсов в Самарканд авиакомпания  расширяет свою маршрутную сеть до 102 направлений, кото</w:t>
      </w:r>
      <w:r>
        <w:rPr>
          <w:rFonts w:ascii="Calibri" w:eastAsia="Calibri" w:hAnsi="Calibri" w:cs="Calibri"/>
        </w:rPr>
        <w:t>рую обслуживает молодой парк из 65 самолетов Boeing 737, предоставляя пассажирам из ОАЭ и других стран более комфортные варианты для путешествий.</w:t>
      </w:r>
    </w:p>
    <w:p w:rsidR="004F00C4" w:rsidRDefault="004F00C4">
      <w:pPr>
        <w:jc w:val="both"/>
        <w:rPr>
          <w:rFonts w:ascii="Calibri" w:eastAsia="Calibri" w:hAnsi="Calibri" w:cs="Calibri"/>
        </w:rPr>
      </w:pPr>
    </w:p>
    <w:p w:rsidR="004F00C4" w:rsidRDefault="00E06C0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Хамад Обайдалла, коммерческий директор flydubai, сказал: «Мы запустили полеты в Узбекистан в 2019 году и были</w:t>
      </w:r>
      <w:r>
        <w:rPr>
          <w:rFonts w:ascii="Calibri" w:eastAsia="Calibri" w:hAnsi="Calibri" w:cs="Calibri"/>
          <w:highlight w:val="white"/>
        </w:rPr>
        <w:t xml:space="preserve"> рады увидеть рост рынка по мере восстановления спроса на путешествия. Выполняя восемь рейсов в неделю в Самарканд и Ташкент, мы рассчитываем на дальнейшую поддержку торговых и культурных связей с ОАЭ. Мы верим, что это побудит большее количество людей пос</w:t>
      </w:r>
      <w:r>
        <w:rPr>
          <w:rFonts w:ascii="Calibri" w:eastAsia="Calibri" w:hAnsi="Calibri" w:cs="Calibri"/>
          <w:highlight w:val="white"/>
        </w:rPr>
        <w:t>етить Узбекистан – эту прекрасную страну с богатой историей и традициями».</w:t>
      </w:r>
    </w:p>
    <w:p w:rsidR="004F00C4" w:rsidRDefault="004F00C4">
      <w:pPr>
        <w:jc w:val="both"/>
        <w:rPr>
          <w:rFonts w:ascii="Calibri" w:eastAsia="Calibri" w:hAnsi="Calibri" w:cs="Calibri"/>
        </w:rPr>
      </w:pPr>
    </w:p>
    <w:p w:rsidR="004F00C4" w:rsidRDefault="00E06C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Самарканд, как один из древнейших городов мира, считается таким же важным центром человеческой цивилизации как Рим и Афины. Этот город с богатой культурой был ключевым пунктом Вели</w:t>
      </w:r>
      <w:r>
        <w:rPr>
          <w:rFonts w:ascii="Calibri" w:eastAsia="Calibri" w:hAnsi="Calibri" w:cs="Calibri"/>
        </w:rPr>
        <w:t>кого Шелкового пути и теперь включен в список всемирного наследия ЮНЕСКО. В Самарканде находится множество уникальных памятников, в том числе мечеть Регистан и медресе, мечеть Биби-Ханум, комплекс Шахи-Зинда и ансамбль Гур-Эмир, а также обсерватория Улугбе</w:t>
      </w:r>
      <w:r>
        <w:rPr>
          <w:rFonts w:ascii="Calibri" w:eastAsia="Calibri" w:hAnsi="Calibri" w:cs="Calibri"/>
        </w:rPr>
        <w:t>ка.</w:t>
      </w:r>
    </w:p>
    <w:p w:rsidR="004F00C4" w:rsidRDefault="004F00C4">
      <w:pPr>
        <w:jc w:val="both"/>
        <w:rPr>
          <w:rFonts w:ascii="Calibri" w:eastAsia="Calibri" w:hAnsi="Calibri" w:cs="Calibri"/>
        </w:rPr>
      </w:pPr>
    </w:p>
    <w:p w:rsidR="004F00C4" w:rsidRDefault="00E06C0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 xml:space="preserve">Комментируя запуск рейсов, </w:t>
      </w:r>
      <w:r>
        <w:rPr>
          <w:rFonts w:ascii="Calibri" w:eastAsia="Calibri" w:hAnsi="Calibri" w:cs="Calibri"/>
          <w:highlight w:val="white"/>
        </w:rPr>
        <w:t>Джейхун Эфенди, старший вице-президент flydubai по коммерческим операциям и электронной коммерции, сказал: «Центральная Азия — важный и растущий рынок для авиакомпании flydubai. Новое направление перевозчика flydubai предост</w:t>
      </w:r>
      <w:r>
        <w:rPr>
          <w:rFonts w:ascii="Calibri" w:eastAsia="Calibri" w:hAnsi="Calibri" w:cs="Calibri"/>
          <w:highlight w:val="white"/>
        </w:rPr>
        <w:t>авит нашим пассажирам из Самарканда и прилегающих районов более простой и комфортный способ путешествовать в ОАЭ и за их пределы. Мы начинаем полетную программу с двух раз в неделю с сентября, и мы будем рады дальнейшему росту рынка авиаперевозок  в будуще</w:t>
      </w:r>
      <w:r>
        <w:rPr>
          <w:rFonts w:ascii="Calibri" w:eastAsia="Calibri" w:hAnsi="Calibri" w:cs="Calibri"/>
          <w:highlight w:val="white"/>
        </w:rPr>
        <w:t>м».</w:t>
      </w:r>
    </w:p>
    <w:p w:rsidR="004F00C4" w:rsidRDefault="004F00C4">
      <w:pPr>
        <w:jc w:val="both"/>
        <w:rPr>
          <w:rFonts w:ascii="Calibri" w:eastAsia="Calibri" w:hAnsi="Calibri" w:cs="Calibri"/>
        </w:rPr>
      </w:pPr>
    </w:p>
    <w:p w:rsidR="004F00C4" w:rsidRDefault="00E06C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География полетов flydubai насчитывает рейсы по </w:t>
      </w:r>
      <w:bookmarkStart w:id="0" w:name="_GoBack"/>
      <w:bookmarkEnd w:id="0"/>
      <w:r w:rsidRPr="00E06C0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 xml:space="preserve"> направлениям в Центральной Азии, включая Алматы и Нур-Султан в Казахстане, Бишкек в Кыргызстане, Душанбе в Таджикистане, а также Самарканд и Ташкент в Узбекистане.</w:t>
      </w:r>
    </w:p>
    <w:p w:rsidR="004F00C4" w:rsidRDefault="004F00C4">
      <w:pPr>
        <w:jc w:val="both"/>
        <w:rPr>
          <w:rFonts w:ascii="Calibri" w:eastAsia="Calibri" w:hAnsi="Calibri" w:cs="Calibri"/>
        </w:rPr>
      </w:pPr>
    </w:p>
    <w:p w:rsidR="004F00C4" w:rsidRDefault="00E06C04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Информация о рейсах</w:t>
      </w:r>
    </w:p>
    <w:p w:rsidR="004F00C4" w:rsidRDefault="00E06C04">
      <w:pPr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Рейсы в международный аэропорт Самарканда (SKD) будут выполняться два </w:t>
      </w:r>
      <w:r>
        <w:rPr>
          <w:rFonts w:ascii="Calibri" w:eastAsia="Calibri" w:hAnsi="Calibri" w:cs="Calibri"/>
          <w:highlight w:val="white"/>
        </w:rPr>
        <w:t>раза в неделю из Терминала 3 международного аэропорта Дубая (DXB). Перелет осуществляется в рамках код-шерингового партнерства с Emirates, чтобы предложить путешественникам более удобные стыковки через международный авиационный узел Дубая.</w:t>
      </w:r>
      <w:r>
        <w:rPr>
          <w:rFonts w:ascii="Calibri" w:eastAsia="Calibri" w:hAnsi="Calibri" w:cs="Calibri"/>
          <w:highlight w:val="white"/>
        </w:rPr>
        <w:br/>
      </w:r>
    </w:p>
    <w:p w:rsidR="004F00C4" w:rsidRDefault="00E06C04">
      <w:pPr>
        <w:jc w:val="both"/>
        <w:rPr>
          <w:rFonts w:ascii="Calibri" w:eastAsia="Calibri" w:hAnsi="Calibri" w:cs="Calibri"/>
          <w:color w:val="0000FF"/>
          <w:highlight w:val="white"/>
          <w:u w:val="single"/>
        </w:rPr>
      </w:pPr>
      <w:r>
        <w:rPr>
          <w:rFonts w:ascii="Calibri" w:eastAsia="Calibri" w:hAnsi="Calibri" w:cs="Calibri"/>
        </w:rPr>
        <w:t>Тарифы бизнес-к</w:t>
      </w:r>
      <w:r>
        <w:rPr>
          <w:rFonts w:ascii="Calibri" w:eastAsia="Calibri" w:hAnsi="Calibri" w:cs="Calibri"/>
        </w:rPr>
        <w:t>ласса в обе стороны из DXB в SKD начинаются от 8 000 дирхамов ОАЭ, а тарифы экономкласса Lite — от 1800 дирхамов ОАЭ.</w:t>
      </w:r>
    </w:p>
    <w:tbl>
      <w:tblPr>
        <w:tblStyle w:val="a"/>
        <w:tblW w:w="775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1748"/>
        <w:gridCol w:w="1503"/>
        <w:gridCol w:w="1402"/>
        <w:gridCol w:w="1517"/>
      </w:tblGrid>
      <w:tr w:rsidR="004F00C4">
        <w:trPr>
          <w:trHeight w:val="213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Номер рейса 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Аэропорт вылета 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Аэропорт прилета 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вылета*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прилета*</w:t>
            </w:r>
          </w:p>
        </w:tc>
      </w:tr>
      <w:tr w:rsidR="004F00C4">
        <w:trPr>
          <w:trHeight w:val="213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FZ 1945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DXB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SKD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22:40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02:50</w:t>
            </w:r>
          </w:p>
        </w:tc>
      </w:tr>
      <w:tr w:rsidR="004F00C4">
        <w:trPr>
          <w:trHeight w:val="213"/>
        </w:trPr>
        <w:tc>
          <w:tcPr>
            <w:tcW w:w="15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FZ 1946</w:t>
            </w:r>
          </w:p>
        </w:tc>
        <w:tc>
          <w:tcPr>
            <w:tcW w:w="1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SKD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DXB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04:05</w:t>
            </w:r>
          </w:p>
        </w:tc>
        <w:tc>
          <w:tcPr>
            <w:tcW w:w="151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F00C4" w:rsidRDefault="00E06C04">
            <w:pPr>
              <w:spacing w:after="160" w:line="25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06:30</w:t>
            </w:r>
          </w:p>
        </w:tc>
      </w:tr>
    </w:tbl>
    <w:p w:rsidR="004F00C4" w:rsidRDefault="00E06C04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 по местному времени</w:t>
      </w:r>
    </w:p>
    <w:p w:rsidR="004F00C4" w:rsidRDefault="00E06C04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Авиабилеты можно забронировать на сайте flydubai.com, в официальном мобильном приложении flydubai, в контактном центре в ОАЭ по номеру (+971) 600 54 44 45, в офисах продаж flydubai или через наших туристических партнеров.</w:t>
      </w:r>
    </w:p>
    <w:p w:rsidR="004F00C4" w:rsidRDefault="00E06C04">
      <w:pPr>
        <w:pBdr>
          <w:bottom w:val="none" w:sz="0" w:space="11" w:color="000000"/>
        </w:pBdr>
        <w:shd w:val="clear" w:color="auto" w:fill="FFFFFF"/>
        <w:spacing w:after="2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Пассажирам‌ необходимо‌ ‌ознакомиться‌ ‌со‌ ‌всеми‌ ‌распоряжениями,‌ ‌действующими‌ ‌по‌ ‌маршруту‌ ‌их‌ путешествия‌, а также соблюдать требования властей и авиакомпании. Пассажиры также могут получить дополнительную информацию в 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инфо-центре COVID-19</w:t>
        </w:r>
      </w:hyperlink>
      <w:r>
        <w:rPr>
          <w:rFonts w:ascii="Calibri" w:eastAsia="Calibri" w:hAnsi="Calibri" w:cs="Calibri"/>
        </w:rPr>
        <w:t xml:space="preserve"> на сайте flydubai.com. </w:t>
      </w:r>
    </w:p>
    <w:p w:rsidR="004F00C4" w:rsidRDefault="00E06C04">
      <w:pPr>
        <w:pBdr>
          <w:bottom w:val="none" w:sz="0" w:space="11" w:color="000000"/>
        </w:pBd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Полное расписание и тарифы доступны на сайте: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https://www.flydubai.com/ru/plan/timetable</w:t>
        </w:r>
      </w:hyperlink>
      <w:r>
        <w:rPr>
          <w:rFonts w:ascii="Calibri" w:eastAsia="Calibri" w:hAnsi="Calibri" w:cs="Calibri"/>
        </w:rPr>
        <w:t xml:space="preserve"> </w:t>
      </w:r>
    </w:p>
    <w:p w:rsidR="004F00C4" w:rsidRDefault="00E06C04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-Конец-</w:t>
      </w: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Информация о </w:t>
      </w:r>
      <w:r>
        <w:rPr>
          <w:rFonts w:ascii="Calibri" w:eastAsia="Calibri" w:hAnsi="Calibri" w:cs="Calibri"/>
          <w:b/>
          <w:sz w:val="16"/>
          <w:szCs w:val="16"/>
        </w:rPr>
        <w:t>flydubai</w:t>
      </w:r>
    </w:p>
    <w:p w:rsidR="004F00C4" w:rsidRDefault="004F00C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Авиакомпания flydubai, со штаб-квартирой в Дубае, создала маршрутную сеть из более 95 направлений, полеты по которым выполняют 65 самолетов.  С момента начала своей деятельности в июне 2009 года flydubai продолжает устранять преграды для путешест</w:t>
      </w:r>
      <w:r>
        <w:rPr>
          <w:rFonts w:ascii="Calibri" w:eastAsia="Calibri" w:hAnsi="Calibri" w:cs="Calibri"/>
          <w:sz w:val="16"/>
          <w:szCs w:val="16"/>
        </w:rPr>
        <w:t>вий, создавать свободные торговые и туристические потоки и укреплять связи между различными культурами.</w:t>
      </w: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 </w:t>
      </w: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Ключевые достижения flydubai за более чем десять лет работы:</w:t>
      </w:r>
    </w:p>
    <w:p w:rsidR="004F00C4" w:rsidRDefault="004F00C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Растущая маршрутная сеть:</w:t>
      </w:r>
      <w:r>
        <w:rPr>
          <w:rFonts w:ascii="Calibri" w:eastAsia="Calibri" w:hAnsi="Calibri" w:cs="Calibri"/>
          <w:sz w:val="16"/>
          <w:szCs w:val="16"/>
        </w:rPr>
        <w:t xml:space="preserve"> география полетов авиакомпании охватывает более 95 направлений в 50 странах Африки, Центральной Азии, Кавказа, Центральной и Юго-Восточной Европы, странах Залива, Ближнего Востока и Индийского субконтинента.</w:t>
      </w:r>
    </w:p>
    <w:p w:rsidR="004F00C4" w:rsidRDefault="004F00C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Обслуживание неохваченных рынков:</w:t>
      </w:r>
      <w:r>
        <w:rPr>
          <w:rFonts w:ascii="Calibri" w:eastAsia="Calibri" w:hAnsi="Calibri" w:cs="Calibri"/>
          <w:sz w:val="16"/>
          <w:szCs w:val="16"/>
        </w:rPr>
        <w:t xml:space="preserve"> рейсы в боле</w:t>
      </w:r>
      <w:r>
        <w:rPr>
          <w:rFonts w:ascii="Calibri" w:eastAsia="Calibri" w:hAnsi="Calibri" w:cs="Calibri"/>
          <w:sz w:val="16"/>
          <w:szCs w:val="16"/>
        </w:rPr>
        <w:t>е чем 70 городов, ранее не имевших прямого воздушного сообщения с Дубаем или не обслуживаемых национальными перевозчиками ОАЭ из Дубая.</w:t>
      </w:r>
    </w:p>
    <w:p w:rsidR="004F00C4" w:rsidRDefault="004F00C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Эффективный флот самолетов одного типа</w:t>
      </w:r>
      <w:r>
        <w:rPr>
          <w:rFonts w:ascii="Calibri" w:eastAsia="Calibri" w:hAnsi="Calibri" w:cs="Calibri"/>
          <w:sz w:val="16"/>
          <w:szCs w:val="16"/>
        </w:rPr>
        <w:t>: 65 самолетов Boeing 737, включая 32 самолета Boeing 737-800 нового поколения, 3</w:t>
      </w:r>
      <w:r>
        <w:rPr>
          <w:rFonts w:ascii="Calibri" w:eastAsia="Calibri" w:hAnsi="Calibri" w:cs="Calibri"/>
          <w:sz w:val="16"/>
          <w:szCs w:val="16"/>
        </w:rPr>
        <w:t>0 самолетов Boeing 737 MAX 8 и три самолета Boeing 737 MAX 9.</w:t>
      </w:r>
    </w:p>
    <w:p w:rsidR="004F00C4" w:rsidRDefault="004F00C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Улучшение связи между странами</w:t>
      </w:r>
      <w:r>
        <w:rPr>
          <w:rFonts w:ascii="Calibri" w:eastAsia="Calibri" w:hAnsi="Calibri" w:cs="Calibri"/>
          <w:sz w:val="16"/>
          <w:szCs w:val="16"/>
        </w:rPr>
        <w:t>: с начала работы авиакомпании в 2009 году более 80 млн пассажиров выбрали flydubai.</w:t>
      </w: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br/>
        <w:t xml:space="preserve">Свежие новости о flydubai вы можете найти на нашем </w:t>
      </w:r>
      <w:hyperlink r:id="rId7">
        <w:r>
          <w:rPr>
            <w:rFonts w:ascii="Calibri" w:eastAsia="Calibri" w:hAnsi="Calibri" w:cs="Calibri"/>
            <w:color w:val="4472C4"/>
            <w:sz w:val="16"/>
            <w:szCs w:val="16"/>
            <w:u w:val="single"/>
          </w:rPr>
          <w:t>пресс-портале</w:t>
        </w:r>
      </w:hyperlink>
      <w:r>
        <w:rPr>
          <w:rFonts w:ascii="Calibri" w:eastAsia="Calibri" w:hAnsi="Calibri" w:cs="Calibri"/>
          <w:sz w:val="16"/>
          <w:szCs w:val="16"/>
        </w:rPr>
        <w:t>.</w:t>
      </w:r>
    </w:p>
    <w:p w:rsidR="004F00C4" w:rsidRDefault="004F00C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Контакты пресс-службы flydubai:</w:t>
      </w:r>
    </w:p>
    <w:p w:rsidR="004F00C4" w:rsidRDefault="004F00C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Внешняя пресс-служба flydubai в России:</w:t>
      </w:r>
    </w:p>
    <w:p w:rsidR="004F00C4" w:rsidRDefault="00E06C04">
      <w:pPr>
        <w:shd w:val="clear" w:color="auto" w:fill="FFFFFF"/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Агентство MCDP</w:t>
      </w:r>
    </w:p>
    <w:p w:rsidR="004F00C4" w:rsidRDefault="004F00C4"/>
    <w:sectPr w:rsidR="004F00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A6630"/>
    <w:multiLevelType w:val="multilevel"/>
    <w:tmpl w:val="F3A0CA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C4"/>
    <w:rsid w:val="004F00C4"/>
    <w:rsid w:val="00E0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F2E5"/>
  <w15:docId w15:val="{D4CC4DC1-6BDF-4E79-97E0-9FC2C06B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flydubai.com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ydubai.com/ru/plan/timetable" TargetMode="External"/><Relationship Id="rId5" Type="http://schemas.openxmlformats.org/officeDocument/2006/relationships/hyperlink" Target="https://www.flydubai.com/ru/plan/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Houda Al Kaissi</cp:lastModifiedBy>
  <cp:revision>2</cp:revision>
  <dcterms:created xsi:type="dcterms:W3CDTF">2022-07-14T07:56:00Z</dcterms:created>
  <dcterms:modified xsi:type="dcterms:W3CDTF">2022-07-14T07:57:00Z</dcterms:modified>
</cp:coreProperties>
</file>