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DCF7" w14:textId="27528FC4" w:rsidR="00B059D5" w:rsidRPr="001A1F53" w:rsidRDefault="001A1F53">
      <w:pPr>
        <w:rPr>
          <w:lang w:val="fr-FR"/>
        </w:rPr>
      </w:pPr>
      <w:r>
        <w:rPr>
          <w:lang w:val="fr-FR"/>
        </w:rPr>
        <w:t>Communiqué de presse</w:t>
      </w:r>
      <w:r w:rsidR="00B059D5" w:rsidRPr="001A1F53">
        <w:rPr>
          <w:lang w:val="fr-FR"/>
        </w:rPr>
        <w:t xml:space="preserve"> </w:t>
      </w:r>
      <w:r w:rsidR="00F125C7" w:rsidRPr="001A1F53">
        <w:rPr>
          <w:lang w:val="fr-FR"/>
        </w:rPr>
        <w:t xml:space="preserve">BMW </w:t>
      </w:r>
      <w:r w:rsidR="00B059D5" w:rsidRPr="001A1F53">
        <w:rPr>
          <w:lang w:val="fr-FR"/>
        </w:rPr>
        <w:t xml:space="preserve">Tournée </w:t>
      </w:r>
      <w:r>
        <w:rPr>
          <w:lang w:val="fr-FR"/>
        </w:rPr>
        <w:t>É</w:t>
      </w:r>
      <w:r w:rsidR="00B059D5" w:rsidRPr="001A1F53">
        <w:rPr>
          <w:lang w:val="fr-FR"/>
        </w:rPr>
        <w:t>lectrique</w:t>
      </w:r>
    </w:p>
    <w:p w14:paraId="7100A35A" w14:textId="7709FADD" w:rsidR="00B059D5" w:rsidRPr="001A1F53" w:rsidRDefault="00B059D5">
      <w:pPr>
        <w:rPr>
          <w:lang w:val="fr-FR"/>
        </w:rPr>
      </w:pPr>
    </w:p>
    <w:p w14:paraId="587351CE" w14:textId="542D436D" w:rsidR="00031D0E" w:rsidRPr="001A1F53" w:rsidRDefault="00031D0E">
      <w:pPr>
        <w:rPr>
          <w:b/>
          <w:bCs/>
          <w:sz w:val="32"/>
          <w:szCs w:val="32"/>
          <w:lang w:val="fr-FR"/>
        </w:rPr>
      </w:pPr>
      <w:r w:rsidRPr="001A1F53">
        <w:rPr>
          <w:b/>
          <w:bCs/>
          <w:sz w:val="32"/>
          <w:szCs w:val="32"/>
          <w:lang w:val="fr-FR"/>
        </w:rPr>
        <w:t xml:space="preserve">BMW </w:t>
      </w:r>
      <w:r w:rsidR="00084DB6">
        <w:rPr>
          <w:b/>
          <w:bCs/>
          <w:sz w:val="32"/>
          <w:szCs w:val="32"/>
          <w:lang w:val="fr-FR"/>
        </w:rPr>
        <w:t xml:space="preserve">et TBWA </w:t>
      </w:r>
      <w:r w:rsidR="001A1F53">
        <w:rPr>
          <w:b/>
          <w:bCs/>
          <w:sz w:val="32"/>
          <w:szCs w:val="32"/>
          <w:lang w:val="fr-FR"/>
        </w:rPr>
        <w:t>propose</w:t>
      </w:r>
      <w:r w:rsidR="00084DB6">
        <w:rPr>
          <w:b/>
          <w:bCs/>
          <w:sz w:val="32"/>
          <w:szCs w:val="32"/>
          <w:lang w:val="fr-FR"/>
        </w:rPr>
        <w:t>nt</w:t>
      </w:r>
      <w:r w:rsidR="001A1F53">
        <w:rPr>
          <w:b/>
          <w:bCs/>
          <w:sz w:val="32"/>
          <w:szCs w:val="32"/>
          <w:lang w:val="fr-FR"/>
        </w:rPr>
        <w:t xml:space="preserve"> une variante originale de la </w:t>
      </w:r>
      <w:r w:rsidRPr="001A1F53">
        <w:rPr>
          <w:b/>
          <w:bCs/>
          <w:sz w:val="32"/>
          <w:szCs w:val="32"/>
          <w:lang w:val="fr-FR"/>
        </w:rPr>
        <w:t>Tournée Min</w:t>
      </w:r>
      <w:r w:rsidR="001A1F53">
        <w:rPr>
          <w:b/>
          <w:bCs/>
          <w:sz w:val="32"/>
          <w:szCs w:val="32"/>
          <w:lang w:val="fr-FR"/>
        </w:rPr>
        <w:t>é</w:t>
      </w:r>
      <w:r w:rsidRPr="001A1F53">
        <w:rPr>
          <w:b/>
          <w:bCs/>
          <w:sz w:val="32"/>
          <w:szCs w:val="32"/>
          <w:lang w:val="fr-FR"/>
        </w:rPr>
        <w:t>rale</w:t>
      </w:r>
      <w:r w:rsidR="00003F4F" w:rsidRPr="001A1F53">
        <w:rPr>
          <w:b/>
          <w:bCs/>
          <w:sz w:val="32"/>
          <w:szCs w:val="32"/>
          <w:lang w:val="fr-FR"/>
        </w:rPr>
        <w:t>.</w:t>
      </w:r>
    </w:p>
    <w:p w14:paraId="0C4FC44A" w14:textId="6B2A009B" w:rsidR="00A07FEB" w:rsidRPr="001A1F53" w:rsidRDefault="00A07FEB">
      <w:pPr>
        <w:rPr>
          <w:lang w:val="fr-FR"/>
        </w:rPr>
      </w:pPr>
    </w:p>
    <w:p w14:paraId="311FDD6C" w14:textId="77777777" w:rsidR="00031D0E" w:rsidRPr="001A1F53" w:rsidRDefault="00031D0E" w:rsidP="009907A0">
      <w:pPr>
        <w:pStyle w:val="ListParagraph"/>
        <w:rPr>
          <w:lang w:val="fr-FR"/>
        </w:rPr>
      </w:pPr>
    </w:p>
    <w:p w14:paraId="68535321" w14:textId="7737E0DF" w:rsidR="009907A0" w:rsidRPr="001A1F53" w:rsidRDefault="001A1F53" w:rsidP="009907A0">
      <w:pPr>
        <w:rPr>
          <w:i/>
          <w:iCs/>
          <w:lang w:val="fr-FR"/>
        </w:rPr>
      </w:pPr>
      <w:r>
        <w:rPr>
          <w:i/>
          <w:iCs/>
          <w:lang w:val="fr-FR"/>
        </w:rPr>
        <w:t>La Tournée Minérale, qui nous met au défi de remplacer l’alcool par de l’eau minérale pendant un mois, est détournée de manière originale par un acteur inattendu. « Et si nous donnions aux gens la possibilité de conduire un véhicule électrique pendant un mois ? Tel</w:t>
      </w:r>
      <w:r w:rsidR="007D444A">
        <w:rPr>
          <w:i/>
          <w:iCs/>
          <w:lang w:val="fr-FR"/>
        </w:rPr>
        <w:t>le</w:t>
      </w:r>
      <w:r>
        <w:rPr>
          <w:i/>
          <w:iCs/>
          <w:lang w:val="fr-FR"/>
        </w:rPr>
        <w:t xml:space="preserve"> fut notre réflexion de départ », déclare </w:t>
      </w:r>
      <w:r w:rsidRPr="001A1F53">
        <w:rPr>
          <w:i/>
          <w:iCs/>
          <w:lang w:val="fr-FR"/>
        </w:rPr>
        <w:t xml:space="preserve">Eddy Haesendonck, CEO </w:t>
      </w:r>
      <w:r>
        <w:rPr>
          <w:i/>
          <w:iCs/>
          <w:lang w:val="fr-FR"/>
        </w:rPr>
        <w:t>de</w:t>
      </w:r>
      <w:r w:rsidRPr="001A1F53">
        <w:rPr>
          <w:i/>
          <w:iCs/>
          <w:lang w:val="fr-FR"/>
        </w:rPr>
        <w:t xml:space="preserve"> BMW Belux</w:t>
      </w:r>
      <w:r w:rsidR="00031D0E" w:rsidRPr="001A1F53">
        <w:rPr>
          <w:i/>
          <w:iCs/>
          <w:lang w:val="fr-FR"/>
        </w:rPr>
        <w:t xml:space="preserve">. </w:t>
      </w:r>
    </w:p>
    <w:p w14:paraId="742A0AA0" w14:textId="77777777" w:rsidR="009907A0" w:rsidRPr="001A1F53" w:rsidRDefault="009907A0" w:rsidP="009907A0">
      <w:pPr>
        <w:rPr>
          <w:lang w:val="fr-FR"/>
        </w:rPr>
      </w:pPr>
    </w:p>
    <w:p w14:paraId="41BF98F8" w14:textId="0763D72D" w:rsidR="001A1F53" w:rsidRDefault="001A1F53" w:rsidP="009907A0">
      <w:pPr>
        <w:rPr>
          <w:lang w:val="fr-FR"/>
        </w:rPr>
      </w:pPr>
      <w:r>
        <w:rPr>
          <w:lang w:val="fr-FR"/>
        </w:rPr>
        <w:t>L’idée a débouché sur la Tournée Électrique : BMW propose</w:t>
      </w:r>
      <w:r w:rsidR="00181F0B">
        <w:rPr>
          <w:lang w:val="fr-FR"/>
        </w:rPr>
        <w:t>ra</w:t>
      </w:r>
      <w:r>
        <w:rPr>
          <w:lang w:val="fr-FR"/>
        </w:rPr>
        <w:t xml:space="preserve"> à un certain nombre de personnes de conduire une BMW iX3 pendant un mois. La BMW iX3 est un modèle entièrement électrique disposant d’une autonomie allant jusqu’à 460 km. « Cette action est destinée à attirer l’attention sur les avantages de la conduite électrique. Trop de gens ont encore des préjugés sur les véhicules </w:t>
      </w:r>
      <w:r w:rsidR="004A5B0E">
        <w:rPr>
          <w:lang w:val="fr-FR"/>
        </w:rPr>
        <w:t>de ce type</w:t>
      </w:r>
      <w:r>
        <w:rPr>
          <w:lang w:val="fr-FR"/>
        </w:rPr>
        <w:t>. Ils pensent que leur autonomie n’est pas suffisante, que le processus de recharge est compliqué et qu’il prend beaucoup de temps, qu’il n’y a pas de place pour les bagages, etc. Conduire la BMW iX3 tout au long du mois de février suffi</w:t>
      </w:r>
      <w:r w:rsidR="00181F0B">
        <w:rPr>
          <w:lang w:val="fr-FR"/>
        </w:rPr>
        <w:t>ra</w:t>
      </w:r>
      <w:r>
        <w:rPr>
          <w:lang w:val="fr-FR"/>
        </w:rPr>
        <w:t xml:space="preserve"> à dissiper ces idées préconçues. </w:t>
      </w:r>
      <w:r w:rsidR="00181F0B">
        <w:rPr>
          <w:lang w:val="fr-FR"/>
        </w:rPr>
        <w:t xml:space="preserve">Celles et ceux qui ne sont pas des conducteurs de BMW pourront également conduire la voiture. En collaborant avec une série de partenaires médias, nous pourrons partager les expériences des conducteurs qui auront saisi cette opportunité. » </w:t>
      </w:r>
    </w:p>
    <w:p w14:paraId="5AB077A9" w14:textId="507B12F3" w:rsidR="009B1697" w:rsidRPr="001A1F53" w:rsidRDefault="009B1697" w:rsidP="009907A0">
      <w:pPr>
        <w:rPr>
          <w:lang w:val="fr-FR"/>
        </w:rPr>
      </w:pPr>
    </w:p>
    <w:p w14:paraId="3CD6A3C4" w14:textId="60BACB10" w:rsidR="00181F0B" w:rsidRDefault="00326744" w:rsidP="00031D0E">
      <w:pPr>
        <w:rPr>
          <w:lang w:val="fr-FR"/>
        </w:rPr>
      </w:pPr>
      <w:r>
        <w:rPr>
          <w:lang w:val="fr-FR"/>
        </w:rPr>
        <w:t>« Avec l’initiative de cette Tournée Électrique</w:t>
      </w:r>
      <w:r w:rsidR="00181F0B">
        <w:rPr>
          <w:lang w:val="fr-FR"/>
        </w:rPr>
        <w:t xml:space="preserve">, nous voulons donner un coup de pouce à la transition énergétique », affirme le CEO de BMW Belux. Il rappelle en outre que le nouvel accord de coalition stipule que d’ici 2026, toutes les voitures de société devront être électriques. « Cela montre qu’il y a urgence. Nous devons convaincre les gens de sauter le pas. Nous leur posons la question : </w:t>
      </w:r>
      <w:r w:rsidR="004A5B0E">
        <w:rPr>
          <w:lang w:val="fr-FR"/>
        </w:rPr>
        <w:t>« </w:t>
      </w:r>
      <w:r w:rsidR="00181F0B">
        <w:rPr>
          <w:lang w:val="fr-FR"/>
        </w:rPr>
        <w:t>Quelle</w:t>
      </w:r>
      <w:r w:rsidR="00B55C8B">
        <w:rPr>
          <w:lang w:val="fr-FR"/>
        </w:rPr>
        <w:t xml:space="preserve"> est votre</w:t>
      </w:r>
      <w:r w:rsidR="00181F0B">
        <w:rPr>
          <w:lang w:val="fr-FR"/>
        </w:rPr>
        <w:t xml:space="preserve"> raison </w:t>
      </w:r>
      <w:r w:rsidR="00B55C8B">
        <w:rPr>
          <w:lang w:val="fr-FR"/>
        </w:rPr>
        <w:t>de</w:t>
      </w:r>
      <w:r w:rsidR="00181F0B">
        <w:rPr>
          <w:lang w:val="fr-FR"/>
        </w:rPr>
        <w:t xml:space="preserve"> ne </w:t>
      </w:r>
      <w:r w:rsidR="00B55C8B">
        <w:rPr>
          <w:lang w:val="fr-FR"/>
        </w:rPr>
        <w:t xml:space="preserve">pas changer ? </w:t>
      </w:r>
      <w:r w:rsidR="004A5B0E">
        <w:rPr>
          <w:lang w:val="fr-FR"/>
        </w:rPr>
        <w:t>»</w:t>
      </w:r>
      <w:r w:rsidR="00181F0B">
        <w:rPr>
          <w:lang w:val="fr-FR"/>
        </w:rPr>
        <w:t xml:space="preserve"> Cette Tournée Électrique s’inscrit parfaitement dans cette optique : elle invite les gens à </w:t>
      </w:r>
      <w:r w:rsidR="007D444A">
        <w:rPr>
          <w:lang w:val="fr-FR"/>
        </w:rPr>
        <w:t>découvrir</w:t>
      </w:r>
      <w:r w:rsidR="00181F0B">
        <w:rPr>
          <w:lang w:val="fr-FR"/>
        </w:rPr>
        <w:t xml:space="preserve"> par eux-mêmes les avantages de la conduite 100 % électrique. » </w:t>
      </w:r>
    </w:p>
    <w:p w14:paraId="45B1A895" w14:textId="5F77B180" w:rsidR="00062BB7" w:rsidRPr="001A1F53" w:rsidRDefault="00062BB7">
      <w:pPr>
        <w:rPr>
          <w:lang w:val="fr-FR"/>
        </w:rPr>
      </w:pPr>
    </w:p>
    <w:p w14:paraId="0DE16693" w14:textId="790D1E0B" w:rsidR="00F125C7" w:rsidRPr="001A1F53" w:rsidRDefault="00435F48">
      <w:pPr>
        <w:rPr>
          <w:lang w:val="fr-FR"/>
        </w:rPr>
      </w:pPr>
      <w:r>
        <w:rPr>
          <w:lang w:val="fr-FR"/>
        </w:rPr>
        <w:t xml:space="preserve">BMW investit depuis longtemps dans la conduite électrique et compte disposer d’une voiture électrifiée – plug-in hybride ou </w:t>
      </w:r>
      <w:r w:rsidR="004A5B0E">
        <w:rPr>
          <w:lang w:val="fr-FR"/>
        </w:rPr>
        <w:t>tou</w:t>
      </w:r>
      <w:r>
        <w:rPr>
          <w:lang w:val="fr-FR"/>
        </w:rPr>
        <w:t xml:space="preserve">t électrique – dans chaque segment dans un délai raisonnable. Le </w:t>
      </w:r>
      <w:r w:rsidR="00326744">
        <w:rPr>
          <w:lang w:val="fr-FR"/>
        </w:rPr>
        <w:t xml:space="preserve">Groupe </w:t>
      </w:r>
      <w:r>
        <w:rPr>
          <w:lang w:val="fr-FR"/>
        </w:rPr>
        <w:t>BMW s’engage à proposer plus de 25 modèles électrifiés d’ici 2023</w:t>
      </w:r>
      <w:r w:rsidR="005B022D">
        <w:rPr>
          <w:lang w:val="fr-FR"/>
        </w:rPr>
        <w:t xml:space="preserve">, </w:t>
      </w:r>
      <w:r w:rsidR="005B022D" w:rsidRPr="005B022D">
        <w:rPr>
          <w:lang w:val="fr-FR"/>
        </w:rPr>
        <w:t>dont 12 seront 100</w:t>
      </w:r>
      <w:r w:rsidR="005B022D">
        <w:rPr>
          <w:lang w:val="fr-FR"/>
        </w:rPr>
        <w:t xml:space="preserve"> </w:t>
      </w:r>
      <w:r w:rsidR="005B022D" w:rsidRPr="005B022D">
        <w:rPr>
          <w:lang w:val="fr-FR"/>
        </w:rPr>
        <w:t>% électriques.</w:t>
      </w:r>
    </w:p>
    <w:p w14:paraId="7A566543" w14:textId="77777777" w:rsidR="00F125C7" w:rsidRPr="001A1F53" w:rsidRDefault="00F125C7">
      <w:pPr>
        <w:rPr>
          <w:lang w:val="fr-FR"/>
        </w:rPr>
      </w:pPr>
    </w:p>
    <w:p w14:paraId="0DFDFC5D" w14:textId="72A9AC1A" w:rsidR="00003F4F" w:rsidRPr="001A1F53" w:rsidRDefault="00435F48" w:rsidP="00003F4F">
      <w:pPr>
        <w:rPr>
          <w:lang w:val="fr-FR"/>
        </w:rPr>
      </w:pPr>
      <w:r>
        <w:rPr>
          <w:lang w:val="fr-FR"/>
        </w:rPr>
        <w:t>Plus d’infos sur</w:t>
      </w:r>
    </w:p>
    <w:p w14:paraId="6D4F15A3" w14:textId="14A48958" w:rsidR="00003F4F" w:rsidRPr="001A1F53" w:rsidRDefault="00246DBA" w:rsidP="00003F4F">
      <w:pPr>
        <w:pStyle w:val="xxmsonormal"/>
        <w:rPr>
          <w:lang w:val="fr-FR"/>
        </w:rPr>
      </w:pPr>
      <w:hyperlink r:id="rId5" w:history="1">
        <w:r w:rsidR="00435F48">
          <w:rPr>
            <w:rStyle w:val="Hyperlink"/>
            <w:rFonts w:ascii="Calibri" w:hAnsi="Calibri" w:cs="Calibri"/>
            <w:sz w:val="22"/>
            <w:szCs w:val="22"/>
            <w:lang w:val="fr-FR"/>
          </w:rPr>
          <w:t>www.bmw.be/Tournée-Électrique</w:t>
        </w:r>
      </w:hyperlink>
    </w:p>
    <w:p w14:paraId="01F4A698" w14:textId="1D8DC195" w:rsidR="00F125C7" w:rsidRPr="001A1F53" w:rsidRDefault="00F125C7">
      <w:pPr>
        <w:rPr>
          <w:lang w:val="fr-FR"/>
        </w:rPr>
      </w:pPr>
    </w:p>
    <w:p w14:paraId="3E56D6FC" w14:textId="6038A708" w:rsidR="00F125C7" w:rsidRPr="001A1F53" w:rsidRDefault="00F125C7">
      <w:pPr>
        <w:rPr>
          <w:lang w:val="fr-FR"/>
        </w:rPr>
      </w:pPr>
    </w:p>
    <w:sectPr w:rsidR="00F125C7" w:rsidRPr="001A1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81A5E"/>
    <w:multiLevelType w:val="hybridMultilevel"/>
    <w:tmpl w:val="F5123CB4"/>
    <w:lvl w:ilvl="0" w:tplc="AB6274CA">
      <w:start w:val="33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D5"/>
    <w:rsid w:val="00003F4F"/>
    <w:rsid w:val="00031D0E"/>
    <w:rsid w:val="00062BB7"/>
    <w:rsid w:val="00084DB6"/>
    <w:rsid w:val="00181F0B"/>
    <w:rsid w:val="001A1F53"/>
    <w:rsid w:val="00204840"/>
    <w:rsid w:val="00243DB0"/>
    <w:rsid w:val="00246DBA"/>
    <w:rsid w:val="003127DD"/>
    <w:rsid w:val="00326744"/>
    <w:rsid w:val="00370BEB"/>
    <w:rsid w:val="00435F48"/>
    <w:rsid w:val="0048443C"/>
    <w:rsid w:val="004A5B0E"/>
    <w:rsid w:val="00550E9F"/>
    <w:rsid w:val="005B022D"/>
    <w:rsid w:val="005C7971"/>
    <w:rsid w:val="005D3DB9"/>
    <w:rsid w:val="0061280E"/>
    <w:rsid w:val="006439B3"/>
    <w:rsid w:val="007D444A"/>
    <w:rsid w:val="009907A0"/>
    <w:rsid w:val="009A5767"/>
    <w:rsid w:val="009B1697"/>
    <w:rsid w:val="00A07FEB"/>
    <w:rsid w:val="00A7299D"/>
    <w:rsid w:val="00B059D5"/>
    <w:rsid w:val="00B1191F"/>
    <w:rsid w:val="00B55C8B"/>
    <w:rsid w:val="00C80505"/>
    <w:rsid w:val="00CF4886"/>
    <w:rsid w:val="00CF7BD5"/>
    <w:rsid w:val="00E07894"/>
    <w:rsid w:val="00E34231"/>
    <w:rsid w:val="00E82F2F"/>
    <w:rsid w:val="00F125C7"/>
    <w:rsid w:val="00F4685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6D6B"/>
  <w15:chartTrackingRefBased/>
  <w15:docId w15:val="{700E2D2D-A6EC-744B-9E6D-A8D1C68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FEB"/>
    <w:pPr>
      <w:ind w:left="720"/>
      <w:contextualSpacing/>
    </w:pPr>
  </w:style>
  <w:style w:type="character" w:styleId="CommentReference">
    <w:name w:val="annotation reference"/>
    <w:basedOn w:val="DefaultParagraphFont"/>
    <w:uiPriority w:val="99"/>
    <w:semiHidden/>
    <w:unhideWhenUsed/>
    <w:rsid w:val="00003F4F"/>
    <w:rPr>
      <w:sz w:val="16"/>
      <w:szCs w:val="16"/>
    </w:rPr>
  </w:style>
  <w:style w:type="paragraph" w:styleId="CommentText">
    <w:name w:val="annotation text"/>
    <w:basedOn w:val="Normal"/>
    <w:link w:val="CommentTextChar"/>
    <w:uiPriority w:val="99"/>
    <w:semiHidden/>
    <w:unhideWhenUsed/>
    <w:rsid w:val="00003F4F"/>
    <w:rPr>
      <w:sz w:val="20"/>
      <w:szCs w:val="20"/>
    </w:rPr>
  </w:style>
  <w:style w:type="character" w:customStyle="1" w:styleId="CommentTextChar">
    <w:name w:val="Comment Text Char"/>
    <w:basedOn w:val="DefaultParagraphFont"/>
    <w:link w:val="CommentText"/>
    <w:uiPriority w:val="99"/>
    <w:semiHidden/>
    <w:rsid w:val="00003F4F"/>
    <w:rPr>
      <w:sz w:val="20"/>
      <w:szCs w:val="20"/>
    </w:rPr>
  </w:style>
  <w:style w:type="paragraph" w:styleId="CommentSubject">
    <w:name w:val="annotation subject"/>
    <w:basedOn w:val="CommentText"/>
    <w:next w:val="CommentText"/>
    <w:link w:val="CommentSubjectChar"/>
    <w:uiPriority w:val="99"/>
    <w:semiHidden/>
    <w:unhideWhenUsed/>
    <w:rsid w:val="00003F4F"/>
    <w:rPr>
      <w:b/>
      <w:bCs/>
    </w:rPr>
  </w:style>
  <w:style w:type="character" w:customStyle="1" w:styleId="CommentSubjectChar">
    <w:name w:val="Comment Subject Char"/>
    <w:basedOn w:val="CommentTextChar"/>
    <w:link w:val="CommentSubject"/>
    <w:uiPriority w:val="99"/>
    <w:semiHidden/>
    <w:rsid w:val="00003F4F"/>
    <w:rPr>
      <w:b/>
      <w:bCs/>
      <w:sz w:val="20"/>
      <w:szCs w:val="20"/>
    </w:rPr>
  </w:style>
  <w:style w:type="paragraph" w:styleId="BalloonText">
    <w:name w:val="Balloon Text"/>
    <w:basedOn w:val="Normal"/>
    <w:link w:val="BalloonTextChar"/>
    <w:uiPriority w:val="99"/>
    <w:semiHidden/>
    <w:unhideWhenUsed/>
    <w:rsid w:val="0000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4F"/>
    <w:rPr>
      <w:rFonts w:ascii="Segoe UI" w:hAnsi="Segoe UI" w:cs="Segoe UI"/>
      <w:sz w:val="18"/>
      <w:szCs w:val="18"/>
    </w:rPr>
  </w:style>
  <w:style w:type="character" w:styleId="Hyperlink">
    <w:name w:val="Hyperlink"/>
    <w:basedOn w:val="DefaultParagraphFont"/>
    <w:uiPriority w:val="99"/>
    <w:semiHidden/>
    <w:unhideWhenUsed/>
    <w:rsid w:val="00003F4F"/>
    <w:rPr>
      <w:color w:val="0000FF"/>
      <w:u w:val="single"/>
    </w:rPr>
  </w:style>
  <w:style w:type="paragraph" w:customStyle="1" w:styleId="xxmsonormal">
    <w:name w:val="x_xmsonormal"/>
    <w:basedOn w:val="Normal"/>
    <w:rsid w:val="00003F4F"/>
    <w:rPr>
      <w:rFonts w:ascii="Times New Roman" w:hAnsi="Times New Roman" w:cs="Times New Roman"/>
      <w:lang w:val="nl-BE" w:eastAsia="nl-BE"/>
    </w:rPr>
  </w:style>
  <w:style w:type="character" w:styleId="FollowedHyperlink">
    <w:name w:val="FollowedHyperlink"/>
    <w:basedOn w:val="DefaultParagraphFont"/>
    <w:uiPriority w:val="99"/>
    <w:semiHidden/>
    <w:unhideWhenUsed/>
    <w:rsid w:val="00435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7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mw.be/fr/contests/ix3/start.html?tl=soc-face-main-ecrm-mn-.-cnad-.-.-.99DE41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2075</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Schauwers</dc:creator>
  <cp:keywords/>
  <dc:description/>
  <cp:lastModifiedBy>Sarah Perez</cp:lastModifiedBy>
  <cp:revision>4</cp:revision>
  <dcterms:created xsi:type="dcterms:W3CDTF">2021-01-25T10:06:00Z</dcterms:created>
  <dcterms:modified xsi:type="dcterms:W3CDTF">2021-01-25T14:25:00Z</dcterms:modified>
</cp:coreProperties>
</file>