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left"/>
        <w:rPr>
          <w:rFonts w:ascii="Georgia" w:cs="Georgia" w:eastAsia="Georgia" w:hAnsi="Georgia"/>
          <w:b w:val="1"/>
          <w:sz w:val="30"/>
          <w:szCs w:val="30"/>
        </w:rPr>
      </w:pPr>
      <w:r w:rsidDel="00000000" w:rsidR="00000000" w:rsidRPr="00000000">
        <w:rPr>
          <w:rtl w:val="0"/>
        </w:rPr>
      </w:r>
    </w:p>
    <w:p w:rsidR="00000000" w:rsidDel="00000000" w:rsidP="00000000" w:rsidRDefault="00000000" w:rsidRPr="00000000" w14:paraId="00000002">
      <w:pPr>
        <w:ind w:left="0" w:firstLine="0"/>
        <w:jc w:val="center"/>
        <w:rPr>
          <w:rFonts w:ascii="Georgia" w:cs="Georgia" w:eastAsia="Georgia" w:hAnsi="Georgia"/>
          <w:b w:val="1"/>
          <w:sz w:val="30"/>
          <w:szCs w:val="30"/>
        </w:rPr>
      </w:pPr>
      <w:r w:rsidDel="00000000" w:rsidR="00000000" w:rsidRPr="00000000">
        <w:rPr>
          <w:rtl w:val="0"/>
        </w:rPr>
      </w:r>
    </w:p>
    <w:p w:rsidR="00000000" w:rsidDel="00000000" w:rsidP="00000000" w:rsidRDefault="00000000" w:rsidRPr="00000000" w14:paraId="00000003">
      <w:pPr>
        <w:ind w:left="0" w:firstLine="0"/>
        <w:jc w:val="center"/>
        <w:rPr>
          <w:rFonts w:ascii="Georgia" w:cs="Georgia" w:eastAsia="Georgia" w:hAnsi="Georgia"/>
          <w:b w:val="1"/>
          <w:sz w:val="30"/>
          <w:szCs w:val="30"/>
        </w:rPr>
      </w:pPr>
      <w:r w:rsidDel="00000000" w:rsidR="00000000" w:rsidRPr="00000000">
        <w:rPr>
          <w:rFonts w:ascii="Georgia" w:cs="Georgia" w:eastAsia="Georgia" w:hAnsi="Georgia"/>
          <w:b w:val="1"/>
          <w:sz w:val="30"/>
          <w:szCs w:val="30"/>
          <w:rtl w:val="0"/>
        </w:rPr>
        <w:t xml:space="preserve">Clara evoluciona hacia una completa solución de pagos añadiendo nuevas funcionalidades a su plataforma</w:t>
        <w:br w:type="textWrapping"/>
      </w:r>
    </w:p>
    <w:p w:rsidR="00000000" w:rsidDel="00000000" w:rsidP="00000000" w:rsidRDefault="00000000" w:rsidRPr="00000000" w14:paraId="00000004">
      <w:pPr>
        <w:ind w:left="0" w:firstLine="0"/>
        <w:jc w:val="both"/>
        <w:rPr>
          <w:rFonts w:ascii="DM Sans" w:cs="DM Sans" w:eastAsia="DM Sans" w:hAnsi="DM Sans"/>
          <w:b w:val="1"/>
          <w:sz w:val="24"/>
          <w:szCs w:val="24"/>
        </w:rPr>
      </w:pPr>
      <w:r w:rsidDel="00000000" w:rsidR="00000000" w:rsidRPr="00000000">
        <w:rPr>
          <w:rFonts w:ascii="DM Sans" w:cs="DM Sans" w:eastAsia="DM Sans" w:hAnsi="DM Sans"/>
          <w:b w:val="1"/>
          <w:sz w:val="24"/>
          <w:szCs w:val="24"/>
          <w:rtl w:val="0"/>
        </w:rPr>
        <w:t xml:space="preserve">Ciudad de México a 25 de enero de 2024.-  </w:t>
      </w:r>
      <w:r w:rsidDel="00000000" w:rsidR="00000000" w:rsidRPr="00000000">
        <w:rPr>
          <w:rFonts w:ascii="DM Sans" w:cs="DM Sans" w:eastAsia="DM Sans" w:hAnsi="DM Sans"/>
          <w:sz w:val="24"/>
          <w:szCs w:val="24"/>
          <w:rtl w:val="0"/>
        </w:rPr>
        <w:t xml:space="preserve">A casi tres años de haber sido lanzada en México, </w:t>
      </w:r>
      <w:r w:rsidDel="00000000" w:rsidR="00000000" w:rsidRPr="00000000">
        <w:rPr>
          <w:rFonts w:ascii="DM Sans" w:cs="DM Sans" w:eastAsia="DM Sans" w:hAnsi="DM Sans"/>
          <w:b w:val="1"/>
          <w:sz w:val="24"/>
          <w:szCs w:val="24"/>
          <w:rtl w:val="0"/>
        </w:rPr>
        <w:t xml:space="preserve">Clara, </w:t>
      </w:r>
      <w:r w:rsidDel="00000000" w:rsidR="00000000" w:rsidRPr="00000000">
        <w:rPr>
          <w:rFonts w:ascii="DM Sans" w:cs="DM Sans" w:eastAsia="DM Sans" w:hAnsi="DM Sans"/>
          <w:sz w:val="24"/>
          <w:szCs w:val="24"/>
          <w:rtl w:val="0"/>
        </w:rPr>
        <w:t xml:space="preserve">la empresa latinoamericana de tecnología que inició</w:t>
      </w:r>
      <w:r w:rsidDel="00000000" w:rsidR="00000000" w:rsidRPr="00000000">
        <w:rPr>
          <w:rFonts w:ascii="DM Sans" w:cs="DM Sans" w:eastAsia="DM Sans" w:hAnsi="DM Sans"/>
          <w:b w:val="1"/>
          <w:sz w:val="24"/>
          <w:szCs w:val="24"/>
          <w:rtl w:val="0"/>
        </w:rPr>
        <w:t xml:space="preserve"> </w:t>
      </w:r>
      <w:r w:rsidDel="00000000" w:rsidR="00000000" w:rsidRPr="00000000">
        <w:rPr>
          <w:rFonts w:ascii="DM Sans" w:cs="DM Sans" w:eastAsia="DM Sans" w:hAnsi="DM Sans"/>
          <w:sz w:val="24"/>
          <w:szCs w:val="24"/>
          <w:rtl w:val="0"/>
        </w:rPr>
        <w:t xml:space="preserve">con una oferta de tarjetas corporativas y un software de control de gasto, ha anunciado convertirse en una </w:t>
      </w:r>
      <w:r w:rsidDel="00000000" w:rsidR="00000000" w:rsidRPr="00000000">
        <w:rPr>
          <w:rFonts w:ascii="DM Sans" w:cs="DM Sans" w:eastAsia="DM Sans" w:hAnsi="DM Sans"/>
          <w:b w:val="1"/>
          <w:sz w:val="24"/>
          <w:szCs w:val="24"/>
          <w:rtl w:val="0"/>
        </w:rPr>
        <w:t xml:space="preserve">solución integral para que las empresas realicen y gestionen todos sus pagos. </w:t>
      </w:r>
      <w:r w:rsidDel="00000000" w:rsidR="00000000" w:rsidRPr="00000000">
        <w:rPr>
          <w:rFonts w:ascii="DM Sans" w:cs="DM Sans" w:eastAsia="DM Sans" w:hAnsi="DM Sans"/>
          <w:sz w:val="24"/>
          <w:szCs w:val="24"/>
          <w:rtl w:val="0"/>
        </w:rPr>
        <w:t xml:space="preserve">Gracias al desarrollo de nuevas funcionalidades, Clara hoy permite a sus más de </w:t>
      </w:r>
      <w:r w:rsidDel="00000000" w:rsidR="00000000" w:rsidRPr="00000000">
        <w:rPr>
          <w:rFonts w:ascii="DM Sans" w:cs="DM Sans" w:eastAsia="DM Sans" w:hAnsi="DM Sans"/>
          <w:b w:val="1"/>
          <w:sz w:val="24"/>
          <w:szCs w:val="24"/>
          <w:rtl w:val="0"/>
        </w:rPr>
        <w:t xml:space="preserve">12,000 empresas</w:t>
      </w:r>
      <w:r w:rsidDel="00000000" w:rsidR="00000000" w:rsidRPr="00000000">
        <w:rPr>
          <w:rFonts w:ascii="DM Sans" w:cs="DM Sans" w:eastAsia="DM Sans" w:hAnsi="DM Sans"/>
          <w:sz w:val="24"/>
          <w:szCs w:val="24"/>
          <w:rtl w:val="0"/>
        </w:rPr>
        <w:t xml:space="preserve"> </w:t>
      </w:r>
      <w:r w:rsidDel="00000000" w:rsidR="00000000" w:rsidRPr="00000000">
        <w:rPr>
          <w:rFonts w:ascii="DM Sans" w:cs="DM Sans" w:eastAsia="DM Sans" w:hAnsi="DM Sans"/>
          <w:b w:val="1"/>
          <w:sz w:val="24"/>
          <w:szCs w:val="24"/>
          <w:rtl w:val="0"/>
        </w:rPr>
        <w:t xml:space="preserve">centralizar todos sus pagos, transacciones y gastos en un solo lugar. </w:t>
      </w:r>
      <w:r w:rsidDel="00000000" w:rsidR="00000000" w:rsidRPr="00000000">
        <w:rPr>
          <w:rtl w:val="0"/>
        </w:rPr>
      </w:r>
    </w:p>
    <w:p w:rsidR="00000000" w:rsidDel="00000000" w:rsidP="00000000" w:rsidRDefault="00000000" w:rsidRPr="00000000" w14:paraId="00000005">
      <w:pPr>
        <w:ind w:left="0" w:firstLine="0"/>
        <w:jc w:val="both"/>
        <w:rPr>
          <w:rFonts w:ascii="DM Sans" w:cs="DM Sans" w:eastAsia="DM Sans" w:hAnsi="DM Sans"/>
          <w:b w:val="1"/>
          <w:sz w:val="24"/>
          <w:szCs w:val="24"/>
        </w:rPr>
      </w:pPr>
      <w:r w:rsidDel="00000000" w:rsidR="00000000" w:rsidRPr="00000000">
        <w:rPr>
          <w:rtl w:val="0"/>
        </w:rPr>
      </w:r>
    </w:p>
    <w:p w:rsidR="00000000" w:rsidDel="00000000" w:rsidP="00000000" w:rsidRDefault="00000000" w:rsidRPr="00000000" w14:paraId="00000006">
      <w:pPr>
        <w:ind w:left="0" w:firstLine="0"/>
        <w:jc w:val="both"/>
        <w:rPr>
          <w:rFonts w:ascii="DM Sans" w:cs="DM Sans" w:eastAsia="DM Sans" w:hAnsi="DM Sans"/>
          <w:sz w:val="24"/>
          <w:szCs w:val="24"/>
        </w:rPr>
      </w:pPr>
      <w:r w:rsidDel="00000000" w:rsidR="00000000" w:rsidRPr="00000000">
        <w:rPr>
          <w:rFonts w:ascii="DM Sans" w:cs="DM Sans" w:eastAsia="DM Sans" w:hAnsi="DM Sans"/>
          <w:sz w:val="24"/>
          <w:szCs w:val="24"/>
          <w:rtl w:val="0"/>
        </w:rPr>
        <w:t xml:space="preserve">De acuerdo con </w:t>
      </w:r>
      <w:r w:rsidDel="00000000" w:rsidR="00000000" w:rsidRPr="00000000">
        <w:rPr>
          <w:rFonts w:ascii="DM Sans" w:cs="DM Sans" w:eastAsia="DM Sans" w:hAnsi="DM Sans"/>
          <w:b w:val="1"/>
          <w:sz w:val="24"/>
          <w:szCs w:val="24"/>
          <w:rtl w:val="0"/>
        </w:rPr>
        <w:t xml:space="preserve">Gerry Giacomán Colyer, CEO y cofundador, </w:t>
      </w:r>
      <w:r w:rsidDel="00000000" w:rsidR="00000000" w:rsidRPr="00000000">
        <w:rPr>
          <w:rFonts w:ascii="DM Sans" w:cs="DM Sans" w:eastAsia="DM Sans" w:hAnsi="DM Sans"/>
          <w:sz w:val="24"/>
          <w:szCs w:val="24"/>
          <w:rtl w:val="0"/>
        </w:rPr>
        <w:t xml:space="preserve">Clara nació para ayudar a las empresas a operar con mayor claridad y agilidad financiera. Por lo tanto, se está desarrollando una nueva plataforma financiera para eliminar los reembolsos físicos, hacer los pagos corporativos más transparentes, simplificar los procesos financieros de fin de mes y mejorar la eficiencia contable mediante la optimización de flujos de efectivo y así facilitar la toma de decisiones financieras. Es por esto que Clara ahora ofrece funcionalidades que también serán una tendencia en la simplificación de los procesos financieros dentro de las empresas en 2024.</w:t>
      </w:r>
    </w:p>
    <w:p w:rsidR="00000000" w:rsidDel="00000000" w:rsidP="00000000" w:rsidRDefault="00000000" w:rsidRPr="00000000" w14:paraId="00000007">
      <w:pPr>
        <w:ind w:left="0" w:firstLine="0"/>
        <w:jc w:val="both"/>
        <w:rPr>
          <w:rFonts w:ascii="DM Sans" w:cs="DM Sans" w:eastAsia="DM Sans" w:hAnsi="DM Sans"/>
          <w:sz w:val="24"/>
          <w:szCs w:val="24"/>
        </w:rPr>
      </w:pPr>
      <w:r w:rsidDel="00000000" w:rsidR="00000000" w:rsidRPr="00000000">
        <w:rPr>
          <w:rtl w:val="0"/>
        </w:rPr>
      </w:r>
    </w:p>
    <w:p w:rsidR="00000000" w:rsidDel="00000000" w:rsidP="00000000" w:rsidRDefault="00000000" w:rsidRPr="00000000" w14:paraId="00000008">
      <w:pPr>
        <w:jc w:val="both"/>
        <w:rPr>
          <w:rFonts w:ascii="DM Sans" w:cs="DM Sans" w:eastAsia="DM Sans" w:hAnsi="DM Sans"/>
          <w:b w:val="1"/>
          <w:sz w:val="24"/>
          <w:szCs w:val="24"/>
        </w:rPr>
      </w:pPr>
      <w:r w:rsidDel="00000000" w:rsidR="00000000" w:rsidRPr="00000000">
        <w:rPr>
          <w:rFonts w:ascii="DM Sans" w:cs="DM Sans" w:eastAsia="DM Sans" w:hAnsi="DM Sans"/>
          <w:b w:val="1"/>
          <w:sz w:val="24"/>
          <w:szCs w:val="24"/>
          <w:rtl w:val="0"/>
        </w:rPr>
        <w:t xml:space="preserve">Conciliación automática de facturas </w:t>
      </w:r>
    </w:p>
    <w:p w:rsidR="00000000" w:rsidDel="00000000" w:rsidP="00000000" w:rsidRDefault="00000000" w:rsidRPr="00000000" w14:paraId="00000009">
      <w:pPr>
        <w:jc w:val="both"/>
        <w:rPr>
          <w:rFonts w:ascii="DM Sans" w:cs="DM Sans" w:eastAsia="DM Sans" w:hAnsi="DM Sans"/>
          <w:sz w:val="24"/>
          <w:szCs w:val="24"/>
        </w:rPr>
      </w:pPr>
      <w:r w:rsidDel="00000000" w:rsidR="00000000" w:rsidRPr="00000000">
        <w:rPr>
          <w:rFonts w:ascii="DM Sans" w:cs="DM Sans" w:eastAsia="DM Sans" w:hAnsi="DM Sans"/>
          <w:sz w:val="24"/>
          <w:szCs w:val="24"/>
          <w:rtl w:val="0"/>
        </w:rPr>
        <w:t xml:space="preserve">La conciliación de facturas suele ser uno de los principales dolores de cabeza para los equipos financieros, pues al ser tradicionalmente un proceso manual, cada transacción no conciliada, suele representar un gasto adicional al cierre contable de cada año. Por esta razón, </w:t>
      </w:r>
      <w:r w:rsidDel="00000000" w:rsidR="00000000" w:rsidRPr="00000000">
        <w:rPr>
          <w:rFonts w:ascii="DM Sans" w:cs="DM Sans" w:eastAsia="DM Sans" w:hAnsi="DM Sans"/>
          <w:sz w:val="24"/>
          <w:szCs w:val="24"/>
          <w:rtl w:val="0"/>
        </w:rPr>
        <w:t xml:space="preserve">Clara ha implementado una nueva función en la que ahora cada transacción realizada a través de la plataforma es </w:t>
      </w:r>
      <w:r w:rsidDel="00000000" w:rsidR="00000000" w:rsidRPr="00000000">
        <w:rPr>
          <w:rFonts w:ascii="DM Sans" w:cs="DM Sans" w:eastAsia="DM Sans" w:hAnsi="DM Sans"/>
          <w:b w:val="1"/>
          <w:sz w:val="24"/>
          <w:szCs w:val="24"/>
          <w:rtl w:val="0"/>
        </w:rPr>
        <w:t xml:space="preserve">conciliada automáticamente </w:t>
      </w:r>
      <w:r w:rsidDel="00000000" w:rsidR="00000000" w:rsidRPr="00000000">
        <w:rPr>
          <w:rFonts w:ascii="DM Sans" w:cs="DM Sans" w:eastAsia="DM Sans" w:hAnsi="DM Sans"/>
          <w:sz w:val="24"/>
          <w:szCs w:val="24"/>
          <w:rtl w:val="0"/>
        </w:rPr>
        <w:t xml:space="preserve">con su respectiva factura gracias a tecnologías de inteligencia artificial, por lo que las empresas ya no deben preocuparse por el seguimiento manual en la comprobación de gastos, pues la solución de Clara mejora la precisión en este proceso, representando ahorros importantes para las áreas de finanzas</w:t>
      </w:r>
    </w:p>
    <w:p w:rsidR="00000000" w:rsidDel="00000000" w:rsidP="00000000" w:rsidRDefault="00000000" w:rsidRPr="00000000" w14:paraId="0000000A">
      <w:pPr>
        <w:jc w:val="both"/>
        <w:rPr>
          <w:rFonts w:ascii="DM Sans" w:cs="DM Sans" w:eastAsia="DM Sans" w:hAnsi="DM Sans"/>
          <w:b w:val="1"/>
          <w:sz w:val="24"/>
          <w:szCs w:val="24"/>
        </w:rPr>
      </w:pPr>
      <w:r w:rsidDel="00000000" w:rsidR="00000000" w:rsidRPr="00000000">
        <w:rPr>
          <w:rtl w:val="0"/>
        </w:rPr>
      </w:r>
    </w:p>
    <w:p w:rsidR="00000000" w:rsidDel="00000000" w:rsidP="00000000" w:rsidRDefault="00000000" w:rsidRPr="00000000" w14:paraId="0000000B">
      <w:pPr>
        <w:jc w:val="both"/>
        <w:rPr>
          <w:rFonts w:ascii="DM Sans" w:cs="DM Sans" w:eastAsia="DM Sans" w:hAnsi="DM Sans"/>
          <w:b w:val="1"/>
          <w:sz w:val="24"/>
          <w:szCs w:val="24"/>
        </w:rPr>
      </w:pPr>
      <w:r w:rsidDel="00000000" w:rsidR="00000000" w:rsidRPr="00000000">
        <w:rPr>
          <w:rtl w:val="0"/>
        </w:rPr>
      </w:r>
    </w:p>
    <w:p w:rsidR="00000000" w:rsidDel="00000000" w:rsidP="00000000" w:rsidRDefault="00000000" w:rsidRPr="00000000" w14:paraId="0000000C">
      <w:pPr>
        <w:jc w:val="both"/>
        <w:rPr>
          <w:rFonts w:ascii="DM Sans" w:cs="DM Sans" w:eastAsia="DM Sans" w:hAnsi="DM Sans"/>
          <w:b w:val="1"/>
          <w:sz w:val="24"/>
          <w:szCs w:val="24"/>
        </w:rPr>
      </w:pPr>
      <w:r w:rsidDel="00000000" w:rsidR="00000000" w:rsidRPr="00000000">
        <w:rPr>
          <w:rtl w:val="0"/>
        </w:rPr>
      </w:r>
    </w:p>
    <w:p w:rsidR="00000000" w:rsidDel="00000000" w:rsidP="00000000" w:rsidRDefault="00000000" w:rsidRPr="00000000" w14:paraId="0000000D">
      <w:pPr>
        <w:jc w:val="both"/>
        <w:rPr>
          <w:rFonts w:ascii="DM Sans" w:cs="DM Sans" w:eastAsia="DM Sans" w:hAnsi="DM Sans"/>
          <w:b w:val="1"/>
          <w:sz w:val="24"/>
          <w:szCs w:val="24"/>
        </w:rPr>
      </w:pPr>
      <w:r w:rsidDel="00000000" w:rsidR="00000000" w:rsidRPr="00000000">
        <w:rPr>
          <w:rFonts w:ascii="DM Sans" w:cs="DM Sans" w:eastAsia="DM Sans" w:hAnsi="DM Sans"/>
          <w:b w:val="1"/>
          <w:sz w:val="24"/>
          <w:szCs w:val="24"/>
          <w:rtl w:val="0"/>
        </w:rPr>
        <w:t xml:space="preserve">Integración con ERPs</w:t>
      </w:r>
    </w:p>
    <w:p w:rsidR="00000000" w:rsidDel="00000000" w:rsidP="00000000" w:rsidRDefault="00000000" w:rsidRPr="00000000" w14:paraId="0000000E">
      <w:pPr>
        <w:ind w:left="0" w:firstLine="0"/>
        <w:jc w:val="both"/>
        <w:rPr>
          <w:rFonts w:ascii="DM Sans" w:cs="DM Sans" w:eastAsia="DM Sans" w:hAnsi="DM Sans"/>
          <w:b w:val="1"/>
          <w:sz w:val="24"/>
          <w:szCs w:val="24"/>
        </w:rPr>
      </w:pPr>
      <w:r w:rsidDel="00000000" w:rsidR="00000000" w:rsidRPr="00000000">
        <w:rPr>
          <w:rtl w:val="0"/>
        </w:rPr>
      </w:r>
    </w:p>
    <w:p w:rsidR="00000000" w:rsidDel="00000000" w:rsidP="00000000" w:rsidRDefault="00000000" w:rsidRPr="00000000" w14:paraId="0000000F">
      <w:pPr>
        <w:ind w:left="0" w:firstLine="0"/>
        <w:jc w:val="both"/>
        <w:rPr>
          <w:rFonts w:ascii="DM Sans" w:cs="DM Sans" w:eastAsia="DM Sans" w:hAnsi="DM Sans"/>
          <w:sz w:val="24"/>
          <w:szCs w:val="24"/>
        </w:rPr>
      </w:pPr>
      <w:r w:rsidDel="00000000" w:rsidR="00000000" w:rsidRPr="00000000">
        <w:rPr>
          <w:rFonts w:ascii="DM Sans" w:cs="DM Sans" w:eastAsia="DM Sans" w:hAnsi="DM Sans"/>
          <w:sz w:val="24"/>
          <w:szCs w:val="24"/>
          <w:rtl w:val="0"/>
        </w:rPr>
        <w:t xml:space="preserve">La plataforma de Clara hoy se adapta a todo tipo de industrias y segmentos, por lo que ofrece una perfecta integración con algunos de los sistemas ERP líderes en el mercado, garantizando una sincronización entre la gestión de gastos y otras operaciones comerciales críticas. A través de estas integraciones, Clara ofrece controles y una mayor centralización de</w:t>
      </w:r>
      <w:r w:rsidDel="00000000" w:rsidR="00000000" w:rsidRPr="00000000">
        <w:rPr>
          <w:rFonts w:ascii="DM Sans" w:cs="DM Sans" w:eastAsia="DM Sans" w:hAnsi="DM Sans"/>
          <w:sz w:val="24"/>
          <w:szCs w:val="24"/>
          <w:rtl w:val="0"/>
        </w:rPr>
        <w:t xml:space="preserve"> la información financiera para generar reportes inteligentes, además de análisis unificados con base en los gastos realizados por cada colaborador, equipo y/o área; lo que brinda mayor enfoque en actividades generadoras de valor, la posibilidad de tomar decisiones financieras estratégicas y una visión holística de las finanzas de las empresas. </w:t>
      </w:r>
    </w:p>
    <w:p w:rsidR="00000000" w:rsidDel="00000000" w:rsidP="00000000" w:rsidRDefault="00000000" w:rsidRPr="00000000" w14:paraId="00000010">
      <w:pPr>
        <w:ind w:left="0" w:firstLine="0"/>
        <w:jc w:val="both"/>
        <w:rPr>
          <w:rFonts w:ascii="DM Sans" w:cs="DM Sans" w:eastAsia="DM Sans" w:hAnsi="DM Sans"/>
          <w:sz w:val="24"/>
          <w:szCs w:val="24"/>
        </w:rPr>
      </w:pPr>
      <w:r w:rsidDel="00000000" w:rsidR="00000000" w:rsidRPr="00000000">
        <w:rPr>
          <w:rtl w:val="0"/>
        </w:rPr>
      </w:r>
    </w:p>
    <w:p w:rsidR="00000000" w:rsidDel="00000000" w:rsidP="00000000" w:rsidRDefault="00000000" w:rsidRPr="00000000" w14:paraId="00000011">
      <w:pPr>
        <w:ind w:left="0" w:firstLine="0"/>
        <w:jc w:val="both"/>
        <w:rPr>
          <w:rFonts w:ascii="DM Sans" w:cs="DM Sans" w:eastAsia="DM Sans" w:hAnsi="DM Sans"/>
          <w:b w:val="1"/>
          <w:sz w:val="24"/>
          <w:szCs w:val="24"/>
        </w:rPr>
      </w:pPr>
      <w:r w:rsidDel="00000000" w:rsidR="00000000" w:rsidRPr="00000000">
        <w:rPr>
          <w:rFonts w:ascii="DM Sans" w:cs="DM Sans" w:eastAsia="DM Sans" w:hAnsi="DM Sans"/>
          <w:b w:val="1"/>
          <w:sz w:val="24"/>
          <w:szCs w:val="24"/>
          <w:rtl w:val="0"/>
        </w:rPr>
        <w:t xml:space="preserve">Registro de gastos en tiempo real</w:t>
      </w:r>
    </w:p>
    <w:p w:rsidR="00000000" w:rsidDel="00000000" w:rsidP="00000000" w:rsidRDefault="00000000" w:rsidRPr="00000000" w14:paraId="00000012">
      <w:pPr>
        <w:ind w:left="0" w:firstLine="0"/>
        <w:jc w:val="both"/>
        <w:rPr>
          <w:rFonts w:ascii="DM Sans" w:cs="DM Sans" w:eastAsia="DM Sans" w:hAnsi="DM Sans"/>
          <w:b w:val="1"/>
          <w:sz w:val="24"/>
          <w:szCs w:val="24"/>
        </w:rPr>
      </w:pPr>
      <w:r w:rsidDel="00000000" w:rsidR="00000000" w:rsidRPr="00000000">
        <w:rPr>
          <w:rtl w:val="0"/>
        </w:rPr>
      </w:r>
    </w:p>
    <w:p w:rsidR="00000000" w:rsidDel="00000000" w:rsidP="00000000" w:rsidRDefault="00000000" w:rsidRPr="00000000" w14:paraId="00000013">
      <w:pPr>
        <w:ind w:left="0" w:firstLine="0"/>
        <w:jc w:val="both"/>
        <w:rPr>
          <w:rFonts w:ascii="DM Sans" w:cs="DM Sans" w:eastAsia="DM Sans" w:hAnsi="DM Sans"/>
          <w:b w:val="1"/>
          <w:sz w:val="24"/>
          <w:szCs w:val="24"/>
        </w:rPr>
      </w:pPr>
      <w:r w:rsidDel="00000000" w:rsidR="00000000" w:rsidRPr="00000000">
        <w:rPr>
          <w:rFonts w:ascii="DM Sans" w:cs="DM Sans" w:eastAsia="DM Sans" w:hAnsi="DM Sans"/>
          <w:sz w:val="24"/>
          <w:szCs w:val="24"/>
          <w:rtl w:val="0"/>
        </w:rPr>
        <w:t xml:space="preserve">Clara permite a los usuarios cargar rápidamente los recibos de diversos gastos, como un almuerzo de negocios o viajes en Uber, inmediatamente después de que ocurre la transacción. Además, Clara se presenta como una plataforma para realizar un seguimiento de todos los gastos de manera organizada, permitiendo a los usuarios aplicar filtros según sus prioridades comerciales específicas.</w:t>
      </w:r>
      <w:r w:rsidDel="00000000" w:rsidR="00000000" w:rsidRPr="00000000">
        <w:rPr>
          <w:rtl w:val="0"/>
        </w:rPr>
      </w:r>
    </w:p>
    <w:p w:rsidR="00000000" w:rsidDel="00000000" w:rsidP="00000000" w:rsidRDefault="00000000" w:rsidRPr="00000000" w14:paraId="00000014">
      <w:pPr>
        <w:ind w:left="0" w:firstLine="0"/>
        <w:jc w:val="both"/>
        <w:rPr>
          <w:rFonts w:ascii="DM Sans" w:cs="DM Sans" w:eastAsia="DM Sans" w:hAnsi="DM Sans"/>
          <w:b w:val="1"/>
          <w:sz w:val="24"/>
          <w:szCs w:val="24"/>
        </w:rPr>
      </w:pPr>
      <w:r w:rsidDel="00000000" w:rsidR="00000000" w:rsidRPr="00000000">
        <w:rPr>
          <w:rFonts w:ascii="DM Sans" w:cs="DM Sans" w:eastAsia="DM Sans" w:hAnsi="DM Sans"/>
          <w:sz w:val="24"/>
          <w:szCs w:val="24"/>
          <w:rtl w:val="0"/>
        </w:rPr>
        <w:br w:type="textWrapping"/>
      </w:r>
      <w:r w:rsidDel="00000000" w:rsidR="00000000" w:rsidRPr="00000000">
        <w:rPr>
          <w:rFonts w:ascii="DM Sans" w:cs="DM Sans" w:eastAsia="DM Sans" w:hAnsi="DM Sans"/>
          <w:b w:val="1"/>
          <w:sz w:val="24"/>
          <w:szCs w:val="24"/>
          <w:rtl w:val="0"/>
        </w:rPr>
        <w:t xml:space="preserve">Billeteras </w:t>
      </w:r>
      <w:r w:rsidDel="00000000" w:rsidR="00000000" w:rsidRPr="00000000">
        <w:rPr>
          <w:rFonts w:ascii="DM Sans" w:cs="DM Sans" w:eastAsia="DM Sans" w:hAnsi="DM Sans"/>
          <w:b w:val="1"/>
          <w:sz w:val="24"/>
          <w:szCs w:val="24"/>
          <w:rtl w:val="0"/>
        </w:rPr>
        <w:t xml:space="preserve">digitales</w:t>
      </w:r>
      <w:r w:rsidDel="00000000" w:rsidR="00000000" w:rsidRPr="00000000">
        <w:rPr>
          <w:rFonts w:ascii="DM Sans" w:cs="DM Sans" w:eastAsia="DM Sans" w:hAnsi="DM Sans"/>
          <w:b w:val="1"/>
          <w:sz w:val="24"/>
          <w:szCs w:val="24"/>
          <w:rtl w:val="0"/>
        </w:rPr>
        <w:t xml:space="preserve"> </w:t>
      </w:r>
    </w:p>
    <w:p w:rsidR="00000000" w:rsidDel="00000000" w:rsidP="00000000" w:rsidRDefault="00000000" w:rsidRPr="00000000" w14:paraId="00000015">
      <w:pPr>
        <w:ind w:left="0" w:firstLine="0"/>
        <w:jc w:val="both"/>
        <w:rPr>
          <w:rFonts w:ascii="DM Sans" w:cs="DM Sans" w:eastAsia="DM Sans" w:hAnsi="DM Sans"/>
          <w:sz w:val="24"/>
          <w:szCs w:val="24"/>
        </w:rPr>
      </w:pPr>
      <w:r w:rsidDel="00000000" w:rsidR="00000000" w:rsidRPr="00000000">
        <w:rPr>
          <w:rFonts w:ascii="DM Sans" w:cs="DM Sans" w:eastAsia="DM Sans" w:hAnsi="DM Sans"/>
          <w:sz w:val="24"/>
          <w:szCs w:val="24"/>
          <w:rtl w:val="0"/>
        </w:rPr>
        <w:t xml:space="preserve">Reconociendo la creciente adopción de los métodos de pago digitales, las tarjetas corporativas de Clara ahora pueden ser enroladas con algunas de las billeteras digitales más populares tales como Apple Pay, Garmin o Samsung Wallet. L</w:t>
      </w:r>
      <w:r w:rsidDel="00000000" w:rsidR="00000000" w:rsidRPr="00000000">
        <w:rPr>
          <w:rFonts w:ascii="DM Sans" w:cs="DM Sans" w:eastAsia="DM Sans" w:hAnsi="DM Sans"/>
          <w:sz w:val="24"/>
          <w:szCs w:val="24"/>
          <w:rtl w:val="0"/>
        </w:rPr>
        <w:t xml:space="preserve">os usuarios de Clara podrán ahora realizar diversas transacciones financieras desde la comodidad de sus dispositivos móviles, ya sea pagando y conciliando facturas o realizando compras seguras en línea. Esta nueva funcionalidad ofrece una experiencia inmediata, fluida, segura y fácil de usar, llevando a cabo transacciones más seguras, sin necesidad de esperar por la emisión de tarjetas físicas, reduciendo la fricción en la experiencia del cliente.</w:t>
      </w:r>
      <w:r w:rsidDel="00000000" w:rsidR="00000000" w:rsidRPr="00000000">
        <w:rPr>
          <w:rtl w:val="0"/>
        </w:rPr>
      </w:r>
    </w:p>
    <w:p w:rsidR="00000000" w:rsidDel="00000000" w:rsidP="00000000" w:rsidRDefault="00000000" w:rsidRPr="00000000" w14:paraId="00000016">
      <w:pPr>
        <w:ind w:left="0" w:firstLine="0"/>
        <w:jc w:val="both"/>
        <w:rPr>
          <w:rFonts w:ascii="DM Sans" w:cs="DM Sans" w:eastAsia="DM Sans" w:hAnsi="DM Sans"/>
          <w:sz w:val="24"/>
          <w:szCs w:val="24"/>
        </w:rPr>
      </w:pPr>
      <w:r w:rsidDel="00000000" w:rsidR="00000000" w:rsidRPr="00000000">
        <w:rPr>
          <w:rFonts w:ascii="DM Sans" w:cs="DM Sans" w:eastAsia="DM Sans" w:hAnsi="DM Sans"/>
          <w:sz w:val="24"/>
          <w:szCs w:val="24"/>
          <w:rtl w:val="0"/>
        </w:rPr>
        <w:br w:type="textWrapping"/>
        <w:t xml:space="preserve">Con estas funcionalidades disponibles en el mercado empresarial, Clara busca continuar posicionándose como la plataforma integral de pagos líder en latinoamérica y aliada financiera de las empresas en la región. </w:t>
      </w:r>
    </w:p>
    <w:p w:rsidR="00000000" w:rsidDel="00000000" w:rsidP="00000000" w:rsidRDefault="00000000" w:rsidRPr="00000000" w14:paraId="00000017">
      <w:pPr>
        <w:ind w:left="0" w:firstLine="0"/>
        <w:jc w:val="left"/>
        <w:rPr>
          <w:rFonts w:ascii="DM Sans" w:cs="DM Sans" w:eastAsia="DM Sans" w:hAnsi="DM Sans"/>
          <w:b w:val="1"/>
          <w:sz w:val="24"/>
          <w:szCs w:val="24"/>
        </w:rPr>
      </w:pPr>
      <w:r w:rsidDel="00000000" w:rsidR="00000000" w:rsidRPr="00000000">
        <w:rPr>
          <w:rtl w:val="0"/>
        </w:rPr>
      </w:r>
    </w:p>
    <w:p w:rsidR="00000000" w:rsidDel="00000000" w:rsidP="00000000" w:rsidRDefault="00000000" w:rsidRPr="00000000" w14:paraId="00000018">
      <w:pPr>
        <w:ind w:left="0" w:firstLine="0"/>
        <w:jc w:val="center"/>
        <w:rPr>
          <w:rFonts w:ascii="DM Sans" w:cs="DM Sans" w:eastAsia="DM Sans" w:hAnsi="DM Sans"/>
          <w:sz w:val="24"/>
          <w:szCs w:val="24"/>
        </w:rPr>
      </w:pPr>
      <w:r w:rsidDel="00000000" w:rsidR="00000000" w:rsidRPr="00000000">
        <w:rPr>
          <w:rFonts w:ascii="DM Sans" w:cs="DM Sans" w:eastAsia="DM Sans" w:hAnsi="DM Sans"/>
          <w:sz w:val="24"/>
          <w:szCs w:val="24"/>
          <w:rtl w:val="0"/>
        </w:rPr>
        <w:t xml:space="preserve">###</w:t>
      </w:r>
    </w:p>
    <w:p w:rsidR="00000000" w:rsidDel="00000000" w:rsidP="00000000" w:rsidRDefault="00000000" w:rsidRPr="00000000" w14:paraId="00000019">
      <w:pPr>
        <w:ind w:left="0" w:firstLine="0"/>
        <w:jc w:val="center"/>
        <w:rPr>
          <w:rFonts w:ascii="DM Sans" w:cs="DM Sans" w:eastAsia="DM Sans" w:hAnsi="DM Sans"/>
          <w:sz w:val="24"/>
          <w:szCs w:val="24"/>
        </w:rPr>
      </w:pPr>
      <w:r w:rsidDel="00000000" w:rsidR="00000000" w:rsidRPr="00000000">
        <w:rPr>
          <w:rtl w:val="0"/>
        </w:rPr>
      </w:r>
    </w:p>
    <w:p w:rsidR="00000000" w:rsidDel="00000000" w:rsidP="00000000" w:rsidRDefault="00000000" w:rsidRPr="00000000" w14:paraId="0000001A">
      <w:pPr>
        <w:ind w:left="0" w:firstLine="0"/>
        <w:jc w:val="center"/>
        <w:rPr>
          <w:rFonts w:ascii="DM Sans" w:cs="DM Sans" w:eastAsia="DM Sans" w:hAnsi="DM Sans"/>
          <w:sz w:val="24"/>
          <w:szCs w:val="24"/>
        </w:rPr>
      </w:pPr>
      <w:r w:rsidDel="00000000" w:rsidR="00000000" w:rsidRPr="00000000">
        <w:rPr>
          <w:rtl w:val="0"/>
        </w:rPr>
      </w:r>
    </w:p>
    <w:p w:rsidR="00000000" w:rsidDel="00000000" w:rsidP="00000000" w:rsidRDefault="00000000" w:rsidRPr="00000000" w14:paraId="0000001B">
      <w:pPr>
        <w:ind w:left="0" w:firstLine="0"/>
        <w:jc w:val="center"/>
        <w:rPr>
          <w:rFonts w:ascii="DM Sans" w:cs="DM Sans" w:eastAsia="DM Sans" w:hAnsi="DM Sans"/>
          <w:sz w:val="24"/>
          <w:szCs w:val="24"/>
        </w:rPr>
      </w:pPr>
      <w:r w:rsidDel="00000000" w:rsidR="00000000" w:rsidRPr="00000000">
        <w:rPr>
          <w:rtl w:val="0"/>
        </w:rPr>
      </w:r>
    </w:p>
    <w:p w:rsidR="00000000" w:rsidDel="00000000" w:rsidP="00000000" w:rsidRDefault="00000000" w:rsidRPr="00000000" w14:paraId="0000001C">
      <w:pPr>
        <w:ind w:left="0" w:firstLine="0"/>
        <w:jc w:val="left"/>
        <w:rPr>
          <w:rFonts w:ascii="DM Sans" w:cs="DM Sans" w:eastAsia="DM Sans" w:hAnsi="DM Sans"/>
          <w:b w:val="1"/>
          <w:sz w:val="20"/>
          <w:szCs w:val="20"/>
        </w:rPr>
      </w:pPr>
      <w:r w:rsidDel="00000000" w:rsidR="00000000" w:rsidRPr="00000000">
        <w:rPr>
          <w:rFonts w:ascii="DM Sans" w:cs="DM Sans" w:eastAsia="DM Sans" w:hAnsi="DM Sans"/>
          <w:b w:val="1"/>
          <w:sz w:val="20"/>
          <w:szCs w:val="20"/>
          <w:rtl w:val="0"/>
        </w:rPr>
        <w:t xml:space="preserve">Acerca de Clara </w:t>
      </w:r>
    </w:p>
    <w:p w:rsidR="00000000" w:rsidDel="00000000" w:rsidP="00000000" w:rsidRDefault="00000000" w:rsidRPr="00000000" w14:paraId="0000001D">
      <w:pPr>
        <w:ind w:left="0" w:firstLine="0"/>
        <w:jc w:val="left"/>
        <w:rPr>
          <w:rFonts w:ascii="DM Sans" w:cs="DM Sans" w:eastAsia="DM Sans" w:hAnsi="DM Sans"/>
          <w:b w:val="1"/>
          <w:sz w:val="20"/>
          <w:szCs w:val="20"/>
        </w:rPr>
      </w:pPr>
      <w:r w:rsidDel="00000000" w:rsidR="00000000" w:rsidRPr="00000000">
        <w:rPr>
          <w:rtl w:val="0"/>
        </w:rPr>
      </w:r>
    </w:p>
    <w:p w:rsidR="00000000" w:rsidDel="00000000" w:rsidP="00000000" w:rsidRDefault="00000000" w:rsidRPr="00000000" w14:paraId="0000001E">
      <w:pPr>
        <w:ind w:left="0" w:firstLine="0"/>
        <w:jc w:val="left"/>
        <w:rPr>
          <w:rFonts w:ascii="DM Sans" w:cs="DM Sans" w:eastAsia="DM Sans" w:hAnsi="DM Sans"/>
          <w:sz w:val="20"/>
          <w:szCs w:val="20"/>
        </w:rPr>
      </w:pPr>
      <w:r w:rsidDel="00000000" w:rsidR="00000000" w:rsidRPr="00000000">
        <w:rPr>
          <w:rFonts w:ascii="DM Sans" w:cs="DM Sans" w:eastAsia="DM Sans" w:hAnsi="DM Sans"/>
          <w:sz w:val="20"/>
          <w:szCs w:val="20"/>
          <w:rtl w:val="0"/>
        </w:rPr>
        <w:t xml:space="preserve">Clara es la principal solución latinoamericana para que las empresas realicen y administren todos sus pagos. La plataforma de Clara incluye tarjetas de crédito corporativas, pagos de facturas, además de un software de gestión de gastos en tiempo real.</w:t>
      </w:r>
    </w:p>
    <w:p w:rsidR="00000000" w:rsidDel="00000000" w:rsidP="00000000" w:rsidRDefault="00000000" w:rsidRPr="00000000" w14:paraId="0000001F">
      <w:pPr>
        <w:ind w:left="0" w:firstLine="0"/>
        <w:jc w:val="left"/>
        <w:rPr>
          <w:rFonts w:ascii="DM Sans" w:cs="DM Sans" w:eastAsia="DM Sans" w:hAnsi="DM Sans"/>
          <w:sz w:val="20"/>
          <w:szCs w:val="20"/>
        </w:rPr>
      </w:pPr>
      <w:r w:rsidDel="00000000" w:rsidR="00000000" w:rsidRPr="00000000">
        <w:rPr>
          <w:rtl w:val="0"/>
        </w:rPr>
      </w:r>
    </w:p>
    <w:p w:rsidR="00000000" w:rsidDel="00000000" w:rsidP="00000000" w:rsidRDefault="00000000" w:rsidRPr="00000000" w14:paraId="00000020">
      <w:pPr>
        <w:ind w:left="0" w:firstLine="0"/>
        <w:jc w:val="left"/>
        <w:rPr>
          <w:rFonts w:ascii="DM Sans" w:cs="DM Sans" w:eastAsia="DM Sans" w:hAnsi="DM Sans"/>
          <w:sz w:val="20"/>
          <w:szCs w:val="20"/>
        </w:rPr>
      </w:pPr>
      <w:r w:rsidDel="00000000" w:rsidR="00000000" w:rsidRPr="00000000">
        <w:rPr>
          <w:rFonts w:ascii="DM Sans" w:cs="DM Sans" w:eastAsia="DM Sans" w:hAnsi="DM Sans"/>
          <w:sz w:val="20"/>
          <w:szCs w:val="20"/>
          <w:rtl w:val="0"/>
        </w:rPr>
        <w:t xml:space="preserve">Fundada en 2020, Clara opera en Brasil, Colombia y México. Como multinacional latinoamericana, Clara ha logrado asegurar inversiones de algunos de los fondos de capital más estratégicos de la región, como monashees, Kaszek y Canary, así como de inversores globales como GGV, Coatue, DST Global Partners, ICONIQ Growth, General Catalyst y Goldman Sachs.</w:t>
      </w:r>
    </w:p>
    <w:p w:rsidR="00000000" w:rsidDel="00000000" w:rsidP="00000000" w:rsidRDefault="00000000" w:rsidRPr="00000000" w14:paraId="00000021">
      <w:pPr>
        <w:ind w:left="0" w:firstLine="0"/>
        <w:jc w:val="left"/>
        <w:rPr>
          <w:rFonts w:ascii="DM Sans" w:cs="DM Sans" w:eastAsia="DM Sans" w:hAnsi="DM Sans"/>
          <w:sz w:val="20"/>
          <w:szCs w:val="20"/>
        </w:rPr>
      </w:pPr>
      <w:r w:rsidDel="00000000" w:rsidR="00000000" w:rsidRPr="00000000">
        <w:rPr>
          <w:rtl w:val="0"/>
        </w:rPr>
      </w:r>
    </w:p>
    <w:p w:rsidR="00000000" w:rsidDel="00000000" w:rsidP="00000000" w:rsidRDefault="00000000" w:rsidRPr="00000000" w14:paraId="00000022">
      <w:pPr>
        <w:ind w:left="0" w:firstLine="0"/>
        <w:jc w:val="left"/>
        <w:rPr>
          <w:rFonts w:ascii="DM Sans" w:cs="DM Sans" w:eastAsia="DM Sans" w:hAnsi="DM Sans"/>
          <w:sz w:val="20"/>
          <w:szCs w:val="20"/>
        </w:rPr>
      </w:pPr>
      <w:r w:rsidDel="00000000" w:rsidR="00000000" w:rsidRPr="00000000">
        <w:rPr>
          <w:rFonts w:ascii="DM Sans" w:cs="DM Sans" w:eastAsia="DM Sans" w:hAnsi="DM Sans"/>
          <w:sz w:val="20"/>
          <w:szCs w:val="20"/>
          <w:rtl w:val="0"/>
        </w:rPr>
        <w:t xml:space="preserve">La misión de Clara es empoderar a las empresas para que operen con agilidad y claridad, ayudándolas a ser más eficientes y menos burocráticas a través de una plataforma que respalda todos los métodos de pago integrados en su innovadora plataforma de gestión de gastos.</w:t>
      </w:r>
    </w:p>
    <w:p w:rsidR="00000000" w:rsidDel="00000000" w:rsidP="00000000" w:rsidRDefault="00000000" w:rsidRPr="00000000" w14:paraId="00000023">
      <w:pPr>
        <w:ind w:left="0" w:firstLine="0"/>
        <w:jc w:val="left"/>
        <w:rPr>
          <w:rFonts w:ascii="DM Sans" w:cs="DM Sans" w:eastAsia="DM Sans" w:hAnsi="DM Sans"/>
          <w:sz w:val="20"/>
          <w:szCs w:val="20"/>
        </w:rPr>
      </w:pPr>
      <w:r w:rsidDel="00000000" w:rsidR="00000000" w:rsidRPr="00000000">
        <w:rPr>
          <w:rtl w:val="0"/>
        </w:rPr>
      </w:r>
    </w:p>
    <w:p w:rsidR="00000000" w:rsidDel="00000000" w:rsidP="00000000" w:rsidRDefault="00000000" w:rsidRPr="00000000" w14:paraId="00000024">
      <w:pPr>
        <w:ind w:left="0" w:firstLine="0"/>
        <w:jc w:val="left"/>
        <w:rPr>
          <w:rFonts w:ascii="DM Sans" w:cs="DM Sans" w:eastAsia="DM Sans" w:hAnsi="DM Sans"/>
          <w:sz w:val="20"/>
          <w:szCs w:val="20"/>
        </w:rPr>
      </w:pPr>
      <w:r w:rsidDel="00000000" w:rsidR="00000000" w:rsidRPr="00000000">
        <w:rPr>
          <w:rFonts w:ascii="DM Sans" w:cs="DM Sans" w:eastAsia="DM Sans" w:hAnsi="DM Sans"/>
          <w:sz w:val="20"/>
          <w:szCs w:val="20"/>
          <w:rtl w:val="0"/>
        </w:rPr>
        <w:t xml:space="preserve">Para obtener más información sobre los productos y soluciones de Clara, visita clara.com.</w:t>
      </w:r>
    </w:p>
    <w:p w:rsidR="00000000" w:rsidDel="00000000" w:rsidP="00000000" w:rsidRDefault="00000000" w:rsidRPr="00000000" w14:paraId="00000025">
      <w:pPr>
        <w:ind w:left="0" w:firstLine="0"/>
        <w:jc w:val="left"/>
        <w:rPr>
          <w:rFonts w:ascii="DM Sans" w:cs="DM Sans" w:eastAsia="DM Sans" w:hAnsi="DM Sans"/>
          <w:b w:val="1"/>
          <w:sz w:val="20"/>
          <w:szCs w:val="20"/>
        </w:rPr>
      </w:pPr>
      <w:r w:rsidDel="00000000" w:rsidR="00000000" w:rsidRPr="00000000">
        <w:rPr>
          <w:rtl w:val="0"/>
        </w:rPr>
      </w:r>
    </w:p>
    <w:p w:rsidR="00000000" w:rsidDel="00000000" w:rsidP="00000000" w:rsidRDefault="00000000" w:rsidRPr="00000000" w14:paraId="00000026">
      <w:pPr>
        <w:ind w:left="0" w:firstLine="0"/>
        <w:jc w:val="left"/>
        <w:rPr>
          <w:rFonts w:ascii="DM Sans" w:cs="DM Sans" w:eastAsia="DM Sans" w:hAnsi="DM Sans"/>
          <w:b w:val="1"/>
          <w:sz w:val="20"/>
          <w:szCs w:val="20"/>
        </w:rPr>
      </w:pPr>
      <w:r w:rsidDel="00000000" w:rsidR="00000000" w:rsidRPr="00000000">
        <w:rPr>
          <w:rtl w:val="0"/>
        </w:rPr>
      </w:r>
    </w:p>
    <w:p w:rsidR="00000000" w:rsidDel="00000000" w:rsidP="00000000" w:rsidRDefault="00000000" w:rsidRPr="00000000" w14:paraId="00000027">
      <w:pPr>
        <w:ind w:left="0" w:firstLine="0"/>
        <w:jc w:val="left"/>
        <w:rPr>
          <w:rFonts w:ascii="DM Sans" w:cs="DM Sans" w:eastAsia="DM Sans" w:hAnsi="DM Sans"/>
          <w:b w:val="1"/>
          <w:sz w:val="20"/>
          <w:szCs w:val="20"/>
        </w:rPr>
      </w:pPr>
      <w:r w:rsidDel="00000000" w:rsidR="00000000" w:rsidRPr="00000000">
        <w:rPr>
          <w:rFonts w:ascii="DM Sans" w:cs="DM Sans" w:eastAsia="DM Sans" w:hAnsi="DM Sans"/>
          <w:b w:val="1"/>
          <w:sz w:val="20"/>
          <w:szCs w:val="20"/>
          <w:rtl w:val="0"/>
        </w:rPr>
        <w:t xml:space="preserve">Contacto de prensa</w:t>
      </w:r>
    </w:p>
    <w:p w:rsidR="00000000" w:rsidDel="00000000" w:rsidP="00000000" w:rsidRDefault="00000000" w:rsidRPr="00000000" w14:paraId="00000028">
      <w:pPr>
        <w:ind w:left="0" w:firstLine="0"/>
        <w:jc w:val="left"/>
        <w:rPr>
          <w:rFonts w:ascii="DM Sans" w:cs="DM Sans" w:eastAsia="DM Sans" w:hAnsi="DM Sans"/>
          <w:sz w:val="20"/>
          <w:szCs w:val="20"/>
        </w:rPr>
      </w:pPr>
      <w:r w:rsidDel="00000000" w:rsidR="00000000" w:rsidRPr="00000000">
        <w:rPr>
          <w:rFonts w:ascii="DM Sans" w:cs="DM Sans" w:eastAsia="DM Sans" w:hAnsi="DM Sans"/>
          <w:sz w:val="20"/>
          <w:szCs w:val="20"/>
          <w:rtl w:val="0"/>
        </w:rPr>
        <w:t xml:space="preserve">Maximiliano Cervantes </w:t>
      </w:r>
    </w:p>
    <w:p w:rsidR="00000000" w:rsidDel="00000000" w:rsidP="00000000" w:rsidRDefault="00000000" w:rsidRPr="00000000" w14:paraId="00000029">
      <w:pPr>
        <w:ind w:left="0" w:firstLine="0"/>
        <w:jc w:val="left"/>
        <w:rPr>
          <w:rFonts w:ascii="DM Sans" w:cs="DM Sans" w:eastAsia="DM Sans" w:hAnsi="DM Sans"/>
          <w:sz w:val="20"/>
          <w:szCs w:val="20"/>
        </w:rPr>
      </w:pPr>
      <w:r w:rsidDel="00000000" w:rsidR="00000000" w:rsidRPr="00000000">
        <w:rPr>
          <w:rFonts w:ascii="DM Sans" w:cs="DM Sans" w:eastAsia="DM Sans" w:hAnsi="DM Sans"/>
          <w:sz w:val="20"/>
          <w:szCs w:val="20"/>
          <w:rtl w:val="0"/>
        </w:rPr>
        <w:t xml:space="preserve">PR Lead</w:t>
      </w:r>
    </w:p>
    <w:p w:rsidR="00000000" w:rsidDel="00000000" w:rsidP="00000000" w:rsidRDefault="00000000" w:rsidRPr="00000000" w14:paraId="0000002A">
      <w:pPr>
        <w:ind w:left="0" w:firstLine="0"/>
        <w:jc w:val="left"/>
        <w:rPr>
          <w:rFonts w:ascii="DM Sans" w:cs="DM Sans" w:eastAsia="DM Sans" w:hAnsi="DM Sans"/>
          <w:sz w:val="20"/>
          <w:szCs w:val="20"/>
        </w:rPr>
      </w:pPr>
      <w:r w:rsidDel="00000000" w:rsidR="00000000" w:rsidRPr="00000000">
        <w:rPr>
          <w:rFonts w:ascii="DM Sans" w:cs="DM Sans" w:eastAsia="DM Sans" w:hAnsi="DM Sans"/>
          <w:sz w:val="20"/>
          <w:szCs w:val="20"/>
          <w:rtl w:val="0"/>
        </w:rPr>
        <w:t xml:space="preserve">maximiliano.cervantes@clara.team</w:t>
      </w:r>
    </w:p>
    <w:p w:rsidR="00000000" w:rsidDel="00000000" w:rsidP="00000000" w:rsidRDefault="00000000" w:rsidRPr="00000000" w14:paraId="0000002B">
      <w:pPr>
        <w:ind w:left="0" w:firstLine="0"/>
        <w:jc w:val="left"/>
        <w:rPr>
          <w:rFonts w:ascii="DM Sans" w:cs="DM Sans" w:eastAsia="DM Sans" w:hAnsi="DM Sans"/>
          <w:sz w:val="20"/>
          <w:szCs w:val="20"/>
        </w:rPr>
      </w:pPr>
      <w:r w:rsidDel="00000000" w:rsidR="00000000" w:rsidRPr="00000000">
        <w:rPr>
          <w:rFonts w:ascii="DM Sans" w:cs="DM Sans" w:eastAsia="DM Sans" w:hAnsi="DM Sans"/>
          <w:sz w:val="20"/>
          <w:szCs w:val="20"/>
          <w:rtl w:val="0"/>
        </w:rPr>
        <w:t xml:space="preserve">55 2095 2427</w:t>
      </w:r>
    </w:p>
    <w:p w:rsidR="00000000" w:rsidDel="00000000" w:rsidP="00000000" w:rsidRDefault="00000000" w:rsidRPr="00000000" w14:paraId="0000002C">
      <w:pPr>
        <w:ind w:left="0" w:firstLine="0"/>
        <w:jc w:val="left"/>
        <w:rPr>
          <w:rFonts w:ascii="DM Sans" w:cs="DM Sans" w:eastAsia="DM Sans" w:hAnsi="DM Sans"/>
          <w:b w:val="1"/>
          <w:sz w:val="20"/>
          <w:szCs w:val="20"/>
        </w:rPr>
      </w:pPr>
      <w:r w:rsidDel="00000000" w:rsidR="00000000" w:rsidRPr="00000000">
        <w:rPr>
          <w:rtl w:val="0"/>
        </w:rPr>
      </w:r>
    </w:p>
    <w:p w:rsidR="00000000" w:rsidDel="00000000" w:rsidP="00000000" w:rsidRDefault="00000000" w:rsidRPr="00000000" w14:paraId="0000002D">
      <w:pPr>
        <w:ind w:left="0" w:firstLine="0"/>
        <w:jc w:val="left"/>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E">
      <w:pPr>
        <w:ind w:left="0" w:firstLine="0"/>
        <w:rPr/>
      </w:pPr>
      <w:r w:rsidDel="00000000" w:rsidR="00000000" w:rsidRPr="00000000">
        <w:rPr>
          <w:rtl w:val="0"/>
        </w:rPr>
      </w:r>
    </w:p>
    <w:p w:rsidR="00000000" w:rsidDel="00000000" w:rsidP="00000000" w:rsidRDefault="00000000" w:rsidRPr="00000000" w14:paraId="0000002F">
      <w:pPr>
        <w:ind w:left="720" w:firstLine="0"/>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DM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1609725</wp:posOffset>
          </wp:positionH>
          <wp:positionV relativeFrom="paragraph">
            <wp:posOffset>-295274</wp:posOffset>
          </wp:positionV>
          <wp:extent cx="2726668" cy="825866"/>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726668" cy="825866"/>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DMSans-regular.ttf"/><Relationship Id="rId2" Type="http://schemas.openxmlformats.org/officeDocument/2006/relationships/font" Target="fonts/DMSans-bold.ttf"/><Relationship Id="rId3" Type="http://schemas.openxmlformats.org/officeDocument/2006/relationships/font" Target="fonts/DMSans-italic.ttf"/><Relationship Id="rId4" Type="http://schemas.openxmlformats.org/officeDocument/2006/relationships/font" Target="fonts/DM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