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71AAF2" w14:textId="77777777" w:rsidR="007E6690" w:rsidRPr="007E6690" w:rsidRDefault="007E6690" w:rsidP="00E85F91">
      <w:pPr>
        <w:jc w:val="center"/>
        <w:rPr>
          <w:rFonts w:ascii="Century Gothic" w:hAnsi="Century Gothic"/>
          <w:b/>
          <w:sz w:val="28"/>
          <w:szCs w:val="28"/>
        </w:rPr>
      </w:pPr>
    </w:p>
    <w:p w14:paraId="57B7ED3D" w14:textId="77777777" w:rsidR="007E6690" w:rsidRPr="007E6690" w:rsidRDefault="007E6690" w:rsidP="00E85F91">
      <w:pPr>
        <w:jc w:val="center"/>
        <w:rPr>
          <w:rFonts w:ascii="Century Gothic" w:hAnsi="Century Gothic"/>
          <w:b/>
          <w:sz w:val="28"/>
          <w:szCs w:val="28"/>
        </w:rPr>
      </w:pPr>
    </w:p>
    <w:p w14:paraId="46152982" w14:textId="77777777" w:rsidR="007E6690" w:rsidRPr="007E6690" w:rsidRDefault="007E6690" w:rsidP="00E85F91">
      <w:pPr>
        <w:jc w:val="center"/>
        <w:rPr>
          <w:rFonts w:ascii="Century Gothic" w:hAnsi="Century Gothic"/>
          <w:b/>
          <w:sz w:val="28"/>
          <w:szCs w:val="28"/>
        </w:rPr>
      </w:pPr>
    </w:p>
    <w:p w14:paraId="34E62CBB" w14:textId="77777777" w:rsidR="007E6690" w:rsidRPr="00856B29" w:rsidRDefault="007E6690" w:rsidP="00B031DC">
      <w:pPr>
        <w:rPr>
          <w:rFonts w:ascii="Century Gothic" w:hAnsi="Century Gothic"/>
          <w:b/>
          <w:sz w:val="20"/>
          <w:szCs w:val="20"/>
        </w:rPr>
      </w:pPr>
    </w:p>
    <w:p w14:paraId="7D4EC6DD" w14:textId="11A84946" w:rsidR="00571117" w:rsidRPr="007E6690" w:rsidRDefault="007E6690" w:rsidP="00B031DC">
      <w:pPr>
        <w:jc w:val="center"/>
        <w:rPr>
          <w:rFonts w:ascii="Century Gothic" w:hAnsi="Century Gothic"/>
          <w:b/>
          <w:sz w:val="28"/>
          <w:szCs w:val="28"/>
        </w:rPr>
      </w:pPr>
      <w:r w:rsidRPr="002A7CB2">
        <w:rPr>
          <w:rFonts w:ascii="Century Gothic" w:hAnsi="Century Gothic"/>
          <w:b/>
          <w:noProof/>
          <w:color w:val="AF7D48"/>
          <w:sz w:val="36"/>
          <w:szCs w:val="36"/>
          <w:lang w:eastAsia="fr-BE"/>
        </w:rPr>
        <w:drawing>
          <wp:anchor distT="0" distB="0" distL="114300" distR="114300" simplePos="0" relativeHeight="251655168" behindDoc="0" locked="0" layoutInCell="1" allowOverlap="1" wp14:anchorId="44F22180" wp14:editId="17FC0CAF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160339" cy="1080000"/>
            <wp:effectExtent l="0" t="0" r="1905" b="6350"/>
            <wp:wrapSquare wrapText="left"/>
            <wp:docPr id="2" name="Image 2" descr="Mille¦üsimes Argenteuil_v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lle¦üsimes Argenteuil_vec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33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BBA" w:rsidRPr="00DA6BBA">
        <w:t xml:space="preserve"> </w:t>
      </w:r>
      <w:r w:rsidR="00DA6BBA" w:rsidRPr="00DA6BBA">
        <w:rPr>
          <w:rFonts w:ascii="Century Gothic" w:hAnsi="Century Gothic"/>
          <w:b/>
          <w:noProof/>
          <w:color w:val="AF7D48"/>
          <w:sz w:val="36"/>
          <w:szCs w:val="36"/>
          <w:lang w:eastAsia="fr-BE"/>
        </w:rPr>
        <w:t>FICHE TECHNIQUE</w:t>
      </w:r>
      <w:r w:rsidRPr="007E6690">
        <w:rPr>
          <w:rFonts w:ascii="Century Gothic" w:hAnsi="Century Gothic"/>
          <w:b/>
          <w:color w:val="AF7D48"/>
          <w:sz w:val="36"/>
          <w:szCs w:val="36"/>
        </w:rPr>
        <w:t xml:space="preserve">                                                                           </w:t>
      </w:r>
    </w:p>
    <w:p w14:paraId="67422158" w14:textId="77777777" w:rsidR="0039458A" w:rsidRPr="0039458A" w:rsidRDefault="0039458A" w:rsidP="0039458A">
      <w:pPr>
        <w:rPr>
          <w:rFonts w:ascii="Century Gothic" w:hAnsi="Century Gothic" w:cs="AvantGarde Bk BT"/>
          <w:color w:val="595959" w:themeColor="text1" w:themeTint="A6"/>
        </w:rPr>
      </w:pPr>
    </w:p>
    <w:p w14:paraId="6F0613EB" w14:textId="1299DFFF" w:rsidR="0039458A" w:rsidRDefault="0039458A" w:rsidP="0039458A">
      <w:pPr>
        <w:rPr>
          <w:rFonts w:ascii="Century Gothic" w:hAnsi="Century Gothic" w:cs="AvantGarde Bk BT"/>
          <w:color w:val="595959" w:themeColor="text1" w:themeTint="A6"/>
        </w:rPr>
      </w:pPr>
      <w:r w:rsidRPr="004861B9">
        <w:rPr>
          <w:rFonts w:ascii="Century Gothic" w:hAnsi="Century Gothic" w:cs="AvantGarde Bk BT"/>
          <w:b/>
          <w:color w:val="595959" w:themeColor="text1" w:themeTint="A6"/>
        </w:rPr>
        <w:t>Adresse</w:t>
      </w:r>
      <w:r w:rsidR="004861B9">
        <w:rPr>
          <w:rFonts w:ascii="Century Gothic" w:hAnsi="Century Gothic" w:cs="AvantGarde Bk BT"/>
          <w:color w:val="595959" w:themeColor="text1" w:themeTint="A6"/>
        </w:rPr>
        <w:t xml:space="preserve"> </w:t>
      </w:r>
      <w:r w:rsidRPr="0039458A">
        <w:rPr>
          <w:rFonts w:ascii="Century Gothic" w:hAnsi="Century Gothic" w:cs="AvantGarde Bk BT"/>
          <w:color w:val="595959" w:themeColor="text1" w:themeTint="A6"/>
        </w:rPr>
        <w:t>:</w:t>
      </w:r>
      <w:r w:rsidR="004861B9">
        <w:rPr>
          <w:rFonts w:ascii="Century Gothic" w:hAnsi="Century Gothic" w:cs="AvantGarde Bk BT"/>
          <w:color w:val="595959" w:themeColor="text1" w:themeTint="A6"/>
        </w:rPr>
        <w:t xml:space="preserve"> </w:t>
      </w:r>
      <w:r w:rsidR="000C03B2">
        <w:rPr>
          <w:rFonts w:ascii="Century Gothic" w:hAnsi="Century Gothic" w:cs="AvantGarde Bk BT"/>
          <w:color w:val="595959" w:themeColor="text1" w:themeTint="A6"/>
        </w:rPr>
        <w:t>C</w:t>
      </w:r>
      <w:r w:rsidR="004861B9">
        <w:rPr>
          <w:rFonts w:ascii="Century Gothic" w:hAnsi="Century Gothic" w:cs="AvantGarde Bk BT"/>
          <w:color w:val="595959" w:themeColor="text1" w:themeTint="A6"/>
        </w:rPr>
        <w:t xml:space="preserve">haussée de Louvain, 570 à 1380 </w:t>
      </w:r>
      <w:proofErr w:type="spellStart"/>
      <w:r w:rsidR="004861B9">
        <w:rPr>
          <w:rFonts w:ascii="Century Gothic" w:hAnsi="Century Gothic" w:cs="AvantGarde Bk BT"/>
          <w:color w:val="595959" w:themeColor="text1" w:themeTint="A6"/>
        </w:rPr>
        <w:t>Lasne</w:t>
      </w:r>
      <w:proofErr w:type="spellEnd"/>
    </w:p>
    <w:p w14:paraId="6BFB0AAF" w14:textId="4B223DE0" w:rsidR="002D62DE" w:rsidRPr="0039458A" w:rsidRDefault="002D62DE" w:rsidP="0039458A">
      <w:pPr>
        <w:rPr>
          <w:rFonts w:ascii="Century Gothic" w:hAnsi="Century Gothic" w:cs="AvantGarde Bk BT"/>
          <w:color w:val="595959" w:themeColor="text1" w:themeTint="A6"/>
        </w:rPr>
      </w:pPr>
      <w:r w:rsidRPr="004861B9">
        <w:rPr>
          <w:rFonts w:ascii="Century Gothic" w:hAnsi="Century Gothic" w:cs="AvantGarde Bk BT"/>
          <w:b/>
          <w:color w:val="595959" w:themeColor="text1" w:themeTint="A6"/>
        </w:rPr>
        <w:t>Etat actuel de la commercialisation</w:t>
      </w:r>
      <w:r>
        <w:rPr>
          <w:rFonts w:ascii="Century Gothic" w:hAnsi="Century Gothic" w:cs="AvantGarde Bk BT"/>
          <w:color w:val="595959" w:themeColor="text1" w:themeTint="A6"/>
        </w:rPr>
        <w:t> : plus de 50% vendus</w:t>
      </w:r>
    </w:p>
    <w:p w14:paraId="566B065F" w14:textId="6BDE4128" w:rsidR="002D62DE" w:rsidRDefault="002D62DE" w:rsidP="0039458A">
      <w:pPr>
        <w:rPr>
          <w:rFonts w:ascii="Century Gothic" w:hAnsi="Century Gothic" w:cs="AvantGarde Bk BT"/>
          <w:color w:val="595959" w:themeColor="text1" w:themeTint="A6"/>
        </w:rPr>
      </w:pPr>
      <w:r w:rsidRPr="002D62DE">
        <w:rPr>
          <w:rFonts w:ascii="Century Gothic" w:hAnsi="Century Gothic" w:cs="AvantGarde Bk BT"/>
          <w:b/>
          <w:color w:val="595959" w:themeColor="text1" w:themeTint="A6"/>
        </w:rPr>
        <w:t>Répartition</w:t>
      </w:r>
      <w:r>
        <w:rPr>
          <w:rFonts w:ascii="Century Gothic" w:hAnsi="Century Gothic" w:cs="AvantGarde Bk BT"/>
          <w:color w:val="595959" w:themeColor="text1" w:themeTint="A6"/>
        </w:rPr>
        <w:t> : 35 unités sur deux étages</w:t>
      </w:r>
    </w:p>
    <w:p w14:paraId="62E04F4A" w14:textId="2FAF0D93" w:rsidR="002D62DE" w:rsidRPr="0039458A" w:rsidRDefault="002D62DE" w:rsidP="002D62DE">
      <w:pPr>
        <w:jc w:val="center"/>
        <w:rPr>
          <w:rFonts w:ascii="Century Gothic" w:hAnsi="Century Gothic" w:cs="AvantGarde Bk BT"/>
          <w:color w:val="595959" w:themeColor="text1" w:themeTint="A6"/>
        </w:rPr>
      </w:pPr>
      <w:r>
        <w:rPr>
          <w:rFonts w:ascii="Century Gothic" w:hAnsi="Century Gothic" w:cs="AvantGarde Bk BT"/>
          <w:noProof/>
          <w:color w:val="595959" w:themeColor="text1" w:themeTint="A6"/>
          <w:lang w:eastAsia="fr-BE"/>
        </w:rPr>
        <w:drawing>
          <wp:inline distT="0" distB="0" distL="0" distR="0" wp14:anchorId="69A89EF6" wp14:editId="6506BFA8">
            <wp:extent cx="3322964" cy="2160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sne Axono 1 13112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6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615D5" w14:textId="33944E40" w:rsidR="0039458A" w:rsidRPr="004861B9" w:rsidRDefault="0039458A" w:rsidP="0039458A">
      <w:pPr>
        <w:rPr>
          <w:rFonts w:ascii="Century Gothic" w:hAnsi="Century Gothic" w:cs="AvantGarde Bk BT"/>
          <w:b/>
          <w:color w:val="595959" w:themeColor="text1" w:themeTint="A6"/>
        </w:rPr>
      </w:pPr>
      <w:r w:rsidRPr="004861B9">
        <w:rPr>
          <w:rFonts w:ascii="Century Gothic" w:hAnsi="Century Gothic" w:cs="AvantGarde Bk BT"/>
          <w:b/>
          <w:color w:val="595959" w:themeColor="text1" w:themeTint="A6"/>
        </w:rPr>
        <w:t>Prix des loyers mensuels à partir de 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39458A" w:rsidRPr="0039458A" w14:paraId="5D29DA21" w14:textId="77777777" w:rsidTr="0039458A">
        <w:tc>
          <w:tcPr>
            <w:tcW w:w="4606" w:type="dxa"/>
            <w:vAlign w:val="center"/>
          </w:tcPr>
          <w:p w14:paraId="09BE99CA" w14:textId="6EC6586D" w:rsidR="0039458A" w:rsidRPr="0039458A" w:rsidRDefault="0039458A" w:rsidP="0039458A">
            <w:pPr>
              <w:jc w:val="center"/>
              <w:rPr>
                <w:rFonts w:ascii="Century Gothic" w:hAnsi="Century Gothic" w:cs="AvantGarde Bk BT"/>
                <w:color w:val="595959" w:themeColor="text1" w:themeTint="A6"/>
              </w:rPr>
            </w:pPr>
            <w:r w:rsidRPr="0039458A">
              <w:rPr>
                <w:rFonts w:ascii="Century Gothic" w:hAnsi="Century Gothic" w:cs="AvantGarde Bk BT"/>
                <w:color w:val="595959" w:themeColor="text1" w:themeTint="A6"/>
              </w:rPr>
              <w:t xml:space="preserve">1 chambre </w:t>
            </w:r>
            <w:r w:rsidR="002D62DE">
              <w:rPr>
                <w:rFonts w:ascii="Century Gothic" w:hAnsi="Century Gothic" w:cs="AvantGarde Bk BT"/>
                <w:color w:val="595959" w:themeColor="text1" w:themeTint="A6"/>
              </w:rPr>
              <w:t>-</w:t>
            </w:r>
            <w:r w:rsidRPr="0039458A">
              <w:rPr>
                <w:rFonts w:ascii="Century Gothic" w:hAnsi="Century Gothic" w:cs="AvantGarde Bk BT"/>
                <w:color w:val="595959" w:themeColor="text1" w:themeTint="A6"/>
              </w:rPr>
              <w:t xml:space="preserve"> 60m²</w:t>
            </w:r>
          </w:p>
        </w:tc>
        <w:tc>
          <w:tcPr>
            <w:tcW w:w="4606" w:type="dxa"/>
            <w:vAlign w:val="center"/>
          </w:tcPr>
          <w:p w14:paraId="701E8038" w14:textId="54AC5FA2" w:rsidR="0039458A" w:rsidRPr="0039458A" w:rsidRDefault="0039458A" w:rsidP="0039458A">
            <w:pPr>
              <w:jc w:val="center"/>
              <w:rPr>
                <w:rFonts w:ascii="Century Gothic" w:hAnsi="Century Gothic" w:cs="AvantGarde Bk BT"/>
                <w:color w:val="595959" w:themeColor="text1" w:themeTint="A6"/>
              </w:rPr>
            </w:pPr>
            <w:r w:rsidRPr="0039458A">
              <w:rPr>
                <w:rFonts w:ascii="Century Gothic" w:hAnsi="Century Gothic" w:cs="AvantGarde Bk BT"/>
                <w:color w:val="595959" w:themeColor="text1" w:themeTint="A6"/>
              </w:rPr>
              <w:t>1.500 euros</w:t>
            </w:r>
          </w:p>
        </w:tc>
      </w:tr>
      <w:tr w:rsidR="0039458A" w:rsidRPr="0039458A" w14:paraId="07808627" w14:textId="77777777" w:rsidTr="0039458A">
        <w:tc>
          <w:tcPr>
            <w:tcW w:w="4606" w:type="dxa"/>
            <w:vAlign w:val="center"/>
          </w:tcPr>
          <w:p w14:paraId="29A21282" w14:textId="5E8975A3" w:rsidR="0039458A" w:rsidRPr="0039458A" w:rsidRDefault="0039458A" w:rsidP="0039458A">
            <w:pPr>
              <w:jc w:val="center"/>
              <w:rPr>
                <w:rFonts w:ascii="Century Gothic" w:hAnsi="Century Gothic" w:cs="AvantGarde Bk BT"/>
                <w:color w:val="595959" w:themeColor="text1" w:themeTint="A6"/>
              </w:rPr>
            </w:pPr>
            <w:r w:rsidRPr="0039458A">
              <w:rPr>
                <w:rFonts w:ascii="Century Gothic" w:hAnsi="Century Gothic" w:cs="AvantGarde Bk BT"/>
                <w:color w:val="595959" w:themeColor="text1" w:themeTint="A6"/>
              </w:rPr>
              <w:t xml:space="preserve">1 chambre </w:t>
            </w:r>
            <w:r w:rsidR="002D62DE">
              <w:rPr>
                <w:rFonts w:ascii="Century Gothic" w:hAnsi="Century Gothic" w:cs="AvantGarde Bk BT"/>
                <w:color w:val="595959" w:themeColor="text1" w:themeTint="A6"/>
              </w:rPr>
              <w:t>-</w:t>
            </w:r>
            <w:r w:rsidRPr="0039458A">
              <w:rPr>
                <w:rFonts w:ascii="Century Gothic" w:hAnsi="Century Gothic" w:cs="AvantGarde Bk BT"/>
                <w:color w:val="595959" w:themeColor="text1" w:themeTint="A6"/>
              </w:rPr>
              <w:t xml:space="preserve"> 75 m²</w:t>
            </w:r>
          </w:p>
        </w:tc>
        <w:tc>
          <w:tcPr>
            <w:tcW w:w="4606" w:type="dxa"/>
            <w:vAlign w:val="center"/>
          </w:tcPr>
          <w:p w14:paraId="49ACDBFE" w14:textId="73DD9AFF" w:rsidR="0039458A" w:rsidRPr="0039458A" w:rsidRDefault="0039458A" w:rsidP="0039458A">
            <w:pPr>
              <w:jc w:val="center"/>
              <w:rPr>
                <w:rFonts w:ascii="Century Gothic" w:hAnsi="Century Gothic" w:cs="AvantGarde Bk BT"/>
                <w:color w:val="595959" w:themeColor="text1" w:themeTint="A6"/>
              </w:rPr>
            </w:pPr>
            <w:r w:rsidRPr="0039458A">
              <w:rPr>
                <w:rFonts w:ascii="Century Gothic" w:hAnsi="Century Gothic" w:cs="AvantGarde Bk BT"/>
                <w:color w:val="595959" w:themeColor="text1" w:themeTint="A6"/>
              </w:rPr>
              <w:t>1.700 euros</w:t>
            </w:r>
          </w:p>
        </w:tc>
      </w:tr>
      <w:tr w:rsidR="0039458A" w:rsidRPr="0039458A" w14:paraId="4713C473" w14:textId="77777777" w:rsidTr="0039458A">
        <w:tc>
          <w:tcPr>
            <w:tcW w:w="4606" w:type="dxa"/>
            <w:vAlign w:val="center"/>
          </w:tcPr>
          <w:p w14:paraId="68A748B4" w14:textId="3AEAAF5D" w:rsidR="0039458A" w:rsidRPr="0039458A" w:rsidRDefault="0039458A" w:rsidP="0039458A">
            <w:pPr>
              <w:jc w:val="center"/>
              <w:rPr>
                <w:rFonts w:ascii="Century Gothic" w:hAnsi="Century Gothic" w:cs="AvantGarde Bk BT"/>
                <w:color w:val="595959" w:themeColor="text1" w:themeTint="A6"/>
              </w:rPr>
            </w:pPr>
            <w:r w:rsidRPr="0039458A">
              <w:rPr>
                <w:rFonts w:ascii="Century Gothic" w:hAnsi="Century Gothic" w:cs="AvantGarde Bk BT"/>
                <w:color w:val="595959" w:themeColor="text1" w:themeTint="A6"/>
              </w:rPr>
              <w:t xml:space="preserve">2 chambres </w:t>
            </w:r>
            <w:r w:rsidR="002D62DE">
              <w:rPr>
                <w:rFonts w:ascii="Century Gothic" w:hAnsi="Century Gothic" w:cs="AvantGarde Bk BT"/>
                <w:color w:val="595959" w:themeColor="text1" w:themeTint="A6"/>
              </w:rPr>
              <w:t>-</w:t>
            </w:r>
            <w:r w:rsidRPr="0039458A">
              <w:rPr>
                <w:rFonts w:ascii="Century Gothic" w:hAnsi="Century Gothic" w:cs="AvantGarde Bk BT"/>
                <w:color w:val="595959" w:themeColor="text1" w:themeTint="A6"/>
              </w:rPr>
              <w:t xml:space="preserve"> </w:t>
            </w:r>
            <w:r w:rsidR="002D62DE">
              <w:rPr>
                <w:rFonts w:ascii="Century Gothic" w:hAnsi="Century Gothic" w:cs="AvantGarde Bk BT"/>
                <w:color w:val="595959" w:themeColor="text1" w:themeTint="A6"/>
              </w:rPr>
              <w:t>jusqu’à 12</w:t>
            </w:r>
            <w:r w:rsidRPr="0039458A">
              <w:rPr>
                <w:rFonts w:ascii="Century Gothic" w:hAnsi="Century Gothic" w:cs="AvantGarde Bk BT"/>
                <w:color w:val="595959" w:themeColor="text1" w:themeTint="A6"/>
              </w:rPr>
              <w:t>0 m²</w:t>
            </w:r>
          </w:p>
        </w:tc>
        <w:tc>
          <w:tcPr>
            <w:tcW w:w="4606" w:type="dxa"/>
            <w:vAlign w:val="center"/>
          </w:tcPr>
          <w:p w14:paraId="749D069E" w14:textId="6E1ACE8C" w:rsidR="0039458A" w:rsidRPr="0039458A" w:rsidRDefault="0039458A" w:rsidP="0039458A">
            <w:pPr>
              <w:jc w:val="center"/>
              <w:rPr>
                <w:rFonts w:ascii="Century Gothic" w:hAnsi="Century Gothic" w:cs="AvantGarde Bk BT"/>
                <w:color w:val="595959" w:themeColor="text1" w:themeTint="A6"/>
              </w:rPr>
            </w:pPr>
            <w:r w:rsidRPr="0039458A">
              <w:rPr>
                <w:rFonts w:ascii="Century Gothic" w:hAnsi="Century Gothic" w:cs="AvantGarde Bk BT"/>
                <w:color w:val="595959" w:themeColor="text1" w:themeTint="A6"/>
              </w:rPr>
              <w:t>1.850 euros</w:t>
            </w:r>
          </w:p>
        </w:tc>
      </w:tr>
      <w:tr w:rsidR="0039458A" w:rsidRPr="0039458A" w14:paraId="567EDABC" w14:textId="77777777" w:rsidTr="0039458A">
        <w:tc>
          <w:tcPr>
            <w:tcW w:w="4606" w:type="dxa"/>
            <w:vAlign w:val="center"/>
          </w:tcPr>
          <w:p w14:paraId="5C643CBA" w14:textId="1572BEC8" w:rsidR="0039458A" w:rsidRPr="0039458A" w:rsidRDefault="0039458A" w:rsidP="0039458A">
            <w:pPr>
              <w:jc w:val="center"/>
              <w:rPr>
                <w:rFonts w:ascii="Century Gothic" w:hAnsi="Century Gothic" w:cs="AvantGarde Bk BT"/>
                <w:color w:val="595959" w:themeColor="text1" w:themeTint="A6"/>
              </w:rPr>
            </w:pPr>
            <w:r w:rsidRPr="0039458A">
              <w:rPr>
                <w:rFonts w:ascii="Century Gothic" w:hAnsi="Century Gothic" w:cs="AvantGarde Bk BT"/>
                <w:color w:val="595959" w:themeColor="text1" w:themeTint="A6"/>
              </w:rPr>
              <w:t>charge des services</w:t>
            </w:r>
          </w:p>
        </w:tc>
        <w:tc>
          <w:tcPr>
            <w:tcW w:w="4606" w:type="dxa"/>
            <w:vAlign w:val="center"/>
          </w:tcPr>
          <w:p w14:paraId="0C7A9A51" w14:textId="6E0DC41D" w:rsidR="0039458A" w:rsidRPr="0039458A" w:rsidRDefault="0039458A" w:rsidP="0039458A">
            <w:pPr>
              <w:jc w:val="center"/>
              <w:rPr>
                <w:rFonts w:ascii="Century Gothic" w:hAnsi="Century Gothic" w:cs="AvantGarde Bk BT"/>
                <w:color w:val="595959" w:themeColor="text1" w:themeTint="A6"/>
              </w:rPr>
            </w:pPr>
            <w:r w:rsidRPr="0039458A">
              <w:rPr>
                <w:rFonts w:ascii="Century Gothic" w:hAnsi="Century Gothic" w:cs="AvantGarde Bk BT"/>
                <w:color w:val="595959" w:themeColor="text1" w:themeTint="A6"/>
              </w:rPr>
              <w:t>585 euros</w:t>
            </w:r>
          </w:p>
        </w:tc>
      </w:tr>
      <w:tr w:rsidR="0039458A" w:rsidRPr="0039458A" w14:paraId="0EF33060" w14:textId="77777777" w:rsidTr="0039458A">
        <w:tc>
          <w:tcPr>
            <w:tcW w:w="4606" w:type="dxa"/>
            <w:vAlign w:val="center"/>
          </w:tcPr>
          <w:p w14:paraId="5B9A38CF" w14:textId="212974FD" w:rsidR="0039458A" w:rsidRPr="0039458A" w:rsidRDefault="0039458A" w:rsidP="0039458A">
            <w:pPr>
              <w:jc w:val="center"/>
              <w:rPr>
                <w:rFonts w:ascii="Century Gothic" w:hAnsi="Century Gothic" w:cs="AvantGarde Bk BT"/>
                <w:color w:val="595959" w:themeColor="text1" w:themeTint="A6"/>
              </w:rPr>
            </w:pPr>
            <w:r w:rsidRPr="0039458A">
              <w:rPr>
                <w:rFonts w:ascii="Century Gothic" w:hAnsi="Century Gothic" w:cs="AvantGarde Bk BT"/>
                <w:color w:val="595959" w:themeColor="text1" w:themeTint="A6"/>
              </w:rPr>
              <w:t>charges communes de copropriété</w:t>
            </w:r>
          </w:p>
        </w:tc>
        <w:tc>
          <w:tcPr>
            <w:tcW w:w="4606" w:type="dxa"/>
            <w:vAlign w:val="center"/>
          </w:tcPr>
          <w:p w14:paraId="46824739" w14:textId="4E79C97A" w:rsidR="0039458A" w:rsidRPr="0039458A" w:rsidRDefault="0039458A" w:rsidP="0039458A">
            <w:pPr>
              <w:jc w:val="center"/>
              <w:rPr>
                <w:rFonts w:ascii="Century Gothic" w:hAnsi="Century Gothic" w:cs="AvantGarde Bk BT"/>
                <w:color w:val="595959" w:themeColor="text1" w:themeTint="A6"/>
              </w:rPr>
            </w:pPr>
            <w:r w:rsidRPr="0039458A">
              <w:rPr>
                <w:rFonts w:ascii="Century Gothic" w:hAnsi="Century Gothic" w:cs="AvantGarde Bk BT"/>
                <w:color w:val="595959" w:themeColor="text1" w:themeTint="A6"/>
              </w:rPr>
              <w:t>90 euros</w:t>
            </w:r>
          </w:p>
        </w:tc>
      </w:tr>
    </w:tbl>
    <w:p w14:paraId="350C4A8A" w14:textId="77777777" w:rsidR="004861B9" w:rsidRDefault="004861B9" w:rsidP="0039458A">
      <w:pPr>
        <w:rPr>
          <w:rFonts w:ascii="Century Gothic" w:hAnsi="Century Gothic" w:cs="AvantGarde Bk BT"/>
          <w:color w:val="595959" w:themeColor="text1" w:themeTint="A6"/>
        </w:rPr>
      </w:pPr>
    </w:p>
    <w:p w14:paraId="1A868663" w14:textId="2251BEAA" w:rsidR="0039458A" w:rsidRPr="004861B9" w:rsidRDefault="0039458A" w:rsidP="0039458A">
      <w:pPr>
        <w:rPr>
          <w:rFonts w:ascii="Century Gothic" w:hAnsi="Century Gothic" w:cs="AvantGarde Bk BT"/>
          <w:b/>
          <w:color w:val="595959" w:themeColor="text1" w:themeTint="A6"/>
        </w:rPr>
      </w:pPr>
      <w:r w:rsidRPr="004861B9">
        <w:rPr>
          <w:rFonts w:ascii="Century Gothic" w:hAnsi="Century Gothic" w:cs="AvantGarde Bk BT"/>
          <w:b/>
          <w:color w:val="595959" w:themeColor="text1" w:themeTint="A6"/>
        </w:rPr>
        <w:t>Prix moyen par appartement 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39458A" w:rsidRPr="0039458A" w14:paraId="2E113BAD" w14:textId="77777777" w:rsidTr="00F7011F">
        <w:tc>
          <w:tcPr>
            <w:tcW w:w="4606" w:type="dxa"/>
            <w:vAlign w:val="center"/>
          </w:tcPr>
          <w:p w14:paraId="35DE56E9" w14:textId="4E020A34" w:rsidR="0039458A" w:rsidRPr="0039458A" w:rsidRDefault="0039458A" w:rsidP="00F7011F">
            <w:pPr>
              <w:jc w:val="center"/>
              <w:rPr>
                <w:rFonts w:ascii="Century Gothic" w:hAnsi="Century Gothic" w:cs="AvantGarde Bk BT"/>
                <w:color w:val="595959" w:themeColor="text1" w:themeTint="A6"/>
              </w:rPr>
            </w:pPr>
            <w:r w:rsidRPr="0039458A">
              <w:rPr>
                <w:rFonts w:ascii="Century Gothic" w:hAnsi="Century Gothic" w:cs="AvantGarde Bk BT"/>
                <w:color w:val="595959" w:themeColor="text1" w:themeTint="A6"/>
              </w:rPr>
              <w:t xml:space="preserve">1 chambre </w:t>
            </w:r>
            <w:r w:rsidR="002D62DE">
              <w:rPr>
                <w:rFonts w:ascii="Century Gothic" w:hAnsi="Century Gothic" w:cs="AvantGarde Bk BT"/>
                <w:color w:val="595959" w:themeColor="text1" w:themeTint="A6"/>
              </w:rPr>
              <w:t>-</w:t>
            </w:r>
            <w:r w:rsidRPr="0039458A">
              <w:rPr>
                <w:rFonts w:ascii="Century Gothic" w:hAnsi="Century Gothic" w:cs="AvantGarde Bk BT"/>
                <w:color w:val="595959" w:themeColor="text1" w:themeTint="A6"/>
              </w:rPr>
              <w:t xml:space="preserve"> 60m²</w:t>
            </w:r>
          </w:p>
        </w:tc>
        <w:tc>
          <w:tcPr>
            <w:tcW w:w="4606" w:type="dxa"/>
            <w:vAlign w:val="center"/>
          </w:tcPr>
          <w:p w14:paraId="2DB90568" w14:textId="720992E5" w:rsidR="0039458A" w:rsidRPr="0039458A" w:rsidRDefault="0039458A" w:rsidP="00F7011F">
            <w:pPr>
              <w:jc w:val="center"/>
              <w:rPr>
                <w:rFonts w:ascii="Century Gothic" w:hAnsi="Century Gothic" w:cs="AvantGarde Bk BT"/>
                <w:color w:val="595959" w:themeColor="text1" w:themeTint="A6"/>
              </w:rPr>
            </w:pPr>
            <w:r>
              <w:rPr>
                <w:rFonts w:ascii="Century Gothic" w:hAnsi="Century Gothic" w:cs="AvantGarde Bk BT"/>
                <w:color w:val="595959" w:themeColor="text1" w:themeTint="A6"/>
              </w:rPr>
              <w:t>240.000</w:t>
            </w:r>
            <w:r w:rsidRPr="0039458A">
              <w:rPr>
                <w:rFonts w:ascii="Century Gothic" w:hAnsi="Century Gothic" w:cs="AvantGarde Bk BT"/>
                <w:color w:val="595959" w:themeColor="text1" w:themeTint="A6"/>
              </w:rPr>
              <w:t xml:space="preserve"> euros</w:t>
            </w:r>
          </w:p>
        </w:tc>
      </w:tr>
      <w:tr w:rsidR="0039458A" w:rsidRPr="0039458A" w14:paraId="14600953" w14:textId="77777777" w:rsidTr="00F7011F">
        <w:tc>
          <w:tcPr>
            <w:tcW w:w="4606" w:type="dxa"/>
            <w:vAlign w:val="center"/>
          </w:tcPr>
          <w:p w14:paraId="662B2DF8" w14:textId="39F443CF" w:rsidR="0039458A" w:rsidRPr="0039458A" w:rsidRDefault="0039458A" w:rsidP="00F7011F">
            <w:pPr>
              <w:jc w:val="center"/>
              <w:rPr>
                <w:rFonts w:ascii="Century Gothic" w:hAnsi="Century Gothic" w:cs="AvantGarde Bk BT"/>
                <w:color w:val="595959" w:themeColor="text1" w:themeTint="A6"/>
              </w:rPr>
            </w:pPr>
            <w:r w:rsidRPr="0039458A">
              <w:rPr>
                <w:rFonts w:ascii="Century Gothic" w:hAnsi="Century Gothic" w:cs="AvantGarde Bk BT"/>
                <w:color w:val="595959" w:themeColor="text1" w:themeTint="A6"/>
              </w:rPr>
              <w:t xml:space="preserve">1 chambre </w:t>
            </w:r>
            <w:r w:rsidR="002D62DE">
              <w:rPr>
                <w:rFonts w:ascii="Century Gothic" w:hAnsi="Century Gothic" w:cs="AvantGarde Bk BT"/>
                <w:color w:val="595959" w:themeColor="text1" w:themeTint="A6"/>
              </w:rPr>
              <w:t>-</w:t>
            </w:r>
            <w:r w:rsidRPr="0039458A">
              <w:rPr>
                <w:rFonts w:ascii="Century Gothic" w:hAnsi="Century Gothic" w:cs="AvantGarde Bk BT"/>
                <w:color w:val="595959" w:themeColor="text1" w:themeTint="A6"/>
              </w:rPr>
              <w:t xml:space="preserve"> 75 m²</w:t>
            </w:r>
          </w:p>
        </w:tc>
        <w:tc>
          <w:tcPr>
            <w:tcW w:w="4606" w:type="dxa"/>
            <w:vAlign w:val="center"/>
          </w:tcPr>
          <w:p w14:paraId="218F5FEF" w14:textId="77777777" w:rsidR="0039458A" w:rsidRPr="0039458A" w:rsidRDefault="0039458A" w:rsidP="00F7011F">
            <w:pPr>
              <w:jc w:val="center"/>
              <w:rPr>
                <w:rFonts w:ascii="Century Gothic" w:hAnsi="Century Gothic" w:cs="AvantGarde Bk BT"/>
                <w:color w:val="595959" w:themeColor="text1" w:themeTint="A6"/>
              </w:rPr>
            </w:pPr>
            <w:r w:rsidRPr="0039458A">
              <w:rPr>
                <w:rFonts w:ascii="Century Gothic" w:hAnsi="Century Gothic" w:cs="AvantGarde Bk BT"/>
                <w:color w:val="595959" w:themeColor="text1" w:themeTint="A6"/>
              </w:rPr>
              <w:t>1.700 euros</w:t>
            </w:r>
          </w:p>
        </w:tc>
      </w:tr>
      <w:tr w:rsidR="0039458A" w:rsidRPr="0039458A" w14:paraId="3B44FD94" w14:textId="77777777" w:rsidTr="00F7011F">
        <w:tc>
          <w:tcPr>
            <w:tcW w:w="4606" w:type="dxa"/>
            <w:vAlign w:val="center"/>
          </w:tcPr>
          <w:p w14:paraId="43528327" w14:textId="604B817C" w:rsidR="0039458A" w:rsidRPr="0039458A" w:rsidRDefault="002D62DE" w:rsidP="00F7011F">
            <w:pPr>
              <w:jc w:val="center"/>
              <w:rPr>
                <w:rFonts w:ascii="Century Gothic" w:hAnsi="Century Gothic" w:cs="AvantGarde Bk BT"/>
                <w:color w:val="595959" w:themeColor="text1" w:themeTint="A6"/>
              </w:rPr>
            </w:pPr>
            <w:r w:rsidRPr="0039458A">
              <w:rPr>
                <w:rFonts w:ascii="Century Gothic" w:hAnsi="Century Gothic" w:cs="AvantGarde Bk BT"/>
                <w:color w:val="595959" w:themeColor="text1" w:themeTint="A6"/>
              </w:rPr>
              <w:t xml:space="preserve">2 chambres </w:t>
            </w:r>
            <w:r>
              <w:rPr>
                <w:rFonts w:ascii="Century Gothic" w:hAnsi="Century Gothic" w:cs="AvantGarde Bk BT"/>
                <w:color w:val="595959" w:themeColor="text1" w:themeTint="A6"/>
              </w:rPr>
              <w:t>-</w:t>
            </w:r>
            <w:r w:rsidRPr="0039458A">
              <w:rPr>
                <w:rFonts w:ascii="Century Gothic" w:hAnsi="Century Gothic" w:cs="AvantGarde Bk BT"/>
                <w:color w:val="595959" w:themeColor="text1" w:themeTint="A6"/>
              </w:rPr>
              <w:t xml:space="preserve"> </w:t>
            </w:r>
            <w:r>
              <w:rPr>
                <w:rFonts w:ascii="Century Gothic" w:hAnsi="Century Gothic" w:cs="AvantGarde Bk BT"/>
                <w:color w:val="595959" w:themeColor="text1" w:themeTint="A6"/>
              </w:rPr>
              <w:t>jusqu’à 12</w:t>
            </w:r>
            <w:r w:rsidRPr="0039458A">
              <w:rPr>
                <w:rFonts w:ascii="Century Gothic" w:hAnsi="Century Gothic" w:cs="AvantGarde Bk BT"/>
                <w:color w:val="595959" w:themeColor="text1" w:themeTint="A6"/>
              </w:rPr>
              <w:t>0 m²</w:t>
            </w:r>
          </w:p>
        </w:tc>
        <w:tc>
          <w:tcPr>
            <w:tcW w:w="4606" w:type="dxa"/>
            <w:vAlign w:val="center"/>
          </w:tcPr>
          <w:p w14:paraId="4F7E4C61" w14:textId="0963A63C" w:rsidR="0039458A" w:rsidRPr="0039458A" w:rsidRDefault="0039458A" w:rsidP="00F7011F">
            <w:pPr>
              <w:jc w:val="center"/>
              <w:rPr>
                <w:rFonts w:ascii="Century Gothic" w:hAnsi="Century Gothic" w:cs="AvantGarde Bk BT"/>
                <w:color w:val="595959" w:themeColor="text1" w:themeTint="A6"/>
              </w:rPr>
            </w:pPr>
            <w:r>
              <w:rPr>
                <w:rFonts w:ascii="Century Gothic" w:hAnsi="Century Gothic" w:cs="AvantGarde Bk BT"/>
                <w:color w:val="595959" w:themeColor="text1" w:themeTint="A6"/>
              </w:rPr>
              <w:t>400.000</w:t>
            </w:r>
            <w:r w:rsidRPr="0039458A">
              <w:rPr>
                <w:rFonts w:ascii="Century Gothic" w:hAnsi="Century Gothic" w:cs="AvantGarde Bk BT"/>
                <w:color w:val="595959" w:themeColor="text1" w:themeTint="A6"/>
              </w:rPr>
              <w:t xml:space="preserve"> euros</w:t>
            </w:r>
          </w:p>
        </w:tc>
      </w:tr>
      <w:tr w:rsidR="0039458A" w:rsidRPr="0039458A" w14:paraId="515392EF" w14:textId="77777777" w:rsidTr="00F7011F">
        <w:tc>
          <w:tcPr>
            <w:tcW w:w="4606" w:type="dxa"/>
            <w:vAlign w:val="center"/>
          </w:tcPr>
          <w:p w14:paraId="60C0F686" w14:textId="5E34870E" w:rsidR="0039458A" w:rsidRPr="0039458A" w:rsidRDefault="0039458A" w:rsidP="002D62DE">
            <w:pPr>
              <w:jc w:val="center"/>
              <w:rPr>
                <w:rFonts w:ascii="Century Gothic" w:hAnsi="Century Gothic" w:cs="AvantGarde Bk BT"/>
                <w:color w:val="595959" w:themeColor="text1" w:themeTint="A6"/>
              </w:rPr>
            </w:pPr>
            <w:r w:rsidRPr="0039458A">
              <w:rPr>
                <w:rFonts w:ascii="Century Gothic" w:hAnsi="Century Gothic" w:cs="AvantGarde Bk BT"/>
                <w:color w:val="595959" w:themeColor="text1" w:themeTint="A6"/>
              </w:rPr>
              <w:t>charge</w:t>
            </w:r>
            <w:r>
              <w:rPr>
                <w:rFonts w:ascii="Century Gothic" w:hAnsi="Century Gothic" w:cs="AvantGarde Bk BT"/>
                <w:color w:val="595959" w:themeColor="text1" w:themeTint="A6"/>
              </w:rPr>
              <w:t>s</w:t>
            </w:r>
            <w:r w:rsidRPr="0039458A">
              <w:rPr>
                <w:rFonts w:ascii="Century Gothic" w:hAnsi="Century Gothic" w:cs="AvantGarde Bk BT"/>
                <w:color w:val="595959" w:themeColor="text1" w:themeTint="A6"/>
              </w:rPr>
              <w:t xml:space="preserve"> services</w:t>
            </w:r>
          </w:p>
        </w:tc>
        <w:tc>
          <w:tcPr>
            <w:tcW w:w="4606" w:type="dxa"/>
            <w:vAlign w:val="center"/>
          </w:tcPr>
          <w:p w14:paraId="65BE51C3" w14:textId="77777777" w:rsidR="0039458A" w:rsidRPr="0039458A" w:rsidRDefault="0039458A" w:rsidP="00F7011F">
            <w:pPr>
              <w:jc w:val="center"/>
              <w:rPr>
                <w:rFonts w:ascii="Century Gothic" w:hAnsi="Century Gothic" w:cs="AvantGarde Bk BT"/>
                <w:color w:val="595959" w:themeColor="text1" w:themeTint="A6"/>
              </w:rPr>
            </w:pPr>
            <w:r w:rsidRPr="0039458A">
              <w:rPr>
                <w:rFonts w:ascii="Century Gothic" w:hAnsi="Century Gothic" w:cs="AvantGarde Bk BT"/>
                <w:color w:val="595959" w:themeColor="text1" w:themeTint="A6"/>
              </w:rPr>
              <w:t>585 euros</w:t>
            </w:r>
          </w:p>
        </w:tc>
      </w:tr>
      <w:tr w:rsidR="0039458A" w:rsidRPr="0039458A" w14:paraId="5C952E1C" w14:textId="77777777" w:rsidTr="00F7011F">
        <w:tc>
          <w:tcPr>
            <w:tcW w:w="4606" w:type="dxa"/>
            <w:vAlign w:val="center"/>
          </w:tcPr>
          <w:p w14:paraId="0E38C6A6" w14:textId="77777777" w:rsidR="0039458A" w:rsidRPr="0039458A" w:rsidRDefault="0039458A" w:rsidP="00F7011F">
            <w:pPr>
              <w:jc w:val="center"/>
              <w:rPr>
                <w:rFonts w:ascii="Century Gothic" w:hAnsi="Century Gothic" w:cs="AvantGarde Bk BT"/>
                <w:color w:val="595959" w:themeColor="text1" w:themeTint="A6"/>
              </w:rPr>
            </w:pPr>
            <w:r w:rsidRPr="0039458A">
              <w:rPr>
                <w:rFonts w:ascii="Century Gothic" w:hAnsi="Century Gothic" w:cs="AvantGarde Bk BT"/>
                <w:color w:val="595959" w:themeColor="text1" w:themeTint="A6"/>
              </w:rPr>
              <w:t>charges communes de copropriété</w:t>
            </w:r>
          </w:p>
        </w:tc>
        <w:tc>
          <w:tcPr>
            <w:tcW w:w="4606" w:type="dxa"/>
            <w:vAlign w:val="center"/>
          </w:tcPr>
          <w:p w14:paraId="33299064" w14:textId="77777777" w:rsidR="0039458A" w:rsidRPr="0039458A" w:rsidRDefault="0039458A" w:rsidP="00F7011F">
            <w:pPr>
              <w:jc w:val="center"/>
              <w:rPr>
                <w:rFonts w:ascii="Century Gothic" w:hAnsi="Century Gothic" w:cs="AvantGarde Bk BT"/>
                <w:color w:val="595959" w:themeColor="text1" w:themeTint="A6"/>
              </w:rPr>
            </w:pPr>
            <w:r w:rsidRPr="0039458A">
              <w:rPr>
                <w:rFonts w:ascii="Century Gothic" w:hAnsi="Century Gothic" w:cs="AvantGarde Bk BT"/>
                <w:color w:val="595959" w:themeColor="text1" w:themeTint="A6"/>
              </w:rPr>
              <w:t>90 euros</w:t>
            </w:r>
          </w:p>
        </w:tc>
      </w:tr>
    </w:tbl>
    <w:p w14:paraId="6A3BFDDA" w14:textId="77777777" w:rsidR="0039458A" w:rsidRPr="0039458A" w:rsidRDefault="0039458A" w:rsidP="0039458A">
      <w:pPr>
        <w:rPr>
          <w:rFonts w:ascii="Century Gothic" w:hAnsi="Century Gothic" w:cs="AvantGarde Bk BT"/>
          <w:color w:val="595959" w:themeColor="text1" w:themeTint="A6"/>
        </w:rPr>
      </w:pPr>
    </w:p>
    <w:p w14:paraId="6E5ECCB9" w14:textId="77777777" w:rsidR="00FA2A40" w:rsidRPr="002D62DE" w:rsidRDefault="00FA2A40" w:rsidP="00FA2A40">
      <w:pPr>
        <w:rPr>
          <w:rFonts w:ascii="Century Gothic" w:hAnsi="Century Gothic" w:cs="AvantGarde Bk BT"/>
          <w:b/>
          <w:color w:val="595959" w:themeColor="text1" w:themeTint="A6"/>
        </w:rPr>
      </w:pPr>
      <w:r>
        <w:rPr>
          <w:rFonts w:ascii="Century Gothic" w:hAnsi="Century Gothic" w:cs="AvantGarde Bk BT"/>
          <w:b/>
          <w:color w:val="595959" w:themeColor="text1" w:themeTint="A6"/>
        </w:rPr>
        <w:lastRenderedPageBreak/>
        <w:t xml:space="preserve">Services proposés par </w:t>
      </w:r>
      <w:proofErr w:type="spellStart"/>
      <w:r>
        <w:rPr>
          <w:rFonts w:ascii="Century Gothic" w:hAnsi="Century Gothic" w:cs="AvantGarde Bk BT"/>
          <w:b/>
          <w:color w:val="595959" w:themeColor="text1" w:themeTint="A6"/>
        </w:rPr>
        <w:t>Assist</w:t>
      </w:r>
      <w:proofErr w:type="spellEnd"/>
      <w:r w:rsidRPr="002D62DE">
        <w:rPr>
          <w:rFonts w:ascii="Century Gothic" w:hAnsi="Century Gothic" w:cs="AvantGarde Bk BT"/>
          <w:b/>
          <w:color w:val="595959" w:themeColor="text1" w:themeTint="A6"/>
        </w:rPr>
        <w:t xml:space="preserve"> : </w:t>
      </w:r>
      <w:r w:rsidRPr="002D62DE">
        <w:rPr>
          <w:rFonts w:ascii="Century Gothic" w:hAnsi="Century Gothic" w:cs="AvantGarde Bk BT"/>
          <w:b/>
          <w:color w:val="595959" w:themeColor="text1" w:themeTint="A6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A2A40" w14:paraId="5DCC8A70" w14:textId="77777777" w:rsidTr="00F7011F">
        <w:tc>
          <w:tcPr>
            <w:tcW w:w="9212" w:type="dxa"/>
          </w:tcPr>
          <w:p w14:paraId="45E0D808" w14:textId="4298822B" w:rsidR="00FA2A40" w:rsidRDefault="000C03B2" w:rsidP="00F7011F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>
              <w:rPr>
                <w:rFonts w:ascii="Century Gothic" w:hAnsi="Century Gothic" w:cs="AvantGarde Bk BT"/>
                <w:color w:val="595959" w:themeColor="text1" w:themeTint="A6"/>
              </w:rPr>
              <w:t>Présence d’un m</w:t>
            </w:r>
            <w:r w:rsidR="00FA2A40" w:rsidRPr="00FA2A40">
              <w:rPr>
                <w:rFonts w:ascii="Century Gothic" w:hAnsi="Century Gothic" w:cs="AvantGarde Bk BT"/>
                <w:color w:val="595959" w:themeColor="text1" w:themeTint="A6"/>
              </w:rPr>
              <w:t>anager, le point de contact dans la résidence pour l’organisation des services, de l’assistance infirmière et ses diverses activités</w:t>
            </w:r>
          </w:p>
        </w:tc>
      </w:tr>
      <w:tr w:rsidR="00FA2A40" w14:paraId="4AF5DABE" w14:textId="77777777" w:rsidTr="00F7011F">
        <w:tc>
          <w:tcPr>
            <w:tcW w:w="9212" w:type="dxa"/>
          </w:tcPr>
          <w:p w14:paraId="0AE7DB3C" w14:textId="77777777" w:rsidR="00FA2A40" w:rsidRPr="00FA2A40" w:rsidRDefault="00FA2A40" w:rsidP="00F7011F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 w:rsidRPr="00FA2A40">
              <w:rPr>
                <w:rFonts w:ascii="Century Gothic" w:hAnsi="Century Gothic" w:cs="AvantGarde Bk BT"/>
                <w:color w:val="595959" w:themeColor="text1" w:themeTint="A6"/>
              </w:rPr>
              <w:t xml:space="preserve">Concierge habitant sur place, responsable des petits travaux, des réservations de </w:t>
            </w:r>
          </w:p>
          <w:p w14:paraId="7BD23987" w14:textId="77777777" w:rsidR="00FA2A40" w:rsidRDefault="00FA2A40" w:rsidP="00F7011F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 w:rsidRPr="00FA2A40">
              <w:rPr>
                <w:rFonts w:ascii="Century Gothic" w:hAnsi="Century Gothic" w:cs="AvantGarde Bk BT"/>
                <w:color w:val="595959" w:themeColor="text1" w:themeTint="A6"/>
              </w:rPr>
              <w:t>l’espace «bien-être», effectuant des rondes et assistance administrative</w:t>
            </w:r>
          </w:p>
        </w:tc>
      </w:tr>
      <w:tr w:rsidR="00FA2A40" w14:paraId="1C5CFAB9" w14:textId="77777777" w:rsidTr="00F7011F">
        <w:tc>
          <w:tcPr>
            <w:tcW w:w="9212" w:type="dxa"/>
          </w:tcPr>
          <w:p w14:paraId="54D577AD" w14:textId="77777777" w:rsidR="00FA2A40" w:rsidRDefault="00FA2A40" w:rsidP="00F7011F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 w:rsidRPr="00FA2A40">
              <w:rPr>
                <w:rFonts w:ascii="Century Gothic" w:hAnsi="Century Gothic" w:cs="AvantGarde Bk BT"/>
                <w:color w:val="595959" w:themeColor="text1" w:themeTint="A6"/>
              </w:rPr>
              <w:t>Système d’appel d’urgence 24h/24</w:t>
            </w:r>
          </w:p>
        </w:tc>
      </w:tr>
      <w:tr w:rsidR="00FA2A40" w14:paraId="67D5583A" w14:textId="77777777" w:rsidTr="00F7011F">
        <w:tc>
          <w:tcPr>
            <w:tcW w:w="9212" w:type="dxa"/>
          </w:tcPr>
          <w:p w14:paraId="360B3AA3" w14:textId="77777777" w:rsidR="00FA2A40" w:rsidRDefault="00FA2A40" w:rsidP="00F7011F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 w:rsidRPr="00FA2A40">
              <w:rPr>
                <w:rFonts w:ascii="Century Gothic" w:hAnsi="Century Gothic" w:cs="AvantGarde Bk BT"/>
                <w:color w:val="595959" w:themeColor="text1" w:themeTint="A6"/>
              </w:rPr>
              <w:t>Entretien des parties communes</w:t>
            </w:r>
          </w:p>
        </w:tc>
      </w:tr>
      <w:tr w:rsidR="00FA2A40" w14:paraId="59824211" w14:textId="77777777" w:rsidTr="00F7011F">
        <w:tc>
          <w:tcPr>
            <w:tcW w:w="9212" w:type="dxa"/>
          </w:tcPr>
          <w:p w14:paraId="7EA6A12D" w14:textId="77777777" w:rsidR="00FA2A40" w:rsidRPr="00FA2A40" w:rsidRDefault="00FA2A40" w:rsidP="00F7011F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 w:rsidRPr="00FA2A40">
              <w:rPr>
                <w:rFonts w:ascii="Century Gothic" w:hAnsi="Century Gothic" w:cs="AvantGarde Bk BT"/>
                <w:color w:val="595959" w:themeColor="text1" w:themeTint="A6"/>
              </w:rPr>
              <w:t>Une offre variée de services de soins et de confort ‘à la carte’</w:t>
            </w:r>
          </w:p>
        </w:tc>
      </w:tr>
    </w:tbl>
    <w:p w14:paraId="6C3323CF" w14:textId="77777777" w:rsidR="00FA2A40" w:rsidRDefault="00FA2A40" w:rsidP="0039458A">
      <w:pPr>
        <w:rPr>
          <w:rFonts w:ascii="Century Gothic" w:hAnsi="Century Gothic" w:cs="AvantGarde Bk BT"/>
          <w:b/>
          <w:color w:val="595959" w:themeColor="text1" w:themeTint="A6"/>
        </w:rPr>
      </w:pPr>
    </w:p>
    <w:p w14:paraId="0D3E2FD1" w14:textId="26963A5D" w:rsidR="0039458A" w:rsidRPr="004861B9" w:rsidRDefault="002D62DE" w:rsidP="0039458A">
      <w:pPr>
        <w:rPr>
          <w:rFonts w:ascii="Century Gothic" w:hAnsi="Century Gothic" w:cs="AvantGarde Bk BT"/>
          <w:b/>
          <w:color w:val="595959" w:themeColor="text1" w:themeTint="A6"/>
        </w:rPr>
      </w:pPr>
      <w:r>
        <w:rPr>
          <w:rFonts w:ascii="Century Gothic" w:hAnsi="Century Gothic" w:cs="AvantGarde Bk BT"/>
          <w:b/>
          <w:color w:val="595959" w:themeColor="text1" w:themeTint="A6"/>
        </w:rPr>
        <w:t>Services</w:t>
      </w:r>
      <w:r w:rsidR="0039458A" w:rsidRPr="004861B9">
        <w:rPr>
          <w:rFonts w:ascii="Century Gothic" w:hAnsi="Century Gothic" w:cs="AvantGarde Bk BT"/>
          <w:b/>
          <w:color w:val="595959" w:themeColor="text1" w:themeTint="A6"/>
        </w:rPr>
        <w:t xml:space="preserve"> communs 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7"/>
        <w:gridCol w:w="3575"/>
      </w:tblGrid>
      <w:tr w:rsidR="004861B9" w:rsidRPr="004861B9" w14:paraId="0C9C7F72" w14:textId="77777777" w:rsidTr="002D62DE">
        <w:tc>
          <w:tcPr>
            <w:tcW w:w="5637" w:type="dxa"/>
          </w:tcPr>
          <w:p w14:paraId="4C02C021" w14:textId="64B1A1E6" w:rsidR="004861B9" w:rsidRPr="004861B9" w:rsidRDefault="004861B9" w:rsidP="002D62DE">
            <w:pPr>
              <w:rPr>
                <w:rFonts w:ascii="Century Gothic" w:hAnsi="Century Gothic" w:cs="AvantGarde Bk BT"/>
                <w:b/>
                <w:color w:val="595959" w:themeColor="text1" w:themeTint="A6"/>
              </w:rPr>
            </w:pPr>
            <w:r w:rsidRPr="004861B9">
              <w:rPr>
                <w:rFonts w:ascii="Century Gothic" w:hAnsi="Century Gothic" w:cs="AvantGarde Bk BT"/>
                <w:b/>
                <w:color w:val="595959" w:themeColor="text1" w:themeTint="A6"/>
              </w:rPr>
              <w:t>Services de soins</w:t>
            </w:r>
          </w:p>
        </w:tc>
        <w:tc>
          <w:tcPr>
            <w:tcW w:w="3575" w:type="dxa"/>
          </w:tcPr>
          <w:p w14:paraId="209198B8" w14:textId="09040785" w:rsidR="004861B9" w:rsidRPr="004861B9" w:rsidRDefault="004861B9" w:rsidP="002D62DE">
            <w:pPr>
              <w:rPr>
                <w:rFonts w:ascii="Century Gothic" w:hAnsi="Century Gothic" w:cs="AvantGarde Bk BT"/>
                <w:b/>
                <w:color w:val="595959" w:themeColor="text1" w:themeTint="A6"/>
              </w:rPr>
            </w:pPr>
            <w:r>
              <w:rPr>
                <w:rFonts w:ascii="Century Gothic" w:hAnsi="Century Gothic" w:cs="AvantGarde Bk BT"/>
                <w:b/>
                <w:color w:val="595959" w:themeColor="text1" w:themeTint="A6"/>
              </w:rPr>
              <w:t>Courses et titres-services</w:t>
            </w:r>
          </w:p>
        </w:tc>
      </w:tr>
      <w:tr w:rsidR="004861B9" w14:paraId="7EFA763D" w14:textId="77777777" w:rsidTr="002D62DE">
        <w:tc>
          <w:tcPr>
            <w:tcW w:w="5637" w:type="dxa"/>
          </w:tcPr>
          <w:p w14:paraId="6AD1FF85" w14:textId="074EF980" w:rsidR="004861B9" w:rsidRDefault="004861B9" w:rsidP="002D62DE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>
              <w:rPr>
                <w:rFonts w:ascii="Century Gothic" w:hAnsi="Century Gothic" w:cs="AvantGarde Bk BT"/>
                <w:color w:val="595959" w:themeColor="text1" w:themeTint="A6"/>
              </w:rPr>
              <w:t>Service d’infirmerie à domicile</w:t>
            </w:r>
          </w:p>
        </w:tc>
        <w:tc>
          <w:tcPr>
            <w:tcW w:w="3575" w:type="dxa"/>
          </w:tcPr>
          <w:p w14:paraId="1544799F" w14:textId="7AA13601" w:rsidR="004861B9" w:rsidRDefault="004861B9" w:rsidP="002D62DE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>
              <w:rPr>
                <w:rFonts w:ascii="Century Gothic" w:hAnsi="Century Gothic" w:cs="AvantGarde Bk BT"/>
                <w:color w:val="595959" w:themeColor="text1" w:themeTint="A6"/>
              </w:rPr>
              <w:t>Nettoyage</w:t>
            </w:r>
          </w:p>
        </w:tc>
      </w:tr>
      <w:tr w:rsidR="004861B9" w14:paraId="3C950050" w14:textId="77777777" w:rsidTr="002D62DE">
        <w:tc>
          <w:tcPr>
            <w:tcW w:w="5637" w:type="dxa"/>
          </w:tcPr>
          <w:p w14:paraId="69970C2D" w14:textId="0B531D88" w:rsidR="004861B9" w:rsidRDefault="004861B9" w:rsidP="002D62DE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>
              <w:rPr>
                <w:rFonts w:ascii="Century Gothic" w:hAnsi="Century Gothic" w:cs="AvantGarde Bk BT"/>
                <w:color w:val="595959" w:themeColor="text1" w:themeTint="A6"/>
              </w:rPr>
              <w:t xml:space="preserve">Coordination de tous les services </w:t>
            </w:r>
            <w:proofErr w:type="spellStart"/>
            <w:r>
              <w:rPr>
                <w:rFonts w:ascii="Century Gothic" w:hAnsi="Century Gothic" w:cs="AvantGarde Bk BT"/>
                <w:color w:val="595959" w:themeColor="text1" w:themeTint="A6"/>
              </w:rPr>
              <w:t>fac</w:t>
            </w:r>
            <w:bookmarkStart w:id="0" w:name="_GoBack"/>
            <w:bookmarkEnd w:id="0"/>
            <w:r>
              <w:rPr>
                <w:rFonts w:ascii="Century Gothic" w:hAnsi="Century Gothic" w:cs="AvantGarde Bk BT"/>
                <w:color w:val="595959" w:themeColor="text1" w:themeTint="A6"/>
              </w:rPr>
              <w:t>ilitaires</w:t>
            </w:r>
            <w:proofErr w:type="spellEnd"/>
            <w:r>
              <w:rPr>
                <w:rFonts w:ascii="Century Gothic" w:hAnsi="Century Gothic" w:cs="AvantGarde Bk BT"/>
                <w:color w:val="595959" w:themeColor="text1" w:themeTint="A6"/>
              </w:rPr>
              <w:t xml:space="preserve"> et de soins</w:t>
            </w:r>
          </w:p>
        </w:tc>
        <w:tc>
          <w:tcPr>
            <w:tcW w:w="3575" w:type="dxa"/>
          </w:tcPr>
          <w:p w14:paraId="62BB0AAA" w14:textId="15A1C984" w:rsidR="004861B9" w:rsidRDefault="004861B9" w:rsidP="002D62DE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>
              <w:rPr>
                <w:rFonts w:ascii="Century Gothic" w:hAnsi="Century Gothic" w:cs="AvantGarde Bk BT"/>
                <w:color w:val="595959" w:themeColor="text1" w:themeTint="A6"/>
              </w:rPr>
              <w:t>Lessive, repassage et autres</w:t>
            </w:r>
          </w:p>
        </w:tc>
      </w:tr>
      <w:tr w:rsidR="004861B9" w14:paraId="55B15C95" w14:textId="77777777" w:rsidTr="002D62DE">
        <w:tc>
          <w:tcPr>
            <w:tcW w:w="5637" w:type="dxa"/>
          </w:tcPr>
          <w:p w14:paraId="3B39CDC3" w14:textId="272E26A8" w:rsidR="004861B9" w:rsidRDefault="004861B9" w:rsidP="002D62DE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>
              <w:rPr>
                <w:rFonts w:ascii="Century Gothic" w:hAnsi="Century Gothic" w:cs="AvantGarde Bk BT"/>
                <w:color w:val="595959" w:themeColor="text1" w:themeTint="A6"/>
              </w:rPr>
              <w:t>Conseil dans les dossiers d’assurance</w:t>
            </w:r>
          </w:p>
        </w:tc>
        <w:tc>
          <w:tcPr>
            <w:tcW w:w="3575" w:type="dxa"/>
          </w:tcPr>
          <w:p w14:paraId="33977D5E" w14:textId="7ABC77E2" w:rsidR="004861B9" w:rsidRDefault="004861B9" w:rsidP="002D62DE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>
              <w:rPr>
                <w:rFonts w:ascii="Century Gothic" w:hAnsi="Century Gothic" w:cs="AvantGarde Bk BT"/>
                <w:color w:val="595959" w:themeColor="text1" w:themeTint="A6"/>
              </w:rPr>
              <w:t>Petites réparations</w:t>
            </w:r>
          </w:p>
        </w:tc>
      </w:tr>
      <w:tr w:rsidR="004861B9" w14:paraId="62FFAA46" w14:textId="77777777" w:rsidTr="002D62DE">
        <w:tc>
          <w:tcPr>
            <w:tcW w:w="5637" w:type="dxa"/>
          </w:tcPr>
          <w:p w14:paraId="1039AD61" w14:textId="37AA7F3D" w:rsidR="004861B9" w:rsidRDefault="004861B9" w:rsidP="002D62DE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>
              <w:rPr>
                <w:rFonts w:ascii="Century Gothic" w:hAnsi="Century Gothic" w:cs="AvantGarde Bk BT"/>
                <w:color w:val="595959" w:themeColor="text1" w:themeTint="A6"/>
              </w:rPr>
              <w:t>Accompagnement spécialisé</w:t>
            </w:r>
          </w:p>
        </w:tc>
        <w:tc>
          <w:tcPr>
            <w:tcW w:w="3575" w:type="dxa"/>
          </w:tcPr>
          <w:p w14:paraId="0FBD0F46" w14:textId="2B501C61" w:rsidR="004861B9" w:rsidRDefault="004861B9" w:rsidP="002D62DE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>
              <w:rPr>
                <w:rFonts w:ascii="Century Gothic" w:hAnsi="Century Gothic" w:cs="AvantGarde Bk BT"/>
                <w:color w:val="595959" w:themeColor="text1" w:themeTint="A6"/>
              </w:rPr>
              <w:t>Courses et cuisine</w:t>
            </w:r>
          </w:p>
        </w:tc>
      </w:tr>
      <w:tr w:rsidR="004861B9" w14:paraId="0DC7505F" w14:textId="77777777" w:rsidTr="002D62DE">
        <w:tc>
          <w:tcPr>
            <w:tcW w:w="5637" w:type="dxa"/>
          </w:tcPr>
          <w:p w14:paraId="053421F7" w14:textId="367E5FBC" w:rsidR="004861B9" w:rsidRDefault="004861B9" w:rsidP="002D62DE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>
              <w:rPr>
                <w:rFonts w:ascii="Century Gothic" w:hAnsi="Century Gothic" w:cs="AvantGarde Bk BT"/>
                <w:color w:val="595959" w:themeColor="text1" w:themeTint="A6"/>
              </w:rPr>
              <w:t>Revalidation secondaire et accompagnement</w:t>
            </w:r>
          </w:p>
        </w:tc>
        <w:tc>
          <w:tcPr>
            <w:tcW w:w="3575" w:type="dxa"/>
          </w:tcPr>
          <w:p w14:paraId="3C07AEBD" w14:textId="77777777" w:rsidR="004861B9" w:rsidRDefault="004861B9" w:rsidP="002D62DE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</w:p>
        </w:tc>
      </w:tr>
      <w:tr w:rsidR="004861B9" w14:paraId="71625707" w14:textId="77777777" w:rsidTr="002D62DE">
        <w:tc>
          <w:tcPr>
            <w:tcW w:w="5637" w:type="dxa"/>
          </w:tcPr>
          <w:p w14:paraId="3262F978" w14:textId="3A0C6824" w:rsidR="004861B9" w:rsidRDefault="004861B9" w:rsidP="002D62DE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>
              <w:rPr>
                <w:rFonts w:ascii="Century Gothic" w:hAnsi="Century Gothic" w:cs="AvantGarde Bk BT"/>
                <w:color w:val="595959" w:themeColor="text1" w:themeTint="A6"/>
              </w:rPr>
              <w:t>Services sur le plan de l’habitat, des temps libres et du travail</w:t>
            </w:r>
          </w:p>
        </w:tc>
        <w:tc>
          <w:tcPr>
            <w:tcW w:w="3575" w:type="dxa"/>
          </w:tcPr>
          <w:p w14:paraId="1A0949D6" w14:textId="77777777" w:rsidR="004861B9" w:rsidRDefault="004861B9" w:rsidP="002D62DE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</w:p>
        </w:tc>
      </w:tr>
      <w:tr w:rsidR="004861B9" w14:paraId="627D6161" w14:textId="77777777" w:rsidTr="002D62DE">
        <w:tc>
          <w:tcPr>
            <w:tcW w:w="5637" w:type="dxa"/>
          </w:tcPr>
          <w:p w14:paraId="4D058270" w14:textId="77777777" w:rsidR="004861B9" w:rsidRDefault="004861B9" w:rsidP="002D62DE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</w:p>
        </w:tc>
        <w:tc>
          <w:tcPr>
            <w:tcW w:w="3575" w:type="dxa"/>
          </w:tcPr>
          <w:p w14:paraId="6769D781" w14:textId="77777777" w:rsidR="004861B9" w:rsidRDefault="004861B9" w:rsidP="002D62DE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</w:p>
        </w:tc>
      </w:tr>
      <w:tr w:rsidR="004861B9" w:rsidRPr="002D62DE" w14:paraId="265260F9" w14:textId="77777777" w:rsidTr="002D62DE">
        <w:tc>
          <w:tcPr>
            <w:tcW w:w="5637" w:type="dxa"/>
          </w:tcPr>
          <w:p w14:paraId="65C34C43" w14:textId="448B9A5C" w:rsidR="004861B9" w:rsidRPr="002D62DE" w:rsidRDefault="004861B9" w:rsidP="002D62DE">
            <w:pPr>
              <w:rPr>
                <w:rFonts w:ascii="Century Gothic" w:hAnsi="Century Gothic" w:cs="AvantGarde Bk BT"/>
                <w:b/>
                <w:color w:val="595959" w:themeColor="text1" w:themeTint="A6"/>
              </w:rPr>
            </w:pPr>
            <w:r w:rsidRPr="002D62DE">
              <w:rPr>
                <w:rFonts w:ascii="Century Gothic" w:hAnsi="Century Gothic" w:cs="AvantGarde Bk BT"/>
                <w:b/>
                <w:color w:val="595959" w:themeColor="text1" w:themeTint="A6"/>
              </w:rPr>
              <w:t>Accompagnement pour rdv</w:t>
            </w:r>
          </w:p>
        </w:tc>
        <w:tc>
          <w:tcPr>
            <w:tcW w:w="3575" w:type="dxa"/>
          </w:tcPr>
          <w:p w14:paraId="10519F21" w14:textId="3A035D89" w:rsidR="004861B9" w:rsidRPr="002D62DE" w:rsidRDefault="002D62DE" w:rsidP="002D62DE">
            <w:pPr>
              <w:rPr>
                <w:rFonts w:ascii="Century Gothic" w:hAnsi="Century Gothic" w:cs="AvantGarde Bk BT"/>
                <w:b/>
                <w:color w:val="595959" w:themeColor="text1" w:themeTint="A6"/>
              </w:rPr>
            </w:pPr>
            <w:r>
              <w:rPr>
                <w:rFonts w:ascii="Century Gothic" w:hAnsi="Century Gothic" w:cs="AvantGarde Bk BT"/>
                <w:b/>
                <w:color w:val="595959" w:themeColor="text1" w:themeTint="A6"/>
              </w:rPr>
              <w:t>Autres</w:t>
            </w:r>
          </w:p>
        </w:tc>
      </w:tr>
      <w:tr w:rsidR="004861B9" w14:paraId="4C4DEC87" w14:textId="77777777" w:rsidTr="002D62DE">
        <w:tc>
          <w:tcPr>
            <w:tcW w:w="5637" w:type="dxa"/>
          </w:tcPr>
          <w:p w14:paraId="5BABE9A5" w14:textId="1DD61C2B" w:rsidR="004861B9" w:rsidRDefault="004861B9" w:rsidP="002D62DE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>
              <w:rPr>
                <w:rFonts w:ascii="Century Gothic" w:hAnsi="Century Gothic" w:cs="AvantGarde Bk BT"/>
                <w:color w:val="595959" w:themeColor="text1" w:themeTint="A6"/>
              </w:rPr>
              <w:t xml:space="preserve">Accompagnement en voiture </w:t>
            </w:r>
            <w:r w:rsidR="002D62DE">
              <w:rPr>
                <w:rFonts w:ascii="Century Gothic" w:hAnsi="Century Gothic" w:cs="AvantGarde Bk BT"/>
                <w:color w:val="595959" w:themeColor="text1" w:themeTint="A6"/>
              </w:rPr>
              <w:t>pour rdv médicaux</w:t>
            </w:r>
          </w:p>
        </w:tc>
        <w:tc>
          <w:tcPr>
            <w:tcW w:w="3575" w:type="dxa"/>
          </w:tcPr>
          <w:p w14:paraId="6D2F57F3" w14:textId="2E28284A" w:rsidR="004861B9" w:rsidRDefault="002D62DE" w:rsidP="002D62DE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>
              <w:rPr>
                <w:rFonts w:ascii="Century Gothic" w:hAnsi="Century Gothic" w:cs="AvantGarde Bk BT"/>
                <w:color w:val="595959" w:themeColor="text1" w:themeTint="A6"/>
              </w:rPr>
              <w:t>Petits travaux de bricolage</w:t>
            </w:r>
          </w:p>
        </w:tc>
      </w:tr>
      <w:tr w:rsidR="004861B9" w14:paraId="227402C5" w14:textId="77777777" w:rsidTr="002D62DE">
        <w:tc>
          <w:tcPr>
            <w:tcW w:w="5637" w:type="dxa"/>
          </w:tcPr>
          <w:p w14:paraId="22A4EF44" w14:textId="77777777" w:rsidR="004861B9" w:rsidRDefault="004861B9" w:rsidP="002D62DE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</w:p>
        </w:tc>
        <w:tc>
          <w:tcPr>
            <w:tcW w:w="3575" w:type="dxa"/>
          </w:tcPr>
          <w:p w14:paraId="2C7BBFA6" w14:textId="559E585A" w:rsidR="004861B9" w:rsidRDefault="002D62DE" w:rsidP="002D62DE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>
              <w:rPr>
                <w:rFonts w:ascii="Century Gothic" w:hAnsi="Century Gothic" w:cs="AvantGarde Bk BT"/>
                <w:color w:val="595959" w:themeColor="text1" w:themeTint="A6"/>
              </w:rPr>
              <w:t>Service de déménagement</w:t>
            </w:r>
          </w:p>
        </w:tc>
      </w:tr>
    </w:tbl>
    <w:p w14:paraId="25BD133C" w14:textId="77777777" w:rsidR="0039458A" w:rsidRPr="0039458A" w:rsidRDefault="0039458A" w:rsidP="0039458A">
      <w:pPr>
        <w:rPr>
          <w:rFonts w:ascii="Century Gothic" w:hAnsi="Century Gothic" w:cs="AvantGarde Bk BT"/>
          <w:color w:val="595959" w:themeColor="text1" w:themeTint="A6"/>
        </w:rPr>
      </w:pPr>
    </w:p>
    <w:p w14:paraId="26551D57" w14:textId="61493E36" w:rsidR="004861B9" w:rsidRPr="002D62DE" w:rsidRDefault="002D62DE" w:rsidP="0039458A">
      <w:pPr>
        <w:rPr>
          <w:rFonts w:ascii="Century Gothic" w:hAnsi="Century Gothic" w:cs="AvantGarde Bk BT"/>
          <w:b/>
          <w:color w:val="595959" w:themeColor="text1" w:themeTint="A6"/>
        </w:rPr>
      </w:pPr>
      <w:r w:rsidRPr="002D62DE">
        <w:rPr>
          <w:rFonts w:ascii="Century Gothic" w:hAnsi="Century Gothic" w:cs="AvantGarde Bk BT"/>
          <w:b/>
          <w:color w:val="595959" w:themeColor="text1" w:themeTint="A6"/>
        </w:rPr>
        <w:t xml:space="preserve">Espace communs : </w:t>
      </w:r>
      <w:r w:rsidRPr="002D62DE">
        <w:rPr>
          <w:rFonts w:ascii="Century Gothic" w:hAnsi="Century Gothic" w:cs="AvantGarde Bk BT"/>
          <w:b/>
          <w:color w:val="595959" w:themeColor="text1" w:themeTint="A6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2"/>
      </w:tblGrid>
      <w:tr w:rsidR="002D62DE" w14:paraId="599BA634" w14:textId="77777777" w:rsidTr="002D62DE">
        <w:tc>
          <w:tcPr>
            <w:tcW w:w="9212" w:type="dxa"/>
          </w:tcPr>
          <w:p w14:paraId="21C69054" w14:textId="2D7595C7" w:rsidR="002D62DE" w:rsidRDefault="002D62DE" w:rsidP="0039458A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>
              <w:rPr>
                <w:rFonts w:ascii="Century Gothic" w:hAnsi="Century Gothic" w:cs="AvantGarde Bk BT"/>
                <w:color w:val="595959" w:themeColor="text1" w:themeTint="A6"/>
              </w:rPr>
              <w:t>Vue sur le domaine d’Argenteuil</w:t>
            </w:r>
          </w:p>
        </w:tc>
      </w:tr>
      <w:tr w:rsidR="002D62DE" w14:paraId="2308677C" w14:textId="77777777" w:rsidTr="002D62DE">
        <w:tc>
          <w:tcPr>
            <w:tcW w:w="9212" w:type="dxa"/>
          </w:tcPr>
          <w:p w14:paraId="434401DE" w14:textId="12FFC378" w:rsidR="002D62DE" w:rsidRDefault="002D62DE" w:rsidP="0039458A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>
              <w:rPr>
                <w:rFonts w:ascii="Century Gothic" w:hAnsi="Century Gothic" w:cs="AvantGarde Bk BT"/>
                <w:color w:val="595959" w:themeColor="text1" w:themeTint="A6"/>
              </w:rPr>
              <w:t>Restaurant avec terrasse</w:t>
            </w:r>
          </w:p>
        </w:tc>
      </w:tr>
      <w:tr w:rsidR="002D62DE" w14:paraId="2A7B5A37" w14:textId="77777777" w:rsidTr="002D62DE">
        <w:tc>
          <w:tcPr>
            <w:tcW w:w="9212" w:type="dxa"/>
          </w:tcPr>
          <w:p w14:paraId="1476BE9D" w14:textId="62661E8C" w:rsidR="002D62DE" w:rsidRDefault="002D62DE" w:rsidP="0039458A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>
              <w:rPr>
                <w:rFonts w:ascii="Century Gothic" w:hAnsi="Century Gothic" w:cs="AvantGarde Bk BT"/>
                <w:color w:val="595959" w:themeColor="text1" w:themeTint="A6"/>
              </w:rPr>
              <w:t>Salon avec coin bibliothèque</w:t>
            </w:r>
          </w:p>
        </w:tc>
      </w:tr>
      <w:tr w:rsidR="002D62DE" w14:paraId="204FCB3B" w14:textId="77777777" w:rsidTr="002D62DE">
        <w:tc>
          <w:tcPr>
            <w:tcW w:w="9212" w:type="dxa"/>
          </w:tcPr>
          <w:p w14:paraId="5940A6E7" w14:textId="0105BBF2" w:rsidR="002D62DE" w:rsidRDefault="002D62DE" w:rsidP="0039458A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>
              <w:rPr>
                <w:rFonts w:ascii="Century Gothic" w:hAnsi="Century Gothic" w:cs="AvantGarde Bk BT"/>
                <w:color w:val="595959" w:themeColor="text1" w:themeTint="A6"/>
              </w:rPr>
              <w:t>Espace bien-être et de remise en forme</w:t>
            </w:r>
          </w:p>
        </w:tc>
      </w:tr>
    </w:tbl>
    <w:p w14:paraId="0C29942A" w14:textId="77777777" w:rsidR="00FA2A40" w:rsidRDefault="00FA2A40" w:rsidP="002D62DE">
      <w:pPr>
        <w:rPr>
          <w:rFonts w:ascii="Century Gothic" w:hAnsi="Century Gothic" w:cs="AvantGarde Bk BT"/>
          <w:b/>
          <w:color w:val="595959" w:themeColor="text1" w:themeTint="A6"/>
        </w:rPr>
      </w:pPr>
    </w:p>
    <w:p w14:paraId="0DBE029E" w14:textId="31C7D780" w:rsidR="002D62DE" w:rsidRPr="002D62DE" w:rsidRDefault="002D62DE" w:rsidP="002D62DE">
      <w:pPr>
        <w:rPr>
          <w:rFonts w:ascii="Century Gothic" w:hAnsi="Century Gothic" w:cs="AvantGarde Bk BT"/>
          <w:b/>
          <w:color w:val="595959" w:themeColor="text1" w:themeTint="A6"/>
        </w:rPr>
      </w:pPr>
      <w:r>
        <w:rPr>
          <w:rFonts w:ascii="Century Gothic" w:hAnsi="Century Gothic" w:cs="AvantGarde Bk BT"/>
          <w:b/>
          <w:color w:val="595959" w:themeColor="text1" w:themeTint="A6"/>
        </w:rPr>
        <w:t>Appartements de standing</w:t>
      </w:r>
      <w:r w:rsidRPr="002D62DE">
        <w:rPr>
          <w:rFonts w:ascii="Century Gothic" w:hAnsi="Century Gothic" w:cs="AvantGarde Bk BT"/>
          <w:b/>
          <w:color w:val="595959" w:themeColor="text1" w:themeTint="A6"/>
        </w:rPr>
        <w:t xml:space="preserve"> : </w:t>
      </w:r>
      <w:r w:rsidRPr="002D62DE">
        <w:rPr>
          <w:rFonts w:ascii="Century Gothic" w:hAnsi="Century Gothic" w:cs="AvantGarde Bk BT"/>
          <w:b/>
          <w:color w:val="595959" w:themeColor="text1" w:themeTint="A6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2"/>
      </w:tblGrid>
      <w:tr w:rsidR="002D62DE" w14:paraId="6B468C74" w14:textId="77777777" w:rsidTr="00F7011F">
        <w:tc>
          <w:tcPr>
            <w:tcW w:w="9212" w:type="dxa"/>
          </w:tcPr>
          <w:p w14:paraId="4D770D50" w14:textId="3C6D965C" w:rsidR="002D62DE" w:rsidRDefault="002D62DE" w:rsidP="00F7011F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>
              <w:rPr>
                <w:rFonts w:ascii="Century Gothic" w:hAnsi="Century Gothic" w:cs="AvantGarde Bk BT"/>
                <w:color w:val="595959" w:themeColor="text1" w:themeTint="A6"/>
              </w:rPr>
              <w:t>Finitions de qualité</w:t>
            </w:r>
          </w:p>
        </w:tc>
      </w:tr>
      <w:tr w:rsidR="002D62DE" w14:paraId="382B0D46" w14:textId="77777777" w:rsidTr="00F7011F">
        <w:tc>
          <w:tcPr>
            <w:tcW w:w="9212" w:type="dxa"/>
          </w:tcPr>
          <w:p w14:paraId="0C87288B" w14:textId="57CA5DCE" w:rsidR="002D62DE" w:rsidRDefault="002D62DE" w:rsidP="00F7011F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 w:rsidRPr="002D62DE">
              <w:rPr>
                <w:rFonts w:ascii="Century Gothic" w:hAnsi="Century Gothic" w:cs="AvantGarde Bk BT"/>
                <w:color w:val="595959" w:themeColor="text1" w:themeTint="A6"/>
              </w:rPr>
              <w:t>Cuisine équipée</w:t>
            </w:r>
          </w:p>
        </w:tc>
      </w:tr>
      <w:tr w:rsidR="002D62DE" w14:paraId="004F0851" w14:textId="77777777" w:rsidTr="00F7011F">
        <w:tc>
          <w:tcPr>
            <w:tcW w:w="9212" w:type="dxa"/>
          </w:tcPr>
          <w:p w14:paraId="66A919C8" w14:textId="69C09E76" w:rsidR="002D62DE" w:rsidRDefault="00FA2A40" w:rsidP="00F7011F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 w:rsidRPr="00FA2A40">
              <w:rPr>
                <w:rFonts w:ascii="Century Gothic" w:hAnsi="Century Gothic" w:cs="AvantGarde Bk BT"/>
                <w:color w:val="595959" w:themeColor="text1" w:themeTint="A6"/>
              </w:rPr>
              <w:t>Salle de bain avec douche à l’italienne et WC suspendu</w:t>
            </w:r>
          </w:p>
        </w:tc>
      </w:tr>
      <w:tr w:rsidR="002D62DE" w14:paraId="33EB3EB4" w14:textId="77777777" w:rsidTr="00F7011F">
        <w:tc>
          <w:tcPr>
            <w:tcW w:w="9212" w:type="dxa"/>
          </w:tcPr>
          <w:p w14:paraId="72FECC29" w14:textId="5BAB6D0E" w:rsidR="002D62DE" w:rsidRDefault="00FA2A40" w:rsidP="00F7011F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 w:rsidRPr="00FA2A40">
              <w:rPr>
                <w:rFonts w:ascii="Century Gothic" w:hAnsi="Century Gothic" w:cs="AvantGarde Bk BT"/>
                <w:color w:val="595959" w:themeColor="text1" w:themeTint="A6"/>
              </w:rPr>
              <w:t>Balcon ou terrasse</w:t>
            </w:r>
          </w:p>
        </w:tc>
      </w:tr>
      <w:tr w:rsidR="00FA2A40" w14:paraId="3B5921C6" w14:textId="77777777" w:rsidTr="00F7011F">
        <w:tc>
          <w:tcPr>
            <w:tcW w:w="9212" w:type="dxa"/>
          </w:tcPr>
          <w:p w14:paraId="15A6ED63" w14:textId="77777777" w:rsidR="00FA2A40" w:rsidRPr="00FA2A40" w:rsidRDefault="00FA2A40" w:rsidP="00FA2A40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 w:rsidRPr="00FA2A40">
              <w:rPr>
                <w:rFonts w:ascii="Century Gothic" w:hAnsi="Century Gothic" w:cs="AvantGarde Bk BT"/>
                <w:color w:val="595959" w:themeColor="text1" w:themeTint="A6"/>
              </w:rPr>
              <w:t xml:space="preserve">Appartements basse énergie: châssis triple vitrage en aluminium, chaudière à </w:t>
            </w:r>
          </w:p>
          <w:p w14:paraId="048D49E9" w14:textId="3FEDB745" w:rsidR="00FA2A40" w:rsidRPr="00FA2A40" w:rsidRDefault="00FA2A40" w:rsidP="00FA2A40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 w:rsidRPr="00FA2A40">
              <w:rPr>
                <w:rFonts w:ascii="Century Gothic" w:hAnsi="Century Gothic" w:cs="AvantGarde Bk BT"/>
                <w:color w:val="595959" w:themeColor="text1" w:themeTint="A6"/>
              </w:rPr>
              <w:t>condensation au gaz, ventilation double flux</w:t>
            </w:r>
          </w:p>
        </w:tc>
      </w:tr>
      <w:tr w:rsidR="00FA2A40" w14:paraId="00BBC82E" w14:textId="77777777" w:rsidTr="00F7011F">
        <w:tc>
          <w:tcPr>
            <w:tcW w:w="9212" w:type="dxa"/>
          </w:tcPr>
          <w:p w14:paraId="201C8234" w14:textId="0D45AFF4" w:rsidR="00FA2A40" w:rsidRPr="00FA2A40" w:rsidRDefault="00FA2A40" w:rsidP="00FA2A40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>
              <w:rPr>
                <w:rFonts w:ascii="Century Gothic" w:hAnsi="Century Gothic" w:cs="AvantGarde Bk BT"/>
                <w:color w:val="595959" w:themeColor="text1" w:themeTint="A6"/>
              </w:rPr>
              <w:t>C</w:t>
            </w:r>
            <w:r w:rsidRPr="00FA2A40">
              <w:rPr>
                <w:rFonts w:ascii="Century Gothic" w:hAnsi="Century Gothic" w:cs="AvantGarde Bk BT"/>
                <w:color w:val="595959" w:themeColor="text1" w:themeTint="A6"/>
              </w:rPr>
              <w:t>onçu</w:t>
            </w:r>
            <w:r>
              <w:rPr>
                <w:rFonts w:ascii="Century Gothic" w:hAnsi="Century Gothic" w:cs="AvantGarde Bk BT"/>
                <w:color w:val="595959" w:themeColor="text1" w:themeTint="A6"/>
              </w:rPr>
              <w:t>s</w:t>
            </w:r>
            <w:r w:rsidRPr="00FA2A40">
              <w:rPr>
                <w:rFonts w:ascii="Century Gothic" w:hAnsi="Century Gothic" w:cs="AvantGarde Bk BT"/>
                <w:color w:val="595959" w:themeColor="text1" w:themeTint="A6"/>
              </w:rPr>
              <w:t xml:space="preserve"> pour être accessible aux personnes à mobilité réduite, y compris en fauteuil roulant</w:t>
            </w:r>
          </w:p>
        </w:tc>
      </w:tr>
    </w:tbl>
    <w:p w14:paraId="433A1792" w14:textId="77777777" w:rsidR="002D62DE" w:rsidRDefault="002D62DE" w:rsidP="0039458A">
      <w:pPr>
        <w:rPr>
          <w:rFonts w:ascii="Century Gothic" w:hAnsi="Century Gothic" w:cs="AvantGarde Bk BT"/>
          <w:color w:val="595959" w:themeColor="text1" w:themeTint="A6"/>
        </w:rPr>
      </w:pPr>
    </w:p>
    <w:p w14:paraId="000FC75E" w14:textId="77777777" w:rsidR="00DA6BBA" w:rsidRPr="0039458A" w:rsidRDefault="00DA6BBA" w:rsidP="0039458A">
      <w:pPr>
        <w:rPr>
          <w:rFonts w:ascii="Century Gothic" w:hAnsi="Century Gothic" w:cs="AvantGarde Bk BT"/>
          <w:color w:val="595959" w:themeColor="text1" w:themeTint="A6"/>
        </w:rPr>
      </w:pPr>
    </w:p>
    <w:p w14:paraId="673112FD" w14:textId="4C6F7CD4" w:rsidR="004861B9" w:rsidRPr="004861B9" w:rsidRDefault="0039458A" w:rsidP="0039458A">
      <w:pPr>
        <w:jc w:val="both"/>
        <w:rPr>
          <w:rFonts w:ascii="Century Gothic" w:hAnsi="Century Gothic" w:cs="AvantGarde Bk BT"/>
          <w:b/>
          <w:color w:val="595959" w:themeColor="text1" w:themeTint="A6"/>
        </w:rPr>
      </w:pPr>
      <w:r w:rsidRPr="004861B9">
        <w:rPr>
          <w:rFonts w:ascii="Century Gothic" w:hAnsi="Century Gothic" w:cs="AvantGarde Bk BT"/>
          <w:b/>
          <w:color w:val="595959" w:themeColor="text1" w:themeTint="A6"/>
        </w:rPr>
        <w:lastRenderedPageBreak/>
        <w:t>Ré</w:t>
      </w:r>
      <w:r w:rsidR="002D62DE">
        <w:rPr>
          <w:rFonts w:ascii="Century Gothic" w:hAnsi="Century Gothic" w:cs="AvantGarde Bk BT"/>
          <w:b/>
          <w:color w:val="595959" w:themeColor="text1" w:themeTint="A6"/>
        </w:rPr>
        <w:t>partition investisseurs/</w:t>
      </w:r>
      <w:r w:rsidRPr="004861B9">
        <w:rPr>
          <w:rFonts w:ascii="Century Gothic" w:hAnsi="Century Gothic" w:cs="AvantGarde Bk BT"/>
          <w:b/>
          <w:color w:val="595959" w:themeColor="text1" w:themeTint="A6"/>
        </w:rPr>
        <w:t>locataires:</w:t>
      </w:r>
      <w:r w:rsidR="004861B9" w:rsidRPr="004861B9">
        <w:rPr>
          <w:rFonts w:ascii="Century Gothic" w:hAnsi="Century Gothic" w:cs="AvantGarde Bk BT"/>
          <w:b/>
          <w:color w:val="595959" w:themeColor="text1" w:themeTint="A6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889"/>
      </w:tblGrid>
      <w:tr w:rsidR="004861B9" w14:paraId="49303C91" w14:textId="77777777" w:rsidTr="002D62DE">
        <w:tc>
          <w:tcPr>
            <w:tcW w:w="4606" w:type="dxa"/>
            <w:vAlign w:val="center"/>
          </w:tcPr>
          <w:p w14:paraId="088DEAF0" w14:textId="02C28290" w:rsidR="004861B9" w:rsidRDefault="004861B9" w:rsidP="002D62DE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>
              <w:rPr>
                <w:rFonts w:ascii="Century Gothic" w:hAnsi="Century Gothic" w:cs="AvantGarde Bk BT"/>
                <w:color w:val="595959" w:themeColor="text1" w:themeTint="A6"/>
              </w:rPr>
              <w:t>Locations</w:t>
            </w:r>
          </w:p>
        </w:tc>
        <w:tc>
          <w:tcPr>
            <w:tcW w:w="889" w:type="dxa"/>
            <w:vAlign w:val="center"/>
          </w:tcPr>
          <w:p w14:paraId="477AB2F5" w14:textId="7B1782FC" w:rsidR="004861B9" w:rsidRDefault="004861B9" w:rsidP="002D62DE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>
              <w:rPr>
                <w:rFonts w:ascii="Century Gothic" w:hAnsi="Century Gothic" w:cs="AvantGarde Bk BT"/>
                <w:color w:val="595959" w:themeColor="text1" w:themeTint="A6"/>
              </w:rPr>
              <w:t>11/35</w:t>
            </w:r>
          </w:p>
        </w:tc>
      </w:tr>
      <w:tr w:rsidR="004861B9" w14:paraId="5DFA567B" w14:textId="77777777" w:rsidTr="002D62DE">
        <w:tc>
          <w:tcPr>
            <w:tcW w:w="4606" w:type="dxa"/>
            <w:vAlign w:val="center"/>
          </w:tcPr>
          <w:p w14:paraId="5A905F2A" w14:textId="38C266D8" w:rsidR="004861B9" w:rsidRDefault="004861B9" w:rsidP="002D62DE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>
              <w:rPr>
                <w:rFonts w:ascii="Century Gothic" w:hAnsi="Century Gothic" w:cs="AvantGarde Bk BT"/>
                <w:color w:val="595959" w:themeColor="text1" w:themeTint="A6"/>
              </w:rPr>
              <w:t>Occupations directes à l’ouverture</w:t>
            </w:r>
          </w:p>
        </w:tc>
        <w:tc>
          <w:tcPr>
            <w:tcW w:w="889" w:type="dxa"/>
            <w:vAlign w:val="center"/>
          </w:tcPr>
          <w:p w14:paraId="6F9FBBF3" w14:textId="14F038F9" w:rsidR="004861B9" w:rsidRDefault="004861B9" w:rsidP="002D62DE">
            <w:pPr>
              <w:rPr>
                <w:rFonts w:ascii="Century Gothic" w:hAnsi="Century Gothic" w:cs="AvantGarde Bk BT"/>
                <w:color w:val="595959" w:themeColor="text1" w:themeTint="A6"/>
              </w:rPr>
            </w:pPr>
            <w:r>
              <w:rPr>
                <w:rFonts w:ascii="Century Gothic" w:hAnsi="Century Gothic" w:cs="AvantGarde Bk BT"/>
                <w:color w:val="595959" w:themeColor="text1" w:themeTint="A6"/>
              </w:rPr>
              <w:t>6/35</w:t>
            </w:r>
          </w:p>
        </w:tc>
      </w:tr>
    </w:tbl>
    <w:p w14:paraId="5EC66D64" w14:textId="77777777" w:rsidR="004861B9" w:rsidRDefault="004861B9" w:rsidP="0039458A">
      <w:pPr>
        <w:rPr>
          <w:rFonts w:ascii="Century Gothic" w:hAnsi="Century Gothic" w:cs="AvantGarde Bk BT"/>
          <w:b/>
          <w:color w:val="595959" w:themeColor="text1" w:themeTint="A6"/>
        </w:rPr>
      </w:pPr>
    </w:p>
    <w:p w14:paraId="2583C15E" w14:textId="0715B799" w:rsidR="0039458A" w:rsidRDefault="0039458A" w:rsidP="0039458A">
      <w:pPr>
        <w:rPr>
          <w:rFonts w:ascii="Century Gothic" w:hAnsi="Century Gothic" w:cs="AvantGarde Bk BT"/>
          <w:color w:val="595959" w:themeColor="text1" w:themeTint="A6"/>
        </w:rPr>
      </w:pPr>
      <w:r w:rsidRPr="004861B9">
        <w:rPr>
          <w:rFonts w:ascii="Century Gothic" w:hAnsi="Century Gothic" w:cs="AvantGarde Bk BT"/>
          <w:b/>
          <w:color w:val="595959" w:themeColor="text1" w:themeTint="A6"/>
        </w:rPr>
        <w:t>Date de fin des travaux prévue</w:t>
      </w:r>
      <w:r w:rsidR="004861B9">
        <w:rPr>
          <w:rFonts w:ascii="Century Gothic" w:hAnsi="Century Gothic" w:cs="AvantGarde Bk BT"/>
          <w:color w:val="595959" w:themeColor="text1" w:themeTint="A6"/>
        </w:rPr>
        <w:t xml:space="preserve"> : </w:t>
      </w:r>
      <w:r>
        <w:rPr>
          <w:rFonts w:ascii="Century Gothic" w:hAnsi="Century Gothic" w:cs="AvantGarde Bk BT"/>
          <w:color w:val="595959" w:themeColor="text1" w:themeTint="A6"/>
        </w:rPr>
        <w:t xml:space="preserve">fin </w:t>
      </w:r>
      <w:r w:rsidR="004861B9">
        <w:rPr>
          <w:rFonts w:ascii="Century Gothic" w:hAnsi="Century Gothic" w:cs="AvantGarde Bk BT"/>
          <w:color w:val="595959" w:themeColor="text1" w:themeTint="A6"/>
        </w:rPr>
        <w:t>2016</w:t>
      </w:r>
    </w:p>
    <w:p w14:paraId="0B79E1CD" w14:textId="6B3BFCBE" w:rsidR="0039458A" w:rsidRPr="0039458A" w:rsidRDefault="004861B9" w:rsidP="0039458A">
      <w:pPr>
        <w:rPr>
          <w:rFonts w:ascii="Century Gothic" w:hAnsi="Century Gothic" w:cs="AvantGarde Bk BT"/>
          <w:color w:val="595959" w:themeColor="text1" w:themeTint="A6"/>
        </w:rPr>
      </w:pPr>
      <w:r w:rsidRPr="004861B9">
        <w:rPr>
          <w:rFonts w:ascii="Century Gothic" w:hAnsi="Century Gothic" w:cs="AvantGarde Bk BT"/>
          <w:b/>
          <w:color w:val="595959" w:themeColor="text1" w:themeTint="A6"/>
        </w:rPr>
        <w:t>E</w:t>
      </w:r>
      <w:r w:rsidR="0039458A" w:rsidRPr="004861B9">
        <w:rPr>
          <w:rFonts w:ascii="Century Gothic" w:hAnsi="Century Gothic" w:cs="AvantGarde Bk BT"/>
          <w:b/>
          <w:color w:val="595959" w:themeColor="text1" w:themeTint="A6"/>
        </w:rPr>
        <w:t>mménagement des résidents</w:t>
      </w:r>
      <w:r>
        <w:rPr>
          <w:rFonts w:ascii="Century Gothic" w:hAnsi="Century Gothic" w:cs="AvantGarde Bk BT"/>
          <w:color w:val="595959" w:themeColor="text1" w:themeTint="A6"/>
        </w:rPr>
        <w:t xml:space="preserve"> : </w:t>
      </w:r>
      <w:r w:rsidR="0039458A" w:rsidRPr="0039458A">
        <w:rPr>
          <w:rFonts w:ascii="Century Gothic" w:hAnsi="Century Gothic" w:cs="AvantGarde Bk BT"/>
          <w:color w:val="595959" w:themeColor="text1" w:themeTint="A6"/>
        </w:rPr>
        <w:t>dès début 2017</w:t>
      </w:r>
    </w:p>
    <w:p w14:paraId="173222C2" w14:textId="7D5F735C" w:rsidR="006C08CE" w:rsidRPr="0039458A" w:rsidRDefault="006C08CE" w:rsidP="0039458A">
      <w:pPr>
        <w:rPr>
          <w:rFonts w:ascii="Century Gothic" w:hAnsi="Century Gothic" w:cs="AvantGarde Bk BT"/>
          <w:color w:val="595959" w:themeColor="text1" w:themeTint="A6"/>
        </w:rPr>
      </w:pPr>
    </w:p>
    <w:sectPr w:rsidR="006C08CE" w:rsidRPr="0039458A" w:rsidSect="00FA2A40">
      <w:headerReference w:type="default" r:id="rId10"/>
      <w:footerReference w:type="default" r:id="rId11"/>
      <w:pgSz w:w="11906" w:h="16838"/>
      <w:pgMar w:top="1276" w:right="1417" w:bottom="709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F9EA06" w14:textId="77777777" w:rsidR="007E6690" w:rsidRDefault="007E6690" w:rsidP="007E6690">
      <w:pPr>
        <w:spacing w:after="0" w:line="240" w:lineRule="auto"/>
      </w:pPr>
      <w:r>
        <w:separator/>
      </w:r>
    </w:p>
  </w:endnote>
  <w:endnote w:type="continuationSeparator" w:id="0">
    <w:p w14:paraId="2A653B15" w14:textId="77777777" w:rsidR="007E6690" w:rsidRDefault="007E6690" w:rsidP="007E6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ant Garde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antGarde Bk BT">
    <w:charset w:val="00"/>
    <w:family w:val="swiss"/>
    <w:pitch w:val="variable"/>
    <w:sig w:usb0="00000087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081211" w14:textId="77777777" w:rsidR="007E6690" w:rsidRDefault="007E6690" w:rsidP="007E6690">
    <w:pPr>
      <w:rPr>
        <w:rFonts w:ascii="Calibri" w:hAnsi="Calibri"/>
        <w:sz w:val="16"/>
      </w:rPr>
    </w:pPr>
  </w:p>
  <w:p w14:paraId="65A9D20B" w14:textId="77777777" w:rsidR="007E6690" w:rsidRPr="008F4350" w:rsidRDefault="007E6690" w:rsidP="007E6690">
    <w:pPr>
      <w:rPr>
        <w:rFonts w:ascii="Calibri" w:hAnsi="Calibri"/>
        <w:sz w:val="16"/>
      </w:rPr>
    </w:pPr>
  </w:p>
  <w:p w14:paraId="3EEBCEDB" w14:textId="77777777" w:rsidR="007E6690" w:rsidRPr="000D0C18" w:rsidRDefault="00554CF8" w:rsidP="007E6690">
    <w:pPr>
      <w:rPr>
        <w:rFonts w:ascii="Calibri" w:hAnsi="Calibri"/>
        <w:sz w:val="16"/>
      </w:rPr>
    </w:pPr>
    <w:r>
      <w:rPr>
        <w:rFonts w:ascii="Calibri" w:hAnsi="Calibri"/>
        <w:noProof/>
        <w:sz w:val="16"/>
        <w:lang w:eastAsia="fr-BE"/>
      </w:rPr>
      <w:drawing>
        <wp:anchor distT="0" distB="0" distL="114300" distR="114300" simplePos="0" relativeHeight="251681792" behindDoc="0" locked="0" layoutInCell="1" allowOverlap="1" wp14:anchorId="1FF75803" wp14:editId="6EF83FD5">
          <wp:simplePos x="0" y="0"/>
          <wp:positionH relativeFrom="column">
            <wp:posOffset>-931326</wp:posOffset>
          </wp:positionH>
          <wp:positionV relativeFrom="paragraph">
            <wp:posOffset>311414</wp:posOffset>
          </wp:positionV>
          <wp:extent cx="8211233" cy="236198"/>
          <wp:effectExtent l="0" t="0" r="0" b="0"/>
          <wp:wrapNone/>
          <wp:docPr id="10" name="Image 10" descr="En-t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n-te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6605" cy="239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6690">
      <w:rPr>
        <w:rFonts w:ascii="Calibri" w:hAnsi="Calibri"/>
        <w:sz w:val="16"/>
      </w:rPr>
      <w:t>.</w:t>
    </w:r>
  </w:p>
  <w:p w14:paraId="776B7FBF" w14:textId="77777777" w:rsidR="007E6690" w:rsidRPr="000D0C18" w:rsidRDefault="007E6690" w:rsidP="007E6690">
    <w:pPr>
      <w:pStyle w:val="Footer"/>
    </w:pPr>
  </w:p>
  <w:p w14:paraId="7210BA92" w14:textId="77777777" w:rsidR="007E6690" w:rsidRPr="007E6690" w:rsidRDefault="007E6690" w:rsidP="007E66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26D09A" w14:textId="77777777" w:rsidR="007E6690" w:rsidRDefault="007E6690" w:rsidP="007E6690">
      <w:pPr>
        <w:spacing w:after="0" w:line="240" w:lineRule="auto"/>
      </w:pPr>
      <w:r>
        <w:separator/>
      </w:r>
    </w:p>
  </w:footnote>
  <w:footnote w:type="continuationSeparator" w:id="0">
    <w:p w14:paraId="010FCFEC" w14:textId="77777777" w:rsidR="007E6690" w:rsidRDefault="007E6690" w:rsidP="007E66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FA314" w14:textId="77777777" w:rsidR="007E6690" w:rsidRDefault="007E6690">
    <w:pPr>
      <w:pStyle w:val="Header"/>
    </w:pPr>
    <w:r>
      <w:rPr>
        <w:noProof/>
        <w:lang w:eastAsia="fr-BE"/>
      </w:rPr>
      <w:drawing>
        <wp:anchor distT="0" distB="0" distL="114300" distR="114300" simplePos="0" relativeHeight="251657216" behindDoc="0" locked="0" layoutInCell="1" allowOverlap="1" wp14:anchorId="3E195AB9" wp14:editId="6DBA5261">
          <wp:simplePos x="0" y="0"/>
          <wp:positionH relativeFrom="column">
            <wp:posOffset>-934085</wp:posOffset>
          </wp:positionH>
          <wp:positionV relativeFrom="paragraph">
            <wp:posOffset>-270700</wp:posOffset>
          </wp:positionV>
          <wp:extent cx="8246110" cy="158115"/>
          <wp:effectExtent l="0" t="0" r="2540" b="0"/>
          <wp:wrapNone/>
          <wp:docPr id="9" name="Image 9" descr="En-t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-te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6110" cy="158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8D58DA"/>
    <w:multiLevelType w:val="hybridMultilevel"/>
    <w:tmpl w:val="8C24AB16"/>
    <w:lvl w:ilvl="0" w:tplc="C4E2C7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1C3"/>
    <w:rsid w:val="00016A8F"/>
    <w:rsid w:val="000C03B2"/>
    <w:rsid w:val="0014179F"/>
    <w:rsid w:val="0017522D"/>
    <w:rsid w:val="001C633A"/>
    <w:rsid w:val="0021160A"/>
    <w:rsid w:val="00217EB6"/>
    <w:rsid w:val="00237CC7"/>
    <w:rsid w:val="00291595"/>
    <w:rsid w:val="00297ECC"/>
    <w:rsid w:val="002A7CB2"/>
    <w:rsid w:val="002C0C82"/>
    <w:rsid w:val="002D62DE"/>
    <w:rsid w:val="003305AF"/>
    <w:rsid w:val="00367D4A"/>
    <w:rsid w:val="00393C35"/>
    <w:rsid w:val="0039458A"/>
    <w:rsid w:val="003F454B"/>
    <w:rsid w:val="004020A8"/>
    <w:rsid w:val="004151C3"/>
    <w:rsid w:val="00477681"/>
    <w:rsid w:val="004861B9"/>
    <w:rsid w:val="004E4C20"/>
    <w:rsid w:val="00534404"/>
    <w:rsid w:val="00554CF8"/>
    <w:rsid w:val="00562223"/>
    <w:rsid w:val="00571117"/>
    <w:rsid w:val="0059079E"/>
    <w:rsid w:val="00593968"/>
    <w:rsid w:val="00607214"/>
    <w:rsid w:val="006327F1"/>
    <w:rsid w:val="006C08CE"/>
    <w:rsid w:val="007B7D17"/>
    <w:rsid w:val="007E6690"/>
    <w:rsid w:val="00856B29"/>
    <w:rsid w:val="008F2BFA"/>
    <w:rsid w:val="009B1F14"/>
    <w:rsid w:val="00A36B5F"/>
    <w:rsid w:val="00A81A0B"/>
    <w:rsid w:val="00B031DC"/>
    <w:rsid w:val="00B83BF9"/>
    <w:rsid w:val="00BB5F45"/>
    <w:rsid w:val="00C52376"/>
    <w:rsid w:val="00D2340E"/>
    <w:rsid w:val="00D33F1A"/>
    <w:rsid w:val="00D35AD7"/>
    <w:rsid w:val="00D678DA"/>
    <w:rsid w:val="00DA6BBA"/>
    <w:rsid w:val="00DB37F1"/>
    <w:rsid w:val="00DC0DB5"/>
    <w:rsid w:val="00E547C9"/>
    <w:rsid w:val="00E85F91"/>
    <w:rsid w:val="00EB375A"/>
    <w:rsid w:val="00F14B45"/>
    <w:rsid w:val="00F40D11"/>
    <w:rsid w:val="00F4525F"/>
    <w:rsid w:val="00FA2A40"/>
    <w:rsid w:val="00FB7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0A8441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151C3"/>
    <w:pPr>
      <w:autoSpaceDE w:val="0"/>
      <w:autoSpaceDN w:val="0"/>
      <w:adjustRightInd w:val="0"/>
      <w:spacing w:after="0" w:line="240" w:lineRule="auto"/>
    </w:pPr>
    <w:rPr>
      <w:rFonts w:ascii="Avant Garde" w:hAnsi="Avant Garde" w:cs="Avant Gard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85F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E66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6690"/>
  </w:style>
  <w:style w:type="paragraph" w:styleId="Footer">
    <w:name w:val="footer"/>
    <w:basedOn w:val="Normal"/>
    <w:link w:val="FooterChar"/>
    <w:uiPriority w:val="99"/>
    <w:unhideWhenUsed/>
    <w:rsid w:val="007E66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6690"/>
  </w:style>
  <w:style w:type="character" w:styleId="CommentReference">
    <w:name w:val="annotation reference"/>
    <w:basedOn w:val="DefaultParagraphFont"/>
    <w:uiPriority w:val="99"/>
    <w:semiHidden/>
    <w:unhideWhenUsed/>
    <w:rsid w:val="002915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15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15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15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159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1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595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3F454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A7CB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945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151C3"/>
    <w:pPr>
      <w:autoSpaceDE w:val="0"/>
      <w:autoSpaceDN w:val="0"/>
      <w:adjustRightInd w:val="0"/>
      <w:spacing w:after="0" w:line="240" w:lineRule="auto"/>
    </w:pPr>
    <w:rPr>
      <w:rFonts w:ascii="Avant Garde" w:hAnsi="Avant Garde" w:cs="Avant Gard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85F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E66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6690"/>
  </w:style>
  <w:style w:type="paragraph" w:styleId="Footer">
    <w:name w:val="footer"/>
    <w:basedOn w:val="Normal"/>
    <w:link w:val="FooterChar"/>
    <w:uiPriority w:val="99"/>
    <w:unhideWhenUsed/>
    <w:rsid w:val="007E66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6690"/>
  </w:style>
  <w:style w:type="character" w:styleId="CommentReference">
    <w:name w:val="annotation reference"/>
    <w:basedOn w:val="DefaultParagraphFont"/>
    <w:uiPriority w:val="99"/>
    <w:semiHidden/>
    <w:unhideWhenUsed/>
    <w:rsid w:val="002915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15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15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15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159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1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595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3F454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A7CB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945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2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366</Words>
  <Characters>2018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Florence Legein</dc:creator>
  <cp:lastModifiedBy>Marie Garré</cp:lastModifiedBy>
  <cp:revision>9</cp:revision>
  <dcterms:created xsi:type="dcterms:W3CDTF">2016-06-23T08:26:00Z</dcterms:created>
  <dcterms:modified xsi:type="dcterms:W3CDTF">2016-09-30T09:31:00Z</dcterms:modified>
</cp:coreProperties>
</file>