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6F0CE" w14:textId="06D18245" w:rsidR="00164B18" w:rsidRPr="00164B18" w:rsidRDefault="00164B18" w:rsidP="00164B18">
      <w:pPr>
        <w:rPr>
          <w:rFonts w:ascii="NewsGoth BT" w:hAnsi="NewsGoth BT"/>
          <w:b/>
          <w:sz w:val="40"/>
          <w:szCs w:val="40"/>
        </w:rPr>
      </w:pPr>
      <w:bookmarkStart w:id="0" w:name="OLE_LINK3"/>
      <w:bookmarkStart w:id="1" w:name="OLE_LINK4"/>
      <w:bookmarkStart w:id="2" w:name="OLE_LINK1"/>
      <w:bookmarkStart w:id="3" w:name="OLE_LINK2"/>
      <w:r w:rsidRPr="00164B18">
        <w:rPr>
          <w:rFonts w:ascii="NewsGoth BT" w:hAnsi="NewsGoth BT"/>
          <w:b/>
          <w:sz w:val="40"/>
          <w:szCs w:val="40"/>
        </w:rPr>
        <w:t>Sicheres Pull Printing für Service Provider leicht gemacht – pünktlich zur DSGVO</w:t>
      </w:r>
    </w:p>
    <w:p w14:paraId="4292F6E9" w14:textId="14FAA747" w:rsidR="00995BBE" w:rsidRPr="00EB2770" w:rsidRDefault="00BC6CE7" w:rsidP="009A3B07">
      <w:pPr>
        <w:jc w:val="both"/>
        <w:rPr>
          <w:rFonts w:ascii="NewsGoth BT" w:hAnsi="NewsGoth BT"/>
          <w:b/>
          <w:sz w:val="40"/>
          <w:szCs w:val="40"/>
        </w:rPr>
      </w:pPr>
      <w:r w:rsidRPr="00EB2770">
        <w:rPr>
          <w:rFonts w:ascii="NewsGoth BT" w:hAnsi="NewsGoth BT"/>
          <w:b/>
          <w:sz w:val="40"/>
          <w:szCs w:val="40"/>
        </w:rPr>
        <w:t xml:space="preserve"> </w:t>
      </w:r>
    </w:p>
    <w:p w14:paraId="3BB01E37" w14:textId="5F36C300" w:rsidR="00893627" w:rsidRPr="00164B18" w:rsidRDefault="00893627" w:rsidP="009E4D73">
      <w:pPr>
        <w:jc w:val="both"/>
        <w:rPr>
          <w:rFonts w:ascii="NewsGoth BT" w:hAnsi="NewsGoth BT"/>
          <w:sz w:val="28"/>
          <w:szCs w:val="28"/>
        </w:rPr>
      </w:pPr>
      <w:r w:rsidRPr="009E4D73">
        <w:rPr>
          <w:rFonts w:ascii="NewsGoth BT" w:hAnsi="NewsGoth BT"/>
          <w:i/>
          <w:sz w:val="28"/>
          <w:szCs w:val="28"/>
        </w:rPr>
        <w:t xml:space="preserve">ThinPrints </w:t>
      </w:r>
      <w:r w:rsidR="00135259" w:rsidRPr="009E4D73">
        <w:rPr>
          <w:rFonts w:ascii="NewsGoth BT" w:hAnsi="NewsGoth BT"/>
          <w:i/>
          <w:sz w:val="28"/>
          <w:szCs w:val="28"/>
        </w:rPr>
        <w:t xml:space="preserve">Pull-Printing-Lösung </w:t>
      </w:r>
      <w:r w:rsidR="00164B18" w:rsidRPr="009E4D73">
        <w:rPr>
          <w:rFonts w:ascii="NewsGoth BT" w:hAnsi="NewsGoth BT"/>
          <w:i/>
          <w:sz w:val="28"/>
          <w:szCs w:val="28"/>
        </w:rPr>
        <w:t xml:space="preserve">Personal Printing </w:t>
      </w:r>
      <w:r w:rsidR="00135259" w:rsidRPr="009E4D73">
        <w:rPr>
          <w:rFonts w:ascii="NewsGoth BT" w:hAnsi="NewsGoth BT"/>
          <w:i/>
          <w:sz w:val="28"/>
          <w:szCs w:val="28"/>
        </w:rPr>
        <w:t>mit Self Registration</w:t>
      </w:r>
      <w:r w:rsidR="00135259" w:rsidRPr="00164B18">
        <w:rPr>
          <w:rFonts w:ascii="NewsGoth BT" w:hAnsi="NewsGoth BT"/>
          <w:sz w:val="28"/>
          <w:szCs w:val="28"/>
        </w:rPr>
        <w:t xml:space="preserve"> ermöglicht </w:t>
      </w:r>
      <w:r w:rsidR="002F519B" w:rsidRPr="00164B18">
        <w:rPr>
          <w:rFonts w:ascii="NewsGoth BT" w:hAnsi="NewsGoth BT"/>
          <w:sz w:val="28"/>
          <w:szCs w:val="28"/>
        </w:rPr>
        <w:t xml:space="preserve">Cloud-Anbietern </w:t>
      </w:r>
      <w:r w:rsidR="00135259" w:rsidRPr="00164B18">
        <w:rPr>
          <w:rFonts w:ascii="NewsGoth BT" w:hAnsi="NewsGoth BT"/>
          <w:sz w:val="28"/>
          <w:szCs w:val="28"/>
        </w:rPr>
        <w:t xml:space="preserve">die einfache, wartungsfreie Einführung von sicherem Drucken bei ihren Kunden  </w:t>
      </w:r>
    </w:p>
    <w:p w14:paraId="7112809F" w14:textId="77777777" w:rsidR="00893627" w:rsidRPr="00164B18" w:rsidRDefault="00893627" w:rsidP="00995BBE">
      <w:pPr>
        <w:spacing w:line="360" w:lineRule="auto"/>
        <w:rPr>
          <w:rFonts w:ascii="NewsGoth BT" w:hAnsi="NewsGoth BT" w:cs="Arial"/>
          <w:b/>
        </w:rPr>
      </w:pPr>
    </w:p>
    <w:p w14:paraId="5C3DD420" w14:textId="724B687E" w:rsidR="00135259" w:rsidRPr="00164B18" w:rsidRDefault="00135259" w:rsidP="007474B0">
      <w:pPr>
        <w:jc w:val="both"/>
        <w:rPr>
          <w:rFonts w:ascii="NewsGoth BT" w:hAnsi="NewsGoth BT" w:cs="Arial"/>
          <w:b/>
          <w:sz w:val="22"/>
          <w:szCs w:val="22"/>
        </w:rPr>
      </w:pPr>
      <w:r w:rsidRPr="00164B18">
        <w:rPr>
          <w:rFonts w:ascii="NewsGoth BT" w:hAnsi="NewsGoth BT" w:cs="Arial"/>
          <w:b/>
          <w:sz w:val="22"/>
          <w:szCs w:val="22"/>
        </w:rPr>
        <w:t xml:space="preserve">(Berlin, </w:t>
      </w:r>
      <w:r w:rsidR="00EB2770">
        <w:rPr>
          <w:rFonts w:ascii="NewsGoth BT" w:hAnsi="NewsGoth BT" w:cs="Arial"/>
          <w:b/>
          <w:sz w:val="22"/>
          <w:szCs w:val="22"/>
        </w:rPr>
        <w:t xml:space="preserve">13. März </w:t>
      </w:r>
      <w:r w:rsidRPr="00164B18">
        <w:rPr>
          <w:rFonts w:ascii="NewsGoth BT" w:hAnsi="NewsGoth BT" w:cs="Arial"/>
          <w:b/>
          <w:sz w:val="22"/>
          <w:szCs w:val="22"/>
        </w:rPr>
        <w:t xml:space="preserve">2018) Mit der neuen Version </w:t>
      </w:r>
      <w:r w:rsidR="007F4971" w:rsidRPr="00164B18">
        <w:rPr>
          <w:rFonts w:ascii="NewsGoth BT" w:hAnsi="NewsGoth BT" w:cs="Arial"/>
          <w:b/>
          <w:sz w:val="22"/>
          <w:szCs w:val="22"/>
        </w:rPr>
        <w:t>d</w:t>
      </w:r>
      <w:r w:rsidRPr="00164B18">
        <w:rPr>
          <w:rFonts w:ascii="NewsGoth BT" w:hAnsi="NewsGoth BT" w:cs="Arial"/>
          <w:b/>
          <w:sz w:val="22"/>
          <w:szCs w:val="22"/>
        </w:rPr>
        <w:t xml:space="preserve">er Pull-Printing-Lösung Personal Printing  </w:t>
      </w:r>
      <w:r w:rsidR="00BC6CE7" w:rsidRPr="00164B18">
        <w:rPr>
          <w:rFonts w:ascii="NewsGoth BT" w:hAnsi="NewsGoth BT" w:cs="Arial"/>
          <w:b/>
          <w:sz w:val="22"/>
          <w:szCs w:val="22"/>
        </w:rPr>
        <w:t xml:space="preserve">können </w:t>
      </w:r>
      <w:r w:rsidRPr="00164B18">
        <w:rPr>
          <w:rFonts w:ascii="NewsGoth BT" w:hAnsi="NewsGoth BT" w:cs="Arial"/>
          <w:b/>
          <w:sz w:val="22"/>
          <w:szCs w:val="22"/>
        </w:rPr>
        <w:t>Service Provider</w:t>
      </w:r>
      <w:r w:rsidR="00BC6CE7" w:rsidRPr="00164B18">
        <w:rPr>
          <w:rFonts w:ascii="NewsGoth BT" w:hAnsi="NewsGoth BT" w:cs="Arial"/>
          <w:b/>
          <w:sz w:val="22"/>
          <w:szCs w:val="22"/>
        </w:rPr>
        <w:t xml:space="preserve"> ihren </w:t>
      </w:r>
      <w:r w:rsidR="007F4971" w:rsidRPr="00164B18">
        <w:rPr>
          <w:rFonts w:ascii="NewsGoth BT" w:hAnsi="NewsGoth BT" w:cs="Arial"/>
          <w:b/>
          <w:sz w:val="22"/>
          <w:szCs w:val="22"/>
        </w:rPr>
        <w:t>DaaS- und SaaS-Kunden</w:t>
      </w:r>
      <w:r w:rsidR="00BC6CE7" w:rsidRPr="00164B18">
        <w:rPr>
          <w:rFonts w:ascii="NewsGoth BT" w:hAnsi="NewsGoth BT" w:cs="Arial"/>
          <w:b/>
          <w:sz w:val="22"/>
          <w:szCs w:val="22"/>
        </w:rPr>
        <w:t xml:space="preserve"> sicheres Drucken mit Nutzerauthentifizierung am Drucker anbieten. Das Besondere ist, dass Nutzer sich </w:t>
      </w:r>
      <w:r w:rsidR="007F4971" w:rsidRPr="00164B18">
        <w:rPr>
          <w:rFonts w:ascii="NewsGoth BT" w:hAnsi="NewsGoth BT" w:cs="Arial"/>
          <w:b/>
          <w:sz w:val="22"/>
          <w:szCs w:val="22"/>
        </w:rPr>
        <w:t xml:space="preserve">jetzt </w:t>
      </w:r>
      <w:r w:rsidR="00BC6CE7" w:rsidRPr="00164B18">
        <w:rPr>
          <w:rFonts w:ascii="NewsGoth BT" w:hAnsi="NewsGoth BT" w:cs="Arial"/>
          <w:b/>
          <w:sz w:val="22"/>
          <w:szCs w:val="22"/>
        </w:rPr>
        <w:t xml:space="preserve">selbst </w:t>
      </w:r>
      <w:r w:rsidR="007F4971" w:rsidRPr="00164B18">
        <w:rPr>
          <w:rFonts w:ascii="NewsGoth BT" w:hAnsi="NewsGoth BT" w:cs="Arial"/>
          <w:b/>
          <w:sz w:val="22"/>
          <w:szCs w:val="22"/>
        </w:rPr>
        <w:t>ganz einfach an jedem Drucker r</w:t>
      </w:r>
      <w:r w:rsidRPr="00164B18">
        <w:rPr>
          <w:rFonts w:ascii="NewsGoth BT" w:hAnsi="NewsGoth BT" w:cs="Arial"/>
          <w:b/>
          <w:sz w:val="22"/>
          <w:szCs w:val="22"/>
        </w:rPr>
        <w:t>egistr</w:t>
      </w:r>
      <w:r w:rsidR="007F4971" w:rsidRPr="00164B18">
        <w:rPr>
          <w:rFonts w:ascii="NewsGoth BT" w:hAnsi="NewsGoth BT" w:cs="Arial"/>
          <w:b/>
          <w:sz w:val="22"/>
          <w:szCs w:val="22"/>
        </w:rPr>
        <w:t>ieren</w:t>
      </w:r>
      <w:r w:rsidRPr="00164B18">
        <w:rPr>
          <w:rFonts w:ascii="NewsGoth BT" w:hAnsi="NewsGoth BT" w:cs="Arial"/>
          <w:b/>
          <w:sz w:val="22"/>
          <w:szCs w:val="22"/>
        </w:rPr>
        <w:t xml:space="preserve"> können </w:t>
      </w:r>
      <w:r w:rsidR="00D65C95" w:rsidRPr="00164B18">
        <w:rPr>
          <w:rFonts w:ascii="NewsGoth BT" w:hAnsi="NewsGoth BT" w:cs="Arial"/>
          <w:b/>
          <w:sz w:val="22"/>
          <w:szCs w:val="22"/>
        </w:rPr>
        <w:t>– m</w:t>
      </w:r>
      <w:r w:rsidR="007F4971" w:rsidRPr="00164B18">
        <w:rPr>
          <w:rFonts w:ascii="NewsGoth BT" w:hAnsi="NewsGoth BT" w:cs="Arial"/>
          <w:b/>
          <w:sz w:val="22"/>
          <w:szCs w:val="22"/>
        </w:rPr>
        <w:t>it jeder Smartcard oder anderen Transpondern</w:t>
      </w:r>
      <w:r w:rsidR="00F5463E">
        <w:rPr>
          <w:rFonts w:ascii="NewsGoth BT" w:hAnsi="NewsGoth BT" w:cs="Arial"/>
          <w:b/>
          <w:sz w:val="22"/>
          <w:szCs w:val="22"/>
        </w:rPr>
        <w:t>,</w:t>
      </w:r>
      <w:r w:rsidR="007F4971" w:rsidRPr="00164B18">
        <w:rPr>
          <w:rFonts w:ascii="NewsGoth BT" w:hAnsi="NewsGoth BT" w:cs="Arial"/>
          <w:b/>
          <w:sz w:val="22"/>
          <w:szCs w:val="22"/>
        </w:rPr>
        <w:t xml:space="preserve"> </w:t>
      </w:r>
      <w:r w:rsidR="00D65C95" w:rsidRPr="00164B18">
        <w:rPr>
          <w:rFonts w:ascii="NewsGoth BT" w:hAnsi="NewsGoth BT" w:cs="Arial"/>
          <w:b/>
          <w:sz w:val="22"/>
          <w:szCs w:val="22"/>
        </w:rPr>
        <w:t xml:space="preserve">wie z.B. </w:t>
      </w:r>
      <w:r w:rsidR="007F4971" w:rsidRPr="00164B18">
        <w:rPr>
          <w:rFonts w:ascii="NewsGoth BT" w:hAnsi="NewsGoth BT" w:cs="Arial"/>
          <w:b/>
          <w:sz w:val="22"/>
          <w:szCs w:val="22"/>
        </w:rPr>
        <w:t>Tokens</w:t>
      </w:r>
      <w:r w:rsidR="00D65C95" w:rsidRPr="00164B18">
        <w:rPr>
          <w:rFonts w:ascii="NewsGoth BT" w:hAnsi="NewsGoth BT" w:cs="Arial"/>
          <w:b/>
          <w:sz w:val="22"/>
          <w:szCs w:val="22"/>
        </w:rPr>
        <w:t xml:space="preserve">. </w:t>
      </w:r>
      <w:r w:rsidR="007F4971" w:rsidRPr="00164B18">
        <w:rPr>
          <w:rFonts w:ascii="NewsGoth BT" w:hAnsi="NewsGoth BT" w:cs="Arial"/>
          <w:b/>
          <w:sz w:val="22"/>
          <w:szCs w:val="22"/>
        </w:rPr>
        <w:t>So kann die Lösung mit jedem Netzwerkdrucker jede</w:t>
      </w:r>
      <w:r w:rsidR="00D65C95" w:rsidRPr="00164B18">
        <w:rPr>
          <w:rFonts w:ascii="NewsGoth BT" w:hAnsi="NewsGoth BT" w:cs="Arial"/>
          <w:b/>
          <w:sz w:val="22"/>
          <w:szCs w:val="22"/>
        </w:rPr>
        <w:t>s</w:t>
      </w:r>
      <w:r w:rsidR="007F4971" w:rsidRPr="00164B18">
        <w:rPr>
          <w:rFonts w:ascii="NewsGoth BT" w:hAnsi="NewsGoth BT" w:cs="Arial"/>
          <w:b/>
          <w:sz w:val="22"/>
          <w:szCs w:val="22"/>
        </w:rPr>
        <w:t xml:space="preserve"> Herstellers eingesetzt werden</w:t>
      </w:r>
      <w:r w:rsidR="00D65C95" w:rsidRPr="00164B18">
        <w:rPr>
          <w:rFonts w:ascii="NewsGoth BT" w:hAnsi="NewsGoth BT" w:cs="Arial"/>
          <w:b/>
          <w:sz w:val="22"/>
          <w:szCs w:val="22"/>
        </w:rPr>
        <w:t xml:space="preserve">. Der </w:t>
      </w:r>
      <w:r w:rsidR="00B40D71" w:rsidRPr="00164B18">
        <w:rPr>
          <w:rFonts w:ascii="NewsGoth BT" w:hAnsi="NewsGoth BT" w:cs="Arial"/>
          <w:b/>
          <w:sz w:val="22"/>
          <w:szCs w:val="22"/>
        </w:rPr>
        <w:t xml:space="preserve">Dienstleister </w:t>
      </w:r>
      <w:r w:rsidR="00D65C95" w:rsidRPr="00164B18">
        <w:rPr>
          <w:rFonts w:ascii="NewsGoth BT" w:hAnsi="NewsGoth BT" w:cs="Arial"/>
          <w:b/>
          <w:sz w:val="22"/>
          <w:szCs w:val="22"/>
        </w:rPr>
        <w:t xml:space="preserve">muss </w:t>
      </w:r>
      <w:r w:rsidR="007F4971" w:rsidRPr="00164B18">
        <w:rPr>
          <w:rFonts w:ascii="NewsGoth BT" w:hAnsi="NewsGoth BT" w:cs="Arial"/>
          <w:b/>
          <w:sz w:val="22"/>
          <w:szCs w:val="22"/>
        </w:rPr>
        <w:t xml:space="preserve">für die Einrichtung der Nutzer </w:t>
      </w:r>
      <w:r w:rsidR="00D65C95" w:rsidRPr="00164B18">
        <w:rPr>
          <w:rFonts w:ascii="NewsGoth BT" w:hAnsi="NewsGoth BT" w:cs="Arial"/>
          <w:b/>
          <w:sz w:val="22"/>
          <w:szCs w:val="22"/>
        </w:rPr>
        <w:t xml:space="preserve">nicht </w:t>
      </w:r>
      <w:r w:rsidR="00B40D71" w:rsidRPr="00164B18">
        <w:rPr>
          <w:rFonts w:ascii="NewsGoth BT" w:hAnsi="NewsGoth BT" w:cs="Arial"/>
          <w:b/>
          <w:sz w:val="22"/>
          <w:szCs w:val="22"/>
        </w:rPr>
        <w:t xml:space="preserve">vor Ort </w:t>
      </w:r>
      <w:r w:rsidR="00877CC7" w:rsidRPr="00164B18">
        <w:rPr>
          <w:rFonts w:ascii="NewsGoth BT" w:hAnsi="NewsGoth BT" w:cs="Arial"/>
          <w:b/>
          <w:sz w:val="22"/>
          <w:szCs w:val="22"/>
        </w:rPr>
        <w:t>tätig werden</w:t>
      </w:r>
      <w:r w:rsidR="00D65C95" w:rsidRPr="00164B18">
        <w:rPr>
          <w:rFonts w:ascii="NewsGoth BT" w:hAnsi="NewsGoth BT" w:cs="Arial"/>
          <w:b/>
          <w:sz w:val="22"/>
          <w:szCs w:val="22"/>
        </w:rPr>
        <w:t xml:space="preserve">, und es müssen keine speziellen </w:t>
      </w:r>
      <w:r w:rsidR="007F4971" w:rsidRPr="00164B18">
        <w:rPr>
          <w:rFonts w:ascii="NewsGoth BT" w:hAnsi="NewsGoth BT" w:cs="Arial"/>
          <w:b/>
          <w:sz w:val="22"/>
          <w:szCs w:val="22"/>
        </w:rPr>
        <w:t>Karten ein</w:t>
      </w:r>
      <w:r w:rsidR="00D65C95" w:rsidRPr="00164B18">
        <w:rPr>
          <w:rFonts w:ascii="NewsGoth BT" w:hAnsi="NewsGoth BT" w:cs="Arial"/>
          <w:b/>
          <w:sz w:val="22"/>
          <w:szCs w:val="22"/>
        </w:rPr>
        <w:t>ge</w:t>
      </w:r>
      <w:r w:rsidR="007F4971" w:rsidRPr="00164B18">
        <w:rPr>
          <w:rFonts w:ascii="NewsGoth BT" w:hAnsi="NewsGoth BT" w:cs="Arial"/>
          <w:b/>
          <w:sz w:val="22"/>
          <w:szCs w:val="22"/>
        </w:rPr>
        <w:t>führ</w:t>
      </w:r>
      <w:r w:rsidR="00D65C95" w:rsidRPr="00164B18">
        <w:rPr>
          <w:rFonts w:ascii="NewsGoth BT" w:hAnsi="NewsGoth BT" w:cs="Arial"/>
          <w:b/>
          <w:sz w:val="22"/>
          <w:szCs w:val="22"/>
        </w:rPr>
        <w:t>t</w:t>
      </w:r>
      <w:r w:rsidR="007F4971" w:rsidRPr="00164B18">
        <w:rPr>
          <w:rFonts w:ascii="NewsGoth BT" w:hAnsi="NewsGoth BT" w:cs="Arial"/>
          <w:b/>
          <w:sz w:val="22"/>
          <w:szCs w:val="22"/>
        </w:rPr>
        <w:t xml:space="preserve"> </w:t>
      </w:r>
      <w:r w:rsidR="00D65C95" w:rsidRPr="00164B18">
        <w:rPr>
          <w:rFonts w:ascii="NewsGoth BT" w:hAnsi="NewsGoth BT" w:cs="Arial"/>
          <w:b/>
          <w:sz w:val="22"/>
          <w:szCs w:val="22"/>
        </w:rPr>
        <w:t xml:space="preserve">werden. </w:t>
      </w:r>
      <w:r w:rsidR="00B40D71" w:rsidRPr="00164B18">
        <w:rPr>
          <w:rFonts w:ascii="NewsGoth BT" w:hAnsi="NewsGoth BT" w:cs="Arial"/>
          <w:b/>
          <w:sz w:val="22"/>
          <w:szCs w:val="22"/>
        </w:rPr>
        <w:t xml:space="preserve">Benutzerauthentifiziertes Drucken </w:t>
      </w:r>
      <w:r w:rsidR="007F4971" w:rsidRPr="00164B18">
        <w:rPr>
          <w:rFonts w:ascii="NewsGoth BT" w:hAnsi="NewsGoth BT" w:cs="Arial"/>
          <w:b/>
          <w:sz w:val="22"/>
          <w:szCs w:val="22"/>
        </w:rPr>
        <w:t>hilft Organisationen</w:t>
      </w:r>
      <w:r w:rsidR="004C215C" w:rsidRPr="00164B18">
        <w:rPr>
          <w:rFonts w:ascii="NewsGoth BT" w:hAnsi="NewsGoth BT" w:cs="Arial"/>
          <w:b/>
          <w:sz w:val="22"/>
          <w:szCs w:val="22"/>
        </w:rPr>
        <w:t>,</w:t>
      </w:r>
      <w:r w:rsidR="007F4971" w:rsidRPr="00164B18">
        <w:rPr>
          <w:rFonts w:ascii="NewsGoth BT" w:hAnsi="NewsGoth BT" w:cs="Arial"/>
          <w:b/>
          <w:sz w:val="22"/>
          <w:szCs w:val="22"/>
        </w:rPr>
        <w:t xml:space="preserve"> die Anforderungen</w:t>
      </w:r>
      <w:r w:rsidR="00B40D71" w:rsidRPr="00164B18">
        <w:rPr>
          <w:rFonts w:ascii="NewsGoth BT" w:hAnsi="NewsGoth BT" w:cs="Arial"/>
          <w:b/>
          <w:sz w:val="22"/>
          <w:szCs w:val="22"/>
        </w:rPr>
        <w:t xml:space="preserve"> der </w:t>
      </w:r>
      <w:r w:rsidR="00B90ED0" w:rsidRPr="00164B18">
        <w:rPr>
          <w:rFonts w:ascii="NewsGoth BT" w:hAnsi="NewsGoth BT" w:cs="Arial"/>
          <w:b/>
          <w:sz w:val="22"/>
          <w:szCs w:val="22"/>
        </w:rPr>
        <w:t xml:space="preserve">Ende </w:t>
      </w:r>
      <w:r w:rsidR="00B40D71" w:rsidRPr="00164B18">
        <w:rPr>
          <w:rFonts w:ascii="NewsGoth BT" w:hAnsi="NewsGoth BT" w:cs="Arial"/>
          <w:b/>
          <w:sz w:val="22"/>
          <w:szCs w:val="22"/>
        </w:rPr>
        <w:t>Mai in Kraft tretenden Datenschutzgrundverordnung</w:t>
      </w:r>
      <w:r w:rsidR="007F4971" w:rsidRPr="00164B18">
        <w:rPr>
          <w:rFonts w:ascii="NewsGoth BT" w:hAnsi="NewsGoth BT" w:cs="Arial"/>
          <w:b/>
          <w:sz w:val="22"/>
          <w:szCs w:val="22"/>
        </w:rPr>
        <w:t xml:space="preserve"> zu erfüllen und so empfindliche Strafen zu vermeiden. </w:t>
      </w:r>
    </w:p>
    <w:p w14:paraId="5B70F054" w14:textId="77777777" w:rsidR="00893627" w:rsidRPr="007474B0" w:rsidRDefault="00893627" w:rsidP="00995BBE">
      <w:pPr>
        <w:spacing w:line="360" w:lineRule="auto"/>
        <w:rPr>
          <w:rFonts w:ascii="NewsGoth BT" w:hAnsi="NewsGoth BT" w:cs="Arial"/>
          <w:b/>
        </w:rPr>
      </w:pPr>
    </w:p>
    <w:p w14:paraId="49E55739" w14:textId="73E95504" w:rsidR="005E605C" w:rsidRDefault="006953E5" w:rsidP="007474B0">
      <w:pPr>
        <w:spacing w:line="360" w:lineRule="auto"/>
        <w:jc w:val="both"/>
        <w:rPr>
          <w:rFonts w:ascii="NewsGoth BT" w:hAnsi="NewsGoth BT"/>
          <w:sz w:val="22"/>
          <w:szCs w:val="22"/>
        </w:rPr>
      </w:pPr>
      <w:r>
        <w:rPr>
          <w:rFonts w:ascii="NewsGoth BT" w:hAnsi="NewsGoth BT"/>
          <w:sz w:val="22"/>
          <w:szCs w:val="22"/>
        </w:rPr>
        <w:t xml:space="preserve">Immer mehr </w:t>
      </w:r>
      <w:r w:rsidR="008E2B2E">
        <w:rPr>
          <w:rFonts w:ascii="NewsGoth BT" w:hAnsi="NewsGoth BT"/>
          <w:sz w:val="22"/>
          <w:szCs w:val="22"/>
        </w:rPr>
        <w:t xml:space="preserve">Unternehmen beziehen spezielle Branchenanwendungen oder auch vollständige Desktops aus der Cloud. Wollen sie drucken, stellt das ihre Service Provider </w:t>
      </w:r>
      <w:r w:rsidR="007F4971">
        <w:rPr>
          <w:rFonts w:ascii="NewsGoth BT" w:hAnsi="NewsGoth BT"/>
          <w:sz w:val="22"/>
          <w:szCs w:val="22"/>
        </w:rPr>
        <w:t xml:space="preserve">oft </w:t>
      </w:r>
      <w:r w:rsidR="008E2B2E">
        <w:rPr>
          <w:rFonts w:ascii="NewsGoth BT" w:hAnsi="NewsGoth BT"/>
          <w:sz w:val="22"/>
          <w:szCs w:val="22"/>
        </w:rPr>
        <w:t xml:space="preserve">vor erhebliche Herausforderungen, denn </w:t>
      </w:r>
      <w:r w:rsidR="00805985">
        <w:rPr>
          <w:rFonts w:ascii="NewsGoth BT" w:hAnsi="NewsGoth BT"/>
          <w:sz w:val="22"/>
          <w:szCs w:val="22"/>
        </w:rPr>
        <w:t xml:space="preserve">die Drucker werden meist vom Kunden selbst verwaltet. </w:t>
      </w:r>
      <w:r w:rsidR="004C215C">
        <w:rPr>
          <w:rFonts w:ascii="NewsGoth BT" w:hAnsi="NewsGoth BT"/>
          <w:sz w:val="22"/>
          <w:szCs w:val="22"/>
        </w:rPr>
        <w:t>T</w:t>
      </w:r>
      <w:r w:rsidR="00805985">
        <w:rPr>
          <w:rFonts w:ascii="NewsGoth BT" w:hAnsi="NewsGoth BT"/>
          <w:sz w:val="22"/>
          <w:szCs w:val="22"/>
        </w:rPr>
        <w:t>rotzdem muss u.a. sichergestellt werden, dass allen Mitarbeitern die richtigen Drucker auch aus der Cloud zur Verfügung stehen</w:t>
      </w:r>
      <w:r w:rsidR="008E2B2E">
        <w:rPr>
          <w:rFonts w:ascii="NewsGoth BT" w:hAnsi="NewsGoth BT"/>
          <w:sz w:val="22"/>
          <w:szCs w:val="22"/>
        </w:rPr>
        <w:t>.</w:t>
      </w:r>
      <w:r w:rsidR="007F4971">
        <w:rPr>
          <w:rFonts w:ascii="NewsGoth BT" w:hAnsi="NewsGoth BT"/>
          <w:sz w:val="22"/>
          <w:szCs w:val="22"/>
        </w:rPr>
        <w:t xml:space="preserve"> </w:t>
      </w:r>
      <w:r w:rsidR="008E2B2E">
        <w:rPr>
          <w:rFonts w:ascii="NewsGoth BT" w:hAnsi="NewsGoth BT"/>
          <w:sz w:val="22"/>
          <w:szCs w:val="22"/>
        </w:rPr>
        <w:t xml:space="preserve">Hinzu kommt, dass mit der Datenschutzgrundverordnung </w:t>
      </w:r>
      <w:r w:rsidR="005E605C">
        <w:rPr>
          <w:rFonts w:ascii="NewsGoth BT" w:hAnsi="NewsGoth BT"/>
          <w:sz w:val="22"/>
          <w:szCs w:val="22"/>
        </w:rPr>
        <w:t xml:space="preserve">auch das Thema </w:t>
      </w:r>
      <w:r w:rsidR="00805985">
        <w:rPr>
          <w:rFonts w:ascii="NewsGoth BT" w:hAnsi="NewsGoth BT"/>
          <w:sz w:val="22"/>
          <w:szCs w:val="22"/>
        </w:rPr>
        <w:t xml:space="preserve">vertrauliches </w:t>
      </w:r>
      <w:r w:rsidR="005E605C">
        <w:rPr>
          <w:rFonts w:ascii="NewsGoth BT" w:hAnsi="NewsGoth BT"/>
          <w:sz w:val="22"/>
          <w:szCs w:val="22"/>
        </w:rPr>
        <w:t>Drucken in den Fokus rückt, da häufig personenbezogene Daten im Druck</w:t>
      </w:r>
      <w:r w:rsidR="00877CC7">
        <w:rPr>
          <w:rFonts w:ascii="NewsGoth BT" w:hAnsi="NewsGoth BT"/>
          <w:sz w:val="22"/>
          <w:szCs w:val="22"/>
        </w:rPr>
        <w:t xml:space="preserve">ausgabeschacht </w:t>
      </w:r>
      <w:r w:rsidR="005E605C">
        <w:rPr>
          <w:rFonts w:ascii="NewsGoth BT" w:hAnsi="NewsGoth BT"/>
          <w:sz w:val="22"/>
          <w:szCs w:val="22"/>
        </w:rPr>
        <w:t>landen.</w:t>
      </w:r>
    </w:p>
    <w:p w14:paraId="5BD808E1" w14:textId="77777777" w:rsidR="005E605C" w:rsidRDefault="005E605C" w:rsidP="007474B0">
      <w:pPr>
        <w:spacing w:line="360" w:lineRule="auto"/>
        <w:jc w:val="both"/>
        <w:rPr>
          <w:rFonts w:ascii="NewsGoth BT" w:hAnsi="NewsGoth BT"/>
          <w:sz w:val="22"/>
          <w:szCs w:val="22"/>
        </w:rPr>
      </w:pPr>
    </w:p>
    <w:p w14:paraId="60D22962" w14:textId="0CFBCFD6" w:rsidR="00995BBE" w:rsidRDefault="005E605C" w:rsidP="007474B0">
      <w:pPr>
        <w:spacing w:line="360" w:lineRule="auto"/>
        <w:jc w:val="both"/>
        <w:rPr>
          <w:rFonts w:ascii="NewsGoth BT" w:hAnsi="NewsGoth BT"/>
          <w:sz w:val="22"/>
          <w:szCs w:val="22"/>
        </w:rPr>
      </w:pPr>
      <w:r w:rsidRPr="007474B0">
        <w:rPr>
          <w:rFonts w:ascii="NewsGoth BT" w:hAnsi="NewsGoth BT"/>
          <w:sz w:val="22"/>
          <w:szCs w:val="22"/>
        </w:rPr>
        <w:t>Diese Herausforderungen löst Personal Printing 4.0</w:t>
      </w:r>
      <w:r w:rsidR="009A3B07">
        <w:rPr>
          <w:rFonts w:ascii="NewsGoth BT" w:hAnsi="NewsGoth BT"/>
          <w:sz w:val="22"/>
          <w:szCs w:val="22"/>
        </w:rPr>
        <w:t xml:space="preserve"> quasi auf einen Str</w:t>
      </w:r>
      <w:r w:rsidR="003850CA">
        <w:rPr>
          <w:rFonts w:ascii="NewsGoth BT" w:hAnsi="NewsGoth BT"/>
          <w:sz w:val="22"/>
          <w:szCs w:val="22"/>
        </w:rPr>
        <w:t>e</w:t>
      </w:r>
      <w:r w:rsidR="009A3B07">
        <w:rPr>
          <w:rFonts w:ascii="NewsGoth BT" w:hAnsi="NewsGoth BT"/>
          <w:sz w:val="22"/>
          <w:szCs w:val="22"/>
        </w:rPr>
        <w:t>ich</w:t>
      </w:r>
      <w:r w:rsidRPr="007474B0">
        <w:rPr>
          <w:rFonts w:ascii="NewsGoth BT" w:hAnsi="NewsGoth BT"/>
          <w:sz w:val="22"/>
          <w:szCs w:val="22"/>
        </w:rPr>
        <w:t xml:space="preserve">. </w:t>
      </w:r>
      <w:r w:rsidR="006648A8">
        <w:rPr>
          <w:rFonts w:ascii="NewsGoth BT" w:hAnsi="NewsGoth BT"/>
          <w:sz w:val="22"/>
          <w:szCs w:val="22"/>
        </w:rPr>
        <w:t xml:space="preserve">Das Ausrollen der </w:t>
      </w:r>
      <w:r w:rsidR="003850CA">
        <w:rPr>
          <w:rFonts w:ascii="NewsGoth BT" w:hAnsi="NewsGoth BT"/>
          <w:sz w:val="22"/>
          <w:szCs w:val="22"/>
        </w:rPr>
        <w:t xml:space="preserve">sicheren </w:t>
      </w:r>
      <w:r w:rsidR="006648A8">
        <w:rPr>
          <w:rFonts w:ascii="NewsGoth BT" w:hAnsi="NewsGoth BT"/>
          <w:sz w:val="22"/>
          <w:szCs w:val="22"/>
        </w:rPr>
        <w:t>Druckfunktionalität funktioniert dank Self Registration kinderleicht</w:t>
      </w:r>
      <w:r w:rsidR="00805985">
        <w:rPr>
          <w:rFonts w:ascii="NewsGoth BT" w:hAnsi="NewsGoth BT"/>
          <w:sz w:val="22"/>
          <w:szCs w:val="22"/>
        </w:rPr>
        <w:t xml:space="preserve"> </w:t>
      </w:r>
      <w:r w:rsidR="004C215C">
        <w:rPr>
          <w:rFonts w:ascii="NewsGoth BT" w:hAnsi="NewsGoth BT"/>
          <w:sz w:val="22"/>
          <w:szCs w:val="22"/>
        </w:rPr>
        <w:t xml:space="preserve">– </w:t>
      </w:r>
      <w:r w:rsidR="00805985">
        <w:rPr>
          <w:rFonts w:ascii="NewsGoth BT" w:hAnsi="NewsGoth BT"/>
          <w:sz w:val="22"/>
          <w:szCs w:val="22"/>
        </w:rPr>
        <w:t>und das mit wirklich jedem Netzwerkdrucker, den die Kunden bereits im Einsatz haben</w:t>
      </w:r>
      <w:r w:rsidR="006648A8">
        <w:rPr>
          <w:rFonts w:ascii="NewsGoth BT" w:hAnsi="NewsGoth BT"/>
          <w:sz w:val="22"/>
          <w:szCs w:val="22"/>
        </w:rPr>
        <w:t xml:space="preserve">. Hat der Service Provider </w:t>
      </w:r>
      <w:r w:rsidR="009A3B07">
        <w:rPr>
          <w:rFonts w:ascii="NewsGoth BT" w:hAnsi="NewsGoth BT"/>
          <w:sz w:val="22"/>
          <w:szCs w:val="22"/>
        </w:rPr>
        <w:t>die Personal</w:t>
      </w:r>
      <w:r w:rsidR="004C215C">
        <w:rPr>
          <w:rFonts w:ascii="NewsGoth BT" w:hAnsi="NewsGoth BT"/>
          <w:sz w:val="22"/>
          <w:szCs w:val="22"/>
        </w:rPr>
        <w:t>-</w:t>
      </w:r>
      <w:r w:rsidR="009A3B07">
        <w:rPr>
          <w:rFonts w:ascii="NewsGoth BT" w:hAnsi="NewsGoth BT"/>
          <w:sz w:val="22"/>
          <w:szCs w:val="22"/>
        </w:rPr>
        <w:t xml:space="preserve">Printing-Funktion für seinen </w:t>
      </w:r>
      <w:r w:rsidR="006648A8">
        <w:rPr>
          <w:rFonts w:ascii="NewsGoth BT" w:hAnsi="NewsGoth BT"/>
          <w:sz w:val="22"/>
          <w:szCs w:val="22"/>
        </w:rPr>
        <w:t xml:space="preserve">Kunden </w:t>
      </w:r>
      <w:r w:rsidR="009A3B07">
        <w:rPr>
          <w:rFonts w:ascii="NewsGoth BT" w:hAnsi="NewsGoth BT"/>
          <w:sz w:val="22"/>
          <w:szCs w:val="22"/>
        </w:rPr>
        <w:t xml:space="preserve">freigeschaltet, </w:t>
      </w:r>
      <w:r w:rsidR="00805985">
        <w:rPr>
          <w:rFonts w:ascii="NewsGoth BT" w:hAnsi="NewsGoth BT"/>
          <w:sz w:val="22"/>
          <w:szCs w:val="22"/>
        </w:rPr>
        <w:t>können sich dessen Mitarbeiter</w:t>
      </w:r>
      <w:r w:rsidR="009A3B07">
        <w:rPr>
          <w:rFonts w:ascii="NewsGoth BT" w:hAnsi="NewsGoth BT"/>
          <w:sz w:val="22"/>
          <w:szCs w:val="22"/>
        </w:rPr>
        <w:t xml:space="preserve"> </w:t>
      </w:r>
      <w:r w:rsidR="00805985">
        <w:rPr>
          <w:rFonts w:ascii="NewsGoth BT" w:hAnsi="NewsGoth BT"/>
          <w:sz w:val="22"/>
          <w:szCs w:val="22"/>
        </w:rPr>
        <w:t xml:space="preserve"> an </w:t>
      </w:r>
      <w:r w:rsidR="009A3B07">
        <w:rPr>
          <w:rFonts w:ascii="NewsGoth BT" w:hAnsi="NewsGoth BT"/>
          <w:sz w:val="22"/>
          <w:szCs w:val="22"/>
          <w:shd w:val="clear" w:color="auto" w:fill="FFFFFF"/>
        </w:rPr>
        <w:t xml:space="preserve">der </w:t>
      </w:r>
      <w:r w:rsidR="009A3B07" w:rsidRPr="007474B0">
        <w:rPr>
          <w:rFonts w:ascii="NewsGoth BT" w:hAnsi="NewsGoth BT"/>
          <w:sz w:val="22"/>
          <w:szCs w:val="22"/>
        </w:rPr>
        <w:t xml:space="preserve">ThinPrint Release </w:t>
      </w:r>
      <w:r w:rsidR="009A3B07">
        <w:rPr>
          <w:rFonts w:ascii="NewsGoth BT" w:hAnsi="NewsGoth BT"/>
          <w:sz w:val="22"/>
          <w:szCs w:val="22"/>
        </w:rPr>
        <w:t>Station</w:t>
      </w:r>
      <w:r w:rsidR="009A3B07" w:rsidRPr="007474B0" w:rsidDel="006648A8">
        <w:rPr>
          <w:rFonts w:ascii="NewsGoth BT" w:hAnsi="NewsGoth BT"/>
          <w:sz w:val="22"/>
          <w:szCs w:val="22"/>
        </w:rPr>
        <w:t xml:space="preserve"> </w:t>
      </w:r>
      <w:r w:rsidR="006953E5" w:rsidRPr="007474B0">
        <w:rPr>
          <w:rFonts w:ascii="NewsGoth BT" w:hAnsi="NewsGoth BT"/>
          <w:sz w:val="22"/>
          <w:szCs w:val="22"/>
        </w:rPr>
        <w:t xml:space="preserve">mit </w:t>
      </w:r>
      <w:r w:rsidR="00805985">
        <w:rPr>
          <w:rFonts w:ascii="NewsGoth BT" w:hAnsi="NewsGoth BT"/>
          <w:sz w:val="22"/>
          <w:szCs w:val="22"/>
        </w:rPr>
        <w:t>einem beliebigen Transponder anmelden, z.B. mit ihre</w:t>
      </w:r>
      <w:r w:rsidR="006953E5" w:rsidRPr="007474B0">
        <w:rPr>
          <w:rFonts w:ascii="NewsGoth BT" w:hAnsi="NewsGoth BT"/>
          <w:sz w:val="22"/>
          <w:szCs w:val="22"/>
        </w:rPr>
        <w:t>m Mitarbeiterausweis</w:t>
      </w:r>
      <w:r w:rsidR="003850CA">
        <w:rPr>
          <w:rFonts w:ascii="NewsGoth BT" w:hAnsi="NewsGoth BT"/>
          <w:sz w:val="22"/>
          <w:szCs w:val="22"/>
        </w:rPr>
        <w:t xml:space="preserve">, </w:t>
      </w:r>
      <w:r w:rsidR="00805985">
        <w:rPr>
          <w:rFonts w:ascii="NewsGoth BT" w:hAnsi="NewsGoth BT"/>
          <w:sz w:val="22"/>
          <w:szCs w:val="22"/>
        </w:rPr>
        <w:t>ihrer</w:t>
      </w:r>
      <w:r w:rsidR="003850CA">
        <w:rPr>
          <w:rFonts w:ascii="NewsGoth BT" w:hAnsi="NewsGoth BT"/>
          <w:sz w:val="22"/>
          <w:szCs w:val="22"/>
        </w:rPr>
        <w:t xml:space="preserve"> Kreditkarte, der Karte der öffentlichen Verkehrsmittel</w:t>
      </w:r>
      <w:r w:rsidR="004C215C">
        <w:rPr>
          <w:rFonts w:ascii="NewsGoth BT" w:hAnsi="NewsGoth BT"/>
          <w:sz w:val="22"/>
          <w:szCs w:val="22"/>
        </w:rPr>
        <w:t xml:space="preserve"> oder ihres </w:t>
      </w:r>
      <w:r w:rsidR="003850CA">
        <w:rPr>
          <w:rFonts w:ascii="NewsGoth BT" w:hAnsi="NewsGoth BT"/>
          <w:sz w:val="22"/>
          <w:szCs w:val="22"/>
        </w:rPr>
        <w:t>Fitnessclubs</w:t>
      </w:r>
      <w:r w:rsidR="004C215C">
        <w:rPr>
          <w:rFonts w:ascii="NewsGoth BT" w:hAnsi="NewsGoth BT"/>
          <w:sz w:val="22"/>
          <w:szCs w:val="22"/>
        </w:rPr>
        <w:t xml:space="preserve">. </w:t>
      </w:r>
      <w:r w:rsidR="006953E5">
        <w:rPr>
          <w:rFonts w:ascii="NewsGoth BT" w:hAnsi="NewsGoth BT"/>
          <w:sz w:val="22"/>
          <w:szCs w:val="22"/>
        </w:rPr>
        <w:t>Nach dem Scannen der Karte startet der Ausdruck eines Dokument</w:t>
      </w:r>
      <w:r w:rsidR="00877CC7">
        <w:rPr>
          <w:rFonts w:ascii="NewsGoth BT" w:hAnsi="NewsGoth BT"/>
          <w:sz w:val="22"/>
          <w:szCs w:val="22"/>
        </w:rPr>
        <w:t>s</w:t>
      </w:r>
      <w:r w:rsidR="006953E5">
        <w:rPr>
          <w:rFonts w:ascii="NewsGoth BT" w:hAnsi="NewsGoth BT"/>
          <w:sz w:val="22"/>
          <w:szCs w:val="22"/>
        </w:rPr>
        <w:t xml:space="preserve"> mit einem speziell für </w:t>
      </w:r>
      <w:r w:rsidR="004C215C">
        <w:rPr>
          <w:rFonts w:ascii="NewsGoth BT" w:hAnsi="NewsGoth BT"/>
          <w:sz w:val="22"/>
          <w:szCs w:val="22"/>
        </w:rPr>
        <w:t xml:space="preserve">den Mitarbeiter </w:t>
      </w:r>
      <w:r w:rsidR="006953E5">
        <w:rPr>
          <w:rFonts w:ascii="NewsGoth BT" w:hAnsi="NewsGoth BT"/>
          <w:sz w:val="22"/>
          <w:szCs w:val="22"/>
        </w:rPr>
        <w:t xml:space="preserve">generierten Code. Mit diesem Code kann sich der Nutzer für Personal Printing registrieren. </w:t>
      </w:r>
      <w:r w:rsidR="00877CC7">
        <w:rPr>
          <w:rFonts w:ascii="NewsGoth BT" w:hAnsi="NewsGoth BT"/>
          <w:sz w:val="22"/>
          <w:szCs w:val="22"/>
        </w:rPr>
        <w:t xml:space="preserve">Fertig ist der Einrichtungsprozess. Will der Mitarbeiter in seinem Arbeitsalltag benötigte Dokumente drucken, wählt er </w:t>
      </w:r>
      <w:r w:rsidR="0048391D">
        <w:rPr>
          <w:rFonts w:ascii="NewsGoth BT" w:hAnsi="NewsGoth BT"/>
          <w:sz w:val="22"/>
          <w:szCs w:val="22"/>
        </w:rPr>
        <w:t xml:space="preserve">einfach </w:t>
      </w:r>
      <w:r w:rsidR="00877CC7">
        <w:rPr>
          <w:rFonts w:ascii="NewsGoth BT" w:hAnsi="NewsGoth BT"/>
          <w:sz w:val="22"/>
          <w:szCs w:val="22"/>
        </w:rPr>
        <w:t xml:space="preserve">den Personal-Printing-Drucker. Authentifiziert er sich </w:t>
      </w:r>
      <w:r w:rsidR="00805985">
        <w:rPr>
          <w:rFonts w:ascii="NewsGoth BT" w:hAnsi="NewsGoth BT"/>
          <w:sz w:val="22"/>
          <w:szCs w:val="22"/>
        </w:rPr>
        <w:t xml:space="preserve">mit seiner selbst registrierten Karte </w:t>
      </w:r>
      <w:r w:rsidR="00877CC7">
        <w:rPr>
          <w:rFonts w:ascii="NewsGoth BT" w:hAnsi="NewsGoth BT"/>
          <w:sz w:val="22"/>
          <w:szCs w:val="22"/>
        </w:rPr>
        <w:t>a</w:t>
      </w:r>
      <w:r w:rsidR="0048391D">
        <w:rPr>
          <w:rFonts w:ascii="NewsGoth BT" w:hAnsi="NewsGoth BT"/>
          <w:sz w:val="22"/>
          <w:szCs w:val="22"/>
        </w:rPr>
        <w:t xml:space="preserve">n </w:t>
      </w:r>
      <w:r w:rsidR="0048391D">
        <w:rPr>
          <w:rFonts w:ascii="NewsGoth BT" w:hAnsi="NewsGoth BT"/>
          <w:sz w:val="22"/>
          <w:szCs w:val="22"/>
        </w:rPr>
        <w:lastRenderedPageBreak/>
        <w:t xml:space="preserve">jedem beliebigen </w:t>
      </w:r>
      <w:r w:rsidR="00877CC7">
        <w:rPr>
          <w:rFonts w:ascii="NewsGoth BT" w:hAnsi="NewsGoth BT"/>
          <w:sz w:val="22"/>
          <w:szCs w:val="22"/>
        </w:rPr>
        <w:t>Drucker seiner Wahl, startet wi</w:t>
      </w:r>
      <w:r w:rsidR="003850CA">
        <w:rPr>
          <w:rFonts w:ascii="NewsGoth BT" w:hAnsi="NewsGoth BT"/>
          <w:sz w:val="22"/>
          <w:szCs w:val="22"/>
        </w:rPr>
        <w:t>e</w:t>
      </w:r>
      <w:r w:rsidR="00877CC7">
        <w:rPr>
          <w:rFonts w:ascii="NewsGoth BT" w:hAnsi="NewsGoth BT"/>
          <w:sz w:val="22"/>
          <w:szCs w:val="22"/>
        </w:rPr>
        <w:t xml:space="preserve"> gewünscht </w:t>
      </w:r>
      <w:r w:rsidR="00805985">
        <w:rPr>
          <w:rFonts w:ascii="NewsGoth BT" w:hAnsi="NewsGoth BT"/>
          <w:sz w:val="22"/>
          <w:szCs w:val="22"/>
        </w:rPr>
        <w:t xml:space="preserve">sein </w:t>
      </w:r>
      <w:r w:rsidR="00877CC7">
        <w:rPr>
          <w:rFonts w:ascii="NewsGoth BT" w:hAnsi="NewsGoth BT"/>
          <w:sz w:val="22"/>
          <w:szCs w:val="22"/>
        </w:rPr>
        <w:t xml:space="preserve">Ausdruck und er kann ihn </w:t>
      </w:r>
      <w:r w:rsidR="003850CA">
        <w:rPr>
          <w:rFonts w:ascii="NewsGoth BT" w:hAnsi="NewsGoth BT"/>
          <w:sz w:val="22"/>
          <w:szCs w:val="22"/>
        </w:rPr>
        <w:t xml:space="preserve">stets selbst vertraulich </w:t>
      </w:r>
      <w:r w:rsidR="00877CC7">
        <w:rPr>
          <w:rFonts w:ascii="NewsGoth BT" w:hAnsi="NewsGoth BT"/>
          <w:sz w:val="22"/>
          <w:szCs w:val="22"/>
        </w:rPr>
        <w:t xml:space="preserve">aus dem Ausgabeschacht nehmen. </w:t>
      </w:r>
      <w:r w:rsidR="009A3B07">
        <w:rPr>
          <w:rFonts w:ascii="NewsGoth BT" w:hAnsi="NewsGoth BT"/>
          <w:sz w:val="22"/>
          <w:szCs w:val="22"/>
        </w:rPr>
        <w:t xml:space="preserve">Die Ausdrucke sind somit </w:t>
      </w:r>
      <w:r w:rsidR="0048391D">
        <w:rPr>
          <w:rFonts w:ascii="NewsGoth BT" w:hAnsi="NewsGoth BT"/>
          <w:sz w:val="22"/>
          <w:szCs w:val="22"/>
        </w:rPr>
        <w:t xml:space="preserve">flexibel an jedem Drucker abholbar und gleichzeitig </w:t>
      </w:r>
      <w:r w:rsidR="009A3B07">
        <w:rPr>
          <w:rFonts w:ascii="NewsGoth BT" w:hAnsi="NewsGoth BT"/>
          <w:sz w:val="22"/>
          <w:szCs w:val="22"/>
        </w:rPr>
        <w:t>vo</w:t>
      </w:r>
      <w:r w:rsidR="004C215C">
        <w:rPr>
          <w:rFonts w:ascii="NewsGoth BT" w:hAnsi="NewsGoth BT"/>
          <w:sz w:val="22"/>
          <w:szCs w:val="22"/>
        </w:rPr>
        <w:t>r</w:t>
      </w:r>
      <w:r w:rsidR="009A3B07">
        <w:rPr>
          <w:rFonts w:ascii="NewsGoth BT" w:hAnsi="NewsGoth BT"/>
          <w:sz w:val="22"/>
          <w:szCs w:val="22"/>
        </w:rPr>
        <w:t xml:space="preserve"> neugierigen Augen </w:t>
      </w:r>
      <w:r w:rsidR="004C215C">
        <w:rPr>
          <w:rFonts w:ascii="NewsGoth BT" w:hAnsi="NewsGoth BT"/>
          <w:sz w:val="22"/>
          <w:szCs w:val="22"/>
        </w:rPr>
        <w:t xml:space="preserve">geschützt. </w:t>
      </w:r>
    </w:p>
    <w:p w14:paraId="6F11793B" w14:textId="0C64C0E0" w:rsidR="004C215C" w:rsidRDefault="004C215C" w:rsidP="007474B0">
      <w:pPr>
        <w:spacing w:line="360" w:lineRule="auto"/>
        <w:jc w:val="both"/>
        <w:rPr>
          <w:rFonts w:ascii="NewsGoth BT" w:hAnsi="NewsGoth BT"/>
          <w:sz w:val="22"/>
          <w:szCs w:val="22"/>
        </w:rPr>
      </w:pPr>
    </w:p>
    <w:p w14:paraId="10480F58" w14:textId="6981E177" w:rsidR="004C215C" w:rsidRDefault="00C15F44" w:rsidP="007474B0">
      <w:pPr>
        <w:spacing w:line="360" w:lineRule="auto"/>
        <w:jc w:val="both"/>
        <w:rPr>
          <w:rFonts w:ascii="NewsGoth BT" w:hAnsi="NewsGoth BT"/>
          <w:sz w:val="22"/>
          <w:szCs w:val="22"/>
        </w:rPr>
      </w:pPr>
      <w:r>
        <w:rPr>
          <w:rFonts w:ascii="NewsGoth BT" w:hAnsi="NewsGoth BT"/>
          <w:sz w:val="22"/>
          <w:szCs w:val="22"/>
        </w:rPr>
        <w:t xml:space="preserve">Wie die Selbstregistrierung für DSGVO-konformes Drucken funktioniert, zeigt ThinPrint in einem 2-minütigen Video: </w:t>
      </w:r>
      <w:hyperlink r:id="rId8" w:history="1">
        <w:r w:rsidR="007D6040" w:rsidRPr="00CB039D">
          <w:rPr>
            <w:rStyle w:val="Hyperlink"/>
            <w:rFonts w:ascii="NewsGoth BT" w:hAnsi="NewsGoth BT"/>
            <w:sz w:val="22"/>
            <w:szCs w:val="22"/>
          </w:rPr>
          <w:t>https://www.thinprint.com/de/ressource/selbstregistrierung-dsgvo-konformes-drucken/</w:t>
        </w:r>
      </w:hyperlink>
    </w:p>
    <w:p w14:paraId="04FC3BE2" w14:textId="5B91FE1A" w:rsidR="00877CC7" w:rsidRDefault="00877CC7" w:rsidP="007474B0">
      <w:pPr>
        <w:spacing w:line="360" w:lineRule="auto"/>
        <w:jc w:val="both"/>
        <w:rPr>
          <w:rFonts w:ascii="NewsGoth BT" w:hAnsi="NewsGoth BT"/>
          <w:sz w:val="22"/>
          <w:szCs w:val="22"/>
        </w:rPr>
      </w:pPr>
    </w:p>
    <w:p w14:paraId="6DCB2189" w14:textId="15D9295B" w:rsidR="007474B0" w:rsidRPr="007474B0" w:rsidRDefault="00877CC7" w:rsidP="007474B0">
      <w:pPr>
        <w:spacing w:line="360" w:lineRule="auto"/>
        <w:rPr>
          <w:rFonts w:ascii="NewsGoth BT" w:hAnsi="NewsGoth BT"/>
          <w:sz w:val="22"/>
          <w:szCs w:val="22"/>
        </w:rPr>
      </w:pPr>
      <w:r w:rsidRPr="007474B0">
        <w:rPr>
          <w:rFonts w:ascii="NewsGoth BT" w:hAnsi="NewsGoth BT"/>
          <w:sz w:val="22"/>
          <w:szCs w:val="22"/>
        </w:rPr>
        <w:t xml:space="preserve">„Leichter können Service Provider </w:t>
      </w:r>
      <w:r w:rsidR="007474B0" w:rsidRPr="007474B0">
        <w:rPr>
          <w:rFonts w:ascii="NewsGoth BT" w:hAnsi="NewsGoth BT"/>
          <w:sz w:val="22"/>
          <w:szCs w:val="22"/>
        </w:rPr>
        <w:t xml:space="preserve">ihren Kunden </w:t>
      </w:r>
      <w:r w:rsidR="009A3B07">
        <w:rPr>
          <w:rFonts w:ascii="NewsGoth BT" w:hAnsi="NewsGoth BT"/>
          <w:sz w:val="22"/>
          <w:szCs w:val="22"/>
        </w:rPr>
        <w:t xml:space="preserve">sichere </w:t>
      </w:r>
      <w:r w:rsidR="007474B0" w:rsidRPr="007474B0">
        <w:rPr>
          <w:rFonts w:ascii="NewsGoth BT" w:hAnsi="NewsGoth BT"/>
          <w:sz w:val="22"/>
          <w:szCs w:val="22"/>
        </w:rPr>
        <w:t>Druckfunkt</w:t>
      </w:r>
      <w:r w:rsidR="00B90ED0">
        <w:rPr>
          <w:rFonts w:ascii="NewsGoth BT" w:hAnsi="NewsGoth BT"/>
          <w:sz w:val="22"/>
          <w:szCs w:val="22"/>
        </w:rPr>
        <w:t>i</w:t>
      </w:r>
      <w:r w:rsidR="007474B0" w:rsidRPr="007474B0">
        <w:rPr>
          <w:rFonts w:ascii="NewsGoth BT" w:hAnsi="NewsGoth BT"/>
          <w:sz w:val="22"/>
          <w:szCs w:val="22"/>
        </w:rPr>
        <w:t xml:space="preserve">onalität </w:t>
      </w:r>
      <w:r w:rsidR="003850CA">
        <w:rPr>
          <w:rFonts w:ascii="NewsGoth BT" w:hAnsi="NewsGoth BT"/>
          <w:sz w:val="22"/>
          <w:szCs w:val="22"/>
        </w:rPr>
        <w:t xml:space="preserve">nicht </w:t>
      </w:r>
      <w:r w:rsidR="007474B0" w:rsidRPr="007474B0">
        <w:rPr>
          <w:rFonts w:ascii="NewsGoth BT" w:hAnsi="NewsGoth BT"/>
          <w:sz w:val="22"/>
          <w:szCs w:val="22"/>
        </w:rPr>
        <w:t>zur Verfügung stellen“, so Thorsten Hesse, CPO der ThinPrint GmbH. „</w:t>
      </w:r>
      <w:r w:rsidR="00B90ED0">
        <w:rPr>
          <w:rFonts w:ascii="NewsGoth BT" w:hAnsi="NewsGoth BT"/>
          <w:sz w:val="22"/>
          <w:szCs w:val="22"/>
        </w:rPr>
        <w:t>Und das völlig ohne VPN über di</w:t>
      </w:r>
      <w:r w:rsidR="009A3B07">
        <w:rPr>
          <w:rFonts w:ascii="NewsGoth BT" w:hAnsi="NewsGoth BT"/>
          <w:sz w:val="22"/>
          <w:szCs w:val="22"/>
        </w:rPr>
        <w:t>e</w:t>
      </w:r>
      <w:r w:rsidR="00B90ED0">
        <w:rPr>
          <w:rFonts w:ascii="NewsGoth BT" w:hAnsi="NewsGoth BT"/>
          <w:sz w:val="22"/>
          <w:szCs w:val="22"/>
        </w:rPr>
        <w:t xml:space="preserve"> ThinPrint-Secure-Tunnel-Technologie. </w:t>
      </w:r>
      <w:r w:rsidR="00C7782D">
        <w:rPr>
          <w:rFonts w:ascii="NewsGoth BT" w:hAnsi="NewsGoth BT"/>
          <w:sz w:val="22"/>
          <w:szCs w:val="22"/>
        </w:rPr>
        <w:t>Das kaufmännisch he</w:t>
      </w:r>
      <w:r w:rsidR="004C215C">
        <w:rPr>
          <w:rFonts w:ascii="NewsGoth BT" w:hAnsi="NewsGoth BT"/>
          <w:sz w:val="22"/>
          <w:szCs w:val="22"/>
        </w:rPr>
        <w:t>r</w:t>
      </w:r>
      <w:r w:rsidR="00C7782D">
        <w:rPr>
          <w:rFonts w:ascii="NewsGoth BT" w:hAnsi="NewsGoth BT"/>
          <w:sz w:val="22"/>
          <w:szCs w:val="22"/>
        </w:rPr>
        <w:t>ausragende an</w:t>
      </w:r>
      <w:r w:rsidR="003850CA">
        <w:rPr>
          <w:rFonts w:ascii="NewsGoth BT" w:hAnsi="NewsGoth BT"/>
          <w:sz w:val="22"/>
          <w:szCs w:val="22"/>
        </w:rPr>
        <w:t xml:space="preserve"> </w:t>
      </w:r>
      <w:r w:rsidR="007474B0" w:rsidRPr="007474B0">
        <w:rPr>
          <w:rFonts w:ascii="NewsGoth BT" w:hAnsi="NewsGoth BT"/>
          <w:sz w:val="22"/>
          <w:szCs w:val="22"/>
        </w:rPr>
        <w:t>dieser Lösung</w:t>
      </w:r>
      <w:r w:rsidR="00805985">
        <w:rPr>
          <w:rFonts w:ascii="NewsGoth BT" w:hAnsi="NewsGoth BT"/>
          <w:sz w:val="22"/>
          <w:szCs w:val="22"/>
        </w:rPr>
        <w:t>:</w:t>
      </w:r>
      <w:r w:rsidR="007474B0" w:rsidRPr="007474B0">
        <w:rPr>
          <w:rFonts w:ascii="NewsGoth BT" w:hAnsi="NewsGoth BT"/>
          <w:sz w:val="22"/>
          <w:szCs w:val="22"/>
        </w:rPr>
        <w:t xml:space="preserve"> Service Provider </w:t>
      </w:r>
      <w:r w:rsidR="00805985">
        <w:rPr>
          <w:rFonts w:ascii="NewsGoth BT" w:hAnsi="NewsGoth BT"/>
          <w:sz w:val="22"/>
          <w:szCs w:val="22"/>
        </w:rPr>
        <w:t xml:space="preserve">können </w:t>
      </w:r>
      <w:r w:rsidR="00C7782D">
        <w:rPr>
          <w:rFonts w:ascii="NewsGoth BT" w:hAnsi="NewsGoth BT"/>
          <w:sz w:val="22"/>
          <w:szCs w:val="22"/>
        </w:rPr>
        <w:t>vertrauliches</w:t>
      </w:r>
      <w:r w:rsidR="007474B0" w:rsidRPr="007474B0">
        <w:rPr>
          <w:rFonts w:ascii="NewsGoth BT" w:hAnsi="NewsGoth BT"/>
          <w:sz w:val="22"/>
          <w:szCs w:val="22"/>
        </w:rPr>
        <w:t xml:space="preserve"> Drucken von einem notwendigen Übel </w:t>
      </w:r>
      <w:r w:rsidR="00C7782D">
        <w:rPr>
          <w:rFonts w:ascii="NewsGoth BT" w:hAnsi="NewsGoth BT"/>
          <w:sz w:val="22"/>
          <w:szCs w:val="22"/>
        </w:rPr>
        <w:t xml:space="preserve">pünktlich zur DSGVO </w:t>
      </w:r>
      <w:r w:rsidR="007474B0" w:rsidRPr="007474B0">
        <w:rPr>
          <w:rFonts w:ascii="NewsGoth BT" w:hAnsi="NewsGoth BT"/>
          <w:sz w:val="22"/>
          <w:szCs w:val="22"/>
        </w:rPr>
        <w:t xml:space="preserve">in einen aktiv verkaufbaren Mehrwert verwandeln.“ </w:t>
      </w:r>
    </w:p>
    <w:p w14:paraId="39EE0585" w14:textId="77777777" w:rsidR="007474B0" w:rsidRPr="007474B0" w:rsidRDefault="007474B0" w:rsidP="007474B0">
      <w:pPr>
        <w:spacing w:line="360" w:lineRule="auto"/>
        <w:rPr>
          <w:rFonts w:ascii="NewsGoth BT" w:hAnsi="NewsGoth BT"/>
          <w:sz w:val="22"/>
          <w:szCs w:val="22"/>
        </w:rPr>
      </w:pPr>
    </w:p>
    <w:p w14:paraId="0ACE23B5" w14:textId="7EFD70E2" w:rsidR="00877CC7" w:rsidRPr="00B90ED0" w:rsidRDefault="007474B0" w:rsidP="007474B0">
      <w:pPr>
        <w:spacing w:line="360" w:lineRule="auto"/>
        <w:rPr>
          <w:rFonts w:ascii="NewsGoth BT" w:hAnsi="NewsGoth BT"/>
          <w:sz w:val="22"/>
          <w:szCs w:val="22"/>
        </w:rPr>
      </w:pPr>
      <w:r w:rsidRPr="00B90ED0">
        <w:rPr>
          <w:rFonts w:ascii="NewsGoth BT" w:hAnsi="NewsGoth BT"/>
          <w:sz w:val="22"/>
          <w:szCs w:val="22"/>
        </w:rPr>
        <w:t xml:space="preserve">Personal Printing funktioniert in allen gängigen </w:t>
      </w:r>
      <w:r w:rsidR="00877CC7" w:rsidRPr="00B90ED0">
        <w:rPr>
          <w:rFonts w:ascii="NewsGoth BT" w:hAnsi="NewsGoth BT"/>
          <w:sz w:val="22"/>
          <w:szCs w:val="22"/>
        </w:rPr>
        <w:t>DaaS</w:t>
      </w:r>
      <w:r w:rsidRPr="00B90ED0">
        <w:rPr>
          <w:rFonts w:ascii="NewsGoth BT" w:hAnsi="NewsGoth BT"/>
          <w:sz w:val="22"/>
          <w:szCs w:val="22"/>
        </w:rPr>
        <w:t xml:space="preserve">-Umgebungen </w:t>
      </w:r>
      <w:r w:rsidR="00877CC7" w:rsidRPr="00B90ED0">
        <w:rPr>
          <w:rFonts w:ascii="NewsGoth BT" w:hAnsi="NewsGoth BT"/>
          <w:sz w:val="22"/>
          <w:szCs w:val="22"/>
        </w:rPr>
        <w:t xml:space="preserve"> </w:t>
      </w:r>
      <w:r w:rsidRPr="00B90ED0">
        <w:rPr>
          <w:rFonts w:ascii="NewsGoth BT" w:hAnsi="NewsGoth BT"/>
          <w:sz w:val="22"/>
          <w:szCs w:val="22"/>
        </w:rPr>
        <w:t xml:space="preserve">von </w:t>
      </w:r>
      <w:r w:rsidR="00877CC7" w:rsidRPr="00B90ED0">
        <w:rPr>
          <w:rFonts w:ascii="NewsGoth BT" w:hAnsi="NewsGoth BT"/>
          <w:sz w:val="22"/>
          <w:szCs w:val="22"/>
        </w:rPr>
        <w:t xml:space="preserve">Citrix, Microsoft, VMWare, Parallels und </w:t>
      </w:r>
      <w:r w:rsidRPr="00B90ED0">
        <w:rPr>
          <w:rFonts w:ascii="NewsGoth BT" w:hAnsi="NewsGoth BT"/>
          <w:sz w:val="22"/>
          <w:szCs w:val="22"/>
        </w:rPr>
        <w:t xml:space="preserve">anderen. </w:t>
      </w:r>
    </w:p>
    <w:p w14:paraId="458EE785" w14:textId="72F05815" w:rsidR="005E605C" w:rsidRPr="00B90ED0" w:rsidRDefault="005E605C" w:rsidP="007474B0">
      <w:pPr>
        <w:spacing w:line="360" w:lineRule="auto"/>
        <w:jc w:val="both"/>
        <w:rPr>
          <w:rFonts w:ascii="NewsGoth BT" w:hAnsi="NewsGoth BT"/>
          <w:sz w:val="22"/>
          <w:szCs w:val="22"/>
        </w:rPr>
      </w:pPr>
    </w:p>
    <w:p w14:paraId="3E5BF028" w14:textId="5F40731E" w:rsidR="00C7782D" w:rsidRDefault="00B90ED0" w:rsidP="00B90ED0">
      <w:pPr>
        <w:spacing w:line="360" w:lineRule="auto"/>
        <w:jc w:val="both"/>
        <w:rPr>
          <w:rFonts w:ascii="NewsGoth BT" w:hAnsi="NewsGoth BT"/>
          <w:sz w:val="22"/>
          <w:szCs w:val="22"/>
        </w:rPr>
      </w:pPr>
      <w:r w:rsidRPr="00B90ED0">
        <w:rPr>
          <w:rFonts w:ascii="NewsGoth BT" w:hAnsi="NewsGoth BT"/>
          <w:sz w:val="22"/>
          <w:szCs w:val="22"/>
        </w:rPr>
        <w:t>Personal Printing</w:t>
      </w:r>
      <w:r w:rsidR="00C7782D">
        <w:rPr>
          <w:rFonts w:ascii="NewsGoth BT" w:hAnsi="NewsGoth BT"/>
          <w:sz w:val="22"/>
          <w:szCs w:val="22"/>
        </w:rPr>
        <w:t xml:space="preserve"> und</w:t>
      </w:r>
      <w:r w:rsidRPr="00B90ED0">
        <w:rPr>
          <w:rFonts w:ascii="NewsGoth BT" w:hAnsi="NewsGoth BT"/>
          <w:sz w:val="22"/>
          <w:szCs w:val="22"/>
        </w:rPr>
        <w:t xml:space="preserve"> die ThinPrint Release Station sind im Rahmen spezieller SaaS-Ver</w:t>
      </w:r>
      <w:r w:rsidR="00C7782D">
        <w:rPr>
          <w:rFonts w:ascii="NewsGoth BT" w:hAnsi="NewsGoth BT"/>
          <w:sz w:val="22"/>
          <w:szCs w:val="22"/>
        </w:rPr>
        <w:t>t</w:t>
      </w:r>
      <w:r w:rsidRPr="00B90ED0">
        <w:rPr>
          <w:rFonts w:ascii="NewsGoth BT" w:hAnsi="NewsGoth BT"/>
          <w:sz w:val="22"/>
          <w:szCs w:val="22"/>
        </w:rPr>
        <w:t>räge erhältlich, in de</w:t>
      </w:r>
      <w:r w:rsidR="00F5463E">
        <w:rPr>
          <w:rFonts w:ascii="NewsGoth BT" w:hAnsi="NewsGoth BT"/>
          <w:sz w:val="22"/>
          <w:szCs w:val="22"/>
        </w:rPr>
        <w:t xml:space="preserve">nen </w:t>
      </w:r>
      <w:r w:rsidRPr="00B90ED0">
        <w:rPr>
          <w:rFonts w:ascii="NewsGoth BT" w:hAnsi="NewsGoth BT"/>
          <w:sz w:val="22"/>
          <w:szCs w:val="22"/>
        </w:rPr>
        <w:t>monatlich nach dem tatsächlichen Bedarf abgerechnet wird. Nähere Infos gibt es unter:</w:t>
      </w:r>
      <w:r w:rsidR="00C15F44">
        <w:rPr>
          <w:rFonts w:ascii="NewsGoth BT" w:hAnsi="NewsGoth BT"/>
          <w:sz w:val="22"/>
          <w:szCs w:val="22"/>
        </w:rPr>
        <w:t xml:space="preserve"> </w:t>
      </w:r>
      <w:hyperlink r:id="rId9" w:history="1">
        <w:r w:rsidR="00C7782D" w:rsidRPr="00251693">
          <w:rPr>
            <w:rStyle w:val="Hyperlink"/>
            <w:rFonts w:ascii="NewsGoth BT" w:hAnsi="NewsGoth BT"/>
            <w:sz w:val="22"/>
            <w:szCs w:val="22"/>
          </w:rPr>
          <w:t>https://www.thinprint.com/de/produkte/personal-printing/</w:t>
        </w:r>
      </w:hyperlink>
    </w:p>
    <w:p w14:paraId="58A268BA" w14:textId="499D452A" w:rsidR="00C7782D" w:rsidRDefault="00C15F44" w:rsidP="00B90ED0">
      <w:pPr>
        <w:spacing w:line="360" w:lineRule="auto"/>
        <w:jc w:val="both"/>
        <w:rPr>
          <w:rFonts w:ascii="NewsGoth BT" w:hAnsi="NewsGoth BT"/>
          <w:sz w:val="22"/>
          <w:szCs w:val="22"/>
        </w:rPr>
      </w:pPr>
      <w:r>
        <w:rPr>
          <w:rFonts w:ascii="NewsGoth BT" w:hAnsi="NewsGoth BT"/>
          <w:sz w:val="22"/>
          <w:szCs w:val="22"/>
        </w:rPr>
        <w:t xml:space="preserve">und </w:t>
      </w:r>
      <w:hyperlink r:id="rId10" w:history="1">
        <w:r w:rsidR="00C7782D" w:rsidRPr="00251693">
          <w:rPr>
            <w:rStyle w:val="Hyperlink"/>
            <w:rFonts w:ascii="NewsGoth BT" w:hAnsi="NewsGoth BT"/>
            <w:sz w:val="22"/>
            <w:szCs w:val="22"/>
          </w:rPr>
          <w:t>https://www.thinprint.com/de/feature-tour/drucken-fuer-service-provider/</w:t>
        </w:r>
      </w:hyperlink>
    </w:p>
    <w:p w14:paraId="080B3AD4" w14:textId="034FBC9D" w:rsidR="00B90ED0" w:rsidRPr="009A3B07" w:rsidRDefault="009A3B07" w:rsidP="007474B0">
      <w:pPr>
        <w:spacing w:line="360" w:lineRule="auto"/>
        <w:jc w:val="both"/>
        <w:rPr>
          <w:rFonts w:ascii="NewsGoth BT" w:hAnsi="NewsGoth BT"/>
          <w:b/>
          <w:sz w:val="22"/>
          <w:szCs w:val="22"/>
        </w:rPr>
      </w:pPr>
      <w:r w:rsidRPr="009A3B07">
        <w:rPr>
          <w:rFonts w:ascii="NewsGoth BT" w:hAnsi="NewsGoth BT"/>
          <w:b/>
          <w:sz w:val="22"/>
          <w:szCs w:val="22"/>
        </w:rPr>
        <w:t xml:space="preserve">ThinPrint GmbH </w:t>
      </w:r>
    </w:p>
    <w:p w14:paraId="4105A872" w14:textId="2C21A4F2" w:rsidR="005A3D86" w:rsidRPr="005C34B1" w:rsidRDefault="005A3D86" w:rsidP="00EA0E3B">
      <w:pPr>
        <w:jc w:val="both"/>
        <w:rPr>
          <w:rFonts w:ascii="NewsGoth BT" w:eastAsia="NewsGoth BT" w:hAnsi="NewsGoth BT" w:cs="NewsGoth BT"/>
          <w:b/>
          <w:sz w:val="18"/>
        </w:rPr>
      </w:pPr>
      <w:r w:rsidRPr="005C34B1">
        <w:rPr>
          <w:rFonts w:ascii="NewsGoth BT" w:eastAsia="NewsGoth BT" w:hAnsi="NewsGoth BT" w:cs="NewsGoth BT"/>
          <w:b/>
          <w:sz w:val="18"/>
        </w:rPr>
        <w:t xml:space="preserve">Mit der seit </w:t>
      </w:r>
      <w:r w:rsidR="00EB2770">
        <w:rPr>
          <w:rFonts w:ascii="NewsGoth BT" w:eastAsia="NewsGoth BT" w:hAnsi="NewsGoth BT" w:cs="NewsGoth BT"/>
          <w:b/>
          <w:sz w:val="18"/>
        </w:rPr>
        <w:t xml:space="preserve">fast zwanzig </w:t>
      </w:r>
      <w:r w:rsidRPr="005C34B1">
        <w:rPr>
          <w:rFonts w:ascii="NewsGoth BT" w:eastAsia="NewsGoth BT" w:hAnsi="NewsGoth BT" w:cs="NewsGoth BT"/>
          <w:b/>
          <w:sz w:val="18"/>
        </w:rPr>
        <w:t>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 und Dell/Wyse.</w:t>
      </w:r>
    </w:p>
    <w:p w14:paraId="646FC911" w14:textId="77777777" w:rsidR="005A3D86" w:rsidRPr="005C34B1" w:rsidRDefault="005A3D86" w:rsidP="00EA0E3B">
      <w:pPr>
        <w:jc w:val="both"/>
        <w:rPr>
          <w:rFonts w:ascii="NewsGoth BT" w:eastAsia="NewsGoth BT" w:hAnsi="NewsGoth BT" w:cs="NewsGoth BT"/>
          <w:b/>
          <w:sz w:val="18"/>
        </w:rPr>
      </w:pPr>
      <w:r w:rsidRPr="005C34B1">
        <w:rPr>
          <w:rFonts w:ascii="NewsGoth BT" w:eastAsia="NewsGoth BT" w:hAnsi="NewsGoth BT" w:cs="NewsGoth BT"/>
          <w:b/>
          <w:sz w:val="18"/>
        </w:rPr>
        <w:t>Ansprechpartnerin für die Presse:</w:t>
      </w:r>
    </w:p>
    <w:p w14:paraId="737AB925" w14:textId="1CFF2C46" w:rsidR="00CC00B7" w:rsidRPr="007F717A" w:rsidRDefault="005A3D86" w:rsidP="00EA0E3B">
      <w:pPr>
        <w:jc w:val="both"/>
        <w:rPr>
          <w:rFonts w:ascii="NewsGoth BT" w:hAnsi="NewsGoth BT" w:cs="Arial"/>
          <w:sz w:val="22"/>
          <w:szCs w:val="22"/>
        </w:rPr>
      </w:pPr>
      <w:r w:rsidRPr="005C34B1">
        <w:rPr>
          <w:rFonts w:ascii="NewsGoth BT" w:eastAsia="NewsGoth BT" w:hAnsi="NewsGoth BT" w:cs="NewsGoth BT"/>
          <w:sz w:val="18"/>
        </w:rPr>
        <w:t>Cortado Holding AG, Silke Kluckert, Public Relations Manager, Tel.: +49.30.</w:t>
      </w:r>
      <w:r w:rsidR="00F5463E">
        <w:rPr>
          <w:rFonts w:ascii="NewsGoth BT" w:eastAsia="NewsGoth BT" w:hAnsi="NewsGoth BT" w:cs="NewsGoth BT"/>
          <w:sz w:val="18"/>
        </w:rPr>
        <w:t>408 198-725</w:t>
      </w:r>
      <w:bookmarkStart w:id="4" w:name="_GoBack"/>
      <w:bookmarkEnd w:id="4"/>
      <w:r w:rsidRPr="005C34B1">
        <w:rPr>
          <w:rFonts w:ascii="NewsGoth BT" w:eastAsia="NewsGoth BT" w:hAnsi="NewsGoth BT" w:cs="NewsGoth BT"/>
          <w:sz w:val="18"/>
        </w:rPr>
        <w:t xml:space="preserve">, Fax: +49.30.394931-99, E-Mail: </w:t>
      </w:r>
      <w:hyperlink r:id="rId11">
        <w:r w:rsidRPr="005C34B1">
          <w:rPr>
            <w:rFonts w:ascii="NewsGoth BT" w:eastAsia="NewsGoth BT" w:hAnsi="NewsGoth BT" w:cs="NewsGoth BT"/>
            <w:color w:val="0000FF"/>
            <w:sz w:val="18"/>
            <w:u w:val="single"/>
          </w:rPr>
          <w:t>press@cortado.com</w:t>
        </w:r>
      </w:hyperlink>
      <w:r w:rsidRPr="005C34B1">
        <w:rPr>
          <w:rFonts w:ascii="NewsGoth BT" w:eastAsia="NewsGoth BT" w:hAnsi="NewsGoth BT" w:cs="NewsGoth BT"/>
          <w:sz w:val="18"/>
        </w:rPr>
        <w:t xml:space="preserve">, </w:t>
      </w:r>
      <w:hyperlink r:id="rId12" w:history="1">
        <w:r w:rsidRPr="005C34B1">
          <w:rPr>
            <w:rStyle w:val="Hyperlink"/>
            <w:rFonts w:ascii="NewsGoth BT" w:eastAsia="NewsGoth BT" w:hAnsi="NewsGoth BT" w:cs="NewsGoth BT"/>
            <w:sz w:val="18"/>
          </w:rPr>
          <w:t>www.thinprint.</w:t>
        </w:r>
      </w:hyperlink>
      <w:r w:rsidRPr="005C34B1">
        <w:rPr>
          <w:rFonts w:ascii="NewsGoth BT" w:eastAsia="NewsGoth BT" w:hAnsi="NewsGoth BT" w:cs="NewsGoth BT"/>
          <w:color w:val="0000FF"/>
          <w:sz w:val="18"/>
          <w:u w:val="single"/>
        </w:rPr>
        <w:t>com</w:t>
      </w:r>
      <w:bookmarkEnd w:id="0"/>
      <w:bookmarkEnd w:id="1"/>
      <w:bookmarkEnd w:id="2"/>
      <w:bookmarkEnd w:id="3"/>
    </w:p>
    <w:sectPr w:rsidR="00CC00B7" w:rsidRPr="007F717A"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42B21" w14:textId="77777777" w:rsidR="00272CFF" w:rsidRDefault="00272CFF">
      <w:pPr>
        <w:rPr>
          <w:szCs w:val="24"/>
        </w:rPr>
      </w:pPr>
      <w:r>
        <w:rPr>
          <w:szCs w:val="24"/>
        </w:rPr>
        <w:separator/>
      </w:r>
    </w:p>
  </w:endnote>
  <w:endnote w:type="continuationSeparator" w:id="0">
    <w:p w14:paraId="59F58DC4" w14:textId="77777777" w:rsidR="00272CFF" w:rsidRDefault="00272CF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orbel"/>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3329B" w14:textId="77777777" w:rsidR="00272CFF" w:rsidRDefault="00272CFF">
      <w:pPr>
        <w:rPr>
          <w:szCs w:val="24"/>
        </w:rPr>
      </w:pPr>
      <w:r>
        <w:rPr>
          <w:szCs w:val="24"/>
        </w:rPr>
        <w:separator/>
      </w:r>
    </w:p>
  </w:footnote>
  <w:footnote w:type="continuationSeparator" w:id="0">
    <w:p w14:paraId="57E34D07" w14:textId="77777777" w:rsidR="00272CFF" w:rsidRDefault="00272CF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396F0E2E"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1"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3"/>
  </w:num>
  <w:num w:numId="3">
    <w:abstractNumId w:val="23"/>
  </w:num>
  <w:num w:numId="4">
    <w:abstractNumId w:val="9"/>
  </w:num>
  <w:num w:numId="5">
    <w:abstractNumId w:val="16"/>
  </w:num>
  <w:num w:numId="6">
    <w:abstractNumId w:val="40"/>
  </w:num>
  <w:num w:numId="7">
    <w:abstractNumId w:val="5"/>
  </w:num>
  <w:num w:numId="8">
    <w:abstractNumId w:val="36"/>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6"/>
  </w:num>
  <w:num w:numId="16">
    <w:abstractNumId w:val="15"/>
  </w:num>
  <w:num w:numId="17">
    <w:abstractNumId w:val="22"/>
  </w:num>
  <w:num w:numId="18">
    <w:abstractNumId w:val="21"/>
  </w:num>
  <w:num w:numId="19">
    <w:abstractNumId w:val="24"/>
  </w:num>
  <w:num w:numId="20">
    <w:abstractNumId w:val="32"/>
  </w:num>
  <w:num w:numId="21">
    <w:abstractNumId w:val="2"/>
  </w:num>
  <w:num w:numId="22">
    <w:abstractNumId w:val="41"/>
  </w:num>
  <w:num w:numId="23">
    <w:abstractNumId w:val="3"/>
  </w:num>
  <w:num w:numId="24">
    <w:abstractNumId w:val="27"/>
  </w:num>
  <w:num w:numId="25">
    <w:abstractNumId w:val="38"/>
  </w:num>
  <w:num w:numId="26">
    <w:abstractNumId w:val="18"/>
  </w:num>
  <w:num w:numId="27">
    <w:abstractNumId w:val="19"/>
  </w:num>
  <w:num w:numId="28">
    <w:abstractNumId w:val="20"/>
  </w:num>
  <w:num w:numId="29">
    <w:abstractNumId w:val="25"/>
  </w:num>
  <w:num w:numId="30">
    <w:abstractNumId w:val="39"/>
  </w:num>
  <w:num w:numId="31">
    <w:abstractNumId w:val="0"/>
  </w:num>
  <w:num w:numId="32">
    <w:abstractNumId w:val="13"/>
  </w:num>
  <w:num w:numId="33">
    <w:abstractNumId w:val="30"/>
  </w:num>
  <w:num w:numId="34">
    <w:abstractNumId w:val="37"/>
  </w:num>
  <w:num w:numId="35">
    <w:abstractNumId w:val="35"/>
  </w:num>
  <w:num w:numId="36">
    <w:abstractNumId w:val="42"/>
  </w:num>
  <w:num w:numId="37">
    <w:abstractNumId w:val="4"/>
  </w:num>
  <w:num w:numId="38">
    <w:abstractNumId w:val="31"/>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8"/>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10C7"/>
    <w:rsid w:val="0021134A"/>
    <w:rsid w:val="0021234B"/>
    <w:rsid w:val="0021239B"/>
    <w:rsid w:val="00213046"/>
    <w:rsid w:val="00214B29"/>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50CA"/>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09B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605C"/>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4B0"/>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0D71"/>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5F44"/>
    <w:rsid w:val="00C1645D"/>
    <w:rsid w:val="00C16C74"/>
    <w:rsid w:val="00C17383"/>
    <w:rsid w:val="00C206CF"/>
    <w:rsid w:val="00C215F2"/>
    <w:rsid w:val="00C220D5"/>
    <w:rsid w:val="00C22DD9"/>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65C95"/>
    <w:rsid w:val="00D711F6"/>
    <w:rsid w:val="00D7347C"/>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ressource/selbstregistrierung-dsgvo-konformes-druck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inprint.com/de/feature-tour/drucken-fuer-service-provider/" TargetMode="External"/><Relationship Id="rId4" Type="http://schemas.openxmlformats.org/officeDocument/2006/relationships/settings" Target="settings.xml"/><Relationship Id="rId9" Type="http://schemas.openxmlformats.org/officeDocument/2006/relationships/hyperlink" Target="https://www.thinprint.com/de/produkte/personal-print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3E62-36F0-4623-90A1-2150E2DF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736</Words>
  <Characters>5661</Characters>
  <Application>Microsoft Office Word</Application>
  <DocSecurity>0</DocSecurity>
  <Lines>47</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Personal Printing 4.0: Einfaches, DSGVO-konformes Drucken für Service Provider</vt:lpstr>
      <vt:lpstr>Schluss mit Druckausfällen beim Office-Drucken  ThinPrint, die führende Drucklösung für virtuelle Umgebungen, sorgt ab sofort auch beim lokalen Arbeiten mit Workstations für Hochverfügbarkeit</vt:lpstr>
    </vt:vector>
  </TitlesOfParts>
  <Company>ThinPrint</Company>
  <LinksUpToDate>false</LinksUpToDate>
  <CharactersWithSpaces>6385</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Printing 4.0: Einfaches, DSGVO-konformes Drucken für Service Provider</dc:title>
  <dc:subject>Personal Printing 4.0: Einfaches, DSGVO-konformes Drucken für Service Provider</dc:subject>
  <dc:creator>ThinPrint</dc:creator>
  <cp:keywords>DaaS Drucken, SaaS Drucken, DSGVO-konformes Drucken, 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Personal Printing 4.0: Einfaches, DSGVO-konformes Drucken für Service Provider _x000d_
_x000d_
ThinPrints Pull-Printing-Lösung mit Self Registration ermöglicht Cloud-Anbietern die einfache, wartungsfreie Einführung von sicherem Drucken bei ihren Kunden</dc:description>
  <cp:lastModifiedBy>Silke Kluckert</cp:lastModifiedBy>
  <cp:revision>2</cp:revision>
  <cp:lastPrinted>2018-03-12T12:35:00Z</cp:lastPrinted>
  <dcterms:created xsi:type="dcterms:W3CDTF">2018-03-12T12:48:00Z</dcterms:created>
  <dcterms:modified xsi:type="dcterms:W3CDTF">2018-03-12T12:48:00Z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