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02" w:rsidRDefault="003D5A02">
      <w:pPr>
        <w:pBdr>
          <w:top w:val="nil"/>
          <w:left w:val="nil"/>
          <w:bottom w:val="nil"/>
          <w:right w:val="nil"/>
          <w:between w:val="nil"/>
        </w:pBdr>
        <w:spacing w:after="0"/>
        <w:ind w:firstLine="720"/>
        <w:jc w:val="right"/>
        <w:rPr>
          <w:rFonts w:ascii="Cabin" w:eastAsia="Cabin" w:hAnsi="Cabin" w:cs="Cabin"/>
          <w:b/>
          <w:color w:val="000000"/>
          <w:sz w:val="22"/>
          <w:szCs w:val="22"/>
        </w:rPr>
      </w:pPr>
    </w:p>
    <w:p w:rsidR="003D5A02" w:rsidRDefault="00B07EB9">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rsidR="003D5A02" w:rsidRDefault="003D5A02">
      <w:pPr>
        <w:pBdr>
          <w:top w:val="nil"/>
          <w:left w:val="nil"/>
          <w:bottom w:val="nil"/>
          <w:right w:val="nil"/>
          <w:between w:val="nil"/>
        </w:pBdr>
        <w:spacing w:after="0" w:line="336" w:lineRule="auto"/>
        <w:rPr>
          <w:rFonts w:ascii="Gill Sans" w:eastAsia="Gill Sans" w:hAnsi="Gill Sans" w:cs="Gill Sans"/>
          <w:b/>
          <w:color w:val="000000"/>
        </w:rPr>
      </w:pPr>
    </w:p>
    <w:p w:rsidR="003D5A02" w:rsidRDefault="00B07EB9">
      <w:pPr>
        <w:pBdr>
          <w:top w:val="nil"/>
          <w:left w:val="nil"/>
          <w:bottom w:val="nil"/>
          <w:right w:val="nil"/>
          <w:between w:val="nil"/>
        </w:pBd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Sonarworks Announces Multi-Tiered Educational </w:t>
      </w:r>
      <w:r w:rsidR="0070649A">
        <w:rPr>
          <w:rFonts w:ascii="Gill Sans" w:eastAsia="Gill Sans" w:hAnsi="Gill Sans" w:cs="Gill Sans"/>
          <w:b/>
          <w:color w:val="000000"/>
        </w:rPr>
        <w:t>Initiative</w:t>
      </w:r>
      <w:bookmarkStart w:id="0" w:name="_GoBack"/>
      <w:bookmarkEnd w:id="0"/>
      <w:r>
        <w:rPr>
          <w:rFonts w:ascii="Gill Sans" w:eastAsia="Gill Sans" w:hAnsi="Gill Sans" w:cs="Gill Sans"/>
          <w:b/>
          <w:color w:val="000000"/>
        </w:rPr>
        <w:t xml:space="preserve"> as U.S. Colleges and Universities Embrace </w:t>
      </w:r>
      <w:r>
        <w:rPr>
          <w:rFonts w:ascii="Gill Sans" w:eastAsia="Gill Sans" w:hAnsi="Gill Sans" w:cs="Gill Sans"/>
          <w:b/>
          <w:i/>
          <w:color w:val="000000"/>
        </w:rPr>
        <w:t>Reference 4</w:t>
      </w:r>
      <w:r>
        <w:rPr>
          <w:rFonts w:ascii="Gill Sans" w:eastAsia="Gill Sans" w:hAnsi="Gill Sans" w:cs="Gill Sans"/>
          <w:b/>
          <w:color w:val="000000"/>
        </w:rPr>
        <w:t xml:space="preserve"> Both Inside and Outside the Classroom</w:t>
      </w:r>
      <w:r>
        <w:rPr>
          <w:rFonts w:ascii="Gill Sans" w:eastAsia="Gill Sans" w:hAnsi="Gill Sans" w:cs="Gill Sans"/>
          <w:i/>
          <w:color w:val="000000"/>
        </w:rPr>
        <w:br/>
      </w:r>
      <w:r>
        <w:rPr>
          <w:rFonts w:ascii="Gill Sans" w:eastAsia="Gill Sans" w:hAnsi="Gill Sans" w:cs="Gill Sans"/>
          <w:i/>
          <w:color w:val="000000"/>
        </w:rPr>
        <w:br/>
        <w:t xml:space="preserve">— Middle Tennessee State University, University of Hartford, Pyramind and Conservatory of Recording Arts and Sciences among early adopters of Reference 4, ensuring that mixes ‘translate’ for students and educators —  </w:t>
      </w:r>
    </w:p>
    <w:p w:rsidR="003D5A02" w:rsidRDefault="003D5A02">
      <w:pPr>
        <w:pBdr>
          <w:top w:val="nil"/>
          <w:left w:val="nil"/>
          <w:bottom w:val="nil"/>
          <w:right w:val="nil"/>
          <w:between w:val="nil"/>
        </w:pBdr>
        <w:spacing w:after="0" w:line="336" w:lineRule="auto"/>
        <w:jc w:val="center"/>
        <w:rPr>
          <w:rFonts w:ascii="Gill Sans" w:eastAsia="Gill Sans" w:hAnsi="Gill Sans" w:cs="Gill Sans"/>
          <w:b/>
          <w:i/>
          <w:color w:val="000000"/>
          <w:sz w:val="26"/>
          <w:szCs w:val="26"/>
        </w:rPr>
      </w:pPr>
    </w:p>
    <w:p w:rsidR="003D5A02" w:rsidRDefault="00B0733F">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noProof/>
          <w:color w:val="000000"/>
        </w:rPr>
        <w:drawing>
          <wp:anchor distT="0" distB="0" distL="114300" distR="114300" simplePos="0" relativeHeight="251658240" behindDoc="0" locked="0" layoutInCell="1" allowOverlap="1">
            <wp:simplePos x="0" y="0"/>
            <wp:positionH relativeFrom="column">
              <wp:posOffset>2711372</wp:posOffset>
            </wp:positionH>
            <wp:positionV relativeFrom="paragraph">
              <wp:posOffset>830270</wp:posOffset>
            </wp:positionV>
            <wp:extent cx="3359785" cy="221869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ing_Studio_Gabe Her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9785" cy="2218690"/>
                    </a:xfrm>
                    <a:prstGeom prst="rect">
                      <a:avLst/>
                    </a:prstGeom>
                  </pic:spPr>
                </pic:pic>
              </a:graphicData>
            </a:graphic>
            <wp14:sizeRelH relativeFrom="page">
              <wp14:pctWidth>0</wp14:pctWidth>
            </wp14:sizeRelH>
            <wp14:sizeRelV relativeFrom="page">
              <wp14:pctHeight>0</wp14:pctHeight>
            </wp14:sizeRelV>
          </wp:anchor>
        </w:drawing>
      </w:r>
      <w:r w:rsidR="00B07EB9">
        <w:rPr>
          <w:rFonts w:ascii="Gill Sans" w:eastAsia="Gill Sans" w:hAnsi="Gill Sans" w:cs="Gill Sans"/>
          <w:b/>
          <w:color w:val="000000"/>
        </w:rPr>
        <w:t xml:space="preserve">New York, NY, October </w:t>
      </w:r>
      <w:r w:rsidR="00FB2F7E">
        <w:rPr>
          <w:rFonts w:ascii="Gill Sans" w:eastAsia="Gill Sans" w:hAnsi="Gill Sans" w:cs="Gill Sans"/>
          <w:b/>
          <w:color w:val="000000"/>
        </w:rPr>
        <w:t>8</w:t>
      </w:r>
      <w:r w:rsidR="00B07EB9">
        <w:rPr>
          <w:rFonts w:ascii="Gill Sans" w:eastAsia="Gill Sans" w:hAnsi="Gill Sans" w:cs="Gill Sans"/>
          <w:b/>
          <w:color w:val="000000"/>
        </w:rPr>
        <w:t>, 2019 —</w:t>
      </w:r>
      <w:r w:rsidR="00B07EB9">
        <w:rPr>
          <w:rFonts w:ascii="Gill Sans" w:eastAsia="Gill Sans" w:hAnsi="Gill Sans" w:cs="Gill Sans"/>
          <w:color w:val="000000"/>
        </w:rPr>
        <w:t xml:space="preserve"> As audio engineering and music technology programs across the United States begin to experience unprecedented growth, audio innovators Sonarworks [AES booth 313] have addressed a pressing need that faces virtually all students, educators and audio curriculums: accurate audio translation. With a plethora of quality speakers and headphones on the market, as well as listening environments of vastly different sizes, materials and dimensions, Sonarworks’ Reference 4 software is able to digitally calibrate audio signals so they remain accurate and remove </w:t>
      </w:r>
      <w:r w:rsidR="00822BBC">
        <w:rPr>
          <w:rFonts w:ascii="Gill Sans" w:eastAsia="Gill Sans" w:hAnsi="Gill Sans" w:cs="Gill Sans"/>
          <w:color w:val="000000"/>
        </w:rPr>
        <w:t>unwanted</w:t>
      </w:r>
      <w:r w:rsidR="004D6CEF">
        <w:rPr>
          <w:rFonts w:ascii="Gill Sans" w:eastAsia="Gill Sans" w:hAnsi="Gill Sans" w:cs="Gill Sans"/>
          <w:color w:val="000000"/>
        </w:rPr>
        <w:t xml:space="preserve"> sonic</w:t>
      </w:r>
      <w:r w:rsidR="00822BBC">
        <w:rPr>
          <w:rFonts w:ascii="Gill Sans" w:eastAsia="Gill Sans" w:hAnsi="Gill Sans" w:cs="Gill Sans"/>
          <w:color w:val="000000"/>
        </w:rPr>
        <w:t xml:space="preserve"> </w:t>
      </w:r>
      <w:r w:rsidR="00B07EB9">
        <w:rPr>
          <w:rFonts w:ascii="Gill Sans" w:eastAsia="Gill Sans" w:hAnsi="Gill Sans" w:cs="Gill Sans"/>
          <w:color w:val="000000"/>
        </w:rPr>
        <w:t xml:space="preserve">coloration — regardless of the audio source or listening environment. </w:t>
      </w:r>
    </w:p>
    <w:p w:rsidR="003D5A02" w:rsidRDefault="003D5A02">
      <w:pPr>
        <w:pBdr>
          <w:top w:val="nil"/>
          <w:left w:val="nil"/>
          <w:bottom w:val="nil"/>
          <w:right w:val="nil"/>
          <w:between w:val="nil"/>
        </w:pBdr>
        <w:spacing w:after="0" w:line="336" w:lineRule="auto"/>
        <w:rPr>
          <w:rFonts w:ascii="Gill Sans" w:eastAsia="Gill Sans" w:hAnsi="Gill Sans" w:cs="Gill Sans"/>
          <w:color w:val="000000"/>
        </w:rPr>
      </w:pPr>
    </w:p>
    <w:p w:rsidR="00BE1E64"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 xml:space="preserve">Post-secondary institutions all across the country have begun working with Sonarworks to make use of its groundbreaking software to calibrate a variety of listening environments — from large mix facilities, to medium-sized MIDI labs to smaller editing facilities. </w:t>
      </w:r>
      <w:r w:rsidR="00BE1E64">
        <w:rPr>
          <w:rFonts w:ascii="Gill Sans" w:eastAsia="Gill Sans" w:hAnsi="Gill Sans" w:cs="Gill Sans"/>
          <w:color w:val="000000"/>
        </w:rPr>
        <w:t xml:space="preserve">Some of the renowned education institutions already using Sonarworks Reference software include Conservatory for Recording Arts &amp; Sciences (CRAS), </w:t>
      </w:r>
      <w:r w:rsidR="00BE1E64" w:rsidRPr="00BE1E64">
        <w:rPr>
          <w:rFonts w:ascii="Gill Sans" w:eastAsia="Gill Sans" w:hAnsi="Gill Sans" w:cs="Gill Sans"/>
          <w:color w:val="000000"/>
        </w:rPr>
        <w:t>Cr</w:t>
      </w:r>
      <w:r w:rsidR="00BE1E64" w:rsidRPr="00BE1E64">
        <w:rPr>
          <w:rFonts w:ascii="Calibri" w:eastAsia="Gill Sans" w:hAnsi="Calibri" w:cs="Calibri"/>
          <w:color w:val="000000"/>
        </w:rPr>
        <w:t>ē</w:t>
      </w:r>
      <w:r w:rsidR="00B0733F">
        <w:rPr>
          <w:rFonts w:ascii="Gill Sans" w:eastAsia="Gill Sans" w:hAnsi="Gill Sans" w:cs="Gill Sans"/>
          <w:color w:val="000000"/>
        </w:rPr>
        <w:t>•8</w:t>
      </w:r>
      <w:r w:rsidR="00BE1E64">
        <w:rPr>
          <w:rFonts w:ascii="Gill Sans" w:eastAsia="Gill Sans" w:hAnsi="Gill Sans" w:cs="Gill Sans"/>
          <w:color w:val="000000"/>
        </w:rPr>
        <w:t xml:space="preserve"> Music Academy, IO Music Academy, Middle Tennessee State University, University of Hartford and many others. </w:t>
      </w:r>
    </w:p>
    <w:p w:rsidR="00BE1E64" w:rsidRDefault="00BE1E64">
      <w:pPr>
        <w:pBdr>
          <w:top w:val="nil"/>
          <w:left w:val="nil"/>
          <w:bottom w:val="nil"/>
          <w:right w:val="nil"/>
          <w:between w:val="nil"/>
        </w:pBdr>
        <w:spacing w:after="0" w:line="336" w:lineRule="auto"/>
        <w:rPr>
          <w:rFonts w:ascii="Gill Sans" w:eastAsia="Gill Sans" w:hAnsi="Gill Sans" w:cs="Gill Sans"/>
          <w:color w:val="000000"/>
        </w:rPr>
      </w:pP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At the University of Hartford</w:t>
      </w:r>
      <w:r w:rsidR="00EE73E7">
        <w:rPr>
          <w:rFonts w:ascii="Gill Sans" w:eastAsia="Gill Sans" w:hAnsi="Gill Sans" w:cs="Gill Sans"/>
          <w:color w:val="000000"/>
        </w:rPr>
        <w:t>’s Hartt School</w:t>
      </w:r>
      <w:r>
        <w:rPr>
          <w:rFonts w:ascii="Gill Sans" w:eastAsia="Gill Sans" w:hAnsi="Gill Sans" w:cs="Gill Sans"/>
          <w:color w:val="000000"/>
        </w:rPr>
        <w:t xml:space="preserve">, </w:t>
      </w:r>
      <w:r w:rsidR="00316C4A">
        <w:rPr>
          <w:rFonts w:ascii="Gill Sans" w:eastAsia="Gill Sans" w:hAnsi="Gill Sans" w:cs="Gill Sans"/>
          <w:color w:val="000000"/>
        </w:rPr>
        <w:t xml:space="preserve">all incoming </w:t>
      </w:r>
      <w:r w:rsidR="009A7E10">
        <w:rPr>
          <w:rFonts w:ascii="Gill Sans" w:eastAsia="Gill Sans" w:hAnsi="Gill Sans" w:cs="Gill Sans"/>
          <w:color w:val="000000"/>
        </w:rPr>
        <w:t xml:space="preserve">Music </w:t>
      </w:r>
      <w:r w:rsidR="00933E16">
        <w:rPr>
          <w:rFonts w:ascii="Gill Sans" w:eastAsia="Gill Sans" w:hAnsi="Gill Sans" w:cs="Gill Sans"/>
          <w:color w:val="000000"/>
        </w:rPr>
        <w:t xml:space="preserve">Production </w:t>
      </w:r>
      <w:r w:rsidR="009A7E10">
        <w:rPr>
          <w:rFonts w:ascii="Gill Sans" w:eastAsia="Gill Sans" w:hAnsi="Gill Sans" w:cs="Gill Sans"/>
          <w:color w:val="000000"/>
        </w:rPr>
        <w:t xml:space="preserve">&amp; Technology </w:t>
      </w:r>
      <w:r w:rsidR="00316C4A">
        <w:rPr>
          <w:rFonts w:ascii="Gill Sans" w:eastAsia="Gill Sans" w:hAnsi="Gill Sans" w:cs="Gill Sans"/>
          <w:color w:val="000000"/>
        </w:rPr>
        <w:t>freshm</w:t>
      </w:r>
      <w:r w:rsidR="00FB2F7E">
        <w:rPr>
          <w:rFonts w:ascii="Gill Sans" w:eastAsia="Gill Sans" w:hAnsi="Gill Sans" w:cs="Gill Sans"/>
          <w:color w:val="000000"/>
        </w:rPr>
        <w:t>e</w:t>
      </w:r>
      <w:r w:rsidR="00316C4A">
        <w:rPr>
          <w:rFonts w:ascii="Gill Sans" w:eastAsia="Gill Sans" w:hAnsi="Gill Sans" w:cs="Gill Sans"/>
          <w:color w:val="000000"/>
        </w:rPr>
        <w:t xml:space="preserve">n </w:t>
      </w:r>
      <w:r>
        <w:rPr>
          <w:rFonts w:ascii="Gill Sans" w:eastAsia="Gill Sans" w:hAnsi="Gill Sans" w:cs="Gill Sans"/>
          <w:color w:val="000000"/>
        </w:rPr>
        <w:t xml:space="preserve">are required to download Reference 4 on their laptops — virtually ensuring that students and professors are hearing ‘the same thing’ without </w:t>
      </w:r>
      <w:r w:rsidR="00B800E7">
        <w:rPr>
          <w:rFonts w:ascii="Gill Sans" w:eastAsia="Gill Sans" w:hAnsi="Gill Sans" w:cs="Gill Sans"/>
          <w:color w:val="000000"/>
        </w:rPr>
        <w:t xml:space="preserve">unwanted </w:t>
      </w:r>
      <w:r>
        <w:rPr>
          <w:rFonts w:ascii="Gill Sans" w:eastAsia="Gill Sans" w:hAnsi="Gill Sans" w:cs="Gill Sans"/>
          <w:color w:val="000000"/>
        </w:rPr>
        <w:t xml:space="preserve">coloration or frequency variations resulting </w:t>
      </w:r>
      <w:r>
        <w:rPr>
          <w:rFonts w:ascii="Gill Sans" w:eastAsia="Gill Sans" w:hAnsi="Gill Sans" w:cs="Gill Sans"/>
          <w:color w:val="000000"/>
        </w:rPr>
        <w:lastRenderedPageBreak/>
        <w:t xml:space="preserve">from variances in the room, speaker or headphones. Further, audio calibration is being integrated into the curricula, with room calibration and </w:t>
      </w:r>
      <w:r w:rsidR="005424DF">
        <w:rPr>
          <w:rFonts w:ascii="Gill Sans" w:eastAsia="Gill Sans" w:hAnsi="Gill Sans" w:cs="Gill Sans"/>
          <w:color w:val="000000"/>
        </w:rPr>
        <w:t xml:space="preserve">accurate </w:t>
      </w:r>
      <w:r>
        <w:rPr>
          <w:rFonts w:ascii="Gill Sans" w:eastAsia="Gill Sans" w:hAnsi="Gill Sans" w:cs="Gill Sans"/>
          <w:color w:val="000000"/>
        </w:rPr>
        <w:t xml:space="preserve">monitoring being addressed as one of the very first steps in a student’s audio education. </w:t>
      </w:r>
      <w:r w:rsidR="00432A6F">
        <w:rPr>
          <w:rFonts w:ascii="Gill Sans" w:eastAsia="Gill Sans" w:hAnsi="Gill Sans" w:cs="Gill Sans"/>
          <w:color w:val="000000"/>
        </w:rPr>
        <w:br/>
      </w:r>
    </w:p>
    <w:p w:rsidR="003D5A02" w:rsidRDefault="00B07EB9">
      <w:pPr>
        <w:pBdr>
          <w:top w:val="nil"/>
          <w:left w:val="nil"/>
          <w:bottom w:val="nil"/>
          <w:right w:val="nil"/>
          <w:between w:val="nil"/>
        </w:pBdr>
        <w:spacing w:after="0" w:line="336" w:lineRule="auto"/>
        <w:rPr>
          <w:rFonts w:ascii="Gill Sans" w:eastAsia="Gill Sans" w:hAnsi="Gill Sans" w:cs="Gill Sans"/>
          <w:b/>
          <w:color w:val="000000"/>
        </w:rPr>
      </w:pPr>
      <w:r>
        <w:rPr>
          <w:rFonts w:ascii="Gill Sans" w:eastAsia="Gill Sans" w:hAnsi="Gill Sans" w:cs="Gill Sans"/>
          <w:b/>
          <w:color w:val="000000"/>
        </w:rPr>
        <w:t>A ‘single source’ education solution</w:t>
      </w: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sidRPr="00FB65F9">
        <w:rPr>
          <w:rFonts w:ascii="Gill Sans" w:eastAsia="Gill Sans" w:hAnsi="Gill Sans" w:cs="Gill Sans"/>
          <w:color w:val="000000"/>
        </w:rPr>
        <w:t>To meet the growing demand for further educational support,</w:t>
      </w:r>
      <w:r>
        <w:rPr>
          <w:rFonts w:ascii="Gill Sans" w:eastAsia="Gill Sans" w:hAnsi="Gill Sans" w:cs="Gill Sans"/>
          <w:b/>
          <w:color w:val="000000"/>
        </w:rPr>
        <w:t xml:space="preserve"> </w:t>
      </w:r>
      <w:r>
        <w:rPr>
          <w:rFonts w:ascii="Gill Sans" w:eastAsia="Gill Sans" w:hAnsi="Gill Sans" w:cs="Gill Sans"/>
          <w:color w:val="000000"/>
        </w:rPr>
        <w:t xml:space="preserve">Sonarworks has introduced </w:t>
      </w:r>
      <w:r w:rsidR="005A05FE">
        <w:rPr>
          <w:rFonts w:ascii="Gill Sans" w:eastAsia="Gill Sans" w:hAnsi="Gill Sans" w:cs="Gill Sans"/>
          <w:color w:val="000000"/>
        </w:rPr>
        <w:t xml:space="preserve">a partnership initiative to integrate into audio programs and curriculums. The initiative </w:t>
      </w:r>
      <w:r>
        <w:rPr>
          <w:rFonts w:ascii="Gill Sans" w:eastAsia="Gill Sans" w:hAnsi="Gill Sans" w:cs="Gill Sans"/>
          <w:color w:val="000000"/>
        </w:rPr>
        <w:t>consis</w:t>
      </w:r>
      <w:r w:rsidR="005A05FE">
        <w:rPr>
          <w:rFonts w:ascii="Gill Sans" w:eastAsia="Gill Sans" w:hAnsi="Gill Sans" w:cs="Gill Sans"/>
          <w:color w:val="000000"/>
        </w:rPr>
        <w:t>ts</w:t>
      </w:r>
      <w:r>
        <w:rPr>
          <w:rFonts w:ascii="Gill Sans" w:eastAsia="Gill Sans" w:hAnsi="Gill Sans" w:cs="Gill Sans"/>
          <w:color w:val="000000"/>
        </w:rPr>
        <w:t xml:space="preserve"> of items including product discounts of up to 40 percent for verified education purchases, multi-user licenses for student accounts, and sponsorships for student competitions. Further, Sonarworks is able to help colleges and universities </w:t>
      </w:r>
      <w:r w:rsidR="00AB645C">
        <w:rPr>
          <w:rFonts w:ascii="Gill Sans" w:eastAsia="Gill Sans" w:hAnsi="Gill Sans" w:cs="Gill Sans"/>
          <w:color w:val="000000"/>
        </w:rPr>
        <w:t xml:space="preserve">affordably </w:t>
      </w:r>
      <w:r>
        <w:rPr>
          <w:rFonts w:ascii="Gill Sans" w:eastAsia="Gill Sans" w:hAnsi="Gill Sans" w:cs="Gill Sans"/>
          <w:color w:val="000000"/>
        </w:rPr>
        <w:t xml:space="preserve">integrate its calibration technology into academic curriculums — helping students </w:t>
      </w:r>
      <w:r w:rsidR="000C0D6B">
        <w:rPr>
          <w:rFonts w:ascii="Gill Sans" w:eastAsia="Gill Sans" w:hAnsi="Gill Sans" w:cs="Gill Sans"/>
          <w:color w:val="000000"/>
        </w:rPr>
        <w:t>learn</w:t>
      </w:r>
      <w:r w:rsidR="00262963">
        <w:rPr>
          <w:rFonts w:ascii="Gill Sans" w:eastAsia="Gill Sans" w:hAnsi="Gill Sans" w:cs="Gill Sans"/>
          <w:color w:val="000000"/>
        </w:rPr>
        <w:t xml:space="preserve"> their own </w:t>
      </w:r>
      <w:r w:rsidR="000C0D6B">
        <w:rPr>
          <w:rFonts w:ascii="Gill Sans" w:eastAsia="Gill Sans" w:hAnsi="Gill Sans" w:cs="Gill Sans"/>
          <w:color w:val="000000"/>
        </w:rPr>
        <w:t xml:space="preserve">systems </w:t>
      </w:r>
      <w:r w:rsidR="0029228A">
        <w:rPr>
          <w:rFonts w:ascii="Gill Sans" w:eastAsia="Gill Sans" w:hAnsi="Gill Sans" w:cs="Gill Sans"/>
          <w:color w:val="000000"/>
        </w:rPr>
        <w:t>while gaining an</w:t>
      </w:r>
      <w:r w:rsidR="00AB645C">
        <w:rPr>
          <w:rFonts w:ascii="Gill Sans" w:eastAsia="Gill Sans" w:hAnsi="Gill Sans" w:cs="Gill Sans"/>
          <w:color w:val="000000"/>
        </w:rPr>
        <w:t xml:space="preserve"> understanding of</w:t>
      </w:r>
      <w:r w:rsidR="005A05FE">
        <w:rPr>
          <w:rFonts w:ascii="Gill Sans" w:eastAsia="Gill Sans" w:hAnsi="Gill Sans" w:cs="Gill Sans"/>
          <w:color w:val="000000"/>
        </w:rPr>
        <w:t xml:space="preserve"> </w:t>
      </w:r>
      <w:r w:rsidR="0029228A">
        <w:rPr>
          <w:rFonts w:ascii="Gill Sans" w:eastAsia="Gill Sans" w:hAnsi="Gill Sans" w:cs="Gill Sans"/>
          <w:color w:val="000000"/>
        </w:rPr>
        <w:t xml:space="preserve">the </w:t>
      </w:r>
      <w:r w:rsidR="005A05FE">
        <w:rPr>
          <w:rFonts w:ascii="Gill Sans" w:eastAsia="Gill Sans" w:hAnsi="Gill Sans" w:cs="Gill Sans"/>
          <w:color w:val="000000"/>
        </w:rPr>
        <w:t>principles of accurate</w:t>
      </w:r>
      <w:r>
        <w:rPr>
          <w:rFonts w:ascii="Gill Sans" w:eastAsia="Gill Sans" w:hAnsi="Gill Sans" w:cs="Gill Sans"/>
          <w:color w:val="000000"/>
        </w:rPr>
        <w:t xml:space="preserve"> monitoring</w:t>
      </w:r>
      <w:r w:rsidR="002D39A4">
        <w:rPr>
          <w:rFonts w:ascii="Gill Sans" w:eastAsia="Gill Sans" w:hAnsi="Gill Sans" w:cs="Gill Sans"/>
          <w:color w:val="000000"/>
        </w:rPr>
        <w:t xml:space="preserve">. </w:t>
      </w:r>
      <w:r w:rsidR="005A05FE">
        <w:rPr>
          <w:rFonts w:ascii="Gill Sans" w:eastAsia="Gill Sans" w:hAnsi="Gill Sans" w:cs="Gill Sans"/>
          <w:color w:val="000000"/>
        </w:rPr>
        <w:br/>
      </w:r>
    </w:p>
    <w:p w:rsidR="003D5A02" w:rsidRDefault="0014450E">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noProof/>
          <w:color w:val="000000"/>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142875</wp:posOffset>
            </wp:positionV>
            <wp:extent cx="3564890" cy="23564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01.02 Results – Plugin Grap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4890" cy="2356485"/>
                    </a:xfrm>
                    <a:prstGeom prst="rect">
                      <a:avLst/>
                    </a:prstGeom>
                  </pic:spPr>
                </pic:pic>
              </a:graphicData>
            </a:graphic>
            <wp14:sizeRelH relativeFrom="page">
              <wp14:pctWidth>0</wp14:pctWidth>
            </wp14:sizeRelH>
            <wp14:sizeRelV relativeFrom="page">
              <wp14:pctHeight>0</wp14:pctHeight>
            </wp14:sizeRelV>
          </wp:anchor>
        </w:drawing>
      </w:r>
      <w:r w:rsidR="00B07EB9">
        <w:rPr>
          <w:rFonts w:ascii="Gill Sans" w:eastAsia="Gill Sans" w:hAnsi="Gill Sans" w:cs="Gill Sans"/>
          <w:color w:val="000000"/>
        </w:rPr>
        <w:t xml:space="preserve">Importantly, since laptops are now a ubiquitous tool for students, the new program provides significant discounts for institutions that want to have Reference 4 installed on their students’ computers. This means that whether a student is making edits in their dorm room on nearfield monitors or mixing on a train with a pair of headphones, they can rest assured that their audio is properly calibrated to their professors, and that their mixes will translate.  </w:t>
      </w:r>
    </w:p>
    <w:p w:rsidR="003D5A02" w:rsidRDefault="003D5A02">
      <w:pPr>
        <w:pBdr>
          <w:top w:val="nil"/>
          <w:left w:val="nil"/>
          <w:bottom w:val="nil"/>
          <w:right w:val="nil"/>
          <w:between w:val="nil"/>
        </w:pBdr>
        <w:spacing w:after="0" w:line="336" w:lineRule="auto"/>
        <w:rPr>
          <w:rFonts w:ascii="Gill Sans" w:eastAsia="Gill Sans" w:hAnsi="Gill Sans" w:cs="Gill Sans"/>
          <w:color w:val="000000"/>
        </w:rPr>
      </w:pP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 xml:space="preserve">The Hartt School at The University of Hartford offers a Bachelor of </w:t>
      </w:r>
      <w:r w:rsidR="00316C4A">
        <w:rPr>
          <w:rFonts w:ascii="Gill Sans" w:eastAsia="Gill Sans" w:hAnsi="Gill Sans" w:cs="Gill Sans"/>
          <w:color w:val="000000"/>
        </w:rPr>
        <w:t>Music in</w:t>
      </w:r>
      <w:r>
        <w:rPr>
          <w:rFonts w:ascii="Gill Sans" w:eastAsia="Gill Sans" w:hAnsi="Gill Sans" w:cs="Gill Sans"/>
          <w:color w:val="000000"/>
        </w:rPr>
        <w:t xml:space="preserve"> Music Production &amp; Technology, and has recently invested over a $250,000 in new facilities — including a brand new live room. The University, which is routinely churning out tomorrow’s producers, engineers and audio post-production engineers, is proud to be on the cutting edge of technology.</w:t>
      </w:r>
      <w:r>
        <w:rPr>
          <w:rFonts w:ascii="Gill Sans" w:eastAsia="Gill Sans" w:hAnsi="Gill Sans" w:cs="Gill Sans"/>
          <w:color w:val="000000"/>
        </w:rPr>
        <w:br/>
      </w:r>
      <w:r>
        <w:rPr>
          <w:rFonts w:ascii="Gill Sans" w:eastAsia="Gill Sans" w:hAnsi="Gill Sans" w:cs="Gill Sans"/>
          <w:color w:val="000000"/>
        </w:rPr>
        <w:br/>
        <w:t xml:space="preserve">“My colleagues and I are always on the lookout for opportunities to integrate new technology that can improve the student experience and elevate our pedagogy," says Gabe Herman, Assistant Professor, </w:t>
      </w:r>
      <w:r>
        <w:rPr>
          <w:rFonts w:ascii="Gill Sans" w:eastAsia="Gill Sans" w:hAnsi="Gill Sans" w:cs="Gill Sans"/>
          <w:color w:val="000000"/>
        </w:rPr>
        <w:lastRenderedPageBreak/>
        <w:t xml:space="preserve">Music Industry, The Hartt School, University of Hartford. "Over the last year, our decision to </w:t>
      </w:r>
      <w:r w:rsidR="007D7599">
        <w:rPr>
          <w:rFonts w:ascii="Gill Sans" w:eastAsia="Gill Sans" w:hAnsi="Gill Sans" w:cs="Gill Sans"/>
          <w:color w:val="000000"/>
        </w:rPr>
        <w:t xml:space="preserve">add </w:t>
      </w:r>
      <w:r>
        <w:rPr>
          <w:rFonts w:ascii="Gill Sans" w:eastAsia="Gill Sans" w:hAnsi="Gill Sans" w:cs="Gill Sans"/>
          <w:color w:val="000000"/>
        </w:rPr>
        <w:t>Sonarworks into our curriculum and studio facilities has dramatically improved the quality of instruction and augmented our teaching experience in unexpected ways. By using this software, a teacher can assign a project with confidence that every student has equal access to the same basic listening environment and equipment."</w:t>
      </w: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 xml:space="preserve"> </w:t>
      </w:r>
    </w:p>
    <w:p w:rsidR="00C43B27" w:rsidRDefault="00C43B27">
      <w:pPr>
        <w:pBdr>
          <w:top w:val="nil"/>
          <w:left w:val="nil"/>
          <w:bottom w:val="nil"/>
          <w:right w:val="nil"/>
          <w:between w:val="nil"/>
        </w:pBdr>
        <w:spacing w:after="0" w:line="336" w:lineRule="auto"/>
        <w:rPr>
          <w:rFonts w:ascii="Gill Sans" w:eastAsia="Gill Sans" w:hAnsi="Gill Sans" w:cs="Gill Sans"/>
          <w:b/>
          <w:color w:val="000000"/>
        </w:rPr>
      </w:pPr>
    </w:p>
    <w:p w:rsidR="003D5A02" w:rsidRDefault="00B07EB9">
      <w:pPr>
        <w:pBdr>
          <w:top w:val="nil"/>
          <w:left w:val="nil"/>
          <w:bottom w:val="nil"/>
          <w:right w:val="nil"/>
          <w:between w:val="nil"/>
        </w:pBdr>
        <w:spacing w:after="0" w:line="336" w:lineRule="auto"/>
        <w:rPr>
          <w:rFonts w:ascii="Gill Sans" w:eastAsia="Gill Sans" w:hAnsi="Gill Sans" w:cs="Gill Sans"/>
          <w:b/>
          <w:color w:val="000000"/>
        </w:rPr>
      </w:pPr>
      <w:r>
        <w:rPr>
          <w:rFonts w:ascii="Gill Sans" w:eastAsia="Gill Sans" w:hAnsi="Gill Sans" w:cs="Gill Sans"/>
          <w:b/>
          <w:color w:val="000000"/>
        </w:rPr>
        <w:t>Removing doubt, adding confidence</w:t>
      </w: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 xml:space="preserve">Sonarworks Reference </w:t>
      </w:r>
      <w:r w:rsidR="00CD013F">
        <w:rPr>
          <w:rFonts w:ascii="Gill Sans" w:eastAsia="Gill Sans" w:hAnsi="Gill Sans" w:cs="Gill Sans"/>
          <w:color w:val="000000"/>
        </w:rPr>
        <w:t xml:space="preserve">4 </w:t>
      </w:r>
      <w:r w:rsidR="00822BBC">
        <w:rPr>
          <w:rFonts w:ascii="Gill Sans" w:eastAsia="Gill Sans" w:hAnsi="Gill Sans" w:cs="Gill Sans"/>
          <w:color w:val="000000"/>
        </w:rPr>
        <w:t>delivers the same accurate studio reference sound on all speakers and headphones,</w:t>
      </w:r>
      <w:r>
        <w:rPr>
          <w:rFonts w:ascii="Gill Sans" w:eastAsia="Gill Sans" w:hAnsi="Gill Sans" w:cs="Gill Sans"/>
          <w:color w:val="000000"/>
        </w:rPr>
        <w:t xml:space="preserve"> </w:t>
      </w:r>
      <w:r w:rsidR="00026AEF">
        <w:rPr>
          <w:rFonts w:ascii="Gill Sans" w:eastAsia="Gill Sans" w:hAnsi="Gill Sans" w:cs="Gill Sans"/>
          <w:color w:val="000000"/>
        </w:rPr>
        <w:t>ensuring a consistent monitoring experience</w:t>
      </w:r>
      <w:r>
        <w:rPr>
          <w:rFonts w:ascii="Gill Sans" w:eastAsia="Gill Sans" w:hAnsi="Gill Sans" w:cs="Gill Sans"/>
          <w:color w:val="000000"/>
        </w:rPr>
        <w:t>. “</w:t>
      </w:r>
      <w:r w:rsidR="00316C4A">
        <w:rPr>
          <w:rFonts w:ascii="Gill Sans" w:eastAsia="Gill Sans" w:hAnsi="Gill Sans" w:cs="Gill Sans"/>
          <w:color w:val="000000"/>
        </w:rPr>
        <w:t>When</w:t>
      </w:r>
      <w:r>
        <w:rPr>
          <w:rFonts w:ascii="Gill Sans" w:eastAsia="Gill Sans" w:hAnsi="Gill Sans" w:cs="Gill Sans"/>
          <w:color w:val="000000"/>
        </w:rPr>
        <w:t xml:space="preserve"> you hear something </w:t>
      </w:r>
      <w:r w:rsidR="00316C4A">
        <w:rPr>
          <w:rFonts w:ascii="Gill Sans" w:eastAsia="Gill Sans" w:hAnsi="Gill Sans" w:cs="Gill Sans"/>
          <w:color w:val="000000"/>
        </w:rPr>
        <w:t xml:space="preserve">in a session, </w:t>
      </w:r>
      <w:r>
        <w:rPr>
          <w:rFonts w:ascii="Gill Sans" w:eastAsia="Gill Sans" w:hAnsi="Gill Sans" w:cs="Gill Sans"/>
          <w:color w:val="000000"/>
        </w:rPr>
        <w:t xml:space="preserve">you have to ask yourself if the room is making me hear this, or if it really exists in the recording </w:t>
      </w:r>
      <w:r w:rsidR="00316C4A">
        <w:rPr>
          <w:rFonts w:ascii="Gill Sans" w:eastAsia="Gill Sans" w:hAnsi="Gill Sans" w:cs="Gill Sans"/>
          <w:color w:val="000000"/>
        </w:rPr>
        <w:t xml:space="preserve">or </w:t>
      </w:r>
      <w:r>
        <w:rPr>
          <w:rFonts w:ascii="Gill Sans" w:eastAsia="Gill Sans" w:hAnsi="Gill Sans" w:cs="Gill Sans"/>
          <w:color w:val="000000"/>
        </w:rPr>
        <w:t>the source material?” observes Herman. “</w:t>
      </w:r>
      <w:r w:rsidR="00316C4A">
        <w:rPr>
          <w:rFonts w:ascii="Gill Sans" w:eastAsia="Gill Sans" w:hAnsi="Gill Sans" w:cs="Gill Sans"/>
          <w:color w:val="000000"/>
        </w:rPr>
        <w:t xml:space="preserve">For decades, engineers </w:t>
      </w:r>
      <w:r>
        <w:rPr>
          <w:rFonts w:ascii="Gill Sans" w:eastAsia="Gill Sans" w:hAnsi="Gill Sans" w:cs="Gill Sans"/>
          <w:color w:val="000000"/>
        </w:rPr>
        <w:t xml:space="preserve">of all kinds have had this issue — even in some of the nicest studios in the world where you have to check your mixes elsewhere to make sure that what you are reacting to in the source material is really there and not an anomaly of the acoustic environment.” </w:t>
      </w:r>
    </w:p>
    <w:p w:rsidR="003D5A02" w:rsidRDefault="003D5A02">
      <w:pPr>
        <w:pBdr>
          <w:top w:val="nil"/>
          <w:left w:val="nil"/>
          <w:bottom w:val="nil"/>
          <w:right w:val="nil"/>
          <w:between w:val="nil"/>
        </w:pBdr>
        <w:spacing w:after="0" w:line="336" w:lineRule="auto"/>
        <w:rPr>
          <w:rFonts w:ascii="Gill Sans" w:eastAsia="Gill Sans" w:hAnsi="Gill Sans" w:cs="Gill Sans"/>
          <w:color w:val="000000"/>
        </w:rPr>
      </w:pP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t xml:space="preserve">Students often find themselves working in acoustical spaces that are far from ideal, such as dorms, even in campus libraries or coffee shops with uncalibrated headphones. “If I give a student an assignment and they go home to their dorm room and do their </w:t>
      </w:r>
      <w:r w:rsidR="00316C4A">
        <w:rPr>
          <w:rFonts w:ascii="Gill Sans" w:eastAsia="Gill Sans" w:hAnsi="Gill Sans" w:cs="Gill Sans"/>
          <w:color w:val="000000"/>
        </w:rPr>
        <w:t>homew</w:t>
      </w:r>
      <w:r w:rsidR="00EE73E7">
        <w:rPr>
          <w:rFonts w:ascii="Gill Sans" w:eastAsia="Gill Sans" w:hAnsi="Gill Sans" w:cs="Gill Sans"/>
          <w:color w:val="000000"/>
        </w:rPr>
        <w:t>o</w:t>
      </w:r>
      <w:r w:rsidR="00316C4A">
        <w:rPr>
          <w:rFonts w:ascii="Gill Sans" w:eastAsia="Gill Sans" w:hAnsi="Gill Sans" w:cs="Gill Sans"/>
          <w:color w:val="000000"/>
        </w:rPr>
        <w:t>rk</w:t>
      </w:r>
      <w:r>
        <w:rPr>
          <w:rFonts w:ascii="Gill Sans" w:eastAsia="Gill Sans" w:hAnsi="Gill Sans" w:cs="Gill Sans"/>
          <w:color w:val="000000"/>
        </w:rPr>
        <w:t>, they may be making all the right choices</w:t>
      </w:r>
      <w:r w:rsidR="00316C4A">
        <w:rPr>
          <w:rFonts w:ascii="Gill Sans" w:eastAsia="Gill Sans" w:hAnsi="Gill Sans" w:cs="Gill Sans"/>
          <w:color w:val="000000"/>
        </w:rPr>
        <w:t xml:space="preserve"> in their own listening environment</w:t>
      </w:r>
      <w:r>
        <w:rPr>
          <w:rFonts w:ascii="Gill Sans" w:eastAsia="Gill Sans" w:hAnsi="Gill Sans" w:cs="Gill Sans"/>
          <w:color w:val="000000"/>
        </w:rPr>
        <w:t xml:space="preserve">,” Herman says. “But when they come back to the recording studio the next day to play back their work in class, it doesn’t sound right — and they may not have done anything wrong. It is an issue of translatability. </w:t>
      </w:r>
      <w:r w:rsidR="00FC08FA">
        <w:rPr>
          <w:rFonts w:ascii="Gill Sans" w:eastAsia="Gill Sans" w:hAnsi="Gill Sans" w:cs="Gill Sans"/>
          <w:color w:val="000000"/>
        </w:rPr>
        <w:t xml:space="preserve"> </w:t>
      </w:r>
      <w:r>
        <w:rPr>
          <w:rFonts w:ascii="Gill Sans" w:eastAsia="Gill Sans" w:hAnsi="Gill Sans" w:cs="Gill Sans"/>
          <w:color w:val="000000"/>
        </w:rPr>
        <w:t xml:space="preserve">What Sonarworks </w:t>
      </w:r>
      <w:r w:rsidR="00316C4A">
        <w:rPr>
          <w:rFonts w:ascii="Gill Sans" w:eastAsia="Gill Sans" w:hAnsi="Gill Sans" w:cs="Gill Sans"/>
          <w:color w:val="000000"/>
        </w:rPr>
        <w:t>helps us do</w:t>
      </w:r>
      <w:r>
        <w:rPr>
          <w:rFonts w:ascii="Gill Sans" w:eastAsia="Gill Sans" w:hAnsi="Gill Sans" w:cs="Gill Sans"/>
          <w:color w:val="000000"/>
        </w:rPr>
        <w:t xml:space="preserve"> is level the playing field so we can have a common </w:t>
      </w:r>
      <w:r w:rsidR="00316C4A">
        <w:rPr>
          <w:rFonts w:ascii="Gill Sans" w:eastAsia="Gill Sans" w:hAnsi="Gill Sans" w:cs="Gill Sans"/>
          <w:color w:val="000000"/>
        </w:rPr>
        <w:t xml:space="preserve">listening </w:t>
      </w:r>
      <w:r>
        <w:rPr>
          <w:rFonts w:ascii="Gill Sans" w:eastAsia="Gill Sans" w:hAnsi="Gill Sans" w:cs="Gill Sans"/>
          <w:color w:val="000000"/>
        </w:rPr>
        <w:t>experience — and this helps students’ confidence</w:t>
      </w:r>
      <w:r w:rsidR="00316C4A">
        <w:rPr>
          <w:rFonts w:ascii="Gill Sans" w:eastAsia="Gill Sans" w:hAnsi="Gill Sans" w:cs="Gill Sans"/>
          <w:color w:val="000000"/>
        </w:rPr>
        <w:t xml:space="preserve"> in their work and their choices</w:t>
      </w:r>
      <w:r>
        <w:rPr>
          <w:rFonts w:ascii="Gill Sans" w:eastAsia="Gill Sans" w:hAnsi="Gill Sans" w:cs="Gill Sans"/>
          <w:color w:val="000000"/>
        </w:rPr>
        <w:t>.”</w:t>
      </w: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br/>
        <w:t>For more information on Sonarworks</w:t>
      </w:r>
      <w:r w:rsidR="0066365D">
        <w:rPr>
          <w:rFonts w:ascii="Gill Sans" w:eastAsia="Gill Sans" w:hAnsi="Gill Sans" w:cs="Gill Sans"/>
          <w:color w:val="000000"/>
        </w:rPr>
        <w:t xml:space="preserve">, please visit </w:t>
      </w:r>
      <w:hyperlink r:id="rId8" w:history="1">
        <w:r w:rsidR="0000628B" w:rsidRPr="001A756E">
          <w:rPr>
            <w:rStyle w:val="Hyperlink"/>
            <w:rFonts w:ascii="Gill Sans" w:eastAsia="Gill Sans" w:hAnsi="Gill Sans" w:cs="Gill Sans"/>
          </w:rPr>
          <w:t>http://www.sonarworks.com</w:t>
        </w:r>
      </w:hyperlink>
      <w:r w:rsidR="0000628B">
        <w:rPr>
          <w:rFonts w:ascii="Gill Sans" w:eastAsia="Gill Sans" w:hAnsi="Gill Sans" w:cs="Gill Sans"/>
          <w:color w:val="000000"/>
        </w:rPr>
        <w:t xml:space="preserve">. </w:t>
      </w:r>
    </w:p>
    <w:p w:rsidR="003D5A02" w:rsidRDefault="00B07EB9">
      <w:pPr>
        <w:pBdr>
          <w:top w:val="nil"/>
          <w:left w:val="nil"/>
          <w:bottom w:val="nil"/>
          <w:right w:val="nil"/>
          <w:between w:val="nil"/>
        </w:pBdr>
        <w:spacing w:after="0" w:line="336" w:lineRule="auto"/>
        <w:rPr>
          <w:rFonts w:ascii="Gill Sans" w:eastAsia="Gill Sans" w:hAnsi="Gill Sans" w:cs="Gill Sans"/>
          <w:color w:val="000000"/>
        </w:rPr>
      </w:pPr>
      <w:r>
        <w:rPr>
          <w:rFonts w:ascii="Gill Sans" w:eastAsia="Gill Sans" w:hAnsi="Gill Sans" w:cs="Gill Sans"/>
          <w:color w:val="000000"/>
        </w:rPr>
        <w:br/>
      </w:r>
    </w:p>
    <w:p w:rsidR="003D5A02" w:rsidRDefault="00B07EB9">
      <w:pPr>
        <w:pBdr>
          <w:top w:val="nil"/>
          <w:left w:val="nil"/>
          <w:bottom w:val="nil"/>
          <w:right w:val="nil"/>
          <w:between w:val="nil"/>
        </w:pBdr>
        <w:spacing w:after="0" w:line="276" w:lineRule="auto"/>
        <w:rPr>
          <w:rFonts w:ascii="Gill Sans" w:eastAsia="Gill Sans" w:hAnsi="Gill Sans" w:cs="Gill Sans"/>
          <w:b/>
          <w:color w:val="000000"/>
        </w:rPr>
      </w:pPr>
      <w:bookmarkStart w:id="1" w:name="_gjdgxs" w:colFirst="0" w:colLast="0"/>
      <w:bookmarkEnd w:id="1"/>
      <w:r>
        <w:rPr>
          <w:rFonts w:ascii="Gill Sans" w:eastAsia="Gill Sans" w:hAnsi="Gill Sans" w:cs="Gill Sans"/>
          <w:b/>
          <w:color w:val="000000"/>
        </w:rPr>
        <w:t>About Sonarworks</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Grammy winning artists and engineers around the world. </w:t>
      </w:r>
    </w:p>
    <w:p w:rsidR="003D5A02" w:rsidRDefault="003D5A02">
      <w:pPr>
        <w:pBdr>
          <w:top w:val="nil"/>
          <w:left w:val="nil"/>
          <w:bottom w:val="nil"/>
          <w:right w:val="nil"/>
          <w:between w:val="nil"/>
        </w:pBdr>
        <w:spacing w:after="0" w:line="276" w:lineRule="auto"/>
        <w:rPr>
          <w:rFonts w:ascii="Gill Sans" w:eastAsia="Gill Sans" w:hAnsi="Gill Sans" w:cs="Gill Sans"/>
          <w:color w:val="000000"/>
        </w:rPr>
      </w:pPr>
    </w:p>
    <w:p w:rsidR="003D5A02" w:rsidRDefault="003D5A02">
      <w:pPr>
        <w:pBdr>
          <w:top w:val="nil"/>
          <w:left w:val="nil"/>
          <w:bottom w:val="nil"/>
          <w:right w:val="nil"/>
          <w:between w:val="nil"/>
        </w:pBdr>
        <w:spacing w:after="0" w:line="276" w:lineRule="auto"/>
        <w:rPr>
          <w:rFonts w:ascii="Gill Sans" w:eastAsia="Gill Sans" w:hAnsi="Gill Sans" w:cs="Gill Sans"/>
          <w:b/>
          <w:color w:val="000000"/>
        </w:rPr>
      </w:pPr>
    </w:p>
    <w:p w:rsidR="003D5A02" w:rsidRDefault="00B07EB9">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Jeff Touzeau</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 Inc.</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(914) 602-2913</w:t>
      </w:r>
      <w:r>
        <w:rPr>
          <w:rFonts w:ascii="Gill Sans" w:eastAsia="Gill Sans" w:hAnsi="Gill Sans" w:cs="Gill Sans"/>
          <w:color w:val="000000"/>
        </w:rPr>
        <w:br/>
      </w:r>
      <w:hyperlink r:id="rId9">
        <w:r>
          <w:rPr>
            <w:rFonts w:ascii="Gill Sans" w:eastAsia="Gill Sans" w:hAnsi="Gill Sans" w:cs="Gill Sans"/>
            <w:color w:val="0000FF"/>
            <w:u w:val="single"/>
          </w:rPr>
          <w:t>jeff@hummingbirdmedia.com</w:t>
        </w:r>
      </w:hyperlink>
    </w:p>
    <w:p w:rsidR="003D5A02" w:rsidRDefault="003D5A02">
      <w:pPr>
        <w:pBdr>
          <w:top w:val="nil"/>
          <w:left w:val="nil"/>
          <w:bottom w:val="nil"/>
          <w:right w:val="nil"/>
          <w:between w:val="nil"/>
        </w:pBdr>
        <w:spacing w:after="0" w:line="276" w:lineRule="auto"/>
        <w:rPr>
          <w:rFonts w:ascii="Gill Sans" w:eastAsia="Gill Sans" w:hAnsi="Gill Sans" w:cs="Gill Sans"/>
          <w:color w:val="000000"/>
        </w:rPr>
      </w:pPr>
    </w:p>
    <w:p w:rsidR="00B67B00" w:rsidRDefault="00B67B00">
      <w:pPr>
        <w:pBdr>
          <w:top w:val="nil"/>
          <w:left w:val="nil"/>
          <w:bottom w:val="nil"/>
          <w:right w:val="nil"/>
          <w:between w:val="nil"/>
        </w:pBdr>
        <w:spacing w:after="0" w:line="276" w:lineRule="auto"/>
        <w:rPr>
          <w:rFonts w:ascii="Gill Sans" w:eastAsia="Gill Sans" w:hAnsi="Gill Sans" w:cs="Gill Sans"/>
          <w:color w:val="000000"/>
        </w:rPr>
      </w:pPr>
    </w:p>
    <w:p w:rsidR="00B67B00" w:rsidRDefault="00B67B00">
      <w:pPr>
        <w:pBdr>
          <w:top w:val="nil"/>
          <w:left w:val="nil"/>
          <w:bottom w:val="nil"/>
          <w:right w:val="nil"/>
          <w:between w:val="nil"/>
        </w:pBdr>
        <w:spacing w:after="0" w:line="276" w:lineRule="auto"/>
        <w:rPr>
          <w:rFonts w:ascii="Gill Sans" w:eastAsia="Gill Sans" w:hAnsi="Gill Sans" w:cs="Gill Sans"/>
          <w:color w:val="000000"/>
        </w:rPr>
      </w:pP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 Inc.</w:t>
      </w:r>
    </w:p>
    <w:p w:rsidR="003D5A02" w:rsidRDefault="00B07EB9">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10">
        <w:r>
          <w:rPr>
            <w:rFonts w:ascii="Gill Sans" w:eastAsia="Gill Sans" w:hAnsi="Gill Sans" w:cs="Gill Sans"/>
            <w:color w:val="0000FF"/>
            <w:u w:val="single"/>
          </w:rPr>
          <w:t>steve@hummingbirdmedia.com</w:t>
        </w:r>
      </w:hyperlink>
    </w:p>
    <w:p w:rsidR="003D5A02" w:rsidRDefault="003D5A02">
      <w:pPr>
        <w:pBdr>
          <w:top w:val="nil"/>
          <w:left w:val="nil"/>
          <w:bottom w:val="nil"/>
          <w:right w:val="nil"/>
          <w:between w:val="nil"/>
        </w:pBdr>
        <w:spacing w:after="0" w:line="276" w:lineRule="auto"/>
        <w:rPr>
          <w:rFonts w:ascii="Gill Sans" w:eastAsia="Gill Sans" w:hAnsi="Gill Sans" w:cs="Gill Sans"/>
          <w:color w:val="000000"/>
        </w:rPr>
      </w:pPr>
    </w:p>
    <w:p w:rsidR="003D5A02" w:rsidRDefault="003D5A02">
      <w:pPr>
        <w:pBdr>
          <w:top w:val="nil"/>
          <w:left w:val="nil"/>
          <w:bottom w:val="nil"/>
          <w:right w:val="nil"/>
          <w:between w:val="nil"/>
        </w:pBdr>
        <w:spacing w:after="0" w:line="276" w:lineRule="auto"/>
        <w:rPr>
          <w:rFonts w:ascii="Gill Sans" w:eastAsia="Gill Sans" w:hAnsi="Gill Sans" w:cs="Gill Sans"/>
          <w:color w:val="000000"/>
          <w:sz w:val="22"/>
          <w:szCs w:val="22"/>
        </w:rPr>
      </w:pPr>
    </w:p>
    <w:p w:rsidR="003D5A02" w:rsidRDefault="003D5A02">
      <w:pPr>
        <w:pBdr>
          <w:top w:val="nil"/>
          <w:left w:val="nil"/>
          <w:bottom w:val="nil"/>
          <w:right w:val="nil"/>
          <w:between w:val="nil"/>
        </w:pBdr>
        <w:rPr>
          <w:rFonts w:ascii="Gill Sans" w:eastAsia="Gill Sans" w:hAnsi="Gill Sans" w:cs="Gill Sans"/>
          <w:color w:val="0000FF"/>
          <w:sz w:val="22"/>
          <w:szCs w:val="22"/>
          <w:u w:val="single"/>
        </w:rPr>
      </w:pPr>
    </w:p>
    <w:sectPr w:rsidR="003D5A02">
      <w:headerReference w:type="first" r:id="rId11"/>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58" w:rsidRDefault="000D1258">
      <w:pPr>
        <w:spacing w:after="0"/>
      </w:pPr>
      <w:r>
        <w:separator/>
      </w:r>
    </w:p>
  </w:endnote>
  <w:endnote w:type="continuationSeparator" w:id="0">
    <w:p w:rsidR="000D1258" w:rsidRDefault="000D1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panose1 w:val="020B0604020202020204"/>
    <w:charset w:val="00"/>
    <w:family w:val="auto"/>
    <w:pitch w:val="default"/>
  </w:font>
  <w:font w:name="Gill San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58" w:rsidRDefault="000D1258">
      <w:pPr>
        <w:spacing w:after="0"/>
      </w:pPr>
      <w:r>
        <w:separator/>
      </w:r>
    </w:p>
  </w:footnote>
  <w:footnote w:type="continuationSeparator" w:id="0">
    <w:p w:rsidR="000D1258" w:rsidRDefault="000D12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A02" w:rsidRDefault="00B07EB9">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3D5A02" w:rsidRDefault="003D5A02">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02"/>
    <w:rsid w:val="0000628B"/>
    <w:rsid w:val="00006C8B"/>
    <w:rsid w:val="00026AEF"/>
    <w:rsid w:val="000C0D6B"/>
    <w:rsid w:val="000D1258"/>
    <w:rsid w:val="0014450E"/>
    <w:rsid w:val="001D3A7E"/>
    <w:rsid w:val="00262963"/>
    <w:rsid w:val="0029228A"/>
    <w:rsid w:val="002D39A4"/>
    <w:rsid w:val="00316C4A"/>
    <w:rsid w:val="003D5A02"/>
    <w:rsid w:val="00432A6F"/>
    <w:rsid w:val="004D6CEF"/>
    <w:rsid w:val="005424DF"/>
    <w:rsid w:val="005A05FE"/>
    <w:rsid w:val="0066365D"/>
    <w:rsid w:val="0070649A"/>
    <w:rsid w:val="00754C3D"/>
    <w:rsid w:val="007D7599"/>
    <w:rsid w:val="00822BBC"/>
    <w:rsid w:val="00933E16"/>
    <w:rsid w:val="009A7E10"/>
    <w:rsid w:val="00A46A35"/>
    <w:rsid w:val="00AB645C"/>
    <w:rsid w:val="00B0733F"/>
    <w:rsid w:val="00B07EB9"/>
    <w:rsid w:val="00B67B00"/>
    <w:rsid w:val="00B800E7"/>
    <w:rsid w:val="00BE1E64"/>
    <w:rsid w:val="00C43B27"/>
    <w:rsid w:val="00CD013F"/>
    <w:rsid w:val="00EE73E7"/>
    <w:rsid w:val="00FB2F7E"/>
    <w:rsid w:val="00FB65F9"/>
    <w:rsid w:val="00FC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917"/>
  <w15:docId w15:val="{59AD354C-8D27-7749-980C-D33F193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65F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5F9"/>
    <w:rPr>
      <w:rFonts w:ascii="Times New Roman" w:hAnsi="Times New Roman" w:cs="Times New Roman"/>
      <w:sz w:val="18"/>
      <w:szCs w:val="18"/>
    </w:rPr>
  </w:style>
  <w:style w:type="character" w:styleId="Hyperlink">
    <w:name w:val="Hyperlink"/>
    <w:basedOn w:val="DefaultParagraphFont"/>
    <w:uiPriority w:val="99"/>
    <w:unhideWhenUsed/>
    <w:rsid w:val="0000628B"/>
    <w:rPr>
      <w:color w:val="0000FF" w:themeColor="hyperlink"/>
      <w:u w:val="single"/>
    </w:rPr>
  </w:style>
  <w:style w:type="character" w:styleId="UnresolvedMention">
    <w:name w:val="Unresolved Mention"/>
    <w:basedOn w:val="DefaultParagraphFont"/>
    <w:uiPriority w:val="99"/>
    <w:semiHidden/>
    <w:unhideWhenUsed/>
    <w:rsid w:val="00006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narwork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teve@hummingbirdmedia.com" TargetMode="External"/><Relationship Id="rId4" Type="http://schemas.openxmlformats.org/officeDocument/2006/relationships/footnotes" Target="footnotes.xml"/><Relationship Id="rId9"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dcterms:created xsi:type="dcterms:W3CDTF">2019-10-07T19:35:00Z</dcterms:created>
  <dcterms:modified xsi:type="dcterms:W3CDTF">2019-10-08T18:20:00Z</dcterms:modified>
</cp:coreProperties>
</file>