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2D4" w:rsidRPr="003B166F" w:rsidRDefault="008062D4" w:rsidP="008062D4">
      <w:pPr>
        <w:jc w:val="center"/>
        <w:rPr>
          <w:rFonts w:ascii="Arial" w:hAnsi="Arial" w:cs="Arial"/>
          <w:b/>
          <w:sz w:val="28"/>
          <w:szCs w:val="28"/>
          <w:lang w:val="en-US"/>
        </w:rPr>
      </w:pPr>
      <w:proofErr w:type="spellStart"/>
      <w:r w:rsidRPr="003B166F">
        <w:rPr>
          <w:rFonts w:ascii="Arial" w:hAnsi="Arial" w:cs="Arial"/>
          <w:b/>
          <w:sz w:val="28"/>
          <w:szCs w:val="28"/>
          <w:lang w:val="en-US"/>
        </w:rPr>
        <w:t>MobileIron</w:t>
      </w:r>
      <w:proofErr w:type="spellEnd"/>
      <w:r w:rsidRPr="003B166F">
        <w:rPr>
          <w:rFonts w:ascii="Arial" w:hAnsi="Arial" w:cs="Arial"/>
          <w:b/>
          <w:sz w:val="28"/>
          <w:szCs w:val="28"/>
          <w:lang w:val="en-US"/>
        </w:rPr>
        <w:t xml:space="preserve"> and ThinPrint Partner to Bring Managed and Secure Mobile Printing to Enterprise</w:t>
      </w:r>
      <w:r w:rsidR="00F06042" w:rsidRPr="003B166F">
        <w:rPr>
          <w:rFonts w:ascii="Arial" w:hAnsi="Arial" w:cs="Arial"/>
          <w:b/>
          <w:sz w:val="28"/>
          <w:szCs w:val="28"/>
          <w:lang w:val="en-US"/>
        </w:rPr>
        <w:t>s</w:t>
      </w:r>
      <w:r w:rsidRPr="003B166F">
        <w:rPr>
          <w:rFonts w:ascii="Arial" w:hAnsi="Arial" w:cs="Arial"/>
          <w:b/>
          <w:sz w:val="28"/>
          <w:szCs w:val="28"/>
          <w:lang w:val="en-US"/>
        </w:rPr>
        <w:t xml:space="preserve"> </w:t>
      </w:r>
    </w:p>
    <w:p w:rsidR="008062D4" w:rsidRPr="003B166F" w:rsidRDefault="008062D4" w:rsidP="008062D4">
      <w:pPr>
        <w:jc w:val="center"/>
        <w:rPr>
          <w:rFonts w:ascii="Arial" w:hAnsi="Arial" w:cs="Arial"/>
          <w:i/>
          <w:sz w:val="24"/>
          <w:szCs w:val="24"/>
          <w:lang w:val="en-US"/>
        </w:rPr>
      </w:pPr>
    </w:p>
    <w:p w:rsidR="008062D4" w:rsidRPr="003B166F" w:rsidRDefault="008062D4" w:rsidP="003B166F">
      <w:pPr>
        <w:jc w:val="center"/>
        <w:rPr>
          <w:rFonts w:ascii="Arial" w:hAnsi="Arial" w:cs="Arial"/>
          <w:i/>
          <w:sz w:val="24"/>
          <w:szCs w:val="24"/>
          <w:lang w:val="en-US"/>
        </w:rPr>
      </w:pPr>
      <w:r w:rsidRPr="003B166F">
        <w:rPr>
          <w:rFonts w:ascii="Arial" w:hAnsi="Arial" w:cs="Arial"/>
          <w:i/>
          <w:sz w:val="24"/>
          <w:szCs w:val="24"/>
          <w:lang w:val="en-US"/>
        </w:rPr>
        <w:t>Cooperation enables MobileIron customers to easily and securely integrate their iOS and Android devices into their print environments</w:t>
      </w:r>
    </w:p>
    <w:p w:rsidR="008062D4" w:rsidRPr="003B166F" w:rsidRDefault="008062D4" w:rsidP="003B166F">
      <w:pPr>
        <w:rPr>
          <w:rFonts w:ascii="Arial" w:hAnsi="Arial" w:cs="Arial"/>
          <w:sz w:val="22"/>
          <w:szCs w:val="22"/>
          <w:lang w:val="en-US"/>
        </w:rPr>
      </w:pPr>
    </w:p>
    <w:p w:rsidR="008062D4" w:rsidRPr="003B166F" w:rsidRDefault="008062D4" w:rsidP="003B166F">
      <w:pPr>
        <w:jc w:val="both"/>
        <w:rPr>
          <w:rFonts w:ascii="Arial" w:hAnsi="Arial" w:cs="Arial"/>
          <w:sz w:val="22"/>
          <w:szCs w:val="22"/>
          <w:lang w:val="en-US"/>
        </w:rPr>
      </w:pPr>
      <w:r w:rsidRPr="003B166F">
        <w:rPr>
          <w:rFonts w:ascii="Arial" w:hAnsi="Arial" w:cs="Arial"/>
          <w:sz w:val="22"/>
          <w:szCs w:val="22"/>
          <w:lang w:val="en-US"/>
        </w:rPr>
        <w:t xml:space="preserve">BERLIN, May 16, 2018 -- MobileIron, </w:t>
      </w:r>
      <w:r w:rsidR="005151C5" w:rsidRPr="003B166F">
        <w:rPr>
          <w:rFonts w:ascii="Arial" w:hAnsi="Arial" w:cs="Arial"/>
          <w:sz w:val="22"/>
          <w:szCs w:val="22"/>
          <w:lang w:val="en-US"/>
        </w:rPr>
        <w:t>the secure foundation for modern work</w:t>
      </w:r>
      <w:r w:rsidRPr="003B166F">
        <w:rPr>
          <w:rFonts w:ascii="Arial" w:hAnsi="Arial" w:cs="Arial"/>
          <w:sz w:val="22"/>
          <w:szCs w:val="22"/>
          <w:lang w:val="en-US"/>
        </w:rPr>
        <w:t xml:space="preserve">, and ThinPrint, the print management experts, have entered into a technology partnership to enable mobile printing for MobileIron customers. The enhanced cooperation can be managed and rolled out to users via the MobileIron solution. ThinPrint Mobile Print, which ThinPrint will present at MobileIron Live! user conference in Berlin from May 16-17, is now available in the MobileIron Marketplace. </w:t>
      </w:r>
    </w:p>
    <w:p w:rsidR="008062D4" w:rsidRPr="003B166F" w:rsidRDefault="008062D4" w:rsidP="003B166F">
      <w:pPr>
        <w:jc w:val="both"/>
        <w:rPr>
          <w:rFonts w:ascii="Arial" w:hAnsi="Arial" w:cs="Arial"/>
          <w:sz w:val="22"/>
          <w:szCs w:val="22"/>
          <w:lang w:val="en-US"/>
        </w:rPr>
      </w:pPr>
    </w:p>
    <w:p w:rsidR="008062D4" w:rsidRPr="003B166F" w:rsidRDefault="005151C5" w:rsidP="003B166F">
      <w:pPr>
        <w:jc w:val="both"/>
        <w:rPr>
          <w:rFonts w:ascii="Arial" w:hAnsi="Arial" w:cs="Arial"/>
          <w:sz w:val="22"/>
          <w:szCs w:val="22"/>
          <w:lang w:val="en-US"/>
        </w:rPr>
      </w:pPr>
      <w:r w:rsidRPr="003B166F">
        <w:rPr>
          <w:rFonts w:ascii="Arial" w:hAnsi="Arial" w:cs="Arial"/>
          <w:sz w:val="22"/>
          <w:szCs w:val="22"/>
          <w:lang w:val="en-US"/>
        </w:rPr>
        <w:t>MobileIron enables enterprises to secure and manage modern operating systems in a world of mixed-use mobile devices and desktops.</w:t>
      </w:r>
      <w:r w:rsidR="008062D4" w:rsidRPr="003B166F">
        <w:rPr>
          <w:rFonts w:ascii="Arial" w:hAnsi="Arial" w:cs="Arial"/>
          <w:sz w:val="22"/>
          <w:szCs w:val="22"/>
          <w:lang w:val="en-US"/>
        </w:rPr>
        <w:t xml:space="preserve"> To enable mobile printing, ThinPrint has implemented the AppConfig standard. This means that the ThinPrint Mobile Print app can be easily </w:t>
      </w:r>
      <w:r w:rsidR="004C2160" w:rsidRPr="003B166F">
        <w:rPr>
          <w:rFonts w:ascii="Arial" w:hAnsi="Arial" w:cs="Arial"/>
          <w:sz w:val="22"/>
          <w:szCs w:val="22"/>
          <w:lang w:val="en-US"/>
        </w:rPr>
        <w:t>p</w:t>
      </w:r>
      <w:r w:rsidR="004C2160">
        <w:rPr>
          <w:rFonts w:ascii="Arial" w:hAnsi="Arial" w:cs="Arial"/>
          <w:sz w:val="22"/>
          <w:szCs w:val="22"/>
          <w:lang w:val="en-US"/>
        </w:rPr>
        <w:t xml:space="preserve">re-configured and </w:t>
      </w:r>
      <w:r w:rsidR="008062D4" w:rsidRPr="003B166F">
        <w:rPr>
          <w:rFonts w:ascii="Arial" w:hAnsi="Arial" w:cs="Arial"/>
          <w:sz w:val="22"/>
          <w:szCs w:val="22"/>
          <w:lang w:val="en-US"/>
        </w:rPr>
        <w:t>rolled out via MobileIron</w:t>
      </w:r>
      <w:r w:rsidR="004C2160">
        <w:rPr>
          <w:rFonts w:ascii="Arial" w:hAnsi="Arial" w:cs="Arial"/>
          <w:sz w:val="22"/>
          <w:szCs w:val="22"/>
          <w:lang w:val="en-US"/>
        </w:rPr>
        <w:t xml:space="preserve">. </w:t>
      </w:r>
      <w:proofErr w:type="gramStart"/>
      <w:r w:rsidR="004C2160">
        <w:rPr>
          <w:rFonts w:ascii="Arial" w:hAnsi="Arial" w:cs="Arial"/>
          <w:sz w:val="22"/>
          <w:szCs w:val="22"/>
          <w:lang w:val="en-US"/>
        </w:rPr>
        <w:t>C</w:t>
      </w:r>
      <w:r w:rsidR="008062D4" w:rsidRPr="003B166F">
        <w:rPr>
          <w:rFonts w:ascii="Arial" w:hAnsi="Arial" w:cs="Arial"/>
          <w:sz w:val="22"/>
          <w:szCs w:val="22"/>
          <w:lang w:val="en-US"/>
        </w:rPr>
        <w:t>ustomers  can</w:t>
      </w:r>
      <w:proofErr w:type="gramEnd"/>
      <w:r w:rsidR="008062D4" w:rsidRPr="003B166F">
        <w:rPr>
          <w:rFonts w:ascii="Arial" w:hAnsi="Arial" w:cs="Arial"/>
          <w:sz w:val="22"/>
          <w:szCs w:val="22"/>
          <w:lang w:val="en-US"/>
        </w:rPr>
        <w:t xml:space="preserve"> </w:t>
      </w:r>
      <w:r w:rsidR="004C2160">
        <w:rPr>
          <w:rFonts w:ascii="Arial" w:hAnsi="Arial" w:cs="Arial"/>
          <w:sz w:val="22"/>
          <w:szCs w:val="22"/>
          <w:lang w:val="en-US"/>
        </w:rPr>
        <w:t xml:space="preserve">now </w:t>
      </w:r>
      <w:r w:rsidR="008062D4" w:rsidRPr="003B166F">
        <w:rPr>
          <w:rFonts w:ascii="Arial" w:hAnsi="Arial" w:cs="Arial"/>
          <w:sz w:val="22"/>
          <w:szCs w:val="22"/>
          <w:lang w:val="en-US"/>
        </w:rPr>
        <w:t xml:space="preserve">manage printing from their smartphones and tablets. </w:t>
      </w:r>
    </w:p>
    <w:p w:rsidR="008062D4" w:rsidRPr="003B166F" w:rsidRDefault="008062D4" w:rsidP="003B166F">
      <w:pPr>
        <w:jc w:val="both"/>
        <w:rPr>
          <w:rFonts w:ascii="Arial" w:hAnsi="Arial" w:cs="Arial"/>
          <w:sz w:val="22"/>
          <w:szCs w:val="22"/>
          <w:lang w:val="en-US"/>
        </w:rPr>
      </w:pPr>
    </w:p>
    <w:p w:rsidR="008062D4" w:rsidRPr="003B166F" w:rsidRDefault="008062D4" w:rsidP="003B166F">
      <w:pPr>
        <w:jc w:val="both"/>
        <w:rPr>
          <w:rFonts w:ascii="Arial" w:hAnsi="Arial" w:cs="Arial"/>
          <w:sz w:val="22"/>
          <w:szCs w:val="22"/>
          <w:lang w:val="en-US"/>
        </w:rPr>
      </w:pPr>
      <w:r w:rsidRPr="003B166F">
        <w:rPr>
          <w:rFonts w:ascii="Arial" w:hAnsi="Arial" w:cs="Arial"/>
          <w:sz w:val="22"/>
          <w:szCs w:val="22"/>
          <w:lang w:val="en-US"/>
        </w:rPr>
        <w:t xml:space="preserve">The ThinPrint solution enables printing to all existing network printers, regardless of printer model or manufacturer. A significant advantage for IT departments is that rights and printer assignments for mobile users can be adopted from Microsoft Active Directory or from print servers and modified accordingly if necessary. </w:t>
      </w:r>
    </w:p>
    <w:p w:rsidR="008062D4" w:rsidRPr="003B166F" w:rsidRDefault="008062D4" w:rsidP="003B166F">
      <w:pPr>
        <w:jc w:val="both"/>
        <w:rPr>
          <w:rFonts w:ascii="Arial" w:hAnsi="Arial" w:cs="Arial"/>
          <w:sz w:val="22"/>
          <w:szCs w:val="22"/>
          <w:lang w:val="en-US"/>
        </w:rPr>
      </w:pPr>
    </w:p>
    <w:p w:rsidR="008062D4" w:rsidRPr="003B166F" w:rsidRDefault="008062D4" w:rsidP="003B166F">
      <w:pPr>
        <w:jc w:val="both"/>
        <w:rPr>
          <w:rFonts w:ascii="Arial" w:hAnsi="Arial" w:cs="Arial"/>
          <w:sz w:val="22"/>
          <w:szCs w:val="22"/>
          <w:lang w:val="en-US"/>
        </w:rPr>
      </w:pPr>
      <w:r w:rsidRPr="003B166F">
        <w:rPr>
          <w:rFonts w:ascii="Arial" w:hAnsi="Arial" w:cs="Arial"/>
          <w:sz w:val="22"/>
          <w:szCs w:val="22"/>
          <w:lang w:val="en-US"/>
        </w:rPr>
        <w:t>This ensures that every authorized employee can also use the same printers that they access from their desktop – all directly from their iPhones, iPads and Android devices in just a few simple steps.</w:t>
      </w:r>
    </w:p>
    <w:p w:rsidR="008062D4" w:rsidRPr="003B166F" w:rsidRDefault="008062D4" w:rsidP="003B166F">
      <w:pPr>
        <w:jc w:val="both"/>
        <w:rPr>
          <w:rFonts w:ascii="Arial" w:hAnsi="Arial" w:cs="Arial"/>
          <w:sz w:val="22"/>
          <w:szCs w:val="22"/>
          <w:lang w:val="en-US"/>
        </w:rPr>
      </w:pPr>
    </w:p>
    <w:p w:rsidR="008062D4" w:rsidRPr="003B166F" w:rsidRDefault="008062D4" w:rsidP="003B166F">
      <w:pPr>
        <w:jc w:val="both"/>
        <w:rPr>
          <w:rFonts w:ascii="Arial" w:hAnsi="Arial" w:cs="Arial"/>
          <w:sz w:val="22"/>
          <w:szCs w:val="22"/>
          <w:lang w:val="en-US"/>
        </w:rPr>
      </w:pPr>
      <w:r w:rsidRPr="003B166F">
        <w:rPr>
          <w:rFonts w:ascii="Arial" w:hAnsi="Arial" w:cs="Arial"/>
          <w:sz w:val="22"/>
          <w:szCs w:val="22"/>
          <w:lang w:val="en-US"/>
        </w:rPr>
        <w:t xml:space="preserve">“We’re delighted to be working with a leading </w:t>
      </w:r>
      <w:r w:rsidR="005151C5" w:rsidRPr="003B166F">
        <w:rPr>
          <w:rFonts w:ascii="Arial" w:hAnsi="Arial" w:cs="Arial"/>
          <w:sz w:val="22"/>
          <w:szCs w:val="22"/>
          <w:lang w:val="en-US"/>
        </w:rPr>
        <w:t>Unified Endpoint Management (UEM)</w:t>
      </w:r>
      <w:r w:rsidRPr="003B166F">
        <w:rPr>
          <w:rFonts w:ascii="Arial" w:hAnsi="Arial" w:cs="Arial"/>
          <w:sz w:val="22"/>
          <w:szCs w:val="22"/>
          <w:lang w:val="en-US"/>
        </w:rPr>
        <w:t xml:space="preserve"> provider like MobileIron,” said Thorsten Hesse, CPO at ThinPrint. “For MobileIron users, this integration closes an important gap when it comes to mobile productivity.” </w:t>
      </w:r>
    </w:p>
    <w:p w:rsidR="005151C5" w:rsidRPr="003B166F" w:rsidRDefault="005151C5" w:rsidP="003B166F">
      <w:pPr>
        <w:jc w:val="both"/>
        <w:rPr>
          <w:rFonts w:ascii="Arial" w:hAnsi="Arial" w:cs="Arial"/>
          <w:sz w:val="22"/>
          <w:szCs w:val="22"/>
          <w:lang w:val="en-US"/>
        </w:rPr>
      </w:pPr>
      <w:bookmarkStart w:id="0" w:name="_GoBack"/>
      <w:bookmarkEnd w:id="0"/>
    </w:p>
    <w:p w:rsidR="005151C5" w:rsidRPr="003B166F" w:rsidRDefault="005151C5" w:rsidP="003B166F">
      <w:pPr>
        <w:jc w:val="both"/>
        <w:rPr>
          <w:rFonts w:ascii="Arial" w:hAnsi="Arial" w:cs="Arial"/>
          <w:sz w:val="22"/>
          <w:szCs w:val="22"/>
          <w:lang w:val="en-US"/>
        </w:rPr>
      </w:pPr>
      <w:r w:rsidRPr="005151C5">
        <w:rPr>
          <w:rFonts w:ascii="Arial" w:hAnsi="Arial" w:cs="Arial"/>
          <w:sz w:val="22"/>
          <w:szCs w:val="22"/>
          <w:lang w:val="en"/>
        </w:rPr>
        <w:t xml:space="preserve">"Modern work needs modern solutions. </w:t>
      </w:r>
      <w:r w:rsidR="00E6015D" w:rsidRPr="009B7DEF">
        <w:rPr>
          <w:rFonts w:ascii="Arial" w:hAnsi="Arial" w:cs="Arial"/>
          <w:sz w:val="22"/>
          <w:szCs w:val="22"/>
          <w:lang w:val="en-US"/>
        </w:rPr>
        <w:t>By partnering with ThinPrint, we provide our customers with a mobile print app that allows their authorized users to print documents directly from their authorized iOS and Android devices without any complex configurations,</w:t>
      </w:r>
      <w:r w:rsidRPr="005151C5">
        <w:rPr>
          <w:rFonts w:ascii="Arial" w:hAnsi="Arial" w:cs="Arial"/>
          <w:sz w:val="22"/>
          <w:szCs w:val="22"/>
          <w:lang w:val="en"/>
        </w:rPr>
        <w:t>"</w:t>
      </w:r>
      <w:r>
        <w:rPr>
          <w:rFonts w:ascii="Arial" w:hAnsi="Arial" w:cs="Arial"/>
          <w:sz w:val="22"/>
          <w:szCs w:val="22"/>
          <w:lang w:val="en"/>
        </w:rPr>
        <w:t xml:space="preserve"> </w:t>
      </w:r>
      <w:r w:rsidRPr="005151C5">
        <w:rPr>
          <w:rFonts w:ascii="Arial" w:hAnsi="Arial" w:cs="Arial"/>
          <w:sz w:val="22"/>
          <w:szCs w:val="22"/>
          <w:lang w:val="en"/>
        </w:rPr>
        <w:t xml:space="preserve">said Peter </w:t>
      </w:r>
      <w:proofErr w:type="spellStart"/>
      <w:r w:rsidRPr="005151C5">
        <w:rPr>
          <w:rFonts w:ascii="Arial" w:hAnsi="Arial" w:cs="Arial"/>
          <w:sz w:val="22"/>
          <w:szCs w:val="22"/>
          <w:lang w:val="en"/>
        </w:rPr>
        <w:t>Machat</w:t>
      </w:r>
      <w:proofErr w:type="spellEnd"/>
      <w:r w:rsidRPr="005151C5">
        <w:rPr>
          <w:rFonts w:ascii="Arial" w:hAnsi="Arial" w:cs="Arial"/>
          <w:sz w:val="22"/>
          <w:szCs w:val="22"/>
          <w:lang w:val="en"/>
        </w:rPr>
        <w:t>,</w:t>
      </w:r>
      <w:r>
        <w:rPr>
          <w:rFonts w:ascii="Arial" w:hAnsi="Arial" w:cs="Arial"/>
          <w:sz w:val="22"/>
          <w:szCs w:val="22"/>
          <w:lang w:val="en"/>
        </w:rPr>
        <w:t xml:space="preserve"> vice president of Central EMEA, </w:t>
      </w:r>
      <w:r w:rsidRPr="005151C5">
        <w:rPr>
          <w:rFonts w:ascii="Arial" w:hAnsi="Arial" w:cs="Arial"/>
          <w:sz w:val="22"/>
          <w:szCs w:val="22"/>
          <w:lang w:val="en"/>
        </w:rPr>
        <w:t>MobileIron</w:t>
      </w:r>
      <w:r>
        <w:rPr>
          <w:rFonts w:ascii="Arial" w:hAnsi="Arial" w:cs="Arial"/>
          <w:sz w:val="22"/>
          <w:szCs w:val="22"/>
          <w:lang w:val="en"/>
        </w:rPr>
        <w:t>.</w:t>
      </w:r>
    </w:p>
    <w:p w:rsidR="008062D4" w:rsidRPr="003B166F" w:rsidRDefault="008062D4" w:rsidP="003B166F">
      <w:pPr>
        <w:rPr>
          <w:rFonts w:ascii="Arial" w:hAnsi="Arial" w:cs="Arial"/>
          <w:sz w:val="22"/>
          <w:szCs w:val="22"/>
          <w:lang w:val="en-US"/>
        </w:rPr>
      </w:pPr>
    </w:p>
    <w:p w:rsidR="008D2034" w:rsidRPr="00235145" w:rsidRDefault="008D2034" w:rsidP="003B166F">
      <w:pPr>
        <w:jc w:val="both"/>
        <w:rPr>
          <w:rStyle w:val="Hyperlink"/>
          <w:rFonts w:ascii="Arial" w:hAnsi="Arial" w:cs="Arial"/>
          <w:sz w:val="22"/>
          <w:szCs w:val="22"/>
          <w:lang w:val="en-US"/>
        </w:rPr>
      </w:pPr>
      <w:r w:rsidRPr="00235145">
        <w:rPr>
          <w:rFonts w:ascii="Arial" w:hAnsi="Arial" w:cs="Arial"/>
          <w:sz w:val="22"/>
          <w:szCs w:val="22"/>
          <w:lang w:val="en-US"/>
        </w:rPr>
        <w:t xml:space="preserve">A free demo version of ThinPrint Mobile Print is available at: </w:t>
      </w:r>
      <w:hyperlink r:id="rId8" w:history="1">
        <w:r w:rsidRPr="00235145">
          <w:rPr>
            <w:rStyle w:val="Hyperlink"/>
            <w:rFonts w:ascii="Arial" w:hAnsi="Arial" w:cs="Arial"/>
            <w:sz w:val="22"/>
            <w:szCs w:val="22"/>
            <w:lang w:val="en-US"/>
          </w:rPr>
          <w:t>www.thinprint.com/mobileprint</w:t>
        </w:r>
      </w:hyperlink>
    </w:p>
    <w:p w:rsidR="008D2034" w:rsidRPr="00235145" w:rsidRDefault="008D2034" w:rsidP="008D2034">
      <w:pPr>
        <w:spacing w:line="360" w:lineRule="auto"/>
        <w:jc w:val="both"/>
        <w:rPr>
          <w:rFonts w:ascii="Arial" w:hAnsi="Arial" w:cs="Arial"/>
          <w:sz w:val="22"/>
          <w:szCs w:val="22"/>
          <w:lang w:val="en-US"/>
        </w:rPr>
      </w:pPr>
    </w:p>
    <w:p w:rsidR="008D2034" w:rsidRPr="00235145" w:rsidRDefault="008D2034" w:rsidP="008D2034">
      <w:pPr>
        <w:widowControl w:val="0"/>
        <w:autoSpaceDE w:val="0"/>
        <w:autoSpaceDN w:val="0"/>
        <w:adjustRightInd w:val="0"/>
        <w:jc w:val="both"/>
        <w:rPr>
          <w:rFonts w:ascii="Arial" w:eastAsiaTheme="minorEastAsia" w:hAnsi="Arial" w:cs="Arial"/>
          <w:lang w:val="en-US" w:eastAsia="en-US"/>
        </w:rPr>
      </w:pPr>
      <w:r w:rsidRPr="00235145">
        <w:rPr>
          <w:rFonts w:ascii="Arial" w:eastAsiaTheme="minorEastAsia" w:hAnsi="Arial" w:cs="Arial"/>
          <w:b/>
          <w:bCs/>
          <w:lang w:val="en-US" w:eastAsia="en-US"/>
        </w:rPr>
        <w:t>About ThinPrint</w:t>
      </w:r>
    </w:p>
    <w:p w:rsidR="008D2034" w:rsidRPr="00235145" w:rsidRDefault="008D2034" w:rsidP="008D2034">
      <w:pPr>
        <w:widowControl w:val="0"/>
        <w:autoSpaceDE w:val="0"/>
        <w:autoSpaceDN w:val="0"/>
        <w:adjustRightInd w:val="0"/>
        <w:rPr>
          <w:rFonts w:ascii="Arial" w:eastAsiaTheme="minorEastAsia" w:hAnsi="Arial" w:cs="Arial"/>
          <w:lang w:val="en-US" w:eastAsia="en-US"/>
        </w:rPr>
      </w:pPr>
      <w:r w:rsidRPr="00235145">
        <w:rPr>
          <w:rFonts w:ascii="Arial" w:eastAsiaTheme="minorEastAsia" w:hAnsi="Arial" w:cs="Arial"/>
          <w:lang w:val="en-US" w:eastAsia="en-US"/>
        </w:rPr>
        <w:t>ThinPrint, with nearly 20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w:t>
      </w:r>
      <w:r w:rsidR="0089379E" w:rsidRPr="00235145">
        <w:rPr>
          <w:rFonts w:ascii="Arial" w:eastAsiaTheme="minorEastAsia" w:hAnsi="Arial" w:cs="Arial"/>
          <w:lang w:val="en-US" w:eastAsia="en-US"/>
        </w:rPr>
        <w:t>-</w:t>
      </w:r>
      <w:r w:rsidRPr="00235145">
        <w:rPr>
          <w:rFonts w:ascii="Arial" w:eastAsiaTheme="minorEastAsia" w:hAnsi="Arial" w:cs="Arial"/>
          <w:lang w:val="en-US" w:eastAsia="en-US"/>
        </w:rPr>
        <w:t xml:space="preserve">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w:t>
      </w:r>
      <w:r w:rsidRPr="00235145">
        <w:rPr>
          <w:rFonts w:ascii="Arial" w:eastAsiaTheme="minorEastAsia" w:hAnsi="Arial" w:cs="Arial"/>
          <w:lang w:val="en-US" w:eastAsia="en-US"/>
        </w:rPr>
        <w:lastRenderedPageBreak/>
        <w:t xml:space="preserve">branch and home offices as well as mobile employees. The solutions are developed and rigorously tested at </w:t>
      </w:r>
      <w:proofErr w:type="spellStart"/>
      <w:r w:rsidRPr="00235145">
        <w:rPr>
          <w:rFonts w:ascii="Arial" w:eastAsiaTheme="minorEastAsia" w:hAnsi="Arial" w:cs="Arial"/>
          <w:lang w:val="en-US" w:eastAsia="en-US"/>
        </w:rPr>
        <w:t>ThinPrint’s</w:t>
      </w:r>
      <w:proofErr w:type="spellEnd"/>
      <w:r w:rsidRPr="00235145">
        <w:rPr>
          <w:rFonts w:ascii="Arial" w:eastAsiaTheme="minorEastAsia" w:hAnsi="Arial" w:cs="Arial"/>
          <w:lang w:val="en-US" w:eastAsia="en-US"/>
        </w:rPr>
        <w:t xml:space="preserve"> headquarters in Berlin – software Made in Germany. Offices in the United States, the UK, Australia, Japan and Brazil, as well as more than 350 channel partners around the world offer direct and on-site customer care. Thanks to numerous OEM partnerships, ThinPrint technology components are integrated in a variety of terminals, print boxes and thin client</w:t>
      </w:r>
      <w:r w:rsidR="0089379E" w:rsidRPr="00235145">
        <w:rPr>
          <w:rFonts w:ascii="Arial" w:eastAsiaTheme="minorEastAsia" w:hAnsi="Arial" w:cs="Arial"/>
          <w:lang w:val="en-US" w:eastAsia="en-US"/>
        </w:rPr>
        <w:t>s</w:t>
      </w:r>
      <w:r w:rsidRPr="00235145">
        <w:rPr>
          <w:rFonts w:ascii="Arial" w:eastAsiaTheme="minorEastAsia" w:hAnsi="Arial" w:cs="Arial"/>
          <w:lang w:val="en-US" w:eastAsia="en-US"/>
        </w:rPr>
        <w:t xml:space="preserve"> of leading hardware manufacturers. Special significance is placed on the strategic partnerships of the company with Citrix Systems, Fujitsu, Fuji Xerox, Hewlett-Packard, IGEL, Konica Minolta, Kyocera </w:t>
      </w:r>
      <w:proofErr w:type="spellStart"/>
      <w:r w:rsidRPr="00235145">
        <w:rPr>
          <w:rFonts w:ascii="Arial" w:eastAsiaTheme="minorEastAsia" w:hAnsi="Arial" w:cs="Arial"/>
          <w:lang w:val="en-US" w:eastAsia="en-US"/>
        </w:rPr>
        <w:t>Mita</w:t>
      </w:r>
      <w:proofErr w:type="spellEnd"/>
      <w:r w:rsidRPr="00235145">
        <w:rPr>
          <w:rFonts w:ascii="Arial" w:eastAsiaTheme="minorEastAsia" w:hAnsi="Arial" w:cs="Arial"/>
          <w:lang w:val="en-US" w:eastAsia="en-US"/>
        </w:rPr>
        <w:t>, Lexmark, Microsoft, OKI, Samsung, VMware, and Wyse.</w:t>
      </w:r>
    </w:p>
    <w:p w:rsidR="008D2034" w:rsidRPr="00235145" w:rsidRDefault="008D2034" w:rsidP="008D2034">
      <w:pPr>
        <w:widowControl w:val="0"/>
        <w:autoSpaceDE w:val="0"/>
        <w:autoSpaceDN w:val="0"/>
        <w:adjustRightInd w:val="0"/>
        <w:jc w:val="both"/>
        <w:rPr>
          <w:rFonts w:ascii="Arial" w:eastAsiaTheme="minorEastAsia" w:hAnsi="Arial" w:cs="Arial"/>
          <w:b/>
          <w:bCs/>
          <w:lang w:val="en-US" w:eastAsia="en-US"/>
        </w:rPr>
      </w:pPr>
    </w:p>
    <w:p w:rsidR="00235145" w:rsidRPr="00235145" w:rsidRDefault="008D2034" w:rsidP="00484E81">
      <w:pPr>
        <w:widowControl w:val="0"/>
        <w:autoSpaceDE w:val="0"/>
        <w:autoSpaceDN w:val="0"/>
        <w:adjustRightInd w:val="0"/>
        <w:jc w:val="both"/>
        <w:rPr>
          <w:rFonts w:ascii="Arial" w:eastAsiaTheme="minorEastAsia" w:hAnsi="Arial" w:cs="Arial"/>
          <w:b/>
          <w:bCs/>
          <w:lang w:val="en-US" w:eastAsia="en-US"/>
        </w:rPr>
      </w:pPr>
      <w:r w:rsidRPr="00235145">
        <w:rPr>
          <w:rFonts w:ascii="Arial" w:eastAsiaTheme="minorEastAsia" w:hAnsi="Arial" w:cs="Arial"/>
          <w:b/>
          <w:bCs/>
          <w:lang w:val="en-US" w:eastAsia="en-US"/>
        </w:rPr>
        <w:t xml:space="preserve">Press Contacts: </w:t>
      </w:r>
    </w:p>
    <w:p w:rsidR="008D2034" w:rsidRPr="00235145" w:rsidRDefault="008D2034" w:rsidP="00484E81">
      <w:pPr>
        <w:widowControl w:val="0"/>
        <w:autoSpaceDE w:val="0"/>
        <w:autoSpaceDN w:val="0"/>
        <w:adjustRightInd w:val="0"/>
        <w:jc w:val="both"/>
        <w:rPr>
          <w:rFonts w:ascii="Arial" w:eastAsiaTheme="minorEastAsia" w:hAnsi="Arial" w:cs="Arial"/>
          <w:lang w:val="en-US" w:eastAsia="en-US"/>
        </w:rPr>
      </w:pPr>
      <w:r w:rsidRPr="00235145">
        <w:rPr>
          <w:rFonts w:ascii="Arial" w:eastAsiaTheme="minorEastAsia" w:hAnsi="Arial" w:cs="Arial"/>
          <w:lang w:val="en-US" w:eastAsia="en-US"/>
        </w:rPr>
        <w:t>Headquarters: Silke Kluckert</w:t>
      </w:r>
      <w:r w:rsidR="00484E81" w:rsidRPr="00235145">
        <w:rPr>
          <w:rFonts w:ascii="Arial" w:eastAsiaTheme="minorEastAsia" w:hAnsi="Arial" w:cs="Arial"/>
          <w:lang w:val="en-US" w:eastAsia="en-US"/>
        </w:rPr>
        <w:t xml:space="preserve">, </w:t>
      </w:r>
      <w:r w:rsidRPr="00235145">
        <w:rPr>
          <w:rFonts w:ascii="Arial" w:eastAsiaTheme="minorEastAsia" w:hAnsi="Arial" w:cs="Arial"/>
          <w:lang w:val="en-US" w:eastAsia="en-US"/>
        </w:rPr>
        <w:t>Public Relations Manager</w:t>
      </w:r>
      <w:r w:rsidR="00484E81" w:rsidRPr="00235145">
        <w:rPr>
          <w:rFonts w:ascii="Arial" w:eastAsiaTheme="minorEastAsia" w:hAnsi="Arial" w:cs="Arial"/>
          <w:lang w:val="en-US" w:eastAsia="en-US"/>
        </w:rPr>
        <w:t xml:space="preserve">, </w:t>
      </w:r>
      <w:r w:rsidRPr="00235145">
        <w:rPr>
          <w:rFonts w:ascii="Arial" w:eastAsiaTheme="minorEastAsia" w:hAnsi="Arial" w:cs="Arial"/>
          <w:lang w:val="en-US" w:eastAsia="en-US"/>
        </w:rPr>
        <w:t>Phone: +49.30.394931-66, E-mail: press@cortado.com</w:t>
      </w:r>
    </w:p>
    <w:p w:rsidR="008D2034" w:rsidRPr="00235145" w:rsidRDefault="008D2034" w:rsidP="008D2034">
      <w:pPr>
        <w:widowControl w:val="0"/>
        <w:autoSpaceDE w:val="0"/>
        <w:autoSpaceDN w:val="0"/>
        <w:adjustRightInd w:val="0"/>
        <w:rPr>
          <w:rFonts w:ascii="Arial" w:eastAsiaTheme="minorEastAsia" w:hAnsi="Arial" w:cs="Arial"/>
          <w:lang w:val="en-US" w:eastAsia="en-US"/>
        </w:rPr>
      </w:pPr>
      <w:r w:rsidRPr="00235145">
        <w:rPr>
          <w:rFonts w:ascii="Arial" w:eastAsiaTheme="minorEastAsia" w:hAnsi="Arial" w:cs="Arial"/>
          <w:lang w:val="en-US" w:eastAsia="en-US"/>
        </w:rPr>
        <w:t xml:space="preserve">North America: </w:t>
      </w:r>
      <w:proofErr w:type="spellStart"/>
      <w:r w:rsidRPr="00235145">
        <w:rPr>
          <w:rFonts w:ascii="Arial" w:eastAsiaTheme="minorEastAsia" w:hAnsi="Arial" w:cs="Arial"/>
          <w:lang w:val="en-US" w:eastAsia="en-US"/>
        </w:rPr>
        <w:t>VisiTech</w:t>
      </w:r>
      <w:proofErr w:type="spellEnd"/>
      <w:r w:rsidRPr="00235145">
        <w:rPr>
          <w:rFonts w:ascii="Arial" w:eastAsiaTheme="minorEastAsia" w:hAnsi="Arial" w:cs="Arial"/>
          <w:lang w:val="en-US" w:eastAsia="en-US"/>
        </w:rPr>
        <w:t xml:space="preserve"> for ThinPrint</w:t>
      </w:r>
      <w:r w:rsidR="00484E81" w:rsidRPr="00235145">
        <w:rPr>
          <w:rFonts w:ascii="Arial" w:eastAsiaTheme="minorEastAsia" w:hAnsi="Arial" w:cs="Arial"/>
          <w:lang w:val="en-US" w:eastAsia="en-US"/>
        </w:rPr>
        <w:t xml:space="preserve">, </w:t>
      </w:r>
      <w:r w:rsidRPr="00235145">
        <w:rPr>
          <w:rFonts w:ascii="Arial" w:eastAsiaTheme="minorEastAsia" w:hAnsi="Arial" w:cs="Arial"/>
          <w:lang w:val="en-US" w:eastAsia="en-US"/>
        </w:rPr>
        <w:t>Kendra Westerkamp</w:t>
      </w:r>
      <w:r w:rsidR="00484E81" w:rsidRPr="00235145">
        <w:rPr>
          <w:rFonts w:ascii="Arial" w:eastAsiaTheme="minorEastAsia" w:hAnsi="Arial" w:cs="Arial"/>
          <w:lang w:val="en-US" w:eastAsia="en-US"/>
        </w:rPr>
        <w:t xml:space="preserve">, </w:t>
      </w:r>
      <w:r w:rsidRPr="00235145">
        <w:rPr>
          <w:rFonts w:ascii="Arial" w:eastAsiaTheme="minorEastAsia" w:hAnsi="Arial" w:cs="Arial"/>
          <w:lang w:val="en-US" w:eastAsia="en-US"/>
        </w:rPr>
        <w:t>Phone: +1-720-261-2300</w:t>
      </w:r>
    </w:p>
    <w:p w:rsidR="008D2034" w:rsidRPr="00235145" w:rsidRDefault="008D2034" w:rsidP="008D2034">
      <w:pPr>
        <w:spacing w:line="360" w:lineRule="auto"/>
        <w:jc w:val="both"/>
        <w:rPr>
          <w:rFonts w:ascii="Arial" w:hAnsi="Arial" w:cs="Arial"/>
          <w:lang w:val="en-US"/>
        </w:rPr>
      </w:pPr>
      <w:r w:rsidRPr="00235145">
        <w:rPr>
          <w:rFonts w:ascii="Arial" w:eastAsiaTheme="minorEastAsia" w:hAnsi="Arial" w:cs="Arial"/>
          <w:lang w:val="en-US" w:eastAsia="en-US"/>
        </w:rPr>
        <w:t xml:space="preserve">E-mail: </w:t>
      </w:r>
      <w:hyperlink r:id="rId9" w:history="1">
        <w:r w:rsidRPr="00235145">
          <w:rPr>
            <w:rFonts w:ascii="Arial" w:eastAsiaTheme="minorEastAsia" w:hAnsi="Arial" w:cs="Arial"/>
            <w:color w:val="1082A4"/>
            <w:lang w:val="en-US" w:eastAsia="en-US"/>
          </w:rPr>
          <w:t>CT@visitechpr.com</w:t>
        </w:r>
      </w:hyperlink>
      <w:bookmarkStart w:id="1" w:name="OLE_LINK3"/>
      <w:bookmarkStart w:id="2" w:name="OLE_LINK4"/>
      <w:bookmarkStart w:id="3" w:name="OLE_LINK1"/>
      <w:bookmarkStart w:id="4" w:name="OLE_LINK2"/>
    </w:p>
    <w:bookmarkEnd w:id="1"/>
    <w:bookmarkEnd w:id="2"/>
    <w:bookmarkEnd w:id="3"/>
    <w:bookmarkEnd w:id="4"/>
    <w:p w:rsidR="00CC00B7" w:rsidRPr="009B7DEF" w:rsidRDefault="00484E81" w:rsidP="00235145">
      <w:pPr>
        <w:spacing w:before="100" w:beforeAutospacing="1" w:after="100" w:afterAutospacing="1"/>
        <w:rPr>
          <w:rFonts w:ascii="Arial" w:hAnsi="Arial" w:cs="Arial"/>
          <w:color w:val="414042"/>
          <w:shd w:val="clear" w:color="auto" w:fill="FFFFFF"/>
          <w:lang w:val="en-US"/>
        </w:rPr>
      </w:pPr>
      <w:r w:rsidRPr="003B166F">
        <w:rPr>
          <w:rFonts w:ascii="Arial" w:hAnsi="Arial" w:cs="Arial"/>
          <w:b/>
          <w:bCs/>
          <w:color w:val="414042"/>
          <w:shd w:val="clear" w:color="auto" w:fill="FFFFFF"/>
          <w:lang w:val="en-US"/>
        </w:rPr>
        <w:t>About MobileIron</w:t>
      </w:r>
      <w:r w:rsidRPr="003B166F">
        <w:rPr>
          <w:rFonts w:ascii="Arial" w:hAnsi="Arial" w:cs="Arial"/>
          <w:b/>
          <w:bCs/>
          <w:color w:val="414042"/>
          <w:shd w:val="clear" w:color="auto" w:fill="FFFFFF"/>
          <w:lang w:val="en-US"/>
        </w:rPr>
        <w:br/>
      </w:r>
      <w:r w:rsidRPr="003B166F">
        <w:rPr>
          <w:rFonts w:ascii="Arial" w:hAnsi="Arial" w:cs="Arial"/>
          <w:color w:val="414042"/>
          <w:shd w:val="clear" w:color="auto" w:fill="FFFFFF"/>
          <w:lang w:val="en-US"/>
        </w:rPr>
        <w:t xml:space="preserve">MobileIron provides the secure foundation for companies around the world to transform into Mobile First organizations. </w:t>
      </w:r>
      <w:r w:rsidRPr="009B7DEF">
        <w:rPr>
          <w:rFonts w:ascii="Arial" w:hAnsi="Arial" w:cs="Arial"/>
          <w:color w:val="414042"/>
          <w:shd w:val="clear" w:color="auto" w:fill="FFFFFF"/>
          <w:lang w:val="en-US"/>
        </w:rPr>
        <w:t>For more information, please visit </w:t>
      </w:r>
      <w:hyperlink r:id="rId10" w:tgtFrame="_blank" w:history="1">
        <w:r w:rsidRPr="009B7DEF">
          <w:rPr>
            <w:rStyle w:val="Hyperlink"/>
            <w:rFonts w:ascii="Arial" w:eastAsia="MS Gothic" w:hAnsi="Arial" w:cs="Arial"/>
            <w:color w:val="00A0DF"/>
            <w:shd w:val="clear" w:color="auto" w:fill="FFFFFF"/>
            <w:lang w:val="en-US"/>
          </w:rPr>
          <w:t>www.mobileiron.com</w:t>
        </w:r>
      </w:hyperlink>
      <w:r w:rsidRPr="009B7DEF">
        <w:rPr>
          <w:rFonts w:ascii="Arial" w:hAnsi="Arial" w:cs="Arial"/>
          <w:color w:val="414042"/>
          <w:shd w:val="clear" w:color="auto" w:fill="FFFFFF"/>
          <w:lang w:val="en-US"/>
        </w:rPr>
        <w:t>.</w:t>
      </w:r>
    </w:p>
    <w:p w:rsidR="00E6015D" w:rsidRPr="003B166F" w:rsidRDefault="00E6015D" w:rsidP="00E6015D">
      <w:pPr>
        <w:spacing w:before="100" w:beforeAutospacing="1" w:after="100" w:afterAutospacing="1"/>
        <w:rPr>
          <w:rFonts w:ascii="Arial" w:hAnsi="Arial" w:cs="Arial"/>
          <w:color w:val="414042"/>
          <w:shd w:val="clear" w:color="auto" w:fill="FFFFFF"/>
          <w:lang w:val="en-US"/>
        </w:rPr>
      </w:pPr>
      <w:r w:rsidRPr="003B166F">
        <w:rPr>
          <w:rFonts w:ascii="Arial" w:hAnsi="Arial" w:cs="Arial"/>
          <w:color w:val="414042"/>
          <w:shd w:val="clear" w:color="auto" w:fill="FFFFFF"/>
          <w:lang w:val="en-US"/>
        </w:rPr>
        <w:t xml:space="preserve">Kyle </w:t>
      </w:r>
      <w:proofErr w:type="spellStart"/>
      <w:r w:rsidRPr="003B166F">
        <w:rPr>
          <w:rFonts w:ascii="Arial" w:hAnsi="Arial" w:cs="Arial"/>
          <w:color w:val="414042"/>
          <w:shd w:val="clear" w:color="auto" w:fill="FFFFFF"/>
          <w:lang w:val="en-US"/>
        </w:rPr>
        <w:t>Tildsley</w:t>
      </w:r>
      <w:proofErr w:type="spellEnd"/>
      <w:r w:rsidRPr="003B166F">
        <w:rPr>
          <w:rFonts w:ascii="Arial" w:hAnsi="Arial" w:cs="Arial"/>
          <w:color w:val="414042"/>
          <w:shd w:val="clear" w:color="auto" w:fill="FFFFFF"/>
          <w:lang w:val="en-US"/>
        </w:rPr>
        <w:t xml:space="preserve">, PAN Communications, </w:t>
      </w:r>
      <w:hyperlink r:id="rId11" w:history="1">
        <w:r w:rsidRPr="003B166F">
          <w:rPr>
            <w:rStyle w:val="Hyperlink"/>
            <w:rFonts w:ascii="Arial" w:hAnsi="Arial" w:cs="Arial"/>
            <w:shd w:val="clear" w:color="auto" w:fill="FFFFFF"/>
            <w:lang w:val="en-US"/>
          </w:rPr>
          <w:t>MobileIron@pancomm.com</w:t>
        </w:r>
      </w:hyperlink>
      <w:r w:rsidRPr="003B166F">
        <w:rPr>
          <w:rFonts w:ascii="Arial" w:hAnsi="Arial" w:cs="Arial"/>
          <w:color w:val="414042"/>
          <w:shd w:val="clear" w:color="auto" w:fill="FFFFFF"/>
          <w:lang w:val="en-US"/>
        </w:rPr>
        <w:t>, +1-617-502-4300</w:t>
      </w:r>
    </w:p>
    <w:sectPr w:rsidR="00E6015D" w:rsidRPr="003B166F" w:rsidSect="00CE6609">
      <w:headerReference w:type="default" r:id="rId12"/>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333" w:rsidRDefault="00D45333">
      <w:pPr>
        <w:rPr>
          <w:szCs w:val="24"/>
        </w:rPr>
      </w:pPr>
      <w:r>
        <w:rPr>
          <w:szCs w:val="24"/>
        </w:rPr>
        <w:separator/>
      </w:r>
    </w:p>
  </w:endnote>
  <w:endnote w:type="continuationSeparator" w:id="0">
    <w:p w:rsidR="00D45333" w:rsidRDefault="00D45333">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panose1 w:val="020B0503020203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333" w:rsidRDefault="00D45333">
      <w:pPr>
        <w:rPr>
          <w:szCs w:val="24"/>
        </w:rPr>
      </w:pPr>
      <w:r>
        <w:rPr>
          <w:szCs w:val="24"/>
        </w:rPr>
        <w:separator/>
      </w:r>
    </w:p>
  </w:footnote>
  <w:footnote w:type="continuationSeparator" w:id="0">
    <w:p w:rsidR="00D45333" w:rsidRDefault="00D45333">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A29" w:rsidRDefault="000C5A2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45C7098" wp14:editId="09583A9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C7098"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val="en-US" w:eastAsia="en-US"/>
      </w:rPr>
      <w:drawing>
        <wp:inline distT="0" distB="0" distL="0" distR="0" wp14:anchorId="18CC24EC" wp14:editId="6AB12D73">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2A298C11" wp14:editId="16EF223F">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98C11"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3.5pt;height:43.5pt;visibility:visible" o:bullet="t">
        <v:imagedata r:id="rId1" o:title=""/>
      </v:shape>
    </w:pict>
  </w:numPicBullet>
  <w:numPicBullet w:numPicBulletId="1">
    <w:pict>
      <v:shape id="_x0000_i105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704"/>
    <w:rsid w:val="00013F26"/>
    <w:rsid w:val="00014B96"/>
    <w:rsid w:val="00016D9F"/>
    <w:rsid w:val="00016FD0"/>
    <w:rsid w:val="000179A3"/>
    <w:rsid w:val="00017BD3"/>
    <w:rsid w:val="00020440"/>
    <w:rsid w:val="000204B2"/>
    <w:rsid w:val="00022A59"/>
    <w:rsid w:val="00023228"/>
    <w:rsid w:val="000253F7"/>
    <w:rsid w:val="00026102"/>
    <w:rsid w:val="00026FEB"/>
    <w:rsid w:val="0002744E"/>
    <w:rsid w:val="000310BE"/>
    <w:rsid w:val="00031750"/>
    <w:rsid w:val="0003229E"/>
    <w:rsid w:val="0003532E"/>
    <w:rsid w:val="00036EBF"/>
    <w:rsid w:val="00040C5B"/>
    <w:rsid w:val="00040E40"/>
    <w:rsid w:val="000410CC"/>
    <w:rsid w:val="00042097"/>
    <w:rsid w:val="0004215A"/>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D80"/>
    <w:rsid w:val="00054A69"/>
    <w:rsid w:val="00054F12"/>
    <w:rsid w:val="00055331"/>
    <w:rsid w:val="00056370"/>
    <w:rsid w:val="000578CA"/>
    <w:rsid w:val="000603AC"/>
    <w:rsid w:val="0006347D"/>
    <w:rsid w:val="00063AD1"/>
    <w:rsid w:val="00063B75"/>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1F6EE5"/>
    <w:rsid w:val="002026A9"/>
    <w:rsid w:val="002035E1"/>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40EA"/>
    <w:rsid w:val="00234D80"/>
    <w:rsid w:val="00235145"/>
    <w:rsid w:val="0023565C"/>
    <w:rsid w:val="00235AC1"/>
    <w:rsid w:val="00235E19"/>
    <w:rsid w:val="00235FF5"/>
    <w:rsid w:val="00241E84"/>
    <w:rsid w:val="0024367E"/>
    <w:rsid w:val="00244238"/>
    <w:rsid w:val="00245ADD"/>
    <w:rsid w:val="0024707D"/>
    <w:rsid w:val="00250130"/>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7BF7"/>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8C9"/>
    <w:rsid w:val="00362766"/>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27F4A"/>
    <w:rsid w:val="0043101C"/>
    <w:rsid w:val="00431CE5"/>
    <w:rsid w:val="0043244B"/>
    <w:rsid w:val="0043363A"/>
    <w:rsid w:val="00433A46"/>
    <w:rsid w:val="00435124"/>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4E81"/>
    <w:rsid w:val="00486523"/>
    <w:rsid w:val="00490CB3"/>
    <w:rsid w:val="00491F68"/>
    <w:rsid w:val="004932AC"/>
    <w:rsid w:val="00494A8F"/>
    <w:rsid w:val="00495898"/>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5EA4"/>
    <w:rsid w:val="005763F8"/>
    <w:rsid w:val="00576D34"/>
    <w:rsid w:val="005829FA"/>
    <w:rsid w:val="00582F19"/>
    <w:rsid w:val="005850ED"/>
    <w:rsid w:val="005857C1"/>
    <w:rsid w:val="00586C0A"/>
    <w:rsid w:val="00592566"/>
    <w:rsid w:val="005931AE"/>
    <w:rsid w:val="00593849"/>
    <w:rsid w:val="00594592"/>
    <w:rsid w:val="00594A48"/>
    <w:rsid w:val="00594B05"/>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BC0"/>
    <w:rsid w:val="005C3C0A"/>
    <w:rsid w:val="005C3E85"/>
    <w:rsid w:val="005C4F72"/>
    <w:rsid w:val="005D0106"/>
    <w:rsid w:val="005D0B66"/>
    <w:rsid w:val="005D17D7"/>
    <w:rsid w:val="005D1FDF"/>
    <w:rsid w:val="005D459B"/>
    <w:rsid w:val="005D5521"/>
    <w:rsid w:val="005D5B8F"/>
    <w:rsid w:val="005D5E15"/>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75B"/>
    <w:rsid w:val="00694094"/>
    <w:rsid w:val="00695C79"/>
    <w:rsid w:val="006962DD"/>
    <w:rsid w:val="00697F4D"/>
    <w:rsid w:val="006A3383"/>
    <w:rsid w:val="006A5263"/>
    <w:rsid w:val="006A5504"/>
    <w:rsid w:val="006A554A"/>
    <w:rsid w:val="006A5DDF"/>
    <w:rsid w:val="006B04F8"/>
    <w:rsid w:val="006B07F4"/>
    <w:rsid w:val="006B110E"/>
    <w:rsid w:val="006B1671"/>
    <w:rsid w:val="006B186A"/>
    <w:rsid w:val="006B1912"/>
    <w:rsid w:val="006B1EFF"/>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26"/>
    <w:rsid w:val="00780529"/>
    <w:rsid w:val="0078183C"/>
    <w:rsid w:val="0078241E"/>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D95"/>
    <w:rsid w:val="008E2689"/>
    <w:rsid w:val="008E2C18"/>
    <w:rsid w:val="008E3613"/>
    <w:rsid w:val="008E5C24"/>
    <w:rsid w:val="008E6E91"/>
    <w:rsid w:val="008E770B"/>
    <w:rsid w:val="008F0678"/>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204F9"/>
    <w:rsid w:val="00922E86"/>
    <w:rsid w:val="00924270"/>
    <w:rsid w:val="009244CC"/>
    <w:rsid w:val="0092520B"/>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59A5"/>
    <w:rsid w:val="009B5D38"/>
    <w:rsid w:val="009B73B4"/>
    <w:rsid w:val="009B7DEF"/>
    <w:rsid w:val="009C1715"/>
    <w:rsid w:val="009C2489"/>
    <w:rsid w:val="009C3BF4"/>
    <w:rsid w:val="009C593F"/>
    <w:rsid w:val="009C7C25"/>
    <w:rsid w:val="009C7FE1"/>
    <w:rsid w:val="009D44E9"/>
    <w:rsid w:val="009D5122"/>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1BB2"/>
    <w:rsid w:val="00AF2291"/>
    <w:rsid w:val="00AF2949"/>
    <w:rsid w:val="00AF4283"/>
    <w:rsid w:val="00AF5B55"/>
    <w:rsid w:val="00AF77DF"/>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72D5"/>
    <w:rsid w:val="00C80492"/>
    <w:rsid w:val="00C80847"/>
    <w:rsid w:val="00C83174"/>
    <w:rsid w:val="00C831A2"/>
    <w:rsid w:val="00C838A0"/>
    <w:rsid w:val="00C8462E"/>
    <w:rsid w:val="00C851F9"/>
    <w:rsid w:val="00C85A77"/>
    <w:rsid w:val="00C904A1"/>
    <w:rsid w:val="00C90685"/>
    <w:rsid w:val="00C90821"/>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ED"/>
    <w:rsid w:val="00D14027"/>
    <w:rsid w:val="00D15E62"/>
    <w:rsid w:val="00D22C58"/>
    <w:rsid w:val="00D24752"/>
    <w:rsid w:val="00D24FD6"/>
    <w:rsid w:val="00D25418"/>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7C3"/>
    <w:rsid w:val="00DA56A2"/>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9DF"/>
    <w:rsid w:val="00DF4C15"/>
    <w:rsid w:val="00DF536D"/>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2A66"/>
    <w:rsid w:val="00FC3724"/>
    <w:rsid w:val="00FC45D3"/>
    <w:rsid w:val="00FC4FBB"/>
    <w:rsid w:val="00FC5056"/>
    <w:rsid w:val="00FC5451"/>
    <w:rsid w:val="00FC5E16"/>
    <w:rsid w:val="00FC5FC2"/>
    <w:rsid w:val="00FC68A6"/>
    <w:rsid w:val="00FC7EA4"/>
    <w:rsid w:val="00FD0CAD"/>
    <w:rsid w:val="00FD0CAE"/>
    <w:rsid w:val="00FD0D2A"/>
    <w:rsid w:val="00FD0ED9"/>
    <w:rsid w:val="00FD141F"/>
    <w:rsid w:val="00FD1E54"/>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3BBC698-D26D-4368-99A8-867514DCF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mobileprin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bileIron@pancomm.com" TargetMode="External"/><Relationship Id="rId5" Type="http://schemas.openxmlformats.org/officeDocument/2006/relationships/webSettings" Target="webSettings.xml"/><Relationship Id="rId10" Type="http://schemas.openxmlformats.org/officeDocument/2006/relationships/hyperlink" Target="http://www.mobileiron.com/" TargetMode="External"/><Relationship Id="rId4" Type="http://schemas.openxmlformats.org/officeDocument/2006/relationships/settings" Target="settings.xml"/><Relationship Id="rId9" Type="http://schemas.openxmlformats.org/officeDocument/2006/relationships/hyperlink" Target="https://www.globenewswire.com/Tracker?data=qztBzEEN4nq4rNiiNnXIrkCwrD8DR0cKweSLXBZhixy1f2opcTz7PNaa3z8smvyO5dYUASEAssbdPMR-OOpCJ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D719B-CEFC-4AF1-8EC5-E82692073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635</Words>
  <Characters>4231</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MobileIron and ThinPrint Partner to Bring Managed and Secure Mobile Printing to Enterprise Mobility Management Customers</vt:lpstr>
      <vt:lpstr>MobileIron and ThinPrint Partner to Bring Managed and Secure Mobile Printing to Enterprise Mobility Management Customers</vt:lpstr>
    </vt:vector>
  </TitlesOfParts>
  <Company>ThinPrint</Company>
  <LinksUpToDate>false</LinksUpToDate>
  <CharactersWithSpaces>4857</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MobileIron and ThinPrint Partner to Bring Managed and Secure Mobile Printing to Enterprise Mobility Management Customers</dc:title>
  <dc:subject>Cooperation enables MobileIron customers to easily and securely integrate their iOS and Android devices into their print environments</dc:subject>
  <dc:creator>ThinPrint</dc:creator>
  <cp:keywords>mobile printing, tablet printing, iPhone printing, iPad printing, Android printing, pull printing, tablet printing</cp:keywords>
  <dc:description>MobileIron and ThinPrint Partner to Bring Managed and Secure Mobile Printing to Enterprise Mobility Management Customers_x000d_
_x000d_
Cooperation enables MobileIron customers to easily and securely integrate their iOS and Android devices into their print environments_x000d_
_x000d_
_x000d_
ThinPrint Mobile Print supports mobile business processes to deliver secure iOS and Android printing and complements existing MDM/EMM solutions</dc:description>
  <cp:lastModifiedBy>Silke Kluckert</cp:lastModifiedBy>
  <cp:revision>2</cp:revision>
  <cp:lastPrinted>2018-05-16T08:14:00Z</cp:lastPrinted>
  <dcterms:created xsi:type="dcterms:W3CDTF">2018-05-16T08:14:00Z</dcterms:created>
  <dcterms:modified xsi:type="dcterms:W3CDTF">2018-05-16T08:14:00Z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