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720" w:right="-2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¡Super Tazón, súper compras!  </w:t>
      </w:r>
      <w:r w:rsidDel="00000000" w:rsidR="00000000" w:rsidRPr="00000000">
        <w:rPr>
          <w:rFonts w:ascii="Calibri" w:cs="Calibri" w:eastAsia="Calibri" w:hAnsi="Calibri"/>
          <w:b w:val="1"/>
          <w:sz w:val="30"/>
          <w:szCs w:val="30"/>
          <w:rtl w:val="0"/>
        </w:rPr>
        <w:t xml:space="preserve">Playeras, gorras oficiales y hoodies</w:t>
      </w:r>
      <w:r w:rsidDel="00000000" w:rsidR="00000000" w:rsidRPr="00000000">
        <w:rPr>
          <w:rFonts w:ascii="Calibri" w:cs="Calibri" w:eastAsia="Calibri" w:hAnsi="Calibri"/>
          <w:b w:val="1"/>
          <w:sz w:val="30"/>
          <w:szCs w:val="30"/>
          <w:rtl w:val="0"/>
        </w:rPr>
        <w:t xml:space="preserve"> entre lo más pedido previo al gran partido de la NFL</w:t>
      </w:r>
    </w:p>
    <w:p w:rsidR="00000000" w:rsidDel="00000000" w:rsidP="00000000" w:rsidRDefault="00000000" w:rsidRPr="00000000" w14:paraId="00000002">
      <w:pPr>
        <w:spacing w:line="259" w:lineRule="auto"/>
        <w:ind w:left="-20" w:right="-2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numPr>
          <w:ilvl w:val="0"/>
          <w:numId w:val="1"/>
        </w:numPr>
        <w:spacing w:line="259" w:lineRule="auto"/>
        <w:ind w:left="720" w:right="-20" w:hanging="360"/>
        <w:rPr>
          <w:rFonts w:ascii="Calibri" w:cs="Calibri" w:eastAsia="Calibri" w:hAnsi="Calibri"/>
          <w:i w:val="1"/>
        </w:rPr>
      </w:pPr>
      <w:r w:rsidDel="00000000" w:rsidR="00000000" w:rsidRPr="00000000">
        <w:rPr>
          <w:rFonts w:ascii="Calibri" w:cs="Calibri" w:eastAsia="Calibri" w:hAnsi="Calibri"/>
          <w:i w:val="1"/>
          <w:rtl w:val="0"/>
        </w:rPr>
        <w:t xml:space="preserve">Gorras New Era, playeras  y hoodies</w:t>
      </w:r>
      <w:r w:rsidDel="00000000" w:rsidR="00000000" w:rsidRPr="00000000">
        <w:rPr>
          <w:rFonts w:ascii="Calibri" w:cs="Calibri" w:eastAsia="Calibri" w:hAnsi="Calibri"/>
          <w:i w:val="1"/>
          <w:rtl w:val="0"/>
        </w:rPr>
        <w:t xml:space="preserve"> fueron los artículos más populares en las fechas previas a celebrarse el evento más importante de fútbol americano. </w:t>
      </w:r>
    </w:p>
    <w:p w:rsidR="00000000" w:rsidDel="00000000" w:rsidP="00000000" w:rsidRDefault="00000000" w:rsidRPr="00000000" w14:paraId="00000004">
      <w:pPr>
        <w:numPr>
          <w:ilvl w:val="0"/>
          <w:numId w:val="1"/>
        </w:numPr>
        <w:spacing w:line="259" w:lineRule="auto"/>
        <w:ind w:left="720" w:right="-20" w:hanging="360"/>
        <w:rPr>
          <w:rFonts w:ascii="Calibri" w:cs="Calibri" w:eastAsia="Calibri" w:hAnsi="Calibri"/>
          <w:i w:val="1"/>
        </w:rPr>
      </w:pPr>
      <w:r w:rsidDel="00000000" w:rsidR="00000000" w:rsidRPr="00000000">
        <w:rPr>
          <w:rFonts w:ascii="Calibri" w:cs="Calibri" w:eastAsia="Calibri" w:hAnsi="Calibri"/>
          <w:i w:val="1"/>
          <w:rtl w:val="0"/>
        </w:rPr>
        <w:t xml:space="preserve">En promedio, las compras en alimentos de los usuarios </w:t>
      </w:r>
      <w:r w:rsidDel="00000000" w:rsidR="00000000" w:rsidRPr="00000000">
        <w:rPr>
          <w:rFonts w:ascii="Calibri" w:cs="Calibri" w:eastAsia="Calibri" w:hAnsi="Calibri"/>
          <w:i w:val="1"/>
          <w:rtl w:val="0"/>
        </w:rPr>
        <w:t xml:space="preserve">aumentó un 500%</w:t>
      </w:r>
      <w:r w:rsidDel="00000000" w:rsidR="00000000" w:rsidRPr="00000000">
        <w:rPr>
          <w:rFonts w:ascii="Calibri" w:cs="Calibri" w:eastAsia="Calibri" w:hAnsi="Calibri"/>
          <w:i w:val="1"/>
          <w:rtl w:val="0"/>
        </w:rPr>
        <w:t xml:space="preserve">, principalmente en pizzas y hamburguesas congeladas para consumir durante el partido. </w:t>
      </w:r>
      <w:r w:rsidDel="00000000" w:rsidR="00000000" w:rsidRPr="00000000">
        <w:rPr>
          <w:rtl w:val="0"/>
        </w:rPr>
      </w:r>
    </w:p>
    <w:p w:rsidR="00000000" w:rsidDel="00000000" w:rsidP="00000000" w:rsidRDefault="00000000" w:rsidRPr="00000000" w14:paraId="00000005">
      <w:pPr>
        <w:spacing w:line="259" w:lineRule="auto"/>
        <w:ind w:left="-20" w:right="-2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Con el Super Tazón a la vuelta de la esquina y la emoción en aumento por el enfrentamiento entre los San Francisco 49ers y los Kansas City Chiefs el próximo 11 de febrero, los fanáticos mexicanos también se preparan para el evento más importante de la NFL. Pero, ¿cómo se traduce esta pasión en los hábitos de consumo? Gracias a </w:t>
      </w:r>
      <w:hyperlink r:id="rId6">
        <w:r w:rsidDel="00000000" w:rsidR="00000000" w:rsidRPr="00000000">
          <w:rPr>
            <w:rFonts w:ascii="Calibri" w:cs="Calibri" w:eastAsia="Calibri" w:hAnsi="Calibri"/>
            <w:color w:val="1155cc"/>
            <w:u w:val="single"/>
            <w:rtl w:val="0"/>
          </w:rPr>
          <w:t xml:space="preserve">Mercado Libre</w:t>
        </w:r>
      </w:hyperlink>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i w:val="1"/>
          <w:rtl w:val="0"/>
        </w:rPr>
        <w:t xml:space="preserve">marketplace</w:t>
      </w:r>
      <w:r w:rsidDel="00000000" w:rsidR="00000000" w:rsidRPr="00000000">
        <w:rPr>
          <w:rFonts w:ascii="Calibri" w:cs="Calibri" w:eastAsia="Calibri" w:hAnsi="Calibri"/>
          <w:rtl w:val="0"/>
        </w:rPr>
        <w:t xml:space="preserve"> más rápido de México, ahora podemos echar un vistazo a los carritos de compra más emocionantes del país.</w:t>
      </w:r>
    </w:p>
    <w:p w:rsidR="00000000" w:rsidDel="00000000" w:rsidP="00000000" w:rsidRDefault="00000000" w:rsidRPr="00000000" w14:paraId="00000007">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En el periodo del 29 de enero al 5 de febrero, Mercado Libre recopiló datos que revelan que los mexicanos no escatiman en gastos para disfrutar del Super Tazón, con un aumento del 500% en las compras en la categoría de supermercado. ¿Las estrellas del show? Pizzas y hamburguesas congeladas, quesos, postres y aderezos, ¡por supuesto! Porque no hay mejor manera de animar a tu equipo favorito que con una buena dosis de delicias culinarias.</w:t>
      </w:r>
    </w:p>
    <w:p w:rsidR="00000000" w:rsidDel="00000000" w:rsidP="00000000" w:rsidRDefault="00000000" w:rsidRPr="00000000" w14:paraId="00000009">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Pero no todo se trata de alimentos; la moda también se suma a la fiebre del Super Tazón. Las gorras </w:t>
      </w:r>
      <w:hyperlink r:id="rId7">
        <w:r w:rsidDel="00000000" w:rsidR="00000000" w:rsidRPr="00000000">
          <w:rPr>
            <w:rFonts w:ascii="Calibri" w:cs="Calibri" w:eastAsia="Calibri" w:hAnsi="Calibri"/>
            <w:color w:val="1155cc"/>
            <w:u w:val="single"/>
            <w:rtl w:val="0"/>
          </w:rPr>
          <w:t xml:space="preserve">New Era</w:t>
        </w:r>
      </w:hyperlink>
      <w:r w:rsidDel="00000000" w:rsidR="00000000" w:rsidRPr="00000000">
        <w:rPr>
          <w:rFonts w:ascii="Calibri" w:cs="Calibri" w:eastAsia="Calibri" w:hAnsi="Calibri"/>
          <w:rtl w:val="0"/>
        </w:rPr>
        <w:t xml:space="preserve"> de los equipos en la final, especialmente en los modelos sideline y ajustable, se han convertido en el accesorio imprescindible para lucir el espíritu deportivo. </w:t>
      </w:r>
    </w:p>
    <w:p w:rsidR="00000000" w:rsidDel="00000000" w:rsidP="00000000" w:rsidRDefault="00000000" w:rsidRPr="00000000" w14:paraId="0000000B">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El juego dentro del juego se da en los carritos de compra, y los fans de los 49ers y los Chiefs están llevando su lealtad a otro nivel. Las sudaderas, playeras y kits oficiales de los equipos finalistas están volando de los estantes virtuales. La demanda es tan alta que las búsquedas relacionadas con estas escuadras aumentaron hasta un 746% en el periodo analizado, en donde, los ítems oficiales con más demanda de los 49ers fueron: la </w:t>
      </w:r>
      <w:hyperlink r:id="rId8">
        <w:r w:rsidDel="00000000" w:rsidR="00000000" w:rsidRPr="00000000">
          <w:rPr>
            <w:rFonts w:ascii="Calibri" w:cs="Calibri" w:eastAsia="Calibri" w:hAnsi="Calibri"/>
            <w:color w:val="1155cc"/>
            <w:u w:val="single"/>
            <w:rtl w:val="0"/>
          </w:rPr>
          <w:t xml:space="preserve">Sudadera Mod NFL San Francisco 49ers</w:t>
        </w:r>
      </w:hyperlink>
      <w:r w:rsidDel="00000000" w:rsidR="00000000" w:rsidRPr="00000000">
        <w:rPr>
          <w:rFonts w:ascii="Calibri" w:cs="Calibri" w:eastAsia="Calibri" w:hAnsi="Calibri"/>
          <w:rtl w:val="0"/>
        </w:rPr>
        <w:t xml:space="preserve">, la </w:t>
      </w:r>
      <w:hyperlink r:id="rId9">
        <w:r w:rsidDel="00000000" w:rsidR="00000000" w:rsidRPr="00000000">
          <w:rPr>
            <w:rFonts w:ascii="Calibri" w:cs="Calibri" w:eastAsia="Calibri" w:hAnsi="Calibri"/>
            <w:color w:val="1155cc"/>
            <w:u w:val="single"/>
            <w:rtl w:val="0"/>
          </w:rPr>
          <w:t xml:space="preserve">Playera San Francisco 49ers para Adulto Vinil</w:t>
        </w:r>
      </w:hyperlink>
      <w:r w:rsidDel="00000000" w:rsidR="00000000" w:rsidRPr="00000000">
        <w:rPr>
          <w:rFonts w:ascii="Calibri" w:cs="Calibri" w:eastAsia="Calibri" w:hAnsi="Calibri"/>
          <w:rtl w:val="0"/>
        </w:rPr>
        <w:t xml:space="preserve"> y el </w:t>
      </w:r>
      <w:hyperlink r:id="rId10">
        <w:r w:rsidDel="00000000" w:rsidR="00000000" w:rsidRPr="00000000">
          <w:rPr>
            <w:rFonts w:ascii="Calibri" w:cs="Calibri" w:eastAsia="Calibri" w:hAnsi="Calibri"/>
            <w:color w:val="1155cc"/>
            <w:u w:val="single"/>
            <w:rtl w:val="0"/>
          </w:rPr>
          <w:t xml:space="preserve">Kit de Sudadera + la Playera Mod San Francisco 49ers</w:t>
        </w:r>
      </w:hyperlink>
      <w:r w:rsidDel="00000000" w:rsidR="00000000" w:rsidRPr="00000000">
        <w:rPr>
          <w:rFonts w:ascii="Calibri" w:cs="Calibri" w:eastAsia="Calibri" w:hAnsi="Calibri"/>
          <w:rtl w:val="0"/>
        </w:rPr>
        <w:t xml:space="preserve">   mientras que para los Chiefs fueron la </w:t>
      </w:r>
      <w:hyperlink r:id="rId11">
        <w:r w:rsidDel="00000000" w:rsidR="00000000" w:rsidRPr="00000000">
          <w:rPr>
            <w:rFonts w:ascii="Calibri" w:cs="Calibri" w:eastAsia="Calibri" w:hAnsi="Calibri"/>
            <w:color w:val="1155cc"/>
            <w:u w:val="single"/>
            <w:rtl w:val="0"/>
          </w:rPr>
          <w:t xml:space="preserve">Playera Kansas City Chiefs para Adulto</w:t>
        </w:r>
      </w:hyperlink>
      <w:r w:rsidDel="00000000" w:rsidR="00000000" w:rsidRPr="00000000">
        <w:rPr>
          <w:rFonts w:ascii="Calibri" w:cs="Calibri" w:eastAsia="Calibri" w:hAnsi="Calibri"/>
          <w:rtl w:val="0"/>
        </w:rPr>
        <w:t xml:space="preserve">, la </w:t>
      </w:r>
      <w:hyperlink r:id="rId12">
        <w:r w:rsidDel="00000000" w:rsidR="00000000" w:rsidRPr="00000000">
          <w:rPr>
            <w:rFonts w:ascii="Calibri" w:cs="Calibri" w:eastAsia="Calibri" w:hAnsi="Calibri"/>
            <w:color w:val="1155cc"/>
            <w:u w:val="single"/>
            <w:rtl w:val="0"/>
          </w:rPr>
          <w:t xml:space="preserve">Playera Jefes de Kansas City NFL</w:t>
        </w:r>
      </w:hyperlink>
      <w:r w:rsidDel="00000000" w:rsidR="00000000" w:rsidRPr="00000000">
        <w:rPr>
          <w:rFonts w:ascii="Calibri" w:cs="Calibri" w:eastAsia="Calibri" w:hAnsi="Calibri"/>
          <w:rtl w:val="0"/>
        </w:rPr>
        <w:t xml:space="preserve"> y la </w:t>
      </w:r>
      <w:hyperlink r:id="rId13">
        <w:r w:rsidDel="00000000" w:rsidR="00000000" w:rsidRPr="00000000">
          <w:rPr>
            <w:rFonts w:ascii="Calibri" w:cs="Calibri" w:eastAsia="Calibri" w:hAnsi="Calibri"/>
            <w:color w:val="1155cc"/>
            <w:u w:val="single"/>
            <w:rtl w:val="0"/>
          </w:rPr>
          <w:t xml:space="preserve">Playera Kansas City Chiefs para Mujer</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Como dato curioso, después de Estados Unidos, México es el país con más seguidores de la NFL. Con aproximadamente 45 millones de fans en el territorio nacional, la pasión por el fútbol americano ha alcanzado niveles épicos. La logística imparable de Mercado Libre, con envíos en 24 horas o menos en 24 ciudades, ha sido clave para llegar a cada uno de estos devotos seguidores. Además, el extenso catálogo de la plataforma garantiza que los aficionados al deporte encuentren exactamente lo que están buscando y lo reciban al instante.</w:t>
      </w:r>
    </w:p>
    <w:p w:rsidR="00000000" w:rsidDel="00000000" w:rsidP="00000000" w:rsidRDefault="00000000" w:rsidRPr="00000000" w14:paraId="0000000F">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En resumen, el Super Tazón no es solo un evento deportivo, ¡es una experiencia de compras y estilo de vida! Así que, mientras te preparas para el gran partido, no olvides que las compras en Mercado Libre son la forma más emocionante y conveniente de mostrar tu apoyo a tu equipo favorito. ¡Que comience el juego y las compras!</w:t>
      </w:r>
    </w:p>
    <w:p w:rsidR="00000000" w:rsidDel="00000000" w:rsidP="00000000" w:rsidRDefault="00000000" w:rsidRPr="00000000" w14:paraId="00000011">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59" w:lineRule="auto"/>
        <w:ind w:left="-20" w:right="-20" w:firstLine="0"/>
        <w:jc w:val="cente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3">
      <w:pPr>
        <w:spacing w:line="259" w:lineRule="auto"/>
        <w:ind w:left="-20" w:right="-2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4">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Sobre Mercado Libre:</w:t>
      </w:r>
      <w:r w:rsidDel="00000000" w:rsidR="00000000" w:rsidRPr="00000000">
        <w:rPr>
          <w:rtl w:val="0"/>
        </w:rPr>
      </w:r>
    </w:p>
    <w:p w:rsidR="00000000" w:rsidDel="00000000" w:rsidP="00000000" w:rsidRDefault="00000000" w:rsidRPr="00000000" w14:paraId="00000015">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6">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7">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160" w:line="259" w:lineRule="auto"/>
      <w:jc w:val="center"/>
      <w:rPr/>
    </w:pPr>
    <w:r w:rsidDel="00000000" w:rsidR="00000000" w:rsidRPr="00000000">
      <w:rPr>
        <w:rFonts w:ascii="Calibri" w:cs="Calibri" w:eastAsia="Calibri" w:hAnsi="Calibri"/>
      </w:rPr>
      <w:drawing>
        <wp:inline distB="0" distT="0" distL="114300" distR="114300">
          <wp:extent cx="1012083" cy="633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083" cy="633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1969827429-playera-kansas-city-chiefs-para-adulto-vinil-textil-_JM#position=1&amp;search_layout=grid&amp;type=item&amp;tracking_id=6beddc99-312c-40fa-a519-c0ff640e47a5" TargetMode="External"/><Relationship Id="rId10" Type="http://schemas.openxmlformats.org/officeDocument/2006/relationships/hyperlink" Target="https://articulo.mercadolibre.com.mx/MLM-2524476542-kit-de-sudadera-playera-mod-san-francisco-49ers-estampado-_JM#position=1&amp;search_layout=grid&amp;type=item&amp;tracking_id=574af77c-e6ff-422b-b579-f25d0f53ec77" TargetMode="External"/><Relationship Id="rId13" Type="http://schemas.openxmlformats.org/officeDocument/2006/relationships/hyperlink" Target="https://articulo.mercadolibre.com.mx/MLM-1803920668-playera-kansas-city-chiefs-para-mujer-vinil-textil-_JM#position=2&amp;search_layout=grid&amp;type=item&amp;tracking_id=74c0f8e0-e668-4ca9-872f-76da1a581d37" TargetMode="External"/><Relationship Id="rId12" Type="http://schemas.openxmlformats.org/officeDocument/2006/relationships/hyperlink" Target="https://articulo.mercadolibre.com.mx/MLM-713546559-playera-jefes-de-kansas-city-nfl-_JM#position=1&amp;search_layout=grid&amp;type=item&amp;tracking_id=3a3c2584-bf03-426f-9c07-2390ac8358b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1963674175-playera-san-francisco-49ers-para-adulto-vinil-textil-_JM#position=2&amp;search_layout=grid&amp;type=item&amp;tracking_id=fba23293-803e-4db5-bd11-0a8523433c43"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listado.mercadolibre.com.mx/deportes-fitness/ropa-deportiva/gorras/_Tienda_new-era_NoIndex_True#applied_filter_id%3Dcategory%26applied_filter_name%3DCategor%C3%ADas%26applied_filter_order%3D2%26applied_value_id%3DMLM438760%26applied_value_name%3DGorras%26applied_value_order%3D2%26applied_value_results%3D199%26is_custom%3Dfalse" TargetMode="External"/><Relationship Id="rId8" Type="http://schemas.openxmlformats.org/officeDocument/2006/relationships/hyperlink" Target="https://articulo.mercadolibre.com.mx/MLM-1936042455-sudadera-mod-nfl-san-francisco-49ers-estampado-en-vinil-_JM#position=1&amp;search_layout=grid&amp;type=item&amp;tracking_id=2b744456-84dd-41a5-98f6-898a3cf545d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