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54034" w14:textId="5F20615D" w:rsidR="00CA263E" w:rsidRDefault="00CA263E" w:rsidP="00761398">
      <w:pPr>
        <w:spacing w:line="336" w:lineRule="auto"/>
        <w:ind w:right="-64"/>
        <w:jc w:val="center"/>
        <w:rPr>
          <w:b/>
          <w:sz w:val="28"/>
          <w:szCs w:val="28"/>
        </w:rPr>
      </w:pPr>
      <w:bookmarkStart w:id="0" w:name="_Hlk71108812"/>
      <w:r w:rsidRPr="00667CB3">
        <w:rPr>
          <w:rFonts w:eastAsia="Palatino Linotype"/>
          <w:noProof/>
        </w:rPr>
        <w:drawing>
          <wp:inline distT="0" distB="0" distL="0" distR="0" wp14:anchorId="784425DE" wp14:editId="696DA3DE">
            <wp:extent cx="3053057" cy="628650"/>
            <wp:effectExtent l="0" t="0" r="0" b="0"/>
            <wp:docPr id="1" name="image1.png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ulm\AppData\Local\Microsoft\Windows\INetCache\Content.Word\Solid State Logic OXFORD ENGLAND_Black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8164" cy="6297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A26C45" w14:textId="77777777" w:rsidR="00CA263E" w:rsidRDefault="00CA263E" w:rsidP="00761398">
      <w:pPr>
        <w:spacing w:line="336" w:lineRule="auto"/>
        <w:ind w:right="-64"/>
        <w:jc w:val="center"/>
        <w:rPr>
          <w:b/>
          <w:sz w:val="28"/>
          <w:szCs w:val="28"/>
        </w:rPr>
      </w:pPr>
    </w:p>
    <w:p w14:paraId="33E50211" w14:textId="2BF81B45" w:rsidR="00761398" w:rsidRDefault="00CD3BD2" w:rsidP="00761398">
      <w:pPr>
        <w:spacing w:line="336" w:lineRule="auto"/>
        <w:ind w:right="-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AES NY 2022: </w:t>
      </w:r>
      <w:r w:rsidR="00761398">
        <w:rPr>
          <w:b/>
          <w:sz w:val="28"/>
          <w:szCs w:val="28"/>
        </w:rPr>
        <w:t>Solid State Logic to Unveil</w:t>
      </w:r>
      <w:r w:rsidR="00CE7036">
        <w:rPr>
          <w:b/>
          <w:sz w:val="28"/>
          <w:szCs w:val="28"/>
        </w:rPr>
        <w:t xml:space="preserve"> </w:t>
      </w:r>
      <w:r w:rsidR="00761398">
        <w:rPr>
          <w:b/>
          <w:sz w:val="28"/>
          <w:szCs w:val="28"/>
        </w:rPr>
        <w:t>New Hardware and Software Additions to its Music and Audio Production Range</w:t>
      </w:r>
    </w:p>
    <w:bookmarkEnd w:id="0"/>
    <w:p w14:paraId="05882D6F" w14:textId="0A555A15" w:rsidR="00C900AC" w:rsidRDefault="00C900AC"/>
    <w:p w14:paraId="4828F70F" w14:textId="1E50D2FE" w:rsidR="00761398" w:rsidRDefault="00761398" w:rsidP="00761398">
      <w:pPr>
        <w:spacing w:line="336" w:lineRule="auto"/>
        <w:jc w:val="center"/>
        <w:rPr>
          <w:i/>
        </w:rPr>
      </w:pPr>
      <w:r>
        <w:rPr>
          <w:i/>
        </w:rPr>
        <w:t xml:space="preserve">SSL goes back to its roots at AESNY with </w:t>
      </w:r>
      <w:r w:rsidR="0066352E">
        <w:rPr>
          <w:i/>
        </w:rPr>
        <w:t>new</w:t>
      </w:r>
      <w:r>
        <w:rPr>
          <w:i/>
        </w:rPr>
        <w:t xml:space="preserve"> tools for studio,</w:t>
      </w:r>
      <w:r>
        <w:rPr>
          <w:i/>
        </w:rPr>
        <w:br/>
        <w:t xml:space="preserve"> post-production and content creation. </w:t>
      </w:r>
    </w:p>
    <w:p w14:paraId="5A5C48BF" w14:textId="77777777" w:rsidR="00761398" w:rsidRDefault="00761398" w:rsidP="00761398">
      <w:pPr>
        <w:spacing w:line="336" w:lineRule="auto"/>
        <w:jc w:val="center"/>
        <w:rPr>
          <w:i/>
        </w:rPr>
      </w:pPr>
    </w:p>
    <w:p w14:paraId="1ABA3D75" w14:textId="03A9B8C8" w:rsidR="00CE7036" w:rsidRDefault="00761398" w:rsidP="007613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  <w:color w:val="000000" w:themeColor="text1"/>
        </w:rPr>
      </w:pPr>
      <w:bookmarkStart w:id="1" w:name="_Hlk99548179"/>
      <w:r>
        <w:rPr>
          <w:b/>
          <w:bCs/>
          <w:color w:val="000000" w:themeColor="text1"/>
        </w:rPr>
        <w:t>New York, NY</w:t>
      </w:r>
      <w:r w:rsidRPr="00667CB3">
        <w:rPr>
          <w:b/>
          <w:bCs/>
          <w:color w:val="000000" w:themeColor="text1"/>
        </w:rPr>
        <w:t xml:space="preserve">, </w:t>
      </w:r>
      <w:r>
        <w:rPr>
          <w:b/>
          <w:bCs/>
          <w:color w:val="000000" w:themeColor="text1"/>
        </w:rPr>
        <w:t xml:space="preserve">September </w:t>
      </w:r>
      <w:r w:rsidR="003D0681">
        <w:rPr>
          <w:b/>
          <w:bCs/>
          <w:color w:val="000000" w:themeColor="text1"/>
        </w:rPr>
        <w:t>26</w:t>
      </w:r>
      <w:r>
        <w:rPr>
          <w:b/>
          <w:bCs/>
          <w:color w:val="000000" w:themeColor="text1"/>
        </w:rPr>
        <w:t xml:space="preserve">, </w:t>
      </w:r>
      <w:r w:rsidRPr="00667CB3">
        <w:rPr>
          <w:b/>
          <w:bCs/>
          <w:color w:val="000000" w:themeColor="text1"/>
        </w:rPr>
        <w:t>2022 — Solid State Logic [</w:t>
      </w:r>
      <w:r>
        <w:rPr>
          <w:b/>
          <w:bCs/>
          <w:color w:val="000000" w:themeColor="text1"/>
        </w:rPr>
        <w:t>Booth 119</w:t>
      </w:r>
      <w:r w:rsidRPr="00667CB3">
        <w:rPr>
          <w:b/>
          <w:bCs/>
          <w:color w:val="000000" w:themeColor="text1"/>
        </w:rPr>
        <w:t xml:space="preserve">] </w:t>
      </w:r>
      <w:r>
        <w:rPr>
          <w:b/>
          <w:bCs/>
          <w:color w:val="000000" w:themeColor="text1"/>
        </w:rPr>
        <w:t xml:space="preserve">looks forward to presenting its latest solutions for music and audio professionals at AESNY 2022, scheduled to take place at the </w:t>
      </w:r>
      <w:proofErr w:type="spellStart"/>
      <w:r>
        <w:rPr>
          <w:b/>
          <w:bCs/>
          <w:color w:val="000000" w:themeColor="text1"/>
        </w:rPr>
        <w:t>Javitz</w:t>
      </w:r>
      <w:proofErr w:type="spellEnd"/>
      <w:r>
        <w:rPr>
          <w:b/>
          <w:bCs/>
          <w:color w:val="000000" w:themeColor="text1"/>
        </w:rPr>
        <w:t xml:space="preserve"> Center on Wednesday, October 19th and Thursday, October 20th. </w:t>
      </w:r>
      <w:r w:rsidR="00CE7036">
        <w:rPr>
          <w:b/>
          <w:bCs/>
          <w:color w:val="000000" w:themeColor="text1"/>
        </w:rPr>
        <w:t xml:space="preserve">In addition to the latest hybrid production </w:t>
      </w:r>
      <w:r w:rsidR="00DF36CA">
        <w:rPr>
          <w:b/>
          <w:bCs/>
          <w:color w:val="000000" w:themeColor="text1"/>
        </w:rPr>
        <w:t>tools, SSL will</w:t>
      </w:r>
      <w:r>
        <w:rPr>
          <w:b/>
          <w:bCs/>
          <w:color w:val="000000" w:themeColor="text1"/>
        </w:rPr>
        <w:t xml:space="preserve"> </w:t>
      </w:r>
      <w:r w:rsidR="00CE7036">
        <w:rPr>
          <w:b/>
          <w:bCs/>
          <w:color w:val="000000" w:themeColor="text1"/>
        </w:rPr>
        <w:t>also be unveiling two significant new additions to its music and audio production range</w:t>
      </w:r>
      <w:r w:rsidR="0066352E">
        <w:rPr>
          <w:b/>
          <w:bCs/>
          <w:color w:val="000000" w:themeColor="text1"/>
        </w:rPr>
        <w:t>,</w:t>
      </w:r>
      <w:r w:rsidR="00CE7036">
        <w:rPr>
          <w:b/>
          <w:bCs/>
          <w:color w:val="000000" w:themeColor="text1"/>
        </w:rPr>
        <w:t xml:space="preserve"> which take inspiration from </w:t>
      </w:r>
      <w:r w:rsidR="00915BBD">
        <w:rPr>
          <w:b/>
          <w:bCs/>
          <w:color w:val="000000" w:themeColor="text1"/>
        </w:rPr>
        <w:t xml:space="preserve">where it all began for the </w:t>
      </w:r>
      <w:r w:rsidR="0066352E">
        <w:rPr>
          <w:b/>
          <w:bCs/>
          <w:color w:val="000000" w:themeColor="text1"/>
        </w:rPr>
        <w:t>renowned</w:t>
      </w:r>
      <w:r w:rsidR="00915BBD">
        <w:rPr>
          <w:b/>
          <w:bCs/>
          <w:color w:val="000000" w:themeColor="text1"/>
        </w:rPr>
        <w:t xml:space="preserve"> manufacturer. </w:t>
      </w:r>
      <w:r w:rsidR="00CE7036">
        <w:rPr>
          <w:b/>
          <w:bCs/>
          <w:color w:val="000000" w:themeColor="text1"/>
        </w:rPr>
        <w:t xml:space="preserve"> </w:t>
      </w:r>
    </w:p>
    <w:p w14:paraId="7257CA27" w14:textId="77777777" w:rsidR="00CE7036" w:rsidRDefault="00CE7036" w:rsidP="007613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  <w:color w:val="000000" w:themeColor="text1"/>
        </w:rPr>
      </w:pPr>
    </w:p>
    <w:bookmarkEnd w:id="1"/>
    <w:p w14:paraId="69336913" w14:textId="20A59757" w:rsidR="00915BBD" w:rsidRDefault="00915BBD" w:rsidP="00915B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>"AES Show</w:t>
      </w:r>
      <w:r w:rsidR="002043D1">
        <w:rPr>
          <w:color w:val="000000" w:themeColor="text1"/>
        </w:rPr>
        <w:t xml:space="preserve"> NY provides </w:t>
      </w:r>
      <w:r w:rsidR="00F270DB">
        <w:rPr>
          <w:color w:val="000000" w:themeColor="text1"/>
        </w:rPr>
        <w:t>an</w:t>
      </w:r>
      <w:r w:rsidR="002043D1">
        <w:rPr>
          <w:color w:val="000000" w:themeColor="text1"/>
        </w:rPr>
        <w:t xml:space="preserve"> ideal platform to reconnect</w:t>
      </w:r>
      <w:r>
        <w:rPr>
          <w:color w:val="000000" w:themeColor="text1"/>
        </w:rPr>
        <w:t xml:space="preserve"> with partners, customers and friends</w:t>
      </w:r>
      <w:r w:rsidR="00F2527F">
        <w:rPr>
          <w:color w:val="000000" w:themeColor="text1"/>
        </w:rPr>
        <w:t xml:space="preserve"> from the music and audio production community</w:t>
      </w:r>
      <w:r>
        <w:rPr>
          <w:color w:val="000000" w:themeColor="text1"/>
        </w:rPr>
        <w:t xml:space="preserve">" commented Nigel Beaumont, Managing Director, Solid State Logic. "Pro audio and music creation is at the very core of who we are as a </w:t>
      </w:r>
      <w:proofErr w:type="gramStart"/>
      <w:r>
        <w:rPr>
          <w:color w:val="000000" w:themeColor="text1"/>
        </w:rPr>
        <w:t>company</w:t>
      </w:r>
      <w:proofErr w:type="gramEnd"/>
      <w:r>
        <w:rPr>
          <w:color w:val="000000" w:themeColor="text1"/>
        </w:rPr>
        <w:t xml:space="preserve"> and </w:t>
      </w:r>
      <w:r w:rsidR="00DF36CA">
        <w:rPr>
          <w:color w:val="000000" w:themeColor="text1"/>
        </w:rPr>
        <w:t xml:space="preserve">we </w:t>
      </w:r>
      <w:r w:rsidR="002043D1">
        <w:rPr>
          <w:color w:val="000000" w:themeColor="text1"/>
        </w:rPr>
        <w:t xml:space="preserve">have some extremely exciting new products to share with </w:t>
      </w:r>
      <w:r w:rsidR="00F2527F">
        <w:rPr>
          <w:color w:val="000000" w:themeColor="text1"/>
        </w:rPr>
        <w:t>you at AES</w:t>
      </w:r>
      <w:r w:rsidR="002020D7">
        <w:rPr>
          <w:color w:val="000000" w:themeColor="text1"/>
        </w:rPr>
        <w:t>NY</w:t>
      </w:r>
      <w:r w:rsidR="00F2527F">
        <w:rPr>
          <w:color w:val="000000" w:themeColor="text1"/>
        </w:rPr>
        <w:t xml:space="preserve"> 2022.”</w:t>
      </w:r>
    </w:p>
    <w:p w14:paraId="084C8FFA" w14:textId="7C3C2F93" w:rsidR="002043D1" w:rsidRDefault="002043D1" w:rsidP="00915B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23CB1F41" w14:textId="376A16B2" w:rsidR="00F2527F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1ED9206A">
        <w:rPr>
          <w:color w:val="000000" w:themeColor="text1"/>
        </w:rPr>
        <w:t>In addition to presenting</w:t>
      </w:r>
      <w:r w:rsidR="00F2527F" w:rsidRPr="1ED9206A">
        <w:rPr>
          <w:color w:val="000000" w:themeColor="text1"/>
        </w:rPr>
        <w:t xml:space="preserve"> the latest</w:t>
      </w:r>
      <w:r w:rsidRPr="1ED9206A">
        <w:rPr>
          <w:color w:val="000000" w:themeColor="text1"/>
        </w:rPr>
        <w:t xml:space="preserve"> hybrid production tools </w:t>
      </w:r>
      <w:r w:rsidR="00F2527F" w:rsidRPr="1ED9206A">
        <w:rPr>
          <w:color w:val="000000" w:themeColor="text1"/>
        </w:rPr>
        <w:t xml:space="preserve">including, </w:t>
      </w:r>
      <w:r w:rsidR="00DF36CA" w:rsidRPr="1ED9206A">
        <w:rPr>
          <w:color w:val="000000" w:themeColor="text1"/>
        </w:rPr>
        <w:t xml:space="preserve">BiG SiX, THE BUS +, </w:t>
      </w:r>
      <w:r w:rsidR="00F2527F" w:rsidRPr="1ED9206A">
        <w:rPr>
          <w:color w:val="000000" w:themeColor="text1"/>
        </w:rPr>
        <w:t xml:space="preserve">Fusion, UF8 Advanced DAW Controller, UC1 SSL Plug-in </w:t>
      </w:r>
      <w:r w:rsidR="00DF36CA" w:rsidRPr="1ED9206A">
        <w:rPr>
          <w:color w:val="000000" w:themeColor="text1"/>
        </w:rPr>
        <w:t>Controller and</w:t>
      </w:r>
      <w:r w:rsidR="00F2527F" w:rsidRPr="1ED9206A">
        <w:rPr>
          <w:color w:val="000000" w:themeColor="text1"/>
        </w:rPr>
        <w:t xml:space="preserve"> updated range of 500 </w:t>
      </w:r>
      <w:r w:rsidR="00DF36CA" w:rsidRPr="1ED9206A">
        <w:rPr>
          <w:color w:val="000000" w:themeColor="text1"/>
        </w:rPr>
        <w:t>S</w:t>
      </w:r>
      <w:r w:rsidR="00F2527F" w:rsidRPr="1ED9206A">
        <w:rPr>
          <w:color w:val="000000" w:themeColor="text1"/>
        </w:rPr>
        <w:t>eries modules featuring UVEQ and SiX CH</w:t>
      </w:r>
      <w:r w:rsidRPr="1ED9206A" w:rsidDel="00F2527F">
        <w:rPr>
          <w:color w:val="000000" w:themeColor="text1"/>
        </w:rPr>
        <w:t>,</w:t>
      </w:r>
      <w:r w:rsidR="00F2527F" w:rsidRPr="1ED9206A">
        <w:rPr>
          <w:color w:val="000000" w:themeColor="text1"/>
        </w:rPr>
        <w:t xml:space="preserve"> Solid State Logic will also </w:t>
      </w:r>
      <w:r w:rsidR="00DF36CA" w:rsidRPr="1ED9206A">
        <w:rPr>
          <w:color w:val="000000" w:themeColor="text1"/>
        </w:rPr>
        <w:t>showcase</w:t>
      </w:r>
      <w:r w:rsidR="00F2527F" w:rsidRPr="1ED9206A">
        <w:rPr>
          <w:color w:val="000000" w:themeColor="text1"/>
        </w:rPr>
        <w:t xml:space="preserve"> their System T S500 console</w:t>
      </w:r>
      <w:r w:rsidR="00DF36CA" w:rsidRPr="1ED9206A">
        <w:rPr>
          <w:color w:val="000000" w:themeColor="text1"/>
        </w:rPr>
        <w:t xml:space="preserve">, demonstrating the latest </w:t>
      </w:r>
      <w:r w:rsidR="001A7D4A" w:rsidRPr="1ED9206A">
        <w:rPr>
          <w:color w:val="000000" w:themeColor="text1"/>
        </w:rPr>
        <w:t xml:space="preserve">digital mixing console </w:t>
      </w:r>
      <w:r w:rsidR="00DF36CA" w:rsidRPr="1ED9206A">
        <w:rPr>
          <w:color w:val="000000" w:themeColor="text1"/>
        </w:rPr>
        <w:t xml:space="preserve">workflows for music and audio production. With cutting-edge immersive </w:t>
      </w:r>
      <w:r w:rsidR="00CA263E" w:rsidRPr="1ED9206A">
        <w:rPr>
          <w:color w:val="000000" w:themeColor="text1"/>
        </w:rPr>
        <w:t xml:space="preserve">audio </w:t>
      </w:r>
      <w:r w:rsidR="00DF36CA" w:rsidRPr="1ED9206A">
        <w:rPr>
          <w:color w:val="000000" w:themeColor="text1"/>
        </w:rPr>
        <w:t xml:space="preserve">production </w:t>
      </w:r>
      <w:r w:rsidR="002020D7" w:rsidRPr="1ED9206A">
        <w:rPr>
          <w:color w:val="000000" w:themeColor="text1"/>
        </w:rPr>
        <w:t>capabilities</w:t>
      </w:r>
      <w:r w:rsidR="00DF36CA" w:rsidRPr="1ED9206A">
        <w:rPr>
          <w:color w:val="000000" w:themeColor="text1"/>
        </w:rPr>
        <w:t xml:space="preserve">, advanced </w:t>
      </w:r>
      <w:r w:rsidR="002020D7" w:rsidRPr="1ED9206A">
        <w:rPr>
          <w:color w:val="000000" w:themeColor="text1"/>
        </w:rPr>
        <w:t xml:space="preserve">AoIP </w:t>
      </w:r>
      <w:r w:rsidR="00DF36CA" w:rsidRPr="1ED9206A">
        <w:rPr>
          <w:color w:val="000000" w:themeColor="text1"/>
        </w:rPr>
        <w:t xml:space="preserve">routing and market-leading sound quality, System T represents a </w:t>
      </w:r>
      <w:r w:rsidR="002020D7" w:rsidRPr="1ED9206A">
        <w:rPr>
          <w:color w:val="000000" w:themeColor="text1"/>
        </w:rPr>
        <w:t xml:space="preserve">powerful production solution for anyone working with </w:t>
      </w:r>
      <w:r w:rsidR="00CA263E" w:rsidRPr="1ED9206A">
        <w:rPr>
          <w:color w:val="000000" w:themeColor="text1"/>
        </w:rPr>
        <w:t xml:space="preserve">a DAW </w:t>
      </w:r>
      <w:r w:rsidR="3639204E" w:rsidRPr="1ED9206A">
        <w:rPr>
          <w:color w:val="000000" w:themeColor="text1"/>
        </w:rPr>
        <w:t>that</w:t>
      </w:r>
      <w:r w:rsidR="00CA263E" w:rsidRPr="1ED9206A">
        <w:rPr>
          <w:color w:val="000000" w:themeColor="text1"/>
        </w:rPr>
        <w:t xml:space="preserve"> </w:t>
      </w:r>
      <w:r w:rsidR="00F270DB" w:rsidRPr="1ED9206A">
        <w:rPr>
          <w:color w:val="000000" w:themeColor="text1"/>
        </w:rPr>
        <w:t>require</w:t>
      </w:r>
      <w:r w:rsidRPr="1ED9206A" w:rsidDel="00F270DB">
        <w:rPr>
          <w:color w:val="000000" w:themeColor="text1"/>
        </w:rPr>
        <w:t>s</w:t>
      </w:r>
      <w:r w:rsidR="00CA263E" w:rsidRPr="1ED9206A">
        <w:rPr>
          <w:color w:val="000000" w:themeColor="text1"/>
        </w:rPr>
        <w:t xml:space="preserve"> the </w:t>
      </w:r>
      <w:r w:rsidR="1721D1E9" w:rsidRPr="1ED9206A">
        <w:rPr>
          <w:color w:val="000000" w:themeColor="text1"/>
        </w:rPr>
        <w:t>efficiency</w:t>
      </w:r>
      <w:r w:rsidR="001A7D4A" w:rsidRPr="1ED9206A">
        <w:rPr>
          <w:color w:val="000000" w:themeColor="text1"/>
        </w:rPr>
        <w:t xml:space="preserve">, </w:t>
      </w:r>
      <w:r w:rsidR="00CA263E" w:rsidRPr="1ED9206A">
        <w:rPr>
          <w:color w:val="000000" w:themeColor="text1"/>
        </w:rPr>
        <w:t>workflow</w:t>
      </w:r>
      <w:r w:rsidR="001A7D4A" w:rsidRPr="1ED9206A">
        <w:rPr>
          <w:color w:val="000000" w:themeColor="text1"/>
        </w:rPr>
        <w:t xml:space="preserve"> and sonic</w:t>
      </w:r>
      <w:r w:rsidR="00CA263E" w:rsidRPr="1ED9206A">
        <w:rPr>
          <w:color w:val="000000" w:themeColor="text1"/>
        </w:rPr>
        <w:t xml:space="preserve"> benefits that only an SSL console can provide.</w:t>
      </w:r>
    </w:p>
    <w:p w14:paraId="14A35F4E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5A8BE78F" w14:textId="4DE9CE58" w:rsidR="002043D1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Also on display will be </w:t>
      </w:r>
      <w:r w:rsidR="00CA263E">
        <w:rPr>
          <w:color w:val="000000" w:themeColor="text1"/>
        </w:rPr>
        <w:t>the</w:t>
      </w:r>
      <w:r>
        <w:rPr>
          <w:color w:val="000000" w:themeColor="text1"/>
        </w:rPr>
        <w:t xml:space="preserve"> ever-growing </w:t>
      </w:r>
      <w:r w:rsidR="00F270DB">
        <w:rPr>
          <w:color w:val="000000" w:themeColor="text1"/>
        </w:rPr>
        <w:t>‘</w:t>
      </w:r>
      <w:r w:rsidR="00CA263E">
        <w:rPr>
          <w:color w:val="000000" w:themeColor="text1"/>
        </w:rPr>
        <w:t xml:space="preserve">SSL </w:t>
      </w:r>
      <w:r>
        <w:rPr>
          <w:color w:val="000000" w:themeColor="text1"/>
        </w:rPr>
        <w:t>Complete</w:t>
      </w:r>
      <w:r w:rsidR="00F270DB">
        <w:rPr>
          <w:color w:val="000000" w:themeColor="text1"/>
        </w:rPr>
        <w:t>’</w:t>
      </w:r>
      <w:r>
        <w:rPr>
          <w:color w:val="000000" w:themeColor="text1"/>
        </w:rPr>
        <w:t xml:space="preserve"> </w:t>
      </w:r>
      <w:r w:rsidR="00F270DB">
        <w:rPr>
          <w:color w:val="000000" w:themeColor="text1"/>
        </w:rPr>
        <w:t>Plug-in range</w:t>
      </w:r>
      <w:r>
        <w:rPr>
          <w:color w:val="000000" w:themeColor="text1"/>
        </w:rPr>
        <w:t xml:space="preserve"> and 360 software, which includes faithful software emulations of classic SSL </w:t>
      </w:r>
      <w:r w:rsidR="00C24BAA">
        <w:rPr>
          <w:color w:val="000000" w:themeColor="text1"/>
        </w:rPr>
        <w:t>hardware</w:t>
      </w:r>
      <w:r w:rsidR="00F2527F">
        <w:rPr>
          <w:color w:val="000000" w:themeColor="text1"/>
        </w:rPr>
        <w:t xml:space="preserve"> and latest </w:t>
      </w:r>
      <w:r w:rsidR="00CA263E">
        <w:rPr>
          <w:color w:val="000000" w:themeColor="text1"/>
        </w:rPr>
        <w:t>forward-thinking</w:t>
      </w:r>
      <w:r w:rsidR="00F2527F">
        <w:rPr>
          <w:color w:val="000000" w:themeColor="text1"/>
        </w:rPr>
        <w:t xml:space="preserve"> </w:t>
      </w:r>
      <w:r w:rsidR="00CA263E">
        <w:rPr>
          <w:color w:val="000000" w:themeColor="text1"/>
        </w:rPr>
        <w:t xml:space="preserve">tools like, </w:t>
      </w:r>
      <w:r w:rsidR="00F2527F">
        <w:rPr>
          <w:color w:val="000000" w:themeColor="text1"/>
        </w:rPr>
        <w:t xml:space="preserve">X-Limit, </w:t>
      </w:r>
      <w:proofErr w:type="spellStart"/>
      <w:r w:rsidR="00F2527F">
        <w:rPr>
          <w:color w:val="000000" w:themeColor="text1"/>
        </w:rPr>
        <w:t>DeEss</w:t>
      </w:r>
      <w:proofErr w:type="spellEnd"/>
      <w:r w:rsidR="00F2527F">
        <w:rPr>
          <w:color w:val="000000" w:themeColor="text1"/>
        </w:rPr>
        <w:t xml:space="preserve"> and full </w:t>
      </w:r>
      <w:r w:rsidR="001A7D4A">
        <w:rPr>
          <w:color w:val="000000" w:themeColor="text1"/>
        </w:rPr>
        <w:t>suite</w:t>
      </w:r>
      <w:r w:rsidR="00F2527F">
        <w:rPr>
          <w:color w:val="000000" w:themeColor="text1"/>
        </w:rPr>
        <w:t xml:space="preserve"> of </w:t>
      </w:r>
      <w:r w:rsidR="00F270DB">
        <w:rPr>
          <w:color w:val="000000" w:themeColor="text1"/>
        </w:rPr>
        <w:t xml:space="preserve">Fusion </w:t>
      </w:r>
      <w:r w:rsidR="00F2527F">
        <w:rPr>
          <w:color w:val="000000" w:themeColor="text1"/>
        </w:rPr>
        <w:t>processing</w:t>
      </w:r>
      <w:r w:rsidR="00CA263E">
        <w:rPr>
          <w:color w:val="000000" w:themeColor="text1"/>
        </w:rPr>
        <w:t>.</w:t>
      </w:r>
      <w:r>
        <w:rPr>
          <w:color w:val="000000" w:themeColor="text1"/>
        </w:rPr>
        <w:t xml:space="preserve"> Combined with the UF8 and UC1 control surfaces, users can customize their hybrid-based workflows while leveraging a diverse range of powerful software tools.  </w:t>
      </w:r>
    </w:p>
    <w:p w14:paraId="443F49F1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4B047918" w14:textId="2157BF18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667CB3">
        <w:rPr>
          <w:color w:val="000000" w:themeColor="text1"/>
        </w:rPr>
        <w:lastRenderedPageBreak/>
        <w:t xml:space="preserve">SSL is pleased to be attending </w:t>
      </w:r>
      <w:r>
        <w:rPr>
          <w:color w:val="000000" w:themeColor="text1"/>
        </w:rPr>
        <w:t xml:space="preserve">the AES Show in New York once </w:t>
      </w:r>
      <w:r w:rsidRPr="00667CB3">
        <w:rPr>
          <w:color w:val="000000" w:themeColor="text1"/>
        </w:rPr>
        <w:t xml:space="preserve">again and looks forward to meeting with attendees. To book an appointment </w:t>
      </w:r>
      <w:r>
        <w:rPr>
          <w:color w:val="000000" w:themeColor="text1"/>
        </w:rPr>
        <w:t xml:space="preserve">or request a free guest pass, </w:t>
      </w:r>
      <w:r w:rsidRPr="00667CB3">
        <w:rPr>
          <w:color w:val="000000" w:themeColor="text1"/>
        </w:rPr>
        <w:t xml:space="preserve">please visit </w:t>
      </w:r>
      <w:hyperlink r:id="rId5" w:history="1">
        <w:r w:rsidRPr="00D2397B">
          <w:rPr>
            <w:rStyle w:val="Hyperlink"/>
          </w:rPr>
          <w:t>https://www.solidstatelogic.com/events/aes-new-york</w:t>
        </w:r>
      </w:hyperlink>
      <w:r>
        <w:t xml:space="preserve"> </w:t>
      </w:r>
    </w:p>
    <w:p w14:paraId="05A65FB2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667CB3">
        <w:rPr>
          <w:color w:val="000000" w:themeColor="text1"/>
        </w:rPr>
        <w:t> </w:t>
      </w:r>
    </w:p>
    <w:p w14:paraId="5AB1D833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bookmarkStart w:id="2" w:name="_Hlk99549893"/>
    </w:p>
    <w:bookmarkEnd w:id="2"/>
    <w:p w14:paraId="73C000A1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27E5141B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  <w:r w:rsidRPr="00667CB3">
        <w:rPr>
          <w:i/>
          <w:color w:val="000000"/>
        </w:rPr>
        <w:t xml:space="preserve">Solid State Logic is the world’s leading manufacturer of analogue and digital audio consoles and provider of creative tools for music, broadcast, live and </w:t>
      </w:r>
      <w:proofErr w:type="gramStart"/>
      <w:r w:rsidRPr="00667CB3">
        <w:rPr>
          <w:i/>
          <w:color w:val="000000"/>
        </w:rPr>
        <w:t>post production</w:t>
      </w:r>
      <w:proofErr w:type="gramEnd"/>
      <w:r w:rsidRPr="00667CB3">
        <w:rPr>
          <w:i/>
          <w:color w:val="000000"/>
        </w:rPr>
        <w:t xml:space="preserve"> professionals. For more information about our award-winning products, please visit: </w:t>
      </w:r>
      <w:hyperlink r:id="rId6" w:history="1">
        <w:r w:rsidRPr="00667CB3">
          <w:rPr>
            <w:rStyle w:val="Hyperlink"/>
            <w:i/>
          </w:rPr>
          <w:t>www.solidstatelogic.com</w:t>
        </w:r>
      </w:hyperlink>
      <w:r w:rsidRPr="00667CB3">
        <w:rPr>
          <w:i/>
          <w:color w:val="000000"/>
        </w:rPr>
        <w:t>.</w:t>
      </w:r>
    </w:p>
    <w:p w14:paraId="1A410DC7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4CBA4716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2145EEE3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12EA306B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 w:rsidRPr="00667CB3">
        <w:rPr>
          <w:color w:val="000000"/>
        </w:rPr>
        <w:t>###</w:t>
      </w:r>
    </w:p>
    <w:p w14:paraId="3D5023F5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667CB3">
        <w:rPr>
          <w:color w:val="000000"/>
        </w:rPr>
        <w:t>For further information contact:</w:t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</w:p>
    <w:p w14:paraId="4680327D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 w:rsidRPr="00667CB3">
        <w:rPr>
          <w:b/>
          <w:color w:val="000000"/>
        </w:rPr>
        <w:t>Jeff Touzeau</w:t>
      </w:r>
    </w:p>
    <w:p w14:paraId="3F1DC000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667CB3">
        <w:rPr>
          <w:color w:val="000000"/>
        </w:rPr>
        <w:t>+1 (914) 602-2913</w:t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</w:p>
    <w:p w14:paraId="735B8AA0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67CB3">
        <w:rPr>
          <w:color w:val="000000"/>
        </w:rPr>
        <w:t>jeff@hummingbirdmedia.com</w:t>
      </w:r>
    </w:p>
    <w:p w14:paraId="19E21908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1E719F5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69DB7B82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 w:rsidRPr="00667CB3">
        <w:rPr>
          <w:b/>
          <w:color w:val="000000"/>
        </w:rPr>
        <w:t>Ross Gilbert</w:t>
      </w:r>
    </w:p>
    <w:p w14:paraId="241E0A36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667CB3">
        <w:rPr>
          <w:color w:val="000000"/>
        </w:rPr>
        <w:t>+44 (0) 1865 842300</w:t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</w:p>
    <w:p w14:paraId="2F7A873F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67CB3">
        <w:rPr>
          <w:color w:val="000000"/>
        </w:rPr>
        <w:t>rossg@solidstatelogic.com</w:t>
      </w:r>
    </w:p>
    <w:p w14:paraId="0AA33642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2BFA1EBA" w14:textId="77777777" w:rsidR="002043D1" w:rsidRPr="00667CB3" w:rsidRDefault="002043D1" w:rsidP="00915B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1F5B44B2" w14:textId="254132DC" w:rsidR="00761398" w:rsidRPr="00667CB3" w:rsidRDefault="00761398" w:rsidP="00761398">
      <w:pPr>
        <w:spacing w:line="336" w:lineRule="auto"/>
        <w:jc w:val="center"/>
        <w:rPr>
          <w:i/>
        </w:rPr>
      </w:pPr>
    </w:p>
    <w:p w14:paraId="076D9A78" w14:textId="77777777" w:rsidR="00761398" w:rsidRDefault="00761398"/>
    <w:sectPr w:rsidR="00761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98"/>
    <w:rsid w:val="001A7D4A"/>
    <w:rsid w:val="002020D7"/>
    <w:rsid w:val="002043D1"/>
    <w:rsid w:val="00256E6C"/>
    <w:rsid w:val="002A55AB"/>
    <w:rsid w:val="003D0681"/>
    <w:rsid w:val="004053BB"/>
    <w:rsid w:val="00426AD4"/>
    <w:rsid w:val="006100CA"/>
    <w:rsid w:val="0066352E"/>
    <w:rsid w:val="00731AAB"/>
    <w:rsid w:val="00761398"/>
    <w:rsid w:val="00915BBD"/>
    <w:rsid w:val="009201F3"/>
    <w:rsid w:val="00A51779"/>
    <w:rsid w:val="00B530F8"/>
    <w:rsid w:val="00C24BAA"/>
    <w:rsid w:val="00C900AC"/>
    <w:rsid w:val="00CA263E"/>
    <w:rsid w:val="00CD3BD2"/>
    <w:rsid w:val="00CE552F"/>
    <w:rsid w:val="00CE7036"/>
    <w:rsid w:val="00D162C0"/>
    <w:rsid w:val="00DF36CA"/>
    <w:rsid w:val="00E727AC"/>
    <w:rsid w:val="00F2527F"/>
    <w:rsid w:val="00F270DB"/>
    <w:rsid w:val="014F94A7"/>
    <w:rsid w:val="1721D1E9"/>
    <w:rsid w:val="1785DFC2"/>
    <w:rsid w:val="1C4D6278"/>
    <w:rsid w:val="1CE98105"/>
    <w:rsid w:val="1ED9206A"/>
    <w:rsid w:val="27954AEF"/>
    <w:rsid w:val="30EC052E"/>
    <w:rsid w:val="3639204E"/>
    <w:rsid w:val="3A20BC04"/>
    <w:rsid w:val="3FD208A5"/>
    <w:rsid w:val="4C03CD60"/>
    <w:rsid w:val="50040027"/>
    <w:rsid w:val="51886B0A"/>
    <w:rsid w:val="553C18D2"/>
    <w:rsid w:val="5AB62090"/>
    <w:rsid w:val="6B45D6BC"/>
    <w:rsid w:val="6DB42CEF"/>
    <w:rsid w:val="740D8A75"/>
    <w:rsid w:val="76AA56C1"/>
    <w:rsid w:val="7EFFD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E0EE3"/>
  <w15:chartTrackingRefBased/>
  <w15:docId w15:val="{02CB8F3C-5E06-4F8E-BFE4-85617800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lidstatelogic.com" TargetMode="External"/><Relationship Id="rId5" Type="http://schemas.openxmlformats.org/officeDocument/2006/relationships/hyperlink" Target="https://www.solidstatelogic.com/events/aes-new-yor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Links>
    <vt:vector size="12" baseType="variant">
      <vt:variant>
        <vt:i4>3539046</vt:i4>
      </vt:variant>
      <vt:variant>
        <vt:i4>3</vt:i4>
      </vt:variant>
      <vt:variant>
        <vt:i4>0</vt:i4>
      </vt:variant>
      <vt:variant>
        <vt:i4>5</vt:i4>
      </vt:variant>
      <vt:variant>
        <vt:lpwstr>http://www.solidstatelogic.com/</vt:lpwstr>
      </vt:variant>
      <vt:variant>
        <vt:lpwstr/>
      </vt:variant>
      <vt:variant>
        <vt:i4>3801193</vt:i4>
      </vt:variant>
      <vt:variant>
        <vt:i4>0</vt:i4>
      </vt:variant>
      <vt:variant>
        <vt:i4>0</vt:i4>
      </vt:variant>
      <vt:variant>
        <vt:i4>5</vt:i4>
      </vt:variant>
      <vt:variant>
        <vt:lpwstr>https://www.solidstatelogic.com/events/aes-new-york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Gilbert</dc:creator>
  <cp:keywords/>
  <dc:description/>
  <cp:lastModifiedBy>Ross Gilbert</cp:lastModifiedBy>
  <cp:revision>2</cp:revision>
  <dcterms:created xsi:type="dcterms:W3CDTF">2022-09-26T11:04:00Z</dcterms:created>
  <dcterms:modified xsi:type="dcterms:W3CDTF">2022-09-26T11:04:00Z</dcterms:modified>
</cp:coreProperties>
</file>