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F75E5" w14:textId="77777777" w:rsidR="00C00ED3" w:rsidRPr="001B3B86" w:rsidRDefault="00C00ED3" w:rsidP="00BF2BA9">
      <w:pPr>
        <w:widowControl w:val="0"/>
        <w:autoSpaceDE w:val="0"/>
        <w:autoSpaceDN w:val="0"/>
        <w:adjustRightInd w:val="0"/>
        <w:spacing w:line="360" w:lineRule="auto"/>
        <w:contextualSpacing/>
        <w:jc w:val="both"/>
        <w:rPr>
          <w:rFonts w:ascii="Arial" w:hAnsi="Arial" w:cs="Arial"/>
          <w:color w:val="000000" w:themeColor="text1"/>
          <w:sz w:val="30"/>
          <w:szCs w:val="30"/>
        </w:rPr>
      </w:pPr>
    </w:p>
    <w:p w14:paraId="236A84FF" w14:textId="77777777" w:rsidR="002F2F02" w:rsidRPr="001B3B86" w:rsidRDefault="002F2F02" w:rsidP="002F2F02">
      <w:pPr>
        <w:widowControl w:val="0"/>
        <w:autoSpaceDE w:val="0"/>
        <w:autoSpaceDN w:val="0"/>
        <w:adjustRightInd w:val="0"/>
        <w:spacing w:line="360" w:lineRule="auto"/>
        <w:contextualSpacing/>
        <w:rPr>
          <w:rFonts w:ascii="Arial" w:hAnsi="Arial"/>
          <w:b/>
          <w:color w:val="000000" w:themeColor="text1"/>
          <w:sz w:val="30"/>
          <w:szCs w:val="30"/>
        </w:rPr>
      </w:pPr>
      <w:r w:rsidRPr="001B3B86">
        <w:rPr>
          <w:rFonts w:ascii="Arial" w:hAnsi="Arial"/>
          <w:b/>
          <w:color w:val="000000" w:themeColor="text1"/>
          <w:sz w:val="30"/>
        </w:rPr>
        <w:t>eneloop</w:t>
      </w:r>
      <w:r w:rsidR="00B90B83" w:rsidRPr="001B3B86">
        <w:rPr>
          <w:rFonts w:ascii="Arial" w:hAnsi="Arial"/>
          <w:b/>
          <w:color w:val="000000" w:themeColor="text1"/>
          <w:sz w:val="30"/>
        </w:rPr>
        <w:t>™</w:t>
      </w:r>
      <w:r w:rsidRPr="001B3B86">
        <w:rPr>
          <w:rFonts w:ascii="Arial" w:hAnsi="Arial"/>
          <w:b/>
          <w:color w:val="000000" w:themeColor="text1"/>
          <w:sz w:val="30"/>
        </w:rPr>
        <w:t xml:space="preserve"> </w:t>
      </w:r>
      <w:r w:rsidR="004421F7" w:rsidRPr="001B3B86">
        <w:rPr>
          <w:rFonts w:ascii="Arial" w:hAnsi="Arial"/>
          <w:b/>
          <w:bCs/>
          <w:color w:val="000000" w:themeColor="text1"/>
          <w:sz w:val="30"/>
          <w:lang w:val="da"/>
        </w:rPr>
        <w:t>deler ud og vinder priser</w:t>
      </w:r>
    </w:p>
    <w:p w14:paraId="487CE3F5" w14:textId="77777777" w:rsidR="00E11AE2" w:rsidRDefault="00E11AE2" w:rsidP="00E11AE2">
      <w:pPr>
        <w:rPr>
          <w:rFonts w:ascii="Arial" w:hAnsi="Arial" w:cs="Arial"/>
          <w:b/>
          <w:bCs/>
          <w:i/>
          <w:iCs/>
          <w:color w:val="000000" w:themeColor="text1"/>
          <w:sz w:val="20"/>
          <w:szCs w:val="20"/>
          <w:lang w:val="da"/>
        </w:rPr>
      </w:pPr>
    </w:p>
    <w:p w14:paraId="7A42061E" w14:textId="77777777" w:rsidR="004421F7" w:rsidRPr="001B3B86" w:rsidRDefault="004421F7" w:rsidP="001B3B86">
      <w:pPr>
        <w:spacing w:line="360" w:lineRule="auto"/>
        <w:rPr>
          <w:rFonts w:ascii="Arial" w:hAnsi="Arial" w:cs="Arial"/>
          <w:b/>
          <w:color w:val="000000" w:themeColor="text1"/>
          <w:sz w:val="20"/>
          <w:szCs w:val="20"/>
        </w:rPr>
      </w:pPr>
      <w:r w:rsidRPr="001B3B86">
        <w:rPr>
          <w:rFonts w:ascii="Arial" w:hAnsi="Arial" w:cs="Arial"/>
          <w:b/>
          <w:bCs/>
          <w:i/>
          <w:iCs/>
          <w:color w:val="000000" w:themeColor="text1"/>
          <w:sz w:val="20"/>
          <w:szCs w:val="20"/>
          <w:lang w:val="da"/>
        </w:rPr>
        <w:t>Zellik, 2</w:t>
      </w:r>
      <w:r w:rsidR="00C009B8">
        <w:rPr>
          <w:rFonts w:ascii="Arial" w:hAnsi="Arial" w:cs="Arial"/>
          <w:b/>
          <w:bCs/>
          <w:i/>
          <w:iCs/>
          <w:color w:val="000000" w:themeColor="text1"/>
          <w:sz w:val="20"/>
          <w:szCs w:val="20"/>
          <w:lang w:val="da"/>
        </w:rPr>
        <w:t>4</w:t>
      </w:r>
      <w:r w:rsidRPr="001B3B86">
        <w:rPr>
          <w:rFonts w:ascii="Arial" w:hAnsi="Arial" w:cs="Arial"/>
          <w:b/>
          <w:bCs/>
          <w:i/>
          <w:iCs/>
          <w:color w:val="000000" w:themeColor="text1"/>
          <w:sz w:val="20"/>
          <w:szCs w:val="20"/>
          <w:lang w:val="da"/>
        </w:rPr>
        <w:t xml:space="preserve">. </w:t>
      </w:r>
      <w:r w:rsidR="00C009B8">
        <w:rPr>
          <w:rFonts w:ascii="Arial" w:hAnsi="Arial" w:cs="Arial"/>
          <w:b/>
          <w:bCs/>
          <w:i/>
          <w:iCs/>
          <w:color w:val="000000" w:themeColor="text1"/>
          <w:sz w:val="20"/>
          <w:szCs w:val="20"/>
          <w:lang w:val="da"/>
        </w:rPr>
        <w:t>januar</w:t>
      </w:r>
      <w:r w:rsidRPr="001B3B86">
        <w:rPr>
          <w:rFonts w:ascii="Arial" w:hAnsi="Arial" w:cs="Arial"/>
          <w:b/>
          <w:bCs/>
          <w:i/>
          <w:iCs/>
          <w:color w:val="000000" w:themeColor="text1"/>
          <w:sz w:val="20"/>
          <w:szCs w:val="20"/>
          <w:lang w:val="da"/>
        </w:rPr>
        <w:t xml:space="preserve"> 201</w:t>
      </w:r>
      <w:r w:rsidR="00C009B8">
        <w:rPr>
          <w:rFonts w:ascii="Arial" w:hAnsi="Arial" w:cs="Arial"/>
          <w:b/>
          <w:bCs/>
          <w:i/>
          <w:iCs/>
          <w:color w:val="000000" w:themeColor="text1"/>
          <w:sz w:val="20"/>
          <w:szCs w:val="20"/>
          <w:lang w:val="da"/>
        </w:rPr>
        <w:t>7</w:t>
      </w:r>
      <w:bookmarkStart w:id="0" w:name="_GoBack"/>
      <w:bookmarkEnd w:id="0"/>
      <w:r w:rsidRPr="001B3B86">
        <w:rPr>
          <w:rFonts w:ascii="Arial" w:hAnsi="Arial" w:cs="Arial"/>
          <w:b/>
          <w:bCs/>
          <w:color w:val="000000" w:themeColor="text1"/>
          <w:sz w:val="20"/>
          <w:szCs w:val="20"/>
          <w:lang w:val="da"/>
        </w:rPr>
        <w:t xml:space="preserve"> – I anledning af sommerudgaven af European Photo Challenge donerer eneloop igen 5000 euro til to gode formål:</w:t>
      </w:r>
      <w:r w:rsidRPr="001B3B86">
        <w:rPr>
          <w:rFonts w:ascii="Arial" w:hAnsi="Arial" w:cs="Arial"/>
          <w:color w:val="000000" w:themeColor="text1"/>
          <w:sz w:val="20"/>
          <w:szCs w:val="20"/>
          <w:lang w:val="da"/>
        </w:rPr>
        <w:t xml:space="preserve"> </w:t>
      </w:r>
      <w:r w:rsidRPr="001B3B86">
        <w:rPr>
          <w:rFonts w:ascii="Arial" w:hAnsi="Arial" w:cs="Arial"/>
          <w:b/>
          <w:bCs/>
          <w:color w:val="000000" w:themeColor="text1"/>
          <w:sz w:val="20"/>
          <w:szCs w:val="20"/>
          <w:lang w:val="da"/>
        </w:rPr>
        <w:t xml:space="preserve"> Animal Rescue Kefalonia og WWF Nederland er de heldige modtagere.</w:t>
      </w:r>
      <w:r w:rsidRPr="001B3B86">
        <w:rPr>
          <w:rFonts w:ascii="Arial" w:hAnsi="Arial" w:cs="Arial"/>
          <w:color w:val="000000" w:themeColor="text1"/>
          <w:sz w:val="20"/>
          <w:szCs w:val="20"/>
          <w:lang w:val="da"/>
        </w:rPr>
        <w:t xml:space="preserve"> </w:t>
      </w:r>
      <w:r w:rsidRPr="001B3B86">
        <w:rPr>
          <w:rFonts w:ascii="Arial" w:hAnsi="Arial" w:cs="Arial"/>
          <w:b/>
          <w:bCs/>
          <w:color w:val="000000" w:themeColor="text1"/>
          <w:sz w:val="20"/>
          <w:szCs w:val="20"/>
          <w:lang w:val="da"/>
        </w:rPr>
        <w:t xml:space="preserve"> De vil bruge deres respektive beløb til at beskytte og hjælpe græske, herreløse dyr og livet i Nordsøen.</w:t>
      </w:r>
      <w:r w:rsidRPr="001B3B86">
        <w:rPr>
          <w:rFonts w:ascii="Arial" w:hAnsi="Arial" w:cs="Arial"/>
          <w:color w:val="000000" w:themeColor="text1"/>
          <w:sz w:val="20"/>
          <w:szCs w:val="20"/>
          <w:lang w:val="da"/>
        </w:rPr>
        <w:t xml:space="preserve"> </w:t>
      </w:r>
      <w:r w:rsidRPr="001B3B86">
        <w:rPr>
          <w:rFonts w:ascii="Arial" w:hAnsi="Arial" w:cs="Arial"/>
          <w:b/>
          <w:bCs/>
          <w:color w:val="000000" w:themeColor="text1"/>
          <w:sz w:val="20"/>
          <w:szCs w:val="20"/>
          <w:lang w:val="da"/>
        </w:rPr>
        <w:t xml:space="preserve"> Ud over at uddele priser modtager eneloop også selv priser.</w:t>
      </w:r>
      <w:r w:rsidRPr="001B3B86">
        <w:rPr>
          <w:rFonts w:ascii="Arial" w:hAnsi="Arial" w:cs="Arial"/>
          <w:color w:val="000000" w:themeColor="text1"/>
          <w:sz w:val="20"/>
          <w:szCs w:val="20"/>
          <w:lang w:val="da"/>
        </w:rPr>
        <w:t xml:space="preserve"> </w:t>
      </w:r>
      <w:r w:rsidRPr="001B3B86">
        <w:rPr>
          <w:rFonts w:ascii="Arial" w:hAnsi="Arial" w:cs="Arial"/>
          <w:b/>
          <w:bCs/>
          <w:color w:val="000000" w:themeColor="text1"/>
          <w:sz w:val="20"/>
          <w:szCs w:val="20"/>
          <w:lang w:val="da"/>
        </w:rPr>
        <w:t>Det bæredygtige batterimærke vandt nemlig førsteprisen i kategorien ‘Elektronik’ for eneloop gold display ved den polske konkurrence POS STARS 2016.</w:t>
      </w:r>
      <w:r w:rsidRPr="001B3B86">
        <w:rPr>
          <w:rFonts w:ascii="Arial" w:hAnsi="Arial" w:cs="Arial"/>
          <w:color w:val="000000" w:themeColor="text1"/>
          <w:sz w:val="20"/>
          <w:szCs w:val="20"/>
          <w:lang w:val="da"/>
        </w:rPr>
        <w:t xml:space="preserve"> </w:t>
      </w:r>
    </w:p>
    <w:p w14:paraId="51F19E1D" w14:textId="77777777" w:rsidR="002F2F02" w:rsidRPr="001B3B86" w:rsidRDefault="002F2F02" w:rsidP="002F2F02">
      <w:pPr>
        <w:widowControl w:val="0"/>
        <w:autoSpaceDE w:val="0"/>
        <w:autoSpaceDN w:val="0"/>
        <w:adjustRightInd w:val="0"/>
        <w:spacing w:line="360" w:lineRule="auto"/>
        <w:contextualSpacing/>
        <w:rPr>
          <w:rFonts w:ascii="Arial" w:hAnsi="Arial"/>
          <w:b/>
          <w:color w:val="000000" w:themeColor="text1"/>
          <w:sz w:val="20"/>
          <w:szCs w:val="20"/>
        </w:rPr>
      </w:pPr>
    </w:p>
    <w:p w14:paraId="3D4BAA0F" w14:textId="77777777" w:rsidR="004421F7" w:rsidRPr="001B3B86" w:rsidRDefault="004421F7" w:rsidP="004421F7">
      <w:pPr>
        <w:spacing w:line="360" w:lineRule="auto"/>
        <w:rPr>
          <w:rFonts w:ascii="Arial" w:hAnsi="Arial" w:cs="Arial"/>
          <w:b/>
          <w:color w:val="000000" w:themeColor="text1"/>
          <w:sz w:val="20"/>
          <w:szCs w:val="20"/>
        </w:rPr>
      </w:pPr>
      <w:r w:rsidRPr="001B3B86">
        <w:rPr>
          <w:rFonts w:ascii="Arial" w:hAnsi="Arial" w:cs="Arial"/>
          <w:b/>
          <w:bCs/>
          <w:color w:val="000000" w:themeColor="text1"/>
          <w:sz w:val="20"/>
          <w:szCs w:val="20"/>
          <w:lang w:val="da"/>
        </w:rPr>
        <w:t>eneloop donerer 5000 euro til Animal Rescue Kefalonia og Verdensnaturfonden (WWF)</w:t>
      </w:r>
      <w:r w:rsidRPr="001B3B86">
        <w:rPr>
          <w:rFonts w:ascii="Arial" w:hAnsi="Arial" w:cs="Arial"/>
          <w:color w:val="000000" w:themeColor="text1"/>
          <w:sz w:val="20"/>
          <w:szCs w:val="20"/>
          <w:lang w:val="da"/>
        </w:rPr>
        <w:t xml:space="preserve"> </w:t>
      </w:r>
      <w:r w:rsidRPr="001B3B86">
        <w:rPr>
          <w:rFonts w:ascii="Arial" w:hAnsi="Arial" w:cs="Arial"/>
          <w:b/>
          <w:bCs/>
          <w:color w:val="000000" w:themeColor="text1"/>
          <w:sz w:val="20"/>
          <w:szCs w:val="20"/>
          <w:lang w:val="da"/>
        </w:rPr>
        <w:t xml:space="preserve"> </w:t>
      </w:r>
    </w:p>
    <w:p w14:paraId="1AC7CE07" w14:textId="77777777" w:rsidR="004421F7" w:rsidRPr="001B3B86" w:rsidRDefault="004421F7" w:rsidP="004421F7">
      <w:pPr>
        <w:spacing w:line="360" w:lineRule="auto"/>
        <w:rPr>
          <w:rFonts w:ascii="Arial" w:hAnsi="Arial" w:cs="Arial"/>
          <w:color w:val="000000" w:themeColor="text1"/>
          <w:sz w:val="20"/>
          <w:szCs w:val="20"/>
        </w:rPr>
      </w:pPr>
      <w:r w:rsidRPr="001B3B86">
        <w:rPr>
          <w:rFonts w:ascii="Arial" w:hAnsi="Arial" w:cs="Arial"/>
          <w:color w:val="000000" w:themeColor="text1"/>
          <w:sz w:val="20"/>
          <w:szCs w:val="20"/>
          <w:lang w:val="da"/>
        </w:rPr>
        <w:t xml:space="preserve">Med </w:t>
      </w:r>
      <w:hyperlink r:id="rId8" w:history="1">
        <w:r w:rsidRPr="001B3B86">
          <w:rPr>
            <w:rStyle w:val="Hyperlink"/>
            <w:rFonts w:ascii="Arial" w:hAnsi="Arial" w:cs="Arial"/>
            <w:color w:val="000000" w:themeColor="text1"/>
            <w:sz w:val="20"/>
            <w:szCs w:val="20"/>
            <w:lang w:val="da"/>
          </w:rPr>
          <w:t>European Photo Challenge</w:t>
        </w:r>
      </w:hyperlink>
      <w:r w:rsidRPr="001B3B86">
        <w:rPr>
          <w:rFonts w:ascii="Arial" w:hAnsi="Arial" w:cs="Arial"/>
          <w:color w:val="000000" w:themeColor="text1"/>
          <w:sz w:val="20"/>
          <w:szCs w:val="20"/>
          <w:lang w:val="da"/>
        </w:rPr>
        <w:t xml:space="preserve"> fokuserer eneloop på (amatør)fotografer og miljøorganisationer. Foruden en pris til de mest populære billeder donerer batterimærket ved hver konkurrence nemlig to gange </w:t>
      </w:r>
      <w:r w:rsidRPr="001B3B86">
        <w:rPr>
          <w:rFonts w:ascii="Arial" w:hAnsi="Arial" w:cs="Arial"/>
          <w:b/>
          <w:bCs/>
          <w:color w:val="000000" w:themeColor="text1"/>
          <w:sz w:val="20"/>
          <w:szCs w:val="20"/>
          <w:lang w:val="da"/>
        </w:rPr>
        <w:t>5000 euro til et grønt formål</w:t>
      </w:r>
      <w:r w:rsidRPr="001B3B86">
        <w:rPr>
          <w:rFonts w:ascii="Arial" w:hAnsi="Arial" w:cs="Arial"/>
          <w:color w:val="000000" w:themeColor="text1"/>
          <w:sz w:val="20"/>
          <w:szCs w:val="20"/>
          <w:lang w:val="da"/>
        </w:rPr>
        <w:t xml:space="preserve">. På den måde fremhæver Panasonic sin </w:t>
      </w:r>
      <w:r w:rsidRPr="001B3B86">
        <w:rPr>
          <w:rFonts w:ascii="Arial" w:hAnsi="Arial" w:cs="Arial"/>
          <w:b/>
          <w:bCs/>
          <w:color w:val="000000" w:themeColor="text1"/>
          <w:sz w:val="20"/>
          <w:szCs w:val="20"/>
          <w:lang w:val="da"/>
        </w:rPr>
        <w:t>bæredygtige</w:t>
      </w:r>
      <w:r w:rsidRPr="001B3B86">
        <w:rPr>
          <w:rFonts w:ascii="Arial" w:hAnsi="Arial" w:cs="Arial"/>
          <w:color w:val="000000" w:themeColor="text1"/>
          <w:sz w:val="20"/>
          <w:szCs w:val="20"/>
          <w:lang w:val="da"/>
        </w:rPr>
        <w:t xml:space="preserve"> </w:t>
      </w:r>
      <w:r w:rsidRPr="001B3B86">
        <w:rPr>
          <w:rFonts w:ascii="Arial" w:hAnsi="Arial" w:cs="Arial"/>
          <w:b/>
          <w:bCs/>
          <w:color w:val="000000" w:themeColor="text1"/>
          <w:sz w:val="20"/>
          <w:szCs w:val="20"/>
          <w:lang w:val="da"/>
        </w:rPr>
        <w:t>fremtidsvision</w:t>
      </w:r>
      <w:r w:rsidRPr="001B3B86">
        <w:rPr>
          <w:rFonts w:ascii="Arial" w:hAnsi="Arial" w:cs="Arial"/>
          <w:color w:val="000000" w:themeColor="text1"/>
          <w:sz w:val="20"/>
          <w:szCs w:val="20"/>
          <w:lang w:val="da"/>
        </w:rPr>
        <w:t>. Ud over miljøvenlige produkter som f.eks. de genopladelige eneloop-batterier finansierer mærket nemlig organisationer, der deler den samme grønne vision.</w:t>
      </w:r>
    </w:p>
    <w:p w14:paraId="7E37AE71" w14:textId="77777777" w:rsidR="004421F7" w:rsidRPr="001B3B86" w:rsidRDefault="004421F7" w:rsidP="004421F7">
      <w:pPr>
        <w:spacing w:line="360" w:lineRule="auto"/>
        <w:rPr>
          <w:rFonts w:ascii="Arial" w:hAnsi="Arial" w:cs="Arial"/>
          <w:color w:val="000000" w:themeColor="text1"/>
          <w:sz w:val="20"/>
          <w:szCs w:val="20"/>
        </w:rPr>
      </w:pPr>
    </w:p>
    <w:p w14:paraId="392C2554" w14:textId="77777777" w:rsidR="004421F7" w:rsidRPr="001B3B86" w:rsidRDefault="004421F7" w:rsidP="004421F7">
      <w:pPr>
        <w:spacing w:line="360" w:lineRule="auto"/>
        <w:rPr>
          <w:rFonts w:ascii="Arial" w:hAnsi="Arial" w:cs="Arial"/>
          <w:color w:val="000000" w:themeColor="text1"/>
          <w:sz w:val="20"/>
          <w:szCs w:val="20"/>
        </w:rPr>
      </w:pPr>
      <w:r w:rsidRPr="001B3B86">
        <w:rPr>
          <w:rFonts w:ascii="Arial" w:hAnsi="Arial" w:cs="Arial"/>
          <w:color w:val="000000" w:themeColor="text1"/>
          <w:sz w:val="20"/>
          <w:szCs w:val="20"/>
          <w:lang w:val="da"/>
        </w:rPr>
        <w:t xml:space="preserve">Hovedprisen i sommerudgaven går til en hollænder: hun fik de fleste stemmer (nemlig 2376) og vinder et </w:t>
      </w:r>
      <w:hyperlink r:id="rId9" w:history="1">
        <w:r w:rsidRPr="001B3B86">
          <w:rPr>
            <w:rStyle w:val="Hyperlink"/>
            <w:rFonts w:ascii="Arial" w:hAnsi="Arial" w:cs="Arial"/>
            <w:color w:val="000000" w:themeColor="text1"/>
            <w:sz w:val="20"/>
            <w:szCs w:val="20"/>
            <w:lang w:val="da"/>
          </w:rPr>
          <w:t>Panasonic HC-VX870-videokamera</w:t>
        </w:r>
      </w:hyperlink>
      <w:r w:rsidRPr="001B3B86">
        <w:rPr>
          <w:rFonts w:ascii="Arial" w:hAnsi="Arial" w:cs="Arial"/>
          <w:color w:val="000000" w:themeColor="text1"/>
          <w:sz w:val="20"/>
          <w:szCs w:val="20"/>
          <w:lang w:val="da"/>
        </w:rPr>
        <w:t xml:space="preserve"> (til en værdi af 680 euro). Derudover tjener hun 5000 euro til det gode formål, som hun knyttede til billedet: </w:t>
      </w:r>
      <w:hyperlink r:id="rId10" w:history="1">
        <w:r w:rsidRPr="001B3B86">
          <w:rPr>
            <w:rStyle w:val="Hyperlink"/>
            <w:rFonts w:ascii="Arial" w:hAnsi="Arial" w:cs="Arial"/>
            <w:b/>
            <w:bCs/>
            <w:color w:val="000000" w:themeColor="text1"/>
            <w:sz w:val="20"/>
            <w:szCs w:val="20"/>
            <w:lang w:val="da"/>
          </w:rPr>
          <w:t>Animal Rescue Kefalonia</w:t>
        </w:r>
      </w:hyperlink>
      <w:r w:rsidRPr="001B3B86">
        <w:rPr>
          <w:rFonts w:ascii="Arial" w:hAnsi="Arial" w:cs="Arial"/>
          <w:color w:val="000000" w:themeColor="text1"/>
          <w:sz w:val="20"/>
          <w:szCs w:val="20"/>
          <w:lang w:val="da"/>
        </w:rPr>
        <w:t xml:space="preserve">. Denne organisation arbejder til fordel for omstrejfende dyr på den græske ø Kefalonia: Alle herreløse dyr bliver reddet og plejet, de får husly og et nyt hjem. </w:t>
      </w:r>
    </w:p>
    <w:p w14:paraId="6DA0E027" w14:textId="77777777" w:rsidR="004421F7" w:rsidRPr="001B3B86" w:rsidRDefault="004421F7" w:rsidP="004421F7">
      <w:pPr>
        <w:spacing w:line="360" w:lineRule="auto"/>
        <w:rPr>
          <w:rFonts w:ascii="Arial" w:hAnsi="Arial" w:cs="Arial"/>
          <w:color w:val="000000" w:themeColor="text1"/>
          <w:sz w:val="20"/>
          <w:szCs w:val="20"/>
        </w:rPr>
      </w:pPr>
    </w:p>
    <w:p w14:paraId="4FC433CD" w14:textId="77777777" w:rsidR="004421F7" w:rsidRPr="001B3B86" w:rsidRDefault="004421F7" w:rsidP="004421F7">
      <w:pPr>
        <w:spacing w:line="360" w:lineRule="auto"/>
        <w:rPr>
          <w:rFonts w:ascii="Arial" w:hAnsi="Arial" w:cs="Arial"/>
          <w:color w:val="000000" w:themeColor="text1"/>
          <w:sz w:val="20"/>
          <w:szCs w:val="20"/>
        </w:rPr>
      </w:pPr>
      <w:r w:rsidRPr="00C41DFF">
        <w:rPr>
          <w:rFonts w:ascii="Arial" w:hAnsi="Arial" w:cs="Arial"/>
          <w:noProof/>
          <w:color w:val="000000" w:themeColor="text1"/>
          <w:sz w:val="22"/>
          <w:szCs w:val="22"/>
          <w:lang w:val="nl-NL" w:eastAsia="nl-NL" w:bidi="ar-SA"/>
        </w:rPr>
        <w:drawing>
          <wp:inline distT="0" distB="0" distL="0" distR="0" wp14:anchorId="7C05F787" wp14:editId="0BF5DFC5">
            <wp:extent cx="3960000" cy="2358425"/>
            <wp:effectExtent l="0" t="0" r="2540" b="3810"/>
            <wp:docPr id="1" name="Afbeelding 1" descr="../../images/Selection/Handover%20WWF/eneloop_WW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Selection/Handover%20WWF/eneloop_WWF_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 t="9707" r="-6" b="10827"/>
                    <a:stretch/>
                  </pic:blipFill>
                  <pic:spPr bwMode="auto">
                    <a:xfrm>
                      <a:off x="0" y="0"/>
                      <a:ext cx="3960000" cy="2358425"/>
                    </a:xfrm>
                    <a:prstGeom prst="rect">
                      <a:avLst/>
                    </a:prstGeom>
                    <a:noFill/>
                    <a:ln>
                      <a:noFill/>
                    </a:ln>
                    <a:extLst>
                      <a:ext uri="{53640926-AAD7-44D8-BBD7-CCE9431645EC}">
                        <a14:shadowObscured xmlns:a14="http://schemas.microsoft.com/office/drawing/2010/main"/>
                      </a:ext>
                    </a:extLst>
                  </pic:spPr>
                </pic:pic>
              </a:graphicData>
            </a:graphic>
          </wp:inline>
        </w:drawing>
      </w:r>
    </w:p>
    <w:p w14:paraId="35040E39" w14:textId="77777777" w:rsidR="004421F7" w:rsidRPr="001B3B86" w:rsidRDefault="004421F7" w:rsidP="004421F7">
      <w:pPr>
        <w:spacing w:line="360" w:lineRule="auto"/>
        <w:rPr>
          <w:rFonts w:ascii="Arial" w:hAnsi="Arial" w:cs="Arial"/>
          <w:i/>
          <w:color w:val="000000" w:themeColor="text1"/>
          <w:sz w:val="16"/>
          <w:szCs w:val="16"/>
        </w:rPr>
      </w:pPr>
      <w:r w:rsidRPr="001B3B86">
        <w:rPr>
          <w:rFonts w:ascii="Arial" w:hAnsi="Arial" w:cs="Arial"/>
          <w:i/>
          <w:iCs/>
          <w:color w:val="000000" w:themeColor="text1"/>
          <w:sz w:val="16"/>
          <w:szCs w:val="16"/>
          <w:lang w:val="da"/>
        </w:rPr>
        <w:t>Taishi Maeda – Marketing Director Panasonic Energy Europe (t.v.) og Rikkert van Erp – Account Manager Wereld Natuur Fonds (t.h.).</w:t>
      </w:r>
      <w:r w:rsidRPr="001B3B86">
        <w:rPr>
          <w:rFonts w:ascii="Arial" w:hAnsi="Arial" w:cs="Arial"/>
          <w:color w:val="000000" w:themeColor="text1"/>
          <w:sz w:val="16"/>
          <w:szCs w:val="16"/>
          <w:lang w:val="da"/>
        </w:rPr>
        <w:t xml:space="preserve"> </w:t>
      </w:r>
    </w:p>
    <w:p w14:paraId="77A276DF" w14:textId="77777777" w:rsidR="001B3B86" w:rsidRPr="001B3B86" w:rsidRDefault="001B3B86" w:rsidP="004421F7">
      <w:pPr>
        <w:spacing w:line="360" w:lineRule="auto"/>
        <w:rPr>
          <w:rFonts w:ascii="Arial" w:hAnsi="Arial" w:cs="Arial"/>
          <w:color w:val="000000" w:themeColor="text1"/>
          <w:sz w:val="20"/>
          <w:szCs w:val="20"/>
          <w:lang w:val="da"/>
        </w:rPr>
      </w:pPr>
    </w:p>
    <w:p w14:paraId="2EB744DF" w14:textId="77777777" w:rsidR="004421F7" w:rsidRPr="001B3B86" w:rsidRDefault="004421F7" w:rsidP="004421F7">
      <w:pPr>
        <w:spacing w:line="360" w:lineRule="auto"/>
        <w:rPr>
          <w:rFonts w:ascii="Arial" w:hAnsi="Arial" w:cs="Arial"/>
          <w:color w:val="000000" w:themeColor="text1"/>
          <w:sz w:val="20"/>
          <w:szCs w:val="20"/>
        </w:rPr>
      </w:pPr>
      <w:r w:rsidRPr="001B3B86">
        <w:rPr>
          <w:rFonts w:ascii="Arial" w:hAnsi="Arial" w:cs="Arial"/>
          <w:color w:val="000000" w:themeColor="text1"/>
          <w:sz w:val="20"/>
          <w:szCs w:val="20"/>
          <w:lang w:val="da"/>
        </w:rPr>
        <w:t xml:space="preserve">Derudover donerer eneloop 5000 euro til </w:t>
      </w:r>
      <w:hyperlink r:id="rId12" w:history="1">
        <w:r w:rsidRPr="001B3B86">
          <w:rPr>
            <w:rStyle w:val="Hyperlink"/>
            <w:rFonts w:ascii="Arial" w:hAnsi="Arial" w:cs="Arial"/>
            <w:b/>
            <w:bCs/>
            <w:color w:val="000000" w:themeColor="text1"/>
            <w:sz w:val="20"/>
            <w:szCs w:val="20"/>
            <w:lang w:val="da"/>
          </w:rPr>
          <w:t>Verdensnaturfonden (WWF)</w:t>
        </w:r>
      </w:hyperlink>
      <w:r w:rsidRPr="001B3B86">
        <w:rPr>
          <w:rFonts w:ascii="Arial" w:hAnsi="Arial" w:cs="Arial"/>
          <w:color w:val="000000" w:themeColor="text1"/>
          <w:sz w:val="20"/>
          <w:szCs w:val="20"/>
          <w:lang w:val="da"/>
        </w:rPr>
        <w:t xml:space="preserve"> i Holland – den organisation, som de fleste billeder generelt knyttes til. De vil anvende pengene til beskyttelse af livet i Nordsøen. “De fleste forbinder ordet hav med noget iskoldt eller tropisk langt væk, men vores egen Nordsøen er </w:t>
      </w:r>
      <w:r w:rsidRPr="001B3B86">
        <w:rPr>
          <w:rFonts w:ascii="Arial" w:hAnsi="Arial" w:cs="Arial"/>
          <w:color w:val="000000" w:themeColor="text1"/>
          <w:sz w:val="20"/>
          <w:szCs w:val="20"/>
          <w:lang w:val="da"/>
        </w:rPr>
        <w:lastRenderedPageBreak/>
        <w:t xml:space="preserve">også noget særligt. WWF gendanner østersbanker – de er næsten fuldstændig forsvundet. Et stort tab, da østers danner grundlag for meget af havlivet: Mange fisk, krabber, selv hajer, rokker og havfugle benytter østersbanker som føde, rugepladser og skjulested”, fortæller Aafke Braber, Nordsøekspert i Verdensnaturfonden. </w:t>
      </w:r>
    </w:p>
    <w:p w14:paraId="47D9DC3A" w14:textId="77777777" w:rsidR="004421F7" w:rsidRPr="001B3B86" w:rsidRDefault="004421F7" w:rsidP="004421F7">
      <w:pPr>
        <w:spacing w:line="360" w:lineRule="auto"/>
        <w:rPr>
          <w:rFonts w:ascii="Arial" w:hAnsi="Arial" w:cs="Arial"/>
          <w:color w:val="000000" w:themeColor="text1"/>
          <w:sz w:val="20"/>
          <w:szCs w:val="20"/>
        </w:rPr>
      </w:pPr>
    </w:p>
    <w:p w14:paraId="0BE28646" w14:textId="77777777" w:rsidR="004421F7" w:rsidRPr="001B3B86" w:rsidRDefault="004421F7" w:rsidP="004421F7">
      <w:pPr>
        <w:spacing w:line="360" w:lineRule="auto"/>
        <w:rPr>
          <w:rFonts w:ascii="Arial" w:hAnsi="Arial" w:cs="Arial"/>
          <w:b/>
          <w:color w:val="000000" w:themeColor="text1"/>
          <w:sz w:val="20"/>
          <w:szCs w:val="20"/>
        </w:rPr>
      </w:pPr>
      <w:r w:rsidRPr="001B3B86">
        <w:rPr>
          <w:rFonts w:ascii="Arial" w:hAnsi="Arial" w:cs="Arial"/>
          <w:b/>
          <w:bCs/>
          <w:color w:val="000000" w:themeColor="text1"/>
          <w:sz w:val="20"/>
          <w:szCs w:val="20"/>
          <w:lang w:val="da"/>
        </w:rPr>
        <w:t>Ekstra donationer takket være Ocean- og Kommunikation-konkurrencerne</w:t>
      </w:r>
      <w:r w:rsidRPr="001B3B86">
        <w:rPr>
          <w:rFonts w:ascii="Arial" w:hAnsi="Arial" w:cs="Arial"/>
          <w:color w:val="000000" w:themeColor="text1"/>
          <w:sz w:val="20"/>
          <w:szCs w:val="20"/>
          <w:lang w:val="da"/>
        </w:rPr>
        <w:t xml:space="preserve"> </w:t>
      </w:r>
      <w:r w:rsidRPr="001B3B86">
        <w:rPr>
          <w:rFonts w:ascii="Arial" w:hAnsi="Arial" w:cs="Arial"/>
          <w:b/>
          <w:bCs/>
          <w:color w:val="000000" w:themeColor="text1"/>
          <w:sz w:val="20"/>
          <w:szCs w:val="20"/>
          <w:lang w:val="da"/>
        </w:rPr>
        <w:t xml:space="preserve"> </w:t>
      </w:r>
    </w:p>
    <w:p w14:paraId="0C45DFCF" w14:textId="77777777" w:rsidR="004421F7" w:rsidRPr="001B3B86" w:rsidRDefault="004421F7" w:rsidP="004421F7">
      <w:pPr>
        <w:spacing w:line="360" w:lineRule="auto"/>
        <w:rPr>
          <w:rFonts w:ascii="Arial" w:hAnsi="Arial" w:cs="Arial"/>
          <w:color w:val="000000" w:themeColor="text1"/>
          <w:sz w:val="20"/>
          <w:szCs w:val="20"/>
        </w:rPr>
      </w:pPr>
      <w:r w:rsidRPr="001B3B86">
        <w:rPr>
          <w:rFonts w:ascii="Arial" w:hAnsi="Arial" w:cs="Arial"/>
          <w:color w:val="000000" w:themeColor="text1"/>
          <w:sz w:val="20"/>
          <w:szCs w:val="20"/>
          <w:lang w:val="da"/>
        </w:rPr>
        <w:t xml:space="preserve">Til og med den 29. december 2016 kl. 10 kan fotografer i hele Europa indsende deres bedste foto med temaet </w:t>
      </w:r>
      <w:r w:rsidRPr="001B3B86">
        <w:rPr>
          <w:rFonts w:ascii="Arial" w:hAnsi="Arial" w:cs="Arial"/>
          <w:b/>
          <w:bCs/>
          <w:color w:val="000000" w:themeColor="text1"/>
          <w:sz w:val="20"/>
          <w:szCs w:val="20"/>
          <w:lang w:val="da"/>
        </w:rPr>
        <w:t xml:space="preserve">Ocean </w:t>
      </w:r>
      <w:r w:rsidRPr="001B3B86">
        <w:rPr>
          <w:rFonts w:ascii="Arial" w:hAnsi="Arial" w:cs="Arial"/>
          <w:color w:val="000000" w:themeColor="text1"/>
          <w:sz w:val="20"/>
          <w:szCs w:val="20"/>
          <w:lang w:val="da"/>
        </w:rPr>
        <w:t xml:space="preserve">– med en visuel tilknytning til havet. Hovedprisen er et </w:t>
      </w:r>
      <w:hyperlink r:id="rId13" w:history="1">
        <w:r w:rsidRPr="001B3B86">
          <w:rPr>
            <w:rStyle w:val="Hyperlink"/>
            <w:rFonts w:ascii="Arial" w:hAnsi="Arial" w:cs="Arial"/>
            <w:color w:val="000000" w:themeColor="text1"/>
            <w:sz w:val="20"/>
            <w:szCs w:val="20"/>
            <w:lang w:val="da"/>
          </w:rPr>
          <w:t>Lumix DMC FT5</w:t>
        </w:r>
      </w:hyperlink>
      <w:r w:rsidRPr="001B3B86">
        <w:rPr>
          <w:rFonts w:ascii="Arial" w:hAnsi="Arial" w:cs="Arial"/>
          <w:color w:val="000000" w:themeColor="text1"/>
          <w:sz w:val="20"/>
          <w:szCs w:val="20"/>
          <w:lang w:val="da"/>
        </w:rPr>
        <w:t xml:space="preserve"> (til en værdi af 330 euro), og derudover er der i hvert land mulighed for at vinde genopladelige </w:t>
      </w:r>
      <w:r w:rsidRPr="001B3B86">
        <w:rPr>
          <w:rFonts w:ascii="Arial" w:hAnsi="Arial" w:cs="Arial"/>
          <w:b/>
          <w:bCs/>
          <w:color w:val="000000" w:themeColor="text1"/>
          <w:sz w:val="20"/>
          <w:szCs w:val="20"/>
          <w:lang w:val="da"/>
        </w:rPr>
        <w:t>Ocean limited edition-batterier</w:t>
      </w:r>
      <w:r w:rsidRPr="001B3B86">
        <w:rPr>
          <w:rFonts w:ascii="Arial" w:hAnsi="Arial" w:cs="Arial"/>
          <w:color w:val="000000" w:themeColor="text1"/>
          <w:sz w:val="20"/>
          <w:szCs w:val="20"/>
          <w:lang w:val="da"/>
        </w:rPr>
        <w:t xml:space="preserve"> samt en smart &amp; quick-oplader – og endnu en gang 5000 euro til to miljøorganisationer. </w:t>
      </w:r>
    </w:p>
    <w:p w14:paraId="6FA7BA66" w14:textId="77777777" w:rsidR="004421F7" w:rsidRPr="001B3B86" w:rsidRDefault="004421F7" w:rsidP="004421F7">
      <w:pPr>
        <w:spacing w:line="360" w:lineRule="auto"/>
        <w:rPr>
          <w:rFonts w:ascii="Arial" w:hAnsi="Arial" w:cs="Arial"/>
          <w:color w:val="000000" w:themeColor="text1"/>
          <w:sz w:val="20"/>
          <w:szCs w:val="20"/>
        </w:rPr>
      </w:pPr>
    </w:p>
    <w:p w14:paraId="10A6CFB9" w14:textId="77777777" w:rsidR="004421F7" w:rsidRPr="001B3B86" w:rsidRDefault="004421F7" w:rsidP="004421F7">
      <w:pPr>
        <w:spacing w:line="360" w:lineRule="auto"/>
        <w:rPr>
          <w:rFonts w:ascii="Arial" w:hAnsi="Arial" w:cs="Arial"/>
          <w:color w:val="000000" w:themeColor="text1"/>
          <w:sz w:val="20"/>
          <w:szCs w:val="20"/>
        </w:rPr>
      </w:pPr>
      <w:r w:rsidRPr="001B3B86">
        <w:rPr>
          <w:rFonts w:ascii="Arial" w:hAnsi="Arial" w:cs="Arial"/>
          <w:color w:val="000000" w:themeColor="text1"/>
          <w:sz w:val="20"/>
          <w:szCs w:val="20"/>
          <w:lang w:val="da"/>
        </w:rPr>
        <w:t xml:space="preserve">Limited Ocean-batterierne kan genoplades op til 2100 gange, de holder længere end alkaliske batterier og yder bedre ved lave temperaturer (ned til -20 °C). Desuden leverer de </w:t>
      </w:r>
      <w:r w:rsidRPr="001B3B86">
        <w:rPr>
          <w:rFonts w:ascii="Arial" w:hAnsi="Arial" w:cs="Arial"/>
          <w:b/>
          <w:bCs/>
          <w:color w:val="000000" w:themeColor="text1"/>
          <w:sz w:val="20"/>
          <w:szCs w:val="20"/>
          <w:lang w:val="da"/>
        </w:rPr>
        <w:t>energi i længere tid end traditionelle Ni-MH-batterier</w:t>
      </w:r>
      <w:r w:rsidRPr="001B3B86">
        <w:rPr>
          <w:rFonts w:ascii="Arial" w:hAnsi="Arial" w:cs="Arial"/>
          <w:color w:val="000000" w:themeColor="text1"/>
          <w:sz w:val="20"/>
          <w:szCs w:val="20"/>
          <w:lang w:val="da"/>
        </w:rPr>
        <w:t>: eneloop-batterier holder spændingsniveauet over 1,1 volt i længere tid og falder først under denne grænse, kort før de er tomme. For fotografer, der anvender udstyr med højt forbrug, kan eneloop således være afgørende for det perfekte billede.</w:t>
      </w:r>
    </w:p>
    <w:p w14:paraId="6A7B98A3" w14:textId="77777777" w:rsidR="004421F7" w:rsidRDefault="004421F7" w:rsidP="004421F7">
      <w:pPr>
        <w:spacing w:line="360" w:lineRule="auto"/>
        <w:rPr>
          <w:rFonts w:ascii="Arial" w:hAnsi="Arial" w:cs="Arial"/>
          <w:color w:val="000000" w:themeColor="text1"/>
          <w:sz w:val="20"/>
          <w:szCs w:val="20"/>
        </w:rPr>
      </w:pPr>
    </w:p>
    <w:p w14:paraId="229B9A68" w14:textId="77777777" w:rsidR="00D245AA" w:rsidRPr="001B3B86" w:rsidRDefault="00D245AA" w:rsidP="00D245AA">
      <w:pPr>
        <w:spacing w:line="360" w:lineRule="auto"/>
        <w:rPr>
          <w:rFonts w:ascii="Arial" w:hAnsi="Arial" w:cs="Arial"/>
          <w:color w:val="000000" w:themeColor="text1"/>
          <w:sz w:val="20"/>
          <w:szCs w:val="20"/>
        </w:rPr>
      </w:pPr>
      <w:r w:rsidRPr="001B3B86">
        <w:rPr>
          <w:rFonts w:ascii="Arial" w:hAnsi="Arial" w:cs="Arial"/>
          <w:color w:val="000000" w:themeColor="text1"/>
          <w:sz w:val="20"/>
          <w:szCs w:val="20"/>
          <w:lang w:val="da"/>
        </w:rPr>
        <w:t>Gode nyheder til (hobby)fotografer og gode formål, fordi eneloop arrangerer yderligere to European Photo Challenge</w:t>
      </w:r>
      <w:r w:rsidRPr="001B3B86">
        <w:rPr>
          <w:rFonts w:ascii="Arial" w:hAnsi="Arial" w:cs="Arial"/>
          <w:b/>
          <w:bCs/>
          <w:color w:val="000000" w:themeColor="text1"/>
          <w:sz w:val="20"/>
          <w:szCs w:val="20"/>
          <w:lang w:val="da"/>
        </w:rPr>
        <w:t>-</w:t>
      </w:r>
      <w:r w:rsidRPr="001B3B86">
        <w:rPr>
          <w:rFonts w:ascii="Arial" w:hAnsi="Arial" w:cs="Arial"/>
          <w:color w:val="000000" w:themeColor="text1"/>
          <w:sz w:val="20"/>
          <w:szCs w:val="20"/>
          <w:lang w:val="da"/>
        </w:rPr>
        <w:t>konkurrencer:</w:t>
      </w:r>
      <w:r>
        <w:rPr>
          <w:rFonts w:ascii="Arial" w:hAnsi="Arial" w:cs="Arial"/>
          <w:color w:val="000000" w:themeColor="text1"/>
          <w:sz w:val="20"/>
          <w:szCs w:val="20"/>
          <w:lang w:val="da"/>
        </w:rPr>
        <w:t xml:space="preserve"> </w:t>
      </w:r>
      <w:r w:rsidRPr="001B3B86">
        <w:rPr>
          <w:rFonts w:ascii="Arial" w:hAnsi="Arial" w:cs="Arial"/>
          <w:color w:val="000000" w:themeColor="text1"/>
          <w:sz w:val="20"/>
          <w:szCs w:val="20"/>
          <w:lang w:val="da"/>
        </w:rPr>
        <w:t xml:space="preserve">Den 5. januar 2017 kl. 10 starter den nyeste konkurrence: </w:t>
      </w:r>
      <w:r w:rsidRPr="001B3B86">
        <w:rPr>
          <w:rFonts w:ascii="Arial" w:hAnsi="Arial" w:cs="Arial"/>
          <w:b/>
          <w:bCs/>
          <w:color w:val="000000" w:themeColor="text1"/>
          <w:sz w:val="20"/>
          <w:szCs w:val="20"/>
          <w:lang w:val="da"/>
        </w:rPr>
        <w:t>Kommunikation</w:t>
      </w:r>
      <w:r w:rsidRPr="001B3B86">
        <w:rPr>
          <w:rFonts w:ascii="Arial" w:hAnsi="Arial" w:cs="Arial"/>
          <w:color w:val="000000" w:themeColor="text1"/>
          <w:sz w:val="20"/>
          <w:szCs w:val="20"/>
          <w:lang w:val="da"/>
        </w:rPr>
        <w:t xml:space="preserve">. Så opfordrer eneloop til at indsende fotoer, der viser kommunikationen i naturen. </w:t>
      </w:r>
    </w:p>
    <w:p w14:paraId="467F3E8E" w14:textId="77777777" w:rsidR="004421F7" w:rsidRPr="001B3B86" w:rsidRDefault="00665ABB" w:rsidP="004421F7">
      <w:pPr>
        <w:spacing w:line="360" w:lineRule="auto"/>
        <w:rPr>
          <w:rFonts w:ascii="Arial" w:hAnsi="Arial" w:cs="Arial"/>
          <w:color w:val="000000" w:themeColor="text1"/>
          <w:sz w:val="20"/>
          <w:szCs w:val="20"/>
        </w:rPr>
      </w:pPr>
      <w:hyperlink r:id="rId14" w:history="1">
        <w:r w:rsidR="004421F7" w:rsidRPr="001B3B86">
          <w:rPr>
            <w:rStyle w:val="Hyperlink"/>
            <w:rFonts w:ascii="Arial" w:hAnsi="Arial" w:cs="Arial"/>
            <w:color w:val="000000" w:themeColor="text1"/>
            <w:sz w:val="20"/>
            <w:szCs w:val="20"/>
            <w:lang w:val="da"/>
          </w:rPr>
          <w:t xml:space="preserve">Se her alle de </w:t>
        </w:r>
        <w:r w:rsidR="004421F7" w:rsidRPr="001B3B86">
          <w:rPr>
            <w:rStyle w:val="Hyperlink"/>
            <w:rFonts w:ascii="Arial" w:hAnsi="Arial" w:cs="Arial"/>
            <w:b/>
            <w:bCs/>
            <w:color w:val="000000" w:themeColor="text1"/>
            <w:sz w:val="20"/>
            <w:szCs w:val="20"/>
            <w:lang w:val="da"/>
          </w:rPr>
          <w:t>deltagende miljøorganisationer</w:t>
        </w:r>
      </w:hyperlink>
      <w:r w:rsidR="004421F7" w:rsidRPr="001B3B86">
        <w:rPr>
          <w:rFonts w:ascii="Arial" w:hAnsi="Arial" w:cs="Arial"/>
          <w:color w:val="000000" w:themeColor="text1"/>
          <w:sz w:val="20"/>
          <w:szCs w:val="20"/>
          <w:lang w:val="da"/>
        </w:rPr>
        <w:t xml:space="preserve">, </w:t>
      </w:r>
      <w:hyperlink r:id="rId15" w:history="1">
        <w:r w:rsidR="004421F7" w:rsidRPr="001B3B86">
          <w:rPr>
            <w:rStyle w:val="Hyperlink"/>
            <w:rFonts w:ascii="Arial" w:hAnsi="Arial" w:cs="Arial"/>
            <w:color w:val="000000" w:themeColor="text1"/>
            <w:sz w:val="20"/>
            <w:szCs w:val="20"/>
            <w:lang w:val="da"/>
          </w:rPr>
          <w:t>læs mere om konkurrencereglerne</w:t>
        </w:r>
      </w:hyperlink>
      <w:r w:rsidR="004421F7" w:rsidRPr="001B3B86">
        <w:rPr>
          <w:rFonts w:ascii="Arial" w:hAnsi="Arial" w:cs="Arial"/>
          <w:color w:val="000000" w:themeColor="text1"/>
          <w:sz w:val="20"/>
          <w:szCs w:val="20"/>
          <w:lang w:val="da"/>
        </w:rPr>
        <w:t xml:space="preserve"> eller </w:t>
      </w:r>
      <w:hyperlink r:id="rId16" w:history="1">
        <w:r w:rsidR="004421F7" w:rsidRPr="001B3B86">
          <w:rPr>
            <w:rStyle w:val="Hyperlink"/>
            <w:rFonts w:ascii="Arial" w:hAnsi="Arial" w:cs="Arial"/>
            <w:color w:val="000000" w:themeColor="text1"/>
            <w:sz w:val="20"/>
            <w:szCs w:val="20"/>
            <w:lang w:val="da"/>
          </w:rPr>
          <w:t>se de hidtil mest populære indsendte billeder</w:t>
        </w:r>
      </w:hyperlink>
      <w:r w:rsidR="004421F7" w:rsidRPr="001B3B86">
        <w:rPr>
          <w:rFonts w:ascii="Arial" w:hAnsi="Arial" w:cs="Arial"/>
          <w:color w:val="000000" w:themeColor="text1"/>
          <w:sz w:val="20"/>
          <w:szCs w:val="20"/>
          <w:lang w:val="da"/>
        </w:rPr>
        <w:t xml:space="preserve">. </w:t>
      </w:r>
    </w:p>
    <w:p w14:paraId="1A8F9EF6" w14:textId="77777777" w:rsidR="004421F7" w:rsidRPr="001B3B86" w:rsidRDefault="004421F7" w:rsidP="004421F7">
      <w:pPr>
        <w:spacing w:line="360" w:lineRule="auto"/>
        <w:rPr>
          <w:rFonts w:ascii="Arial" w:hAnsi="Arial" w:cs="Arial"/>
          <w:b/>
          <w:color w:val="000000" w:themeColor="text1"/>
          <w:sz w:val="20"/>
          <w:szCs w:val="20"/>
        </w:rPr>
      </w:pPr>
    </w:p>
    <w:p w14:paraId="12D200E3" w14:textId="77777777" w:rsidR="004421F7" w:rsidRPr="001B3B86" w:rsidRDefault="004421F7" w:rsidP="004421F7">
      <w:pPr>
        <w:spacing w:line="360" w:lineRule="auto"/>
        <w:rPr>
          <w:rFonts w:ascii="Arial" w:hAnsi="Arial" w:cs="Arial"/>
          <w:b/>
          <w:color w:val="000000" w:themeColor="text1"/>
          <w:sz w:val="20"/>
          <w:szCs w:val="20"/>
        </w:rPr>
      </w:pPr>
      <w:r w:rsidRPr="001B3B86">
        <w:rPr>
          <w:rFonts w:ascii="Arial" w:hAnsi="Arial" w:cs="Arial"/>
          <w:b/>
          <w:bCs/>
          <w:color w:val="000000" w:themeColor="text1"/>
          <w:sz w:val="20"/>
          <w:szCs w:val="20"/>
          <w:lang w:val="da"/>
        </w:rPr>
        <w:t>eneloop vinder også priser</w:t>
      </w:r>
      <w:r w:rsidRPr="001B3B86">
        <w:rPr>
          <w:rFonts w:ascii="Arial" w:hAnsi="Arial" w:cs="Arial"/>
          <w:color w:val="000000" w:themeColor="text1"/>
          <w:sz w:val="20"/>
          <w:szCs w:val="20"/>
          <w:lang w:val="da"/>
        </w:rPr>
        <w:t xml:space="preserve"> </w:t>
      </w:r>
      <w:r w:rsidRPr="001B3B86">
        <w:rPr>
          <w:rFonts w:ascii="Arial" w:hAnsi="Arial" w:cs="Arial"/>
          <w:b/>
          <w:bCs/>
          <w:color w:val="000000" w:themeColor="text1"/>
          <w:sz w:val="20"/>
          <w:szCs w:val="20"/>
          <w:lang w:val="da"/>
        </w:rPr>
        <w:t xml:space="preserve"> </w:t>
      </w:r>
    </w:p>
    <w:p w14:paraId="1D78BCD0" w14:textId="77777777" w:rsidR="004421F7" w:rsidRPr="001B3B86" w:rsidRDefault="004421F7" w:rsidP="004421F7">
      <w:pPr>
        <w:spacing w:line="360" w:lineRule="auto"/>
        <w:rPr>
          <w:rFonts w:ascii="Arial" w:hAnsi="Arial" w:cs="Arial"/>
          <w:color w:val="000000" w:themeColor="text1"/>
          <w:sz w:val="20"/>
          <w:szCs w:val="20"/>
        </w:rPr>
      </w:pPr>
      <w:r w:rsidRPr="001B3B86">
        <w:rPr>
          <w:rFonts w:ascii="Arial" w:hAnsi="Arial" w:cs="Arial"/>
          <w:color w:val="000000" w:themeColor="text1"/>
          <w:sz w:val="20"/>
          <w:szCs w:val="20"/>
          <w:lang w:val="da"/>
        </w:rPr>
        <w:t xml:space="preserve">Foruden at uddele priser modtager eneloop selv priser. Ved den polske konkurrence </w:t>
      </w:r>
      <w:r w:rsidRPr="001B3B86">
        <w:rPr>
          <w:rFonts w:ascii="Arial" w:hAnsi="Arial" w:cs="Arial"/>
          <w:b/>
          <w:bCs/>
          <w:color w:val="000000" w:themeColor="text1"/>
          <w:sz w:val="20"/>
          <w:szCs w:val="20"/>
          <w:lang w:val="da"/>
        </w:rPr>
        <w:t xml:space="preserve">POS STARS 2016 </w:t>
      </w:r>
      <w:r w:rsidRPr="001B3B86">
        <w:rPr>
          <w:rFonts w:ascii="Arial" w:hAnsi="Arial" w:cs="Arial"/>
          <w:color w:val="000000" w:themeColor="text1"/>
          <w:sz w:val="20"/>
          <w:szCs w:val="20"/>
          <w:lang w:val="da"/>
        </w:rPr>
        <w:t xml:space="preserve">vandt </w:t>
      </w:r>
      <w:hyperlink r:id="rId17" w:history="1">
        <w:r w:rsidRPr="001B3B86">
          <w:rPr>
            <w:rStyle w:val="Hyperlink"/>
            <w:rFonts w:ascii="Arial" w:hAnsi="Arial" w:cs="Arial"/>
            <w:color w:val="000000" w:themeColor="text1"/>
            <w:sz w:val="20"/>
            <w:szCs w:val="20"/>
            <w:lang w:val="da"/>
          </w:rPr>
          <w:t>TFP GRAFIKA</w:t>
        </w:r>
      </w:hyperlink>
      <w:r w:rsidRPr="001B3B86">
        <w:rPr>
          <w:rFonts w:ascii="Arial" w:hAnsi="Arial" w:cs="Arial"/>
          <w:color w:val="000000" w:themeColor="text1"/>
          <w:sz w:val="20"/>
          <w:szCs w:val="20"/>
          <w:lang w:val="da"/>
        </w:rPr>
        <w:t xml:space="preserve"> – den polske displayopbygger for dette bæredygtige batterimærke – førsteprisen med </w:t>
      </w:r>
      <w:r w:rsidRPr="001B3B86">
        <w:rPr>
          <w:rFonts w:ascii="Arial" w:hAnsi="Arial" w:cs="Arial"/>
          <w:b/>
          <w:bCs/>
          <w:color w:val="000000" w:themeColor="text1"/>
          <w:sz w:val="20"/>
          <w:szCs w:val="20"/>
          <w:lang w:val="da"/>
        </w:rPr>
        <w:t>eneloop gold display</w:t>
      </w:r>
      <w:r w:rsidRPr="001B3B86">
        <w:rPr>
          <w:rFonts w:ascii="Arial" w:hAnsi="Arial" w:cs="Arial"/>
          <w:color w:val="000000" w:themeColor="text1"/>
          <w:sz w:val="20"/>
          <w:szCs w:val="20"/>
          <w:lang w:val="da"/>
        </w:rPr>
        <w:t xml:space="preserve">. En jury bestående af professionelle fra branchen bedømte alle indsendte forslag og belønnede de bedste ideer i POS-branchen i tolv kategorier, herunder displayet fra eneloop i kategorien elektronik. </w:t>
      </w:r>
    </w:p>
    <w:p w14:paraId="3BF041D1" w14:textId="77777777" w:rsidR="004421F7" w:rsidRPr="001B3B86" w:rsidRDefault="004421F7" w:rsidP="004421F7">
      <w:pPr>
        <w:spacing w:line="360" w:lineRule="auto"/>
        <w:rPr>
          <w:rFonts w:ascii="Arial" w:hAnsi="Arial" w:cs="Arial"/>
          <w:color w:val="000000" w:themeColor="text1"/>
          <w:sz w:val="20"/>
          <w:szCs w:val="20"/>
        </w:rPr>
      </w:pPr>
    </w:p>
    <w:p w14:paraId="0B19C8FE" w14:textId="77777777" w:rsidR="004421F7" w:rsidRPr="001B3B86" w:rsidRDefault="001B3B86" w:rsidP="004421F7">
      <w:pPr>
        <w:spacing w:line="360" w:lineRule="auto"/>
        <w:rPr>
          <w:rStyle w:val="Hyperlink"/>
          <w:rFonts w:ascii="Arial" w:hAnsi="Arial" w:cs="Arial"/>
          <w:color w:val="000000" w:themeColor="text1"/>
          <w:sz w:val="20"/>
          <w:szCs w:val="20"/>
        </w:rPr>
      </w:pPr>
      <w:r w:rsidRPr="001B3B86">
        <w:rPr>
          <w:rFonts w:ascii="Arial" w:hAnsi="Arial" w:cs="Arial"/>
          <w:color w:val="000000" w:themeColor="text1"/>
          <w:sz w:val="20"/>
          <w:szCs w:val="20"/>
          <w:u w:val="single"/>
          <w:lang w:val="da"/>
        </w:rPr>
        <w:fldChar w:fldCharType="begin"/>
      </w:r>
      <w:r w:rsidRPr="001B3B86">
        <w:rPr>
          <w:rFonts w:ascii="Arial" w:hAnsi="Arial" w:cs="Arial"/>
          <w:color w:val="000000" w:themeColor="text1"/>
          <w:sz w:val="20"/>
          <w:szCs w:val="20"/>
          <w:u w:val="single"/>
          <w:lang w:val="da"/>
        </w:rPr>
        <w:instrText xml:space="preserve"> HYPERLINK "http://www.ark.be/nl/pressroom/detail/121890/10-ar-med-panasonic-eneloop" </w:instrText>
      </w:r>
      <w:r w:rsidRPr="001B3B86">
        <w:rPr>
          <w:rFonts w:ascii="Arial" w:hAnsi="Arial" w:cs="Arial"/>
          <w:color w:val="000000" w:themeColor="text1"/>
          <w:sz w:val="20"/>
          <w:szCs w:val="20"/>
          <w:u w:val="single"/>
          <w:lang w:val="da"/>
        </w:rPr>
        <w:fldChar w:fldCharType="separate"/>
      </w:r>
      <w:r w:rsidR="004421F7" w:rsidRPr="001B3B86">
        <w:rPr>
          <w:rStyle w:val="Hyperlink"/>
          <w:rFonts w:ascii="Arial" w:hAnsi="Arial" w:cs="Arial"/>
          <w:color w:val="000000" w:themeColor="text1"/>
          <w:sz w:val="20"/>
          <w:szCs w:val="20"/>
          <w:lang w:val="da"/>
        </w:rPr>
        <w:t>Læs her mere om de revolutionerende eneloop-batterier.</w:t>
      </w:r>
      <w:r w:rsidR="004421F7" w:rsidRPr="001B3B86">
        <w:rPr>
          <w:rStyle w:val="Hyperlink"/>
          <w:color w:val="000000" w:themeColor="text1"/>
          <w:lang w:val="da"/>
        </w:rPr>
        <w:t xml:space="preserve"> </w:t>
      </w:r>
      <w:r w:rsidR="004421F7" w:rsidRPr="001B3B86">
        <w:rPr>
          <w:rStyle w:val="Hyperlink"/>
          <w:rFonts w:ascii="Arial" w:hAnsi="Arial" w:cs="Arial"/>
          <w:color w:val="000000" w:themeColor="text1"/>
          <w:sz w:val="20"/>
          <w:szCs w:val="20"/>
          <w:lang w:val="da"/>
        </w:rPr>
        <w:t xml:space="preserve"> </w:t>
      </w:r>
    </w:p>
    <w:p w14:paraId="7740787C" w14:textId="77777777" w:rsidR="004421F7" w:rsidRPr="001B3B86" w:rsidRDefault="001B3B86" w:rsidP="004421F7">
      <w:pPr>
        <w:spacing w:line="360" w:lineRule="auto"/>
        <w:rPr>
          <w:rStyle w:val="Hyperlink"/>
          <w:rFonts w:ascii="Arial" w:hAnsi="Arial" w:cs="Arial"/>
          <w:color w:val="000000" w:themeColor="text1"/>
          <w:sz w:val="20"/>
          <w:szCs w:val="20"/>
        </w:rPr>
      </w:pPr>
      <w:r w:rsidRPr="001B3B86">
        <w:rPr>
          <w:rFonts w:ascii="Arial" w:hAnsi="Arial" w:cs="Arial"/>
          <w:color w:val="000000" w:themeColor="text1"/>
          <w:sz w:val="20"/>
          <w:szCs w:val="20"/>
          <w:u w:val="single"/>
          <w:lang w:val="da"/>
        </w:rPr>
        <w:fldChar w:fldCharType="end"/>
      </w:r>
      <w:r w:rsidRPr="001B3B86">
        <w:rPr>
          <w:rFonts w:ascii="Arial" w:hAnsi="Arial" w:cs="Arial"/>
          <w:color w:val="000000" w:themeColor="text1"/>
          <w:sz w:val="20"/>
          <w:szCs w:val="20"/>
          <w:u w:val="single"/>
          <w:lang w:val="da"/>
        </w:rPr>
        <w:fldChar w:fldCharType="begin"/>
      </w:r>
      <w:r w:rsidRPr="001B3B86">
        <w:rPr>
          <w:rFonts w:ascii="Arial" w:hAnsi="Arial" w:cs="Arial"/>
          <w:color w:val="000000" w:themeColor="text1"/>
          <w:sz w:val="20"/>
          <w:szCs w:val="20"/>
          <w:u w:val="single"/>
          <w:lang w:val="da"/>
        </w:rPr>
        <w:instrText xml:space="preserve"> HYPERLINK "http://www.ark.be/en/pressroom" </w:instrText>
      </w:r>
      <w:r w:rsidRPr="001B3B86">
        <w:rPr>
          <w:rFonts w:ascii="Arial" w:hAnsi="Arial" w:cs="Arial"/>
          <w:color w:val="000000" w:themeColor="text1"/>
          <w:sz w:val="20"/>
          <w:szCs w:val="20"/>
          <w:u w:val="single"/>
          <w:lang w:val="da"/>
        </w:rPr>
        <w:fldChar w:fldCharType="separate"/>
      </w:r>
      <w:r w:rsidR="004421F7" w:rsidRPr="001B3B86">
        <w:rPr>
          <w:rStyle w:val="Hyperlink"/>
          <w:rFonts w:ascii="Arial" w:hAnsi="Arial" w:cs="Arial"/>
          <w:color w:val="000000" w:themeColor="text1"/>
          <w:sz w:val="20"/>
          <w:szCs w:val="20"/>
          <w:lang w:val="da"/>
        </w:rPr>
        <w:t>Eller se tidligere pressemeddelelser.</w:t>
      </w:r>
      <w:r w:rsidR="004421F7" w:rsidRPr="001B3B86">
        <w:rPr>
          <w:rStyle w:val="Hyperlink"/>
          <w:color w:val="000000" w:themeColor="text1"/>
          <w:lang w:val="da"/>
        </w:rPr>
        <w:t xml:space="preserve"> </w:t>
      </w:r>
      <w:r w:rsidR="004421F7" w:rsidRPr="001B3B86">
        <w:rPr>
          <w:rStyle w:val="Hyperlink"/>
          <w:rFonts w:ascii="Arial" w:hAnsi="Arial" w:cs="Arial"/>
          <w:color w:val="000000" w:themeColor="text1"/>
          <w:sz w:val="20"/>
          <w:szCs w:val="20"/>
          <w:lang w:val="da"/>
        </w:rPr>
        <w:t xml:space="preserve"> </w:t>
      </w:r>
    </w:p>
    <w:p w14:paraId="7F5B206F" w14:textId="77777777" w:rsidR="002F2F02" w:rsidRPr="001B3B86" w:rsidRDefault="001B3B86" w:rsidP="002F2F02">
      <w:pPr>
        <w:spacing w:line="360" w:lineRule="auto"/>
        <w:ind w:right="-148"/>
        <w:rPr>
          <w:rFonts w:ascii="Arial" w:hAnsi="Arial"/>
          <w:color w:val="000000" w:themeColor="text1"/>
          <w:sz w:val="20"/>
          <w:szCs w:val="20"/>
        </w:rPr>
      </w:pPr>
      <w:r w:rsidRPr="001B3B86">
        <w:rPr>
          <w:rFonts w:ascii="Arial" w:hAnsi="Arial" w:cs="Arial"/>
          <w:color w:val="000000" w:themeColor="text1"/>
          <w:sz w:val="20"/>
          <w:szCs w:val="20"/>
          <w:u w:val="single"/>
          <w:lang w:val="da"/>
        </w:rPr>
        <w:fldChar w:fldCharType="end"/>
      </w:r>
    </w:p>
    <w:p w14:paraId="65F83809" w14:textId="77777777" w:rsidR="002F2F02" w:rsidRPr="001B3B86" w:rsidRDefault="002F2F02" w:rsidP="002F2F02">
      <w:pPr>
        <w:spacing w:line="360" w:lineRule="auto"/>
        <w:rPr>
          <w:rFonts w:ascii="Arial" w:hAnsi="Arial"/>
          <w:color w:val="000000" w:themeColor="text1"/>
          <w:sz w:val="20"/>
          <w:szCs w:val="20"/>
        </w:rPr>
        <w:sectPr w:rsidR="002F2F02" w:rsidRPr="001B3B86" w:rsidSect="00B70A0C">
          <w:headerReference w:type="even" r:id="rId18"/>
          <w:headerReference w:type="first" r:id="rId19"/>
          <w:pgSz w:w="11900" w:h="16840"/>
          <w:pgMar w:top="1417" w:right="1417" w:bottom="1134" w:left="1417" w:header="419" w:footer="708" w:gutter="0"/>
          <w:cols w:space="708"/>
          <w:titlePg/>
          <w:docGrid w:linePitch="360"/>
        </w:sectPr>
      </w:pPr>
    </w:p>
    <w:p w14:paraId="7E8A98E4" w14:textId="77777777" w:rsidR="00711F74" w:rsidRPr="001B3B86" w:rsidRDefault="00711F74" w:rsidP="00BF2BA9">
      <w:pPr>
        <w:spacing w:line="360" w:lineRule="auto"/>
        <w:jc w:val="both"/>
        <w:rPr>
          <w:rFonts w:ascii="Arial" w:hAnsi="Arial"/>
          <w:color w:val="000000" w:themeColor="text1"/>
          <w:sz w:val="20"/>
          <w:szCs w:val="20"/>
          <w:u w:val="single"/>
        </w:rPr>
      </w:pPr>
    </w:p>
    <w:p w14:paraId="26186B0D" w14:textId="77777777" w:rsidR="007E48E6" w:rsidRPr="001B3B86" w:rsidRDefault="007E48E6" w:rsidP="000631F4">
      <w:pPr>
        <w:widowControl w:val="0"/>
        <w:autoSpaceDE w:val="0"/>
        <w:autoSpaceDN w:val="0"/>
        <w:adjustRightInd w:val="0"/>
        <w:spacing w:line="360" w:lineRule="auto"/>
        <w:rPr>
          <w:rFonts w:ascii="Arial" w:hAnsi="Arial" w:cs="Arial"/>
          <w:b/>
          <w:color w:val="000000" w:themeColor="text1"/>
          <w:sz w:val="20"/>
          <w:szCs w:val="20"/>
        </w:rPr>
      </w:pPr>
    </w:p>
    <w:p w14:paraId="11CF8DE5" w14:textId="77777777" w:rsidR="001B3B86" w:rsidRPr="001B3B86" w:rsidRDefault="001B3B86" w:rsidP="000631F4">
      <w:pPr>
        <w:widowControl w:val="0"/>
        <w:autoSpaceDE w:val="0"/>
        <w:autoSpaceDN w:val="0"/>
        <w:adjustRightInd w:val="0"/>
        <w:spacing w:line="360" w:lineRule="auto"/>
        <w:rPr>
          <w:rFonts w:ascii="Arial" w:hAnsi="Arial" w:cs="Arial"/>
          <w:b/>
          <w:color w:val="000000" w:themeColor="text1"/>
          <w:sz w:val="20"/>
          <w:szCs w:val="20"/>
        </w:rPr>
      </w:pPr>
    </w:p>
    <w:p w14:paraId="62833832" w14:textId="77777777" w:rsidR="008B3893" w:rsidRDefault="008B3893" w:rsidP="000631F4">
      <w:pPr>
        <w:widowControl w:val="0"/>
        <w:autoSpaceDE w:val="0"/>
        <w:autoSpaceDN w:val="0"/>
        <w:adjustRightInd w:val="0"/>
        <w:spacing w:line="360" w:lineRule="auto"/>
        <w:rPr>
          <w:rFonts w:ascii="Arial" w:hAnsi="Arial" w:cs="Arial"/>
          <w:b/>
          <w:color w:val="000000" w:themeColor="text1"/>
          <w:sz w:val="20"/>
          <w:szCs w:val="20"/>
        </w:rPr>
      </w:pPr>
    </w:p>
    <w:p w14:paraId="5F0FC43B" w14:textId="77777777" w:rsidR="00C41DFF" w:rsidRDefault="00C41DFF" w:rsidP="000631F4">
      <w:pPr>
        <w:widowControl w:val="0"/>
        <w:autoSpaceDE w:val="0"/>
        <w:autoSpaceDN w:val="0"/>
        <w:adjustRightInd w:val="0"/>
        <w:spacing w:line="360" w:lineRule="auto"/>
        <w:rPr>
          <w:rFonts w:ascii="Arial" w:hAnsi="Arial" w:cs="Arial"/>
          <w:b/>
          <w:color w:val="000000" w:themeColor="text1"/>
          <w:sz w:val="20"/>
          <w:szCs w:val="20"/>
        </w:rPr>
      </w:pPr>
    </w:p>
    <w:p w14:paraId="7AE8051D" w14:textId="77777777" w:rsidR="00C41DFF" w:rsidRDefault="00C41DFF" w:rsidP="000631F4">
      <w:pPr>
        <w:widowControl w:val="0"/>
        <w:autoSpaceDE w:val="0"/>
        <w:autoSpaceDN w:val="0"/>
        <w:adjustRightInd w:val="0"/>
        <w:spacing w:line="360" w:lineRule="auto"/>
        <w:rPr>
          <w:rFonts w:ascii="Arial" w:hAnsi="Arial" w:cs="Arial"/>
          <w:b/>
          <w:color w:val="000000" w:themeColor="text1"/>
          <w:sz w:val="20"/>
          <w:szCs w:val="20"/>
        </w:rPr>
      </w:pPr>
    </w:p>
    <w:p w14:paraId="32192924" w14:textId="77777777" w:rsidR="00C41DFF" w:rsidRPr="001B3B86" w:rsidRDefault="00C41DFF" w:rsidP="000631F4">
      <w:pPr>
        <w:widowControl w:val="0"/>
        <w:autoSpaceDE w:val="0"/>
        <w:autoSpaceDN w:val="0"/>
        <w:adjustRightInd w:val="0"/>
        <w:spacing w:line="360" w:lineRule="auto"/>
        <w:rPr>
          <w:rFonts w:ascii="Arial" w:hAnsi="Arial" w:cs="Arial"/>
          <w:b/>
          <w:color w:val="000000" w:themeColor="text1"/>
          <w:sz w:val="20"/>
          <w:szCs w:val="20"/>
        </w:rPr>
      </w:pPr>
    </w:p>
    <w:p w14:paraId="0A4C0A72" w14:textId="77777777" w:rsidR="008B3893" w:rsidRPr="001B3B86" w:rsidRDefault="008B3893" w:rsidP="000631F4">
      <w:pPr>
        <w:widowControl w:val="0"/>
        <w:autoSpaceDE w:val="0"/>
        <w:autoSpaceDN w:val="0"/>
        <w:adjustRightInd w:val="0"/>
        <w:spacing w:line="360" w:lineRule="auto"/>
        <w:rPr>
          <w:rFonts w:ascii="Arial" w:hAnsi="Arial" w:cs="Arial"/>
          <w:b/>
          <w:color w:val="000000" w:themeColor="text1"/>
          <w:sz w:val="20"/>
          <w:szCs w:val="20"/>
        </w:rPr>
      </w:pPr>
    </w:p>
    <w:p w14:paraId="22396C04" w14:textId="77777777" w:rsidR="000631F4" w:rsidRPr="001B3B86" w:rsidRDefault="000631F4" w:rsidP="000631F4">
      <w:pPr>
        <w:widowControl w:val="0"/>
        <w:autoSpaceDE w:val="0"/>
        <w:autoSpaceDN w:val="0"/>
        <w:adjustRightInd w:val="0"/>
        <w:spacing w:line="360" w:lineRule="auto"/>
        <w:rPr>
          <w:rFonts w:ascii="Arial" w:hAnsi="Arial" w:cs="Arial"/>
          <w:b/>
          <w:color w:val="000000" w:themeColor="text1"/>
          <w:sz w:val="20"/>
          <w:szCs w:val="20"/>
        </w:rPr>
      </w:pPr>
      <w:r w:rsidRPr="001B3B86">
        <w:rPr>
          <w:rFonts w:ascii="Arial" w:hAnsi="Arial" w:cs="Arial"/>
          <w:b/>
          <w:color w:val="000000" w:themeColor="text1"/>
          <w:sz w:val="20"/>
          <w:szCs w:val="20"/>
        </w:rPr>
        <w:t xml:space="preserve">Om Panasonic Energy Europe </w:t>
      </w:r>
    </w:p>
    <w:p w14:paraId="0FF19C90" w14:textId="77777777" w:rsidR="000631F4" w:rsidRPr="001B3B86" w:rsidRDefault="000631F4" w:rsidP="000631F4">
      <w:pPr>
        <w:widowControl w:val="0"/>
        <w:autoSpaceDE w:val="0"/>
        <w:autoSpaceDN w:val="0"/>
        <w:adjustRightInd w:val="0"/>
        <w:spacing w:line="360" w:lineRule="auto"/>
        <w:rPr>
          <w:rFonts w:ascii="Arial" w:hAnsi="Arial" w:cs="Arial"/>
          <w:color w:val="000000" w:themeColor="text1"/>
          <w:sz w:val="20"/>
          <w:szCs w:val="20"/>
        </w:rPr>
      </w:pPr>
      <w:r w:rsidRPr="001B3B86">
        <w:rPr>
          <w:rFonts w:ascii="Arial" w:hAnsi="Arial" w:cs="Arial"/>
          <w:color w:val="000000" w:themeColor="text1"/>
          <w:sz w:val="20"/>
          <w:szCs w:val="20"/>
        </w:rPr>
        <w:t xml:space="preserve">Panasonic Energy Europe har hovedkvarter i Zellik nær Bruxelles i Belgien. Virksomheden er en del af Panasonic Corporation, en førende global producent af elektroniske og elektriske artikler. Panasonics omfattende og langvarige erfaring på området for forbrugerelektronik har medvirket til at gøre Panasonic til den største batteriproducent i Europa i dag. </w:t>
      </w:r>
      <w:r w:rsidR="004745CF" w:rsidRPr="001B3B86">
        <w:rPr>
          <w:rFonts w:ascii="Arial" w:hAnsi="Arial" w:cs="Arial"/>
          <w:color w:val="000000" w:themeColor="text1"/>
          <w:sz w:val="20"/>
          <w:szCs w:val="20"/>
        </w:rPr>
        <w:t>E</w:t>
      </w:r>
      <w:r w:rsidRPr="001B3B86">
        <w:rPr>
          <w:rFonts w:ascii="Arial" w:hAnsi="Arial" w:cs="Arial"/>
          <w:color w:val="000000" w:themeColor="text1"/>
          <w:sz w:val="20"/>
          <w:szCs w:val="20"/>
        </w:rPr>
        <w:t xml:space="preserve">uropæiske produktionsfaciliteter </w:t>
      </w:r>
      <w:r w:rsidR="004745CF" w:rsidRPr="001B3B86">
        <w:rPr>
          <w:rFonts w:ascii="Arial" w:hAnsi="Arial" w:cs="Arial"/>
          <w:color w:val="000000" w:themeColor="text1"/>
          <w:sz w:val="20"/>
          <w:szCs w:val="20"/>
        </w:rPr>
        <w:t xml:space="preserve">selskabets </w:t>
      </w:r>
      <w:r w:rsidRPr="001B3B86">
        <w:rPr>
          <w:rFonts w:ascii="Arial" w:hAnsi="Arial" w:cs="Arial"/>
          <w:color w:val="000000" w:themeColor="text1"/>
          <w:sz w:val="20"/>
          <w:szCs w:val="20"/>
        </w:rPr>
        <w:t>ligger i Tessender</w:t>
      </w:r>
      <w:r w:rsidR="008D79A1" w:rsidRPr="001B3B86">
        <w:rPr>
          <w:rFonts w:ascii="Arial" w:hAnsi="Arial" w:cs="Arial"/>
          <w:color w:val="000000" w:themeColor="text1"/>
          <w:sz w:val="20"/>
          <w:szCs w:val="20"/>
        </w:rPr>
        <w:t>lo, Belgien, og Gniezno, Polen</w:t>
      </w:r>
      <w:r w:rsidRPr="001B3B86">
        <w:rPr>
          <w:rFonts w:ascii="Arial" w:hAnsi="Arial" w:cs="Arial"/>
          <w:color w:val="000000" w:themeColor="text1"/>
          <w:sz w:val="20"/>
          <w:szCs w:val="20"/>
        </w:rPr>
        <w:t xml:space="preserve">. Panasonic Energy Europe leverer "mobile" energiløsninger til mere end 30 europæiske lande. Selskabets forskelligartede produktprogram omfatter genopladelige batterier, opladere, zink-carbon, alkaliske og specialbatterier (såsom zink-luft-, fotolithium-, lithiummønt-, mikroalkaliske og sølvoxidbatterier). Få mere at vide på </w:t>
      </w:r>
      <w:hyperlink r:id="rId20" w:history="1">
        <w:r w:rsidRPr="001B3B86">
          <w:rPr>
            <w:rStyle w:val="Hyperlink"/>
            <w:rFonts w:ascii="Arial" w:hAnsi="Arial" w:cs="Arial"/>
            <w:color w:val="000000" w:themeColor="text1"/>
            <w:sz w:val="20"/>
            <w:szCs w:val="20"/>
          </w:rPr>
          <w:t>http://www.panasonic-batteries.com/</w:t>
        </w:r>
      </w:hyperlink>
      <w:r w:rsidRPr="001B3B86">
        <w:rPr>
          <w:rFonts w:ascii="Arial" w:hAnsi="Arial" w:cs="Arial"/>
          <w:color w:val="000000" w:themeColor="text1"/>
          <w:sz w:val="20"/>
          <w:szCs w:val="20"/>
        </w:rPr>
        <w:t>.</w:t>
      </w:r>
    </w:p>
    <w:p w14:paraId="43100240" w14:textId="77777777" w:rsidR="000631F4" w:rsidRPr="001B3B86" w:rsidRDefault="000631F4" w:rsidP="000631F4">
      <w:pPr>
        <w:widowControl w:val="0"/>
        <w:autoSpaceDE w:val="0"/>
        <w:autoSpaceDN w:val="0"/>
        <w:adjustRightInd w:val="0"/>
        <w:spacing w:line="360" w:lineRule="auto"/>
        <w:rPr>
          <w:rFonts w:ascii="Arial" w:hAnsi="Arial" w:cs="Arial"/>
          <w:b/>
          <w:color w:val="000000" w:themeColor="text1"/>
          <w:sz w:val="20"/>
          <w:szCs w:val="20"/>
        </w:rPr>
      </w:pPr>
    </w:p>
    <w:p w14:paraId="58332518" w14:textId="77777777" w:rsidR="000631F4" w:rsidRPr="001B3B86" w:rsidRDefault="000631F4" w:rsidP="000631F4">
      <w:pPr>
        <w:widowControl w:val="0"/>
        <w:autoSpaceDE w:val="0"/>
        <w:autoSpaceDN w:val="0"/>
        <w:adjustRightInd w:val="0"/>
        <w:spacing w:line="360" w:lineRule="auto"/>
        <w:rPr>
          <w:rFonts w:ascii="Arial" w:hAnsi="Arial" w:cs="Arial"/>
          <w:b/>
          <w:color w:val="000000" w:themeColor="text1"/>
          <w:sz w:val="20"/>
          <w:szCs w:val="20"/>
        </w:rPr>
      </w:pPr>
      <w:r w:rsidRPr="001B3B86">
        <w:rPr>
          <w:rFonts w:ascii="Arial" w:hAnsi="Arial" w:cs="Arial"/>
          <w:b/>
          <w:color w:val="000000" w:themeColor="text1"/>
          <w:sz w:val="20"/>
          <w:szCs w:val="20"/>
        </w:rPr>
        <w:t>Om Panasonic</w:t>
      </w:r>
    </w:p>
    <w:p w14:paraId="3D22ED60" w14:textId="77777777" w:rsidR="000631F4" w:rsidRPr="001B3B86" w:rsidRDefault="000631F4" w:rsidP="000631F4">
      <w:pPr>
        <w:widowControl w:val="0"/>
        <w:autoSpaceDE w:val="0"/>
        <w:autoSpaceDN w:val="0"/>
        <w:adjustRightInd w:val="0"/>
        <w:spacing w:line="360" w:lineRule="auto"/>
        <w:rPr>
          <w:rFonts w:ascii="Arial" w:hAnsi="Arial" w:cs="Arial"/>
          <w:color w:val="000000" w:themeColor="text1"/>
          <w:sz w:val="20"/>
          <w:szCs w:val="20"/>
        </w:rPr>
      </w:pPr>
      <w:r w:rsidRPr="001B3B86">
        <w:rPr>
          <w:rFonts w:ascii="Arial" w:hAnsi="Arial" w:cs="Arial"/>
          <w:color w:val="000000" w:themeColor="text1"/>
          <w:sz w:val="20"/>
          <w:szCs w:val="20"/>
        </w:rPr>
        <w:t>Panasonic Corporation er en af verdens førende aktører inden for udvikling og fremstilling af elektroniske produkter til en lang række anvendelsesområder inden for bolig, erhverv og industri.</w:t>
      </w:r>
    </w:p>
    <w:p w14:paraId="7FF945AD" w14:textId="77777777" w:rsidR="000631F4" w:rsidRPr="001B3B86" w:rsidRDefault="000631F4" w:rsidP="00711F74">
      <w:pPr>
        <w:widowControl w:val="0"/>
        <w:autoSpaceDE w:val="0"/>
        <w:autoSpaceDN w:val="0"/>
        <w:adjustRightInd w:val="0"/>
        <w:spacing w:line="360" w:lineRule="auto"/>
        <w:rPr>
          <w:rFonts w:ascii="Arial" w:hAnsi="Arial" w:cs="Arial"/>
          <w:color w:val="000000" w:themeColor="text1"/>
          <w:sz w:val="20"/>
          <w:szCs w:val="20"/>
        </w:rPr>
      </w:pPr>
      <w:r w:rsidRPr="001B3B86">
        <w:rPr>
          <w:rFonts w:ascii="Arial" w:hAnsi="Arial" w:cs="Arial"/>
          <w:color w:val="000000" w:themeColor="text1"/>
          <w:sz w:val="20"/>
          <w:szCs w:val="20"/>
        </w:rPr>
        <w:t xml:space="preserve">Panasonic, der er baseret i Osaka, Japan opnåede i regnskabsåret der sluttede 31. marts 2015, en samlet nettoomsætning på ca. 57,28 milliarder Euro. Panasonic fokuserer på at skabe et bedre liv og en bedre verden ved at bidrage til den løbende udvikling af samfundet og menneskers lykke over hele kloden. Få mere at vide om koncernen og Panasonic brandet på </w:t>
      </w:r>
      <w:hyperlink r:id="rId21" w:history="1">
        <w:r w:rsidR="00711F74" w:rsidRPr="001B3B86">
          <w:rPr>
            <w:rStyle w:val="Hyperlink"/>
            <w:rFonts w:ascii="Arial" w:hAnsi="Arial" w:cs="Arial"/>
            <w:color w:val="000000" w:themeColor="text1"/>
            <w:sz w:val="20"/>
            <w:szCs w:val="20"/>
          </w:rPr>
          <w:t>www.panasonic.net</w:t>
        </w:r>
      </w:hyperlink>
      <w:r w:rsidR="00711F74" w:rsidRPr="001B3B86">
        <w:rPr>
          <w:rFonts w:ascii="Arial" w:hAnsi="Arial" w:cs="Arial"/>
          <w:color w:val="000000" w:themeColor="text1"/>
          <w:sz w:val="20"/>
          <w:szCs w:val="20"/>
        </w:rPr>
        <w:t>.</w:t>
      </w:r>
    </w:p>
    <w:p w14:paraId="18F2FAD5" w14:textId="77777777" w:rsidR="000631F4" w:rsidRPr="001B3B86" w:rsidRDefault="000631F4" w:rsidP="000631F4">
      <w:pPr>
        <w:widowControl w:val="0"/>
        <w:pBdr>
          <w:bottom w:val="single" w:sz="6" w:space="1" w:color="auto"/>
        </w:pBdr>
        <w:autoSpaceDE w:val="0"/>
        <w:autoSpaceDN w:val="0"/>
        <w:adjustRightInd w:val="0"/>
        <w:spacing w:line="276" w:lineRule="auto"/>
        <w:jc w:val="both"/>
        <w:rPr>
          <w:rFonts w:ascii="Arial" w:hAnsi="Arial" w:cs="Arial"/>
          <w:color w:val="000000" w:themeColor="text1"/>
          <w:sz w:val="20"/>
          <w:szCs w:val="20"/>
        </w:rPr>
      </w:pPr>
    </w:p>
    <w:p w14:paraId="3C8D6FF5" w14:textId="77777777" w:rsidR="000631F4" w:rsidRPr="001B3B86" w:rsidRDefault="000631F4" w:rsidP="000631F4">
      <w:pPr>
        <w:widowControl w:val="0"/>
        <w:pBdr>
          <w:bottom w:val="single" w:sz="6" w:space="1" w:color="auto"/>
        </w:pBdr>
        <w:autoSpaceDE w:val="0"/>
        <w:autoSpaceDN w:val="0"/>
        <w:adjustRightInd w:val="0"/>
        <w:spacing w:line="276" w:lineRule="auto"/>
        <w:jc w:val="both"/>
        <w:rPr>
          <w:rFonts w:ascii="Arial" w:hAnsi="Arial" w:cs="Arial"/>
          <w:color w:val="000000" w:themeColor="text1"/>
          <w:sz w:val="20"/>
          <w:szCs w:val="20"/>
        </w:rPr>
      </w:pPr>
    </w:p>
    <w:p w14:paraId="190CD4C9" w14:textId="77777777" w:rsidR="000631F4" w:rsidRPr="001B3B86" w:rsidRDefault="000631F4" w:rsidP="000631F4">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rPr>
        <w:sectPr w:rsidR="000631F4" w:rsidRPr="001B3B86" w:rsidSect="000631F4">
          <w:headerReference w:type="even" r:id="rId22"/>
          <w:headerReference w:type="first" r:id="rId23"/>
          <w:type w:val="continuous"/>
          <w:pgSz w:w="11900" w:h="16840"/>
          <w:pgMar w:top="1417" w:right="1417" w:bottom="1134" w:left="1417" w:header="708" w:footer="708" w:gutter="0"/>
          <w:cols w:space="708"/>
          <w:titlePg/>
          <w:docGrid w:linePitch="360"/>
        </w:sectPr>
      </w:pPr>
    </w:p>
    <w:p w14:paraId="1C4BE123" w14:textId="77777777" w:rsidR="00711F74" w:rsidRPr="001B3B86" w:rsidRDefault="00711F74" w:rsidP="000631F4">
      <w:pPr>
        <w:widowControl w:val="0"/>
        <w:suppressAutoHyphens/>
        <w:autoSpaceDE w:val="0"/>
        <w:autoSpaceDN w:val="0"/>
        <w:adjustRightInd w:val="0"/>
        <w:spacing w:line="276" w:lineRule="auto"/>
        <w:textAlignment w:val="center"/>
        <w:outlineLvl w:val="0"/>
        <w:rPr>
          <w:rFonts w:ascii="Arial" w:hAnsi="Arial" w:cs="Arial"/>
          <w:b/>
          <w:bCs/>
          <w:caps/>
          <w:color w:val="000000" w:themeColor="text1"/>
          <w:sz w:val="20"/>
          <w:szCs w:val="20"/>
        </w:rPr>
      </w:pPr>
    </w:p>
    <w:p w14:paraId="2608C572" w14:textId="77777777" w:rsidR="000631F4" w:rsidRPr="00D245AA" w:rsidRDefault="000631F4" w:rsidP="000631F4">
      <w:pPr>
        <w:widowControl w:val="0"/>
        <w:suppressAutoHyphens/>
        <w:autoSpaceDE w:val="0"/>
        <w:autoSpaceDN w:val="0"/>
        <w:adjustRightInd w:val="0"/>
        <w:spacing w:line="276" w:lineRule="auto"/>
        <w:textAlignment w:val="center"/>
        <w:outlineLvl w:val="0"/>
        <w:rPr>
          <w:rFonts w:ascii="Arial" w:hAnsi="Arial" w:cs="Arial"/>
          <w:b/>
          <w:bCs/>
          <w:caps/>
          <w:color w:val="000000" w:themeColor="text1"/>
          <w:sz w:val="20"/>
          <w:szCs w:val="20"/>
          <w:lang w:val="en-US"/>
        </w:rPr>
      </w:pPr>
      <w:r w:rsidRPr="00D245AA">
        <w:rPr>
          <w:rFonts w:ascii="Arial" w:hAnsi="Arial" w:cs="Arial"/>
          <w:b/>
          <w:bCs/>
          <w:caps/>
          <w:color w:val="000000" w:themeColor="text1"/>
          <w:sz w:val="20"/>
          <w:szCs w:val="20"/>
          <w:lang w:val="en-US"/>
        </w:rPr>
        <w:t>PRESS CONTACT</w:t>
      </w:r>
    </w:p>
    <w:p w14:paraId="398B7610" w14:textId="77777777" w:rsidR="000631F4" w:rsidRPr="00D245AA" w:rsidRDefault="000631F4" w:rsidP="000631F4">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lang w:val="en-US"/>
        </w:rPr>
      </w:pPr>
    </w:p>
    <w:p w14:paraId="363D20E0" w14:textId="77777777" w:rsidR="000631F4" w:rsidRPr="00D245AA" w:rsidRDefault="000631F4" w:rsidP="000631F4">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lang w:val="en-US"/>
        </w:rPr>
      </w:pPr>
    </w:p>
    <w:p w14:paraId="6222FBC7" w14:textId="77777777" w:rsidR="000E1B42" w:rsidRPr="00D245AA" w:rsidRDefault="000E1B42" w:rsidP="000631F4">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lang w:val="en-US"/>
        </w:rPr>
      </w:pPr>
    </w:p>
    <w:p w14:paraId="7321E94A" w14:textId="77777777" w:rsidR="000E1B42" w:rsidRPr="00D245AA" w:rsidRDefault="000E1B42" w:rsidP="000631F4">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lang w:val="en-US"/>
        </w:rPr>
        <w:sectPr w:rsidR="000E1B42" w:rsidRPr="00D245AA" w:rsidSect="00500952">
          <w:type w:val="continuous"/>
          <w:pgSz w:w="11900" w:h="16840"/>
          <w:pgMar w:top="1417" w:right="1417" w:bottom="1417" w:left="1417" w:header="708" w:footer="708" w:gutter="0"/>
          <w:cols w:num="2" w:space="709"/>
          <w:titlePg/>
          <w:docGrid w:linePitch="360"/>
        </w:sectPr>
      </w:pPr>
    </w:p>
    <w:p w14:paraId="76FFC094" w14:textId="77777777" w:rsidR="000631F4" w:rsidRPr="00D245AA" w:rsidRDefault="000631F4" w:rsidP="000631F4">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lang w:val="en-US"/>
        </w:rPr>
      </w:pPr>
      <w:r w:rsidRPr="00D245AA">
        <w:rPr>
          <w:rFonts w:ascii="Arial" w:hAnsi="Arial" w:cs="Arial"/>
          <w:b/>
          <w:color w:val="000000" w:themeColor="text1"/>
          <w:sz w:val="20"/>
          <w:szCs w:val="20"/>
          <w:lang w:val="en-US"/>
        </w:rPr>
        <w:lastRenderedPageBreak/>
        <w:t>ARK Communication</w:t>
      </w:r>
    </w:p>
    <w:p w14:paraId="4C8BE1FB" w14:textId="77777777" w:rsidR="000631F4" w:rsidRPr="00D245AA" w:rsidRDefault="000631F4" w:rsidP="000631F4">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en-US"/>
        </w:rPr>
      </w:pPr>
      <w:r w:rsidRPr="00D245AA">
        <w:rPr>
          <w:rFonts w:ascii="Arial" w:hAnsi="Arial" w:cs="Arial"/>
          <w:color w:val="000000" w:themeColor="text1"/>
          <w:sz w:val="20"/>
          <w:szCs w:val="20"/>
          <w:lang w:val="en-US"/>
        </w:rPr>
        <w:t>Ann-Sophie Cardoen</w:t>
      </w:r>
    </w:p>
    <w:p w14:paraId="2D692989" w14:textId="77777777" w:rsidR="000631F4" w:rsidRPr="00D245AA" w:rsidRDefault="000631F4" w:rsidP="000631F4">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en-US"/>
        </w:rPr>
      </w:pPr>
      <w:r w:rsidRPr="00D245AA">
        <w:rPr>
          <w:rFonts w:ascii="Arial" w:hAnsi="Arial" w:cs="Arial"/>
          <w:color w:val="000000" w:themeColor="text1"/>
          <w:sz w:val="20"/>
          <w:szCs w:val="20"/>
          <w:lang w:val="en-US"/>
        </w:rPr>
        <w:t>Content &amp; PR Consultant</w:t>
      </w:r>
    </w:p>
    <w:p w14:paraId="366B2DF5" w14:textId="77777777" w:rsidR="000631F4" w:rsidRPr="00D245AA" w:rsidRDefault="000631F4" w:rsidP="000631F4">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en-US"/>
        </w:rPr>
      </w:pPr>
      <w:r w:rsidRPr="00D245AA">
        <w:rPr>
          <w:rFonts w:ascii="Arial" w:hAnsi="Arial" w:cs="Arial"/>
          <w:color w:val="000000" w:themeColor="text1"/>
          <w:sz w:val="20"/>
          <w:szCs w:val="20"/>
          <w:lang w:val="en-US"/>
        </w:rPr>
        <w:t>T +32 3 780 96 96</w:t>
      </w:r>
    </w:p>
    <w:p w14:paraId="48CEEAE4" w14:textId="77777777" w:rsidR="000631F4" w:rsidRPr="00D245AA" w:rsidRDefault="00665ABB" w:rsidP="000631F4">
      <w:pPr>
        <w:spacing w:line="276" w:lineRule="auto"/>
        <w:jc w:val="both"/>
        <w:rPr>
          <w:rFonts w:ascii="Arial" w:hAnsi="Arial" w:cs="Arial"/>
          <w:color w:val="000000" w:themeColor="text1"/>
          <w:sz w:val="20"/>
          <w:szCs w:val="20"/>
          <w:u w:val="single"/>
          <w:lang w:val="en-US"/>
        </w:rPr>
      </w:pPr>
      <w:hyperlink r:id="rId24" w:history="1">
        <w:r w:rsidR="000631F4" w:rsidRPr="00D245AA">
          <w:rPr>
            <w:rStyle w:val="Hyperlink"/>
            <w:rFonts w:ascii="Arial" w:hAnsi="Arial" w:cs="Arial"/>
            <w:color w:val="000000" w:themeColor="text1"/>
            <w:sz w:val="20"/>
            <w:szCs w:val="20"/>
            <w:lang w:val="en-US"/>
          </w:rPr>
          <w:t>ann-sophie@ark.be</w:t>
        </w:r>
      </w:hyperlink>
    </w:p>
    <w:p w14:paraId="45161354" w14:textId="77777777" w:rsidR="000631F4" w:rsidRPr="00D245AA" w:rsidRDefault="00665ABB" w:rsidP="000631F4">
      <w:pPr>
        <w:spacing w:line="276" w:lineRule="auto"/>
        <w:jc w:val="both"/>
        <w:rPr>
          <w:rFonts w:ascii="Arial" w:hAnsi="Arial" w:cs="Arial"/>
          <w:color w:val="000000" w:themeColor="text1"/>
          <w:sz w:val="20"/>
          <w:szCs w:val="20"/>
          <w:u w:val="single"/>
          <w:lang w:val="en-US"/>
        </w:rPr>
      </w:pPr>
      <w:hyperlink r:id="rId25" w:history="1">
        <w:r w:rsidR="000631F4" w:rsidRPr="00D245AA">
          <w:rPr>
            <w:rStyle w:val="Hyperlink"/>
            <w:rFonts w:ascii="Arial" w:hAnsi="Arial" w:cs="Arial"/>
            <w:color w:val="000000" w:themeColor="text1"/>
            <w:sz w:val="20"/>
            <w:szCs w:val="20"/>
            <w:lang w:val="en-US"/>
          </w:rPr>
          <w:t>www.ark.be</w:t>
        </w:r>
      </w:hyperlink>
    </w:p>
    <w:p w14:paraId="7AF069EF" w14:textId="77777777" w:rsidR="000631F4" w:rsidRPr="00D245AA" w:rsidRDefault="000631F4" w:rsidP="000631F4">
      <w:pPr>
        <w:spacing w:line="276" w:lineRule="auto"/>
        <w:jc w:val="both"/>
        <w:rPr>
          <w:rFonts w:ascii="Arial" w:hAnsi="Arial" w:cs="Arial"/>
          <w:b/>
          <w:bCs/>
          <w:caps/>
          <w:color w:val="000000" w:themeColor="text1"/>
          <w:sz w:val="20"/>
          <w:szCs w:val="20"/>
          <w:lang w:val="en-US"/>
        </w:rPr>
      </w:pPr>
    </w:p>
    <w:p w14:paraId="741CEFA8" w14:textId="77777777" w:rsidR="000631F4" w:rsidRPr="00D245AA" w:rsidRDefault="000631F4" w:rsidP="000631F4">
      <w:pPr>
        <w:spacing w:line="276" w:lineRule="auto"/>
        <w:jc w:val="both"/>
        <w:rPr>
          <w:rFonts w:ascii="Arial" w:hAnsi="Arial" w:cs="Arial"/>
          <w:b/>
          <w:bCs/>
          <w:caps/>
          <w:color w:val="000000" w:themeColor="text1"/>
          <w:sz w:val="20"/>
          <w:szCs w:val="20"/>
          <w:lang w:val="en-US"/>
        </w:rPr>
      </w:pPr>
    </w:p>
    <w:p w14:paraId="1522E75C" w14:textId="77777777" w:rsidR="000E1B42" w:rsidRPr="00D245AA" w:rsidRDefault="000E1B42" w:rsidP="000631F4">
      <w:pPr>
        <w:spacing w:line="276" w:lineRule="auto"/>
        <w:jc w:val="both"/>
        <w:rPr>
          <w:rFonts w:ascii="Arial" w:hAnsi="Arial" w:cs="Arial"/>
          <w:b/>
          <w:bCs/>
          <w:caps/>
          <w:color w:val="000000" w:themeColor="text1"/>
          <w:sz w:val="20"/>
          <w:szCs w:val="20"/>
          <w:lang w:val="en-US"/>
        </w:rPr>
      </w:pPr>
    </w:p>
    <w:p w14:paraId="77127A7A" w14:textId="77777777" w:rsidR="000631F4" w:rsidRPr="00D245AA" w:rsidRDefault="000631F4" w:rsidP="000631F4">
      <w:pPr>
        <w:spacing w:line="276" w:lineRule="auto"/>
        <w:outlineLvl w:val="0"/>
        <w:rPr>
          <w:rFonts w:ascii="Arial" w:hAnsi="Arial" w:cs="Arial"/>
          <w:b/>
          <w:color w:val="000000" w:themeColor="text1"/>
          <w:sz w:val="20"/>
          <w:szCs w:val="20"/>
          <w:lang w:val="en-US"/>
        </w:rPr>
      </w:pPr>
      <w:r w:rsidRPr="00D245AA">
        <w:rPr>
          <w:rFonts w:ascii="Arial" w:hAnsi="Arial" w:cs="Arial"/>
          <w:b/>
          <w:color w:val="000000" w:themeColor="text1"/>
          <w:sz w:val="20"/>
          <w:szCs w:val="20"/>
          <w:lang w:val="en-US"/>
        </w:rPr>
        <w:lastRenderedPageBreak/>
        <w:t>Panasonic Energy Europe NV</w:t>
      </w:r>
    </w:p>
    <w:p w14:paraId="1AF19428" w14:textId="77777777" w:rsidR="000631F4" w:rsidRPr="001B3B86" w:rsidRDefault="000631F4" w:rsidP="000631F4">
      <w:pPr>
        <w:widowControl w:val="0"/>
        <w:suppressAutoHyphens/>
        <w:autoSpaceDE w:val="0"/>
        <w:autoSpaceDN w:val="0"/>
        <w:adjustRightInd w:val="0"/>
        <w:spacing w:line="276" w:lineRule="auto"/>
        <w:textAlignment w:val="center"/>
        <w:outlineLvl w:val="0"/>
        <w:rPr>
          <w:rFonts w:ascii="Arial" w:hAnsi="Arial" w:cs="Arial"/>
          <w:color w:val="000000" w:themeColor="text1"/>
          <w:sz w:val="20"/>
          <w:szCs w:val="20"/>
        </w:rPr>
      </w:pPr>
      <w:r w:rsidRPr="001B3B86">
        <w:rPr>
          <w:rFonts w:ascii="Arial" w:hAnsi="Arial" w:cs="Arial"/>
          <w:color w:val="000000" w:themeColor="text1"/>
          <w:sz w:val="20"/>
          <w:szCs w:val="20"/>
        </w:rPr>
        <w:t>Vicky Raman</w:t>
      </w:r>
    </w:p>
    <w:p w14:paraId="40CD837F" w14:textId="77777777" w:rsidR="000631F4" w:rsidRPr="001B3B86" w:rsidRDefault="000631F4" w:rsidP="000631F4">
      <w:pPr>
        <w:widowControl w:val="0"/>
        <w:suppressAutoHyphens/>
        <w:autoSpaceDE w:val="0"/>
        <w:autoSpaceDN w:val="0"/>
        <w:adjustRightInd w:val="0"/>
        <w:spacing w:line="276" w:lineRule="auto"/>
        <w:textAlignment w:val="center"/>
        <w:rPr>
          <w:rFonts w:ascii="Arial" w:hAnsi="Arial" w:cs="Arial"/>
          <w:color w:val="000000" w:themeColor="text1"/>
          <w:sz w:val="20"/>
          <w:szCs w:val="20"/>
        </w:rPr>
      </w:pPr>
      <w:r w:rsidRPr="001B3B86">
        <w:rPr>
          <w:rFonts w:ascii="Arial" w:hAnsi="Arial" w:cs="Arial"/>
          <w:color w:val="000000" w:themeColor="text1"/>
          <w:sz w:val="20"/>
          <w:szCs w:val="20"/>
        </w:rPr>
        <w:t>Brand Marketing Manager</w:t>
      </w:r>
    </w:p>
    <w:p w14:paraId="273A651F" w14:textId="77777777" w:rsidR="000631F4" w:rsidRPr="001B3B86" w:rsidRDefault="000631F4" w:rsidP="000631F4">
      <w:pPr>
        <w:widowControl w:val="0"/>
        <w:suppressAutoHyphens/>
        <w:autoSpaceDE w:val="0"/>
        <w:autoSpaceDN w:val="0"/>
        <w:adjustRightInd w:val="0"/>
        <w:spacing w:line="276" w:lineRule="auto"/>
        <w:textAlignment w:val="center"/>
        <w:rPr>
          <w:rFonts w:ascii="Arial" w:hAnsi="Arial" w:cs="Arial"/>
          <w:color w:val="000000" w:themeColor="text1"/>
          <w:sz w:val="20"/>
          <w:szCs w:val="20"/>
        </w:rPr>
      </w:pPr>
      <w:r w:rsidRPr="001B3B86">
        <w:rPr>
          <w:rFonts w:ascii="Arial" w:hAnsi="Arial" w:cs="Arial"/>
          <w:color w:val="000000" w:themeColor="text1"/>
          <w:sz w:val="20"/>
          <w:szCs w:val="20"/>
        </w:rPr>
        <w:t>T +32 2 467 84 35</w:t>
      </w:r>
    </w:p>
    <w:p w14:paraId="064622C4" w14:textId="77777777" w:rsidR="000631F4" w:rsidRPr="001B3B86" w:rsidRDefault="00665ABB" w:rsidP="000631F4">
      <w:pPr>
        <w:widowControl w:val="0"/>
        <w:suppressAutoHyphens/>
        <w:autoSpaceDE w:val="0"/>
        <w:autoSpaceDN w:val="0"/>
        <w:adjustRightInd w:val="0"/>
        <w:spacing w:line="276" w:lineRule="auto"/>
        <w:textAlignment w:val="center"/>
        <w:rPr>
          <w:color w:val="000000" w:themeColor="text1"/>
          <w:u w:val="single"/>
        </w:rPr>
      </w:pPr>
      <w:hyperlink r:id="rId26" w:history="1">
        <w:r w:rsidR="000631F4" w:rsidRPr="001B3B86">
          <w:rPr>
            <w:rFonts w:ascii="Arial" w:hAnsi="Arial" w:cs="Arial"/>
            <w:color w:val="000000" w:themeColor="text1"/>
            <w:sz w:val="20"/>
            <w:szCs w:val="20"/>
            <w:u w:val="single"/>
          </w:rPr>
          <w:t>vicky.raman@eu.panasonic.com</w:t>
        </w:r>
      </w:hyperlink>
    </w:p>
    <w:p w14:paraId="4BB07E23" w14:textId="77777777" w:rsidR="000631F4" w:rsidRPr="001B3B86" w:rsidRDefault="00665ABB" w:rsidP="000631F4">
      <w:pPr>
        <w:spacing w:line="276" w:lineRule="auto"/>
        <w:rPr>
          <w:rStyle w:val="Hyperlink"/>
          <w:rFonts w:ascii="Arial" w:hAnsi="Arial"/>
          <w:color w:val="000000" w:themeColor="text1"/>
          <w:sz w:val="20"/>
          <w:szCs w:val="20"/>
        </w:rPr>
      </w:pPr>
      <w:hyperlink r:id="rId27" w:history="1">
        <w:r w:rsidR="000631F4" w:rsidRPr="001B3B86">
          <w:rPr>
            <w:rStyle w:val="Hyperlink"/>
            <w:rFonts w:ascii="Arial" w:hAnsi="Arial"/>
            <w:color w:val="000000" w:themeColor="text1"/>
            <w:sz w:val="20"/>
            <w:szCs w:val="20"/>
          </w:rPr>
          <w:t>www.panasonic-batteries.com</w:t>
        </w:r>
      </w:hyperlink>
    </w:p>
    <w:p w14:paraId="4CE3E2C0" w14:textId="77777777" w:rsidR="000E1B42" w:rsidRPr="001B3B86" w:rsidRDefault="00665ABB" w:rsidP="000E1B42">
      <w:pPr>
        <w:spacing w:line="360" w:lineRule="auto"/>
        <w:jc w:val="both"/>
        <w:rPr>
          <w:rFonts w:ascii="Arial" w:hAnsi="Arial" w:cs="Arial"/>
          <w:color w:val="000000" w:themeColor="text1"/>
          <w:sz w:val="20"/>
          <w:szCs w:val="20"/>
          <w:u w:val="single"/>
          <w:lang w:val="de-DE"/>
        </w:rPr>
      </w:pPr>
      <w:hyperlink r:id="rId28" w:history="1">
        <w:r w:rsidR="000E1B42" w:rsidRPr="001B3B86">
          <w:rPr>
            <w:rStyle w:val="Hyperlink"/>
            <w:rFonts w:ascii="Arial" w:hAnsi="Arial"/>
            <w:color w:val="000000" w:themeColor="text1"/>
            <w:sz w:val="20"/>
            <w:szCs w:val="20"/>
            <w:lang w:val="de-DE"/>
          </w:rPr>
          <w:t>www.panasonic-eneloop.com</w:t>
        </w:r>
      </w:hyperlink>
    </w:p>
    <w:p w14:paraId="5D7EB804" w14:textId="77777777" w:rsidR="000E1B42" w:rsidRPr="001B3B86" w:rsidRDefault="000E1B42" w:rsidP="000631F4">
      <w:pPr>
        <w:spacing w:line="276" w:lineRule="auto"/>
        <w:rPr>
          <w:rFonts w:ascii="Arial" w:hAnsi="Arial"/>
          <w:color w:val="000000" w:themeColor="text1"/>
          <w:sz w:val="20"/>
          <w:szCs w:val="20"/>
          <w:u w:val="single"/>
        </w:rPr>
      </w:pPr>
    </w:p>
    <w:p w14:paraId="61664A3E" w14:textId="77777777" w:rsidR="000631F4" w:rsidRPr="001B3B86" w:rsidRDefault="000631F4" w:rsidP="000631F4">
      <w:pPr>
        <w:spacing w:line="276" w:lineRule="auto"/>
        <w:jc w:val="both"/>
        <w:rPr>
          <w:rFonts w:ascii="Arial" w:hAnsi="Arial" w:cs="Arial"/>
          <w:b/>
          <w:bCs/>
          <w:caps/>
          <w:color w:val="000000" w:themeColor="text1"/>
          <w:sz w:val="20"/>
          <w:szCs w:val="20"/>
        </w:rPr>
        <w:sectPr w:rsidR="000631F4" w:rsidRPr="001B3B86" w:rsidSect="00931322">
          <w:type w:val="continuous"/>
          <w:pgSz w:w="11900" w:h="16840"/>
          <w:pgMar w:top="1417" w:right="1417" w:bottom="1417" w:left="1417" w:header="708" w:footer="708" w:gutter="0"/>
          <w:cols w:num="2" w:space="709"/>
          <w:titlePg/>
          <w:docGrid w:linePitch="360"/>
        </w:sectPr>
      </w:pPr>
    </w:p>
    <w:p w14:paraId="2C3B0FBB" w14:textId="77777777" w:rsidR="000631F4" w:rsidRPr="001B3B86" w:rsidRDefault="000631F4" w:rsidP="000631F4">
      <w:pPr>
        <w:spacing w:line="276" w:lineRule="auto"/>
        <w:jc w:val="both"/>
        <w:rPr>
          <w:rFonts w:ascii="Arial" w:hAnsi="Arial" w:cs="Arial"/>
          <w:b/>
          <w:bCs/>
          <w:caps/>
          <w:color w:val="000000" w:themeColor="text1"/>
          <w:sz w:val="20"/>
          <w:szCs w:val="20"/>
        </w:rPr>
      </w:pPr>
    </w:p>
    <w:p w14:paraId="70D73F4A" w14:textId="77777777" w:rsidR="000631F4" w:rsidRPr="001B3B86" w:rsidRDefault="000631F4" w:rsidP="000631F4">
      <w:pPr>
        <w:spacing w:line="276" w:lineRule="auto"/>
        <w:jc w:val="both"/>
        <w:rPr>
          <w:rFonts w:ascii="Arial" w:hAnsi="Arial" w:cs="Arial"/>
          <w:b/>
          <w:bCs/>
          <w:caps/>
          <w:color w:val="000000" w:themeColor="text1"/>
          <w:sz w:val="20"/>
          <w:szCs w:val="20"/>
        </w:rPr>
      </w:pPr>
    </w:p>
    <w:p w14:paraId="0CA3E93B" w14:textId="77777777" w:rsidR="000631F4" w:rsidRPr="001B3B86" w:rsidRDefault="000631F4" w:rsidP="000631F4">
      <w:pPr>
        <w:spacing w:line="276" w:lineRule="auto"/>
        <w:rPr>
          <w:rFonts w:ascii="Arial" w:hAnsi="Arial" w:cs="Arial"/>
          <w:b/>
          <w:bCs/>
          <w:caps/>
          <w:color w:val="000000" w:themeColor="text1"/>
          <w:sz w:val="20"/>
          <w:szCs w:val="20"/>
          <w:u w:val="single"/>
        </w:rPr>
      </w:pPr>
    </w:p>
    <w:p w14:paraId="07372CEA" w14:textId="77777777" w:rsidR="00C00ED3" w:rsidRPr="001B3B86" w:rsidRDefault="00C00ED3" w:rsidP="00BF2BA9">
      <w:pPr>
        <w:spacing w:line="360" w:lineRule="auto"/>
        <w:jc w:val="both"/>
        <w:rPr>
          <w:rFonts w:ascii="Arial" w:hAnsi="Arial"/>
          <w:color w:val="000000" w:themeColor="text1"/>
          <w:sz w:val="20"/>
          <w:szCs w:val="20"/>
          <w:u w:val="single"/>
        </w:rPr>
      </w:pPr>
    </w:p>
    <w:p w14:paraId="6AC2D47D" w14:textId="77777777" w:rsidR="00C00ED3" w:rsidRPr="001B3B86" w:rsidRDefault="00C00ED3" w:rsidP="00BF2BA9">
      <w:pPr>
        <w:spacing w:line="360" w:lineRule="auto"/>
        <w:jc w:val="both"/>
        <w:rPr>
          <w:rFonts w:ascii="Arial" w:hAnsi="Arial"/>
          <w:color w:val="000000" w:themeColor="text1"/>
          <w:sz w:val="20"/>
          <w:szCs w:val="20"/>
          <w:u w:val="single"/>
        </w:rPr>
      </w:pPr>
    </w:p>
    <w:p w14:paraId="4F5EA430" w14:textId="77777777" w:rsidR="00C00ED3" w:rsidRPr="001B3B86" w:rsidRDefault="00C00ED3" w:rsidP="00BF2BA9">
      <w:pPr>
        <w:spacing w:line="360" w:lineRule="auto"/>
        <w:jc w:val="both"/>
        <w:rPr>
          <w:rFonts w:ascii="Arial" w:hAnsi="Arial"/>
          <w:color w:val="000000" w:themeColor="text1"/>
          <w:sz w:val="20"/>
          <w:szCs w:val="20"/>
          <w:u w:val="single"/>
        </w:rPr>
      </w:pPr>
    </w:p>
    <w:p w14:paraId="7CCDAB09" w14:textId="77777777" w:rsidR="00C00ED3" w:rsidRPr="001B3B86" w:rsidRDefault="00C00ED3" w:rsidP="00BF2BA9">
      <w:pPr>
        <w:spacing w:line="360" w:lineRule="auto"/>
        <w:jc w:val="both"/>
        <w:rPr>
          <w:rFonts w:ascii="Arial" w:hAnsi="Arial"/>
          <w:color w:val="000000" w:themeColor="text1"/>
          <w:sz w:val="20"/>
          <w:szCs w:val="20"/>
          <w:u w:val="single"/>
        </w:rPr>
      </w:pPr>
    </w:p>
    <w:p w14:paraId="79278428" w14:textId="77777777" w:rsidR="00250C1F" w:rsidRPr="001B3B86" w:rsidRDefault="00250C1F" w:rsidP="00BF2BA9">
      <w:pPr>
        <w:spacing w:line="360" w:lineRule="auto"/>
        <w:jc w:val="both"/>
        <w:rPr>
          <w:color w:val="000000" w:themeColor="text1"/>
        </w:rPr>
      </w:pPr>
    </w:p>
    <w:sectPr w:rsidR="00250C1F" w:rsidRPr="001B3B86" w:rsidSect="00250C1F">
      <w:headerReference w:type="even" r:id="rId29"/>
      <w:headerReference w:type="first" r:id="rId30"/>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5734CF" w14:textId="77777777" w:rsidR="00665ABB" w:rsidRDefault="00665ABB" w:rsidP="003444AD">
      <w:r>
        <w:separator/>
      </w:r>
    </w:p>
  </w:endnote>
  <w:endnote w:type="continuationSeparator" w:id="0">
    <w:p w14:paraId="1BE6CE04" w14:textId="77777777" w:rsidR="00665ABB" w:rsidRDefault="00665ABB"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A9BA5A" w14:textId="77777777" w:rsidR="00665ABB" w:rsidRDefault="00665ABB" w:rsidP="003444AD">
      <w:r>
        <w:separator/>
      </w:r>
    </w:p>
  </w:footnote>
  <w:footnote w:type="continuationSeparator" w:id="0">
    <w:p w14:paraId="0F83829D" w14:textId="77777777" w:rsidR="00665ABB" w:rsidRDefault="00665ABB"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9F028" w14:textId="77777777" w:rsidR="002F2F02" w:rsidRDefault="002F2F02" w:rsidP="006D10F6">
    <w:pPr>
      <w:pStyle w:val="Koptekst"/>
      <w:tabs>
        <w:tab w:val="clear" w:pos="4703"/>
        <w:tab w:val="clear" w:pos="9406"/>
        <w:tab w:val="center" w:pos="4533"/>
      </w:tabs>
    </w:pPr>
    <w:r>
      <w:t>[Geef de tekst op]</w:t>
    </w:r>
    <w:r>
      <w:tab/>
      <w:t>[Geef de tekst op] [Geef de tekst op]</w:t>
    </w:r>
  </w:p>
  <w:p w14:paraId="71FF00E0" w14:textId="77777777" w:rsidR="002F2F02" w:rsidRDefault="002F2F02">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FE58D" w14:textId="77777777" w:rsidR="002F2F02" w:rsidRDefault="002F2F02" w:rsidP="00663FF9">
    <w:pPr>
      <w:pStyle w:val="Koptekst"/>
    </w:pPr>
  </w:p>
  <w:p w14:paraId="5F3608EB" w14:textId="77777777" w:rsidR="002F2F02" w:rsidRDefault="008B3893"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noProof/>
        <w:sz w:val="30"/>
        <w:szCs w:val="30"/>
        <w:lang w:val="nl-NL" w:eastAsia="nl-NL" w:bidi="ar-SA"/>
      </w:rPr>
      <w:drawing>
        <wp:inline distT="0" distB="0" distL="0" distR="0" wp14:anchorId="768B1E0C" wp14:editId="520CB70E">
          <wp:extent cx="1800000" cy="274343"/>
          <wp:effectExtent l="0" t="0" r="381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Panasonic_cmyk.jpg"/>
                  <pic:cNvPicPr/>
                </pic:nvPicPr>
                <pic:blipFill>
                  <a:blip r:embed="rId1">
                    <a:extLst>
                      <a:ext uri="{28A0092B-C50C-407E-A947-70E740481C1C}">
                        <a14:useLocalDpi xmlns:a14="http://schemas.microsoft.com/office/drawing/2010/main" val="0"/>
                      </a:ext>
                    </a:extLst>
                  </a:blip>
                  <a:stretch>
                    <a:fillRect/>
                  </a:stretch>
                </pic:blipFill>
                <pic:spPr>
                  <a:xfrm>
                    <a:off x="0" y="0"/>
                    <a:ext cx="1800000" cy="274343"/>
                  </a:xfrm>
                  <a:prstGeom prst="rect">
                    <a:avLst/>
                  </a:prstGeom>
                </pic:spPr>
              </pic:pic>
            </a:graphicData>
          </a:graphic>
        </wp:inline>
      </w:drawing>
    </w:r>
    <w:r>
      <w:rPr>
        <w:rFonts w:ascii="Arial" w:hAnsi="Arial" w:cs="Arial"/>
        <w:b/>
        <w:caps/>
        <w:sz w:val="30"/>
        <w:szCs w:val="30"/>
      </w:rPr>
      <w:t xml:space="preserve">   </w:t>
    </w:r>
    <w:r>
      <w:rPr>
        <w:rFonts w:ascii="Arial" w:hAnsi="Arial" w:cs="Arial"/>
        <w:b/>
        <w:caps/>
        <w:noProof/>
        <w:sz w:val="30"/>
        <w:szCs w:val="30"/>
        <w:lang w:val="nl-NL" w:eastAsia="nl-NL" w:bidi="ar-SA"/>
      </w:rPr>
      <w:drawing>
        <wp:inline distT="0" distB="0" distL="0" distR="0" wp14:anchorId="4CD7884D" wp14:editId="0394C140">
          <wp:extent cx="1432800" cy="373224"/>
          <wp:effectExtent l="0" t="0" r="0" b="8255"/>
          <wp:docPr id="3" name="Afbeelding 3" descr="../../../../../DATA/BIB/logo%20bibliotheek/E/ENELOOP/Eneloop/eneloop_logo_incl_baseline.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BIB/logo%20bibliotheek/E/ENELOOP/Eneloop/eneloop_logo_incl_baseline.j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2800" cy="373224"/>
                  </a:xfrm>
                  <a:prstGeom prst="rect">
                    <a:avLst/>
                  </a:prstGeom>
                  <a:noFill/>
                  <a:ln>
                    <a:noFill/>
                  </a:ln>
                </pic:spPr>
              </pic:pic>
            </a:graphicData>
          </a:graphic>
        </wp:inline>
      </w:drawing>
    </w:r>
    <w:r w:rsidR="002F2F02">
      <w:rPr>
        <w:rFonts w:ascii="Arial" w:hAnsi="Arial" w:cs="Arial"/>
        <w:b/>
        <w:caps/>
        <w:sz w:val="30"/>
        <w:szCs w:val="30"/>
      </w:rPr>
      <w:tab/>
    </w:r>
  </w:p>
  <w:p w14:paraId="37011024" w14:textId="77777777" w:rsidR="002F2F02" w:rsidRDefault="002F2F02"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PRESSEMEDDELELSE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9A8D2" w14:textId="77777777" w:rsidR="000631F4" w:rsidRDefault="00665ABB">
    <w:pPr>
      <w:pStyle w:val="Koptekst"/>
    </w:pPr>
    <w:sdt>
      <w:sdtPr>
        <w:id w:val="-1557935117"/>
        <w:placeholder>
          <w:docPart w:val="382CF94D0296A84AA073AAAE54BB0892"/>
        </w:placeholder>
        <w:temporary/>
        <w:showingPlcHdr/>
      </w:sdtPr>
      <w:sdtEndPr/>
      <w:sdtContent>
        <w:r w:rsidR="000631F4">
          <w:t>[Geef de tekst op]</w:t>
        </w:r>
      </w:sdtContent>
    </w:sdt>
    <w:r w:rsidR="000631F4">
      <w:ptab w:relativeTo="margin" w:alignment="center" w:leader="none"/>
    </w:r>
    <w:sdt>
      <w:sdtPr>
        <w:id w:val="-1901968055"/>
        <w:placeholder>
          <w:docPart w:val="0A36CE8236429E40907972456015187B"/>
        </w:placeholder>
        <w:temporary/>
        <w:showingPlcHdr/>
      </w:sdtPr>
      <w:sdtEndPr/>
      <w:sdtContent>
        <w:r w:rsidR="000631F4">
          <w:t>[Geef de tekst op]</w:t>
        </w:r>
      </w:sdtContent>
    </w:sdt>
    <w:r w:rsidR="000631F4">
      <w:ptab w:relativeTo="margin" w:alignment="right" w:leader="none"/>
    </w:r>
    <w:sdt>
      <w:sdtPr>
        <w:id w:val="1638447227"/>
        <w:placeholder>
          <w:docPart w:val="D5095B994146AE4B82FBEF9C59BD223D"/>
        </w:placeholder>
        <w:temporary/>
        <w:showingPlcHdr/>
      </w:sdtPr>
      <w:sdtEndPr/>
      <w:sdtContent>
        <w:r w:rsidR="000631F4">
          <w:t>[Geef de tekst op]</w:t>
        </w:r>
      </w:sdtContent>
    </w:sdt>
  </w:p>
  <w:p w14:paraId="0C9E27B4" w14:textId="77777777" w:rsidR="000631F4" w:rsidRDefault="000631F4">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64D5F" w14:textId="77777777" w:rsidR="000631F4" w:rsidRDefault="000631F4">
    <w:pPr>
      <w:pStyle w:val="Kopteks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8FB4F" w14:textId="77777777" w:rsidR="00200D30" w:rsidRDefault="00665ABB">
    <w:pPr>
      <w:pStyle w:val="Koptekst"/>
    </w:pPr>
    <w:sdt>
      <w:sdtPr>
        <w:id w:val="554978825"/>
        <w:placeholder>
          <w:docPart w:val="382CF94D0296A84AA073AAAE54BB0892"/>
        </w:placeholder>
        <w:temporary/>
        <w:showingPlcHdr/>
      </w:sdtPr>
      <w:sdtEndPr/>
      <w:sdtContent>
        <w:r w:rsidR="00C20EFA">
          <w:t>[Geef de tekst op]</w:t>
        </w:r>
      </w:sdtContent>
    </w:sdt>
    <w:sdt>
      <w:sdtPr>
        <w:id w:val="324322364"/>
        <w:placeholder>
          <w:docPart w:val="0A36CE8236429E40907972456015187B"/>
        </w:placeholder>
        <w:temporary/>
        <w:showingPlcHdr/>
      </w:sdtPr>
      <w:sdtEndPr/>
      <w:sdtContent>
        <w:r w:rsidR="00C20EFA">
          <w:t>[Geef de tekst op]</w:t>
        </w:r>
      </w:sdtContent>
    </w:sdt>
    <w:sdt>
      <w:sdtPr>
        <w:id w:val="-1977055102"/>
        <w:placeholder>
          <w:docPart w:val="D5095B994146AE4B82FBEF9C59BD223D"/>
        </w:placeholder>
        <w:temporary/>
        <w:showingPlcHdr/>
      </w:sdtPr>
      <w:sdtEndPr/>
      <w:sdtContent>
        <w:r w:rsidR="00C20EFA">
          <w:t>[Geef de tekst op]</w:t>
        </w:r>
      </w:sdtContent>
    </w:sdt>
  </w:p>
  <w:p w14:paraId="24BDBDAC" w14:textId="77777777" w:rsidR="00200D30" w:rsidRDefault="00200D30">
    <w:pPr>
      <w:pStyle w:val="Kopteks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4FBA6"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AD"/>
    <w:rsid w:val="00011432"/>
    <w:rsid w:val="00024976"/>
    <w:rsid w:val="00041440"/>
    <w:rsid w:val="000631F4"/>
    <w:rsid w:val="00071291"/>
    <w:rsid w:val="00080D56"/>
    <w:rsid w:val="00084D80"/>
    <w:rsid w:val="00091374"/>
    <w:rsid w:val="000A0ACE"/>
    <w:rsid w:val="000B21CE"/>
    <w:rsid w:val="000C5C27"/>
    <w:rsid w:val="000D193A"/>
    <w:rsid w:val="000D346B"/>
    <w:rsid w:val="000D720D"/>
    <w:rsid w:val="000E0CBE"/>
    <w:rsid w:val="000E1B42"/>
    <w:rsid w:val="000E2607"/>
    <w:rsid w:val="000E780B"/>
    <w:rsid w:val="0010468C"/>
    <w:rsid w:val="0011582E"/>
    <w:rsid w:val="001251A5"/>
    <w:rsid w:val="001307B8"/>
    <w:rsid w:val="00130E93"/>
    <w:rsid w:val="00177176"/>
    <w:rsid w:val="001B3B86"/>
    <w:rsid w:val="001C0A0C"/>
    <w:rsid w:val="001C6B46"/>
    <w:rsid w:val="001D0055"/>
    <w:rsid w:val="00200D30"/>
    <w:rsid w:val="0021092C"/>
    <w:rsid w:val="00224717"/>
    <w:rsid w:val="002275B3"/>
    <w:rsid w:val="002338E8"/>
    <w:rsid w:val="00234C87"/>
    <w:rsid w:val="00250C1F"/>
    <w:rsid w:val="0025329C"/>
    <w:rsid w:val="002A1DE6"/>
    <w:rsid w:val="002C76D2"/>
    <w:rsid w:val="002D2D8E"/>
    <w:rsid w:val="002F0824"/>
    <w:rsid w:val="002F0D57"/>
    <w:rsid w:val="002F147F"/>
    <w:rsid w:val="002F2F02"/>
    <w:rsid w:val="00304D78"/>
    <w:rsid w:val="003245CD"/>
    <w:rsid w:val="00340037"/>
    <w:rsid w:val="003444AD"/>
    <w:rsid w:val="0034626B"/>
    <w:rsid w:val="00355425"/>
    <w:rsid w:val="003602D1"/>
    <w:rsid w:val="00371AB8"/>
    <w:rsid w:val="00373509"/>
    <w:rsid w:val="003A0130"/>
    <w:rsid w:val="003A5B01"/>
    <w:rsid w:val="003C0EE1"/>
    <w:rsid w:val="003E3A42"/>
    <w:rsid w:val="003E5882"/>
    <w:rsid w:val="003E74FA"/>
    <w:rsid w:val="0040327E"/>
    <w:rsid w:val="0041411F"/>
    <w:rsid w:val="004421F7"/>
    <w:rsid w:val="004470CE"/>
    <w:rsid w:val="0045097C"/>
    <w:rsid w:val="004574A6"/>
    <w:rsid w:val="0046276D"/>
    <w:rsid w:val="00472B2A"/>
    <w:rsid w:val="004745CF"/>
    <w:rsid w:val="0048788C"/>
    <w:rsid w:val="004B26A0"/>
    <w:rsid w:val="004C539B"/>
    <w:rsid w:val="004C53B7"/>
    <w:rsid w:val="00535DD4"/>
    <w:rsid w:val="00540C28"/>
    <w:rsid w:val="005465B4"/>
    <w:rsid w:val="0056097A"/>
    <w:rsid w:val="0056779A"/>
    <w:rsid w:val="00574205"/>
    <w:rsid w:val="005750D1"/>
    <w:rsid w:val="00580A73"/>
    <w:rsid w:val="0058418D"/>
    <w:rsid w:val="005A26EE"/>
    <w:rsid w:val="006232D4"/>
    <w:rsid w:val="00623652"/>
    <w:rsid w:val="006414F9"/>
    <w:rsid w:val="006446A2"/>
    <w:rsid w:val="0064769E"/>
    <w:rsid w:val="00654583"/>
    <w:rsid w:val="00663FF9"/>
    <w:rsid w:val="00665ABB"/>
    <w:rsid w:val="00694AC8"/>
    <w:rsid w:val="006965DC"/>
    <w:rsid w:val="006E5B6E"/>
    <w:rsid w:val="00707896"/>
    <w:rsid w:val="00711F74"/>
    <w:rsid w:val="007134D6"/>
    <w:rsid w:val="00717CD3"/>
    <w:rsid w:val="00737E70"/>
    <w:rsid w:val="00760673"/>
    <w:rsid w:val="007932D9"/>
    <w:rsid w:val="007B6B1A"/>
    <w:rsid w:val="007C28C9"/>
    <w:rsid w:val="007C4FEA"/>
    <w:rsid w:val="007D61C1"/>
    <w:rsid w:val="007D7EC3"/>
    <w:rsid w:val="007E4496"/>
    <w:rsid w:val="007E48E6"/>
    <w:rsid w:val="007F001A"/>
    <w:rsid w:val="007F1D60"/>
    <w:rsid w:val="00803F3D"/>
    <w:rsid w:val="00813E85"/>
    <w:rsid w:val="00842F6D"/>
    <w:rsid w:val="008515B6"/>
    <w:rsid w:val="008535E9"/>
    <w:rsid w:val="008576DD"/>
    <w:rsid w:val="00865401"/>
    <w:rsid w:val="008655EC"/>
    <w:rsid w:val="008B32C7"/>
    <w:rsid w:val="008B3893"/>
    <w:rsid w:val="008B4122"/>
    <w:rsid w:val="008D79A1"/>
    <w:rsid w:val="008E2306"/>
    <w:rsid w:val="00903872"/>
    <w:rsid w:val="009059CF"/>
    <w:rsid w:val="009421FA"/>
    <w:rsid w:val="00943C3A"/>
    <w:rsid w:val="00961E4D"/>
    <w:rsid w:val="009730B5"/>
    <w:rsid w:val="009978B5"/>
    <w:rsid w:val="009A49B5"/>
    <w:rsid w:val="009C35F9"/>
    <w:rsid w:val="009F5BB6"/>
    <w:rsid w:val="009F67FE"/>
    <w:rsid w:val="00A118EB"/>
    <w:rsid w:val="00A15E06"/>
    <w:rsid w:val="00A453CD"/>
    <w:rsid w:val="00A564F4"/>
    <w:rsid w:val="00AB6E52"/>
    <w:rsid w:val="00AC5AD9"/>
    <w:rsid w:val="00AD2E26"/>
    <w:rsid w:val="00AE7110"/>
    <w:rsid w:val="00AF04FB"/>
    <w:rsid w:val="00AF593F"/>
    <w:rsid w:val="00B071B9"/>
    <w:rsid w:val="00B10A13"/>
    <w:rsid w:val="00B16BFC"/>
    <w:rsid w:val="00B40FDA"/>
    <w:rsid w:val="00B4447D"/>
    <w:rsid w:val="00B53D1B"/>
    <w:rsid w:val="00B56D8E"/>
    <w:rsid w:val="00B60AA2"/>
    <w:rsid w:val="00B61710"/>
    <w:rsid w:val="00B70A0C"/>
    <w:rsid w:val="00B71AB3"/>
    <w:rsid w:val="00B80DEA"/>
    <w:rsid w:val="00B90B83"/>
    <w:rsid w:val="00BB1150"/>
    <w:rsid w:val="00BC0EC5"/>
    <w:rsid w:val="00BC309C"/>
    <w:rsid w:val="00BE2C85"/>
    <w:rsid w:val="00BF2BA9"/>
    <w:rsid w:val="00C009B8"/>
    <w:rsid w:val="00C00ED3"/>
    <w:rsid w:val="00C12445"/>
    <w:rsid w:val="00C20EFA"/>
    <w:rsid w:val="00C41DFF"/>
    <w:rsid w:val="00C57B4A"/>
    <w:rsid w:val="00C606C9"/>
    <w:rsid w:val="00C802C1"/>
    <w:rsid w:val="00C8337B"/>
    <w:rsid w:val="00C94E47"/>
    <w:rsid w:val="00CD5871"/>
    <w:rsid w:val="00CF6B8A"/>
    <w:rsid w:val="00D064E5"/>
    <w:rsid w:val="00D102D4"/>
    <w:rsid w:val="00D226E8"/>
    <w:rsid w:val="00D229C4"/>
    <w:rsid w:val="00D245AA"/>
    <w:rsid w:val="00D4751A"/>
    <w:rsid w:val="00D6198A"/>
    <w:rsid w:val="00D71A6E"/>
    <w:rsid w:val="00D9375B"/>
    <w:rsid w:val="00D9707B"/>
    <w:rsid w:val="00DE326D"/>
    <w:rsid w:val="00E00855"/>
    <w:rsid w:val="00E03ED2"/>
    <w:rsid w:val="00E061E6"/>
    <w:rsid w:val="00E067FF"/>
    <w:rsid w:val="00E11AE2"/>
    <w:rsid w:val="00E25B01"/>
    <w:rsid w:val="00E270B8"/>
    <w:rsid w:val="00E84AF5"/>
    <w:rsid w:val="00E925CB"/>
    <w:rsid w:val="00EA77F6"/>
    <w:rsid w:val="00EA790E"/>
    <w:rsid w:val="00EB2A26"/>
    <w:rsid w:val="00EC7176"/>
    <w:rsid w:val="00EE6040"/>
    <w:rsid w:val="00EE65F6"/>
    <w:rsid w:val="00F2674E"/>
    <w:rsid w:val="00F44E6D"/>
    <w:rsid w:val="00F474E5"/>
    <w:rsid w:val="00F47623"/>
    <w:rsid w:val="00F545F0"/>
    <w:rsid w:val="00F6312B"/>
    <w:rsid w:val="00F91563"/>
    <w:rsid w:val="00F966A6"/>
    <w:rsid w:val="00F970D8"/>
    <w:rsid w:val="00FC34EB"/>
    <w:rsid w:val="00FC4A6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88D09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a-DK" w:eastAsia="da-DK" w:bidi="da-DK"/>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panasonic-batteries.com/" TargetMode="External"/><Relationship Id="rId21" Type="http://schemas.openxmlformats.org/officeDocument/2006/relationships/hyperlink" Target="http://www.panasonic.net/" TargetMode="External"/><Relationship Id="rId22" Type="http://schemas.openxmlformats.org/officeDocument/2006/relationships/header" Target="header3.xml"/><Relationship Id="rId23" Type="http://schemas.openxmlformats.org/officeDocument/2006/relationships/header" Target="header4.xml"/><Relationship Id="rId24" Type="http://schemas.openxmlformats.org/officeDocument/2006/relationships/hyperlink" Target="mailto:ann-sophie@ark.be" TargetMode="External"/><Relationship Id="rId25" Type="http://schemas.openxmlformats.org/officeDocument/2006/relationships/hyperlink" Target="http://www.ark.be" TargetMode="External"/><Relationship Id="rId26" Type="http://schemas.openxmlformats.org/officeDocument/2006/relationships/hyperlink" Target="mailto:vicky.raman@eu.panasonic.com" TargetMode="External"/><Relationship Id="rId27" Type="http://schemas.openxmlformats.org/officeDocument/2006/relationships/hyperlink" Target="http://www.panasonic-batteries.com" TargetMode="External"/><Relationship Id="rId28" Type="http://schemas.openxmlformats.org/officeDocument/2006/relationships/hyperlink" Target="http://www.panasonic-eneloop.com" TargetMode="External"/><Relationship Id="rId29" Type="http://schemas.openxmlformats.org/officeDocument/2006/relationships/header" Target="head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6.xml"/><Relationship Id="rId31" Type="http://schemas.openxmlformats.org/officeDocument/2006/relationships/fontTable" Target="fontTable.xml"/><Relationship Id="rId32" Type="http://schemas.openxmlformats.org/officeDocument/2006/relationships/glossaryDocument" Target="glossary/document.xml"/><Relationship Id="rId9" Type="http://schemas.openxmlformats.org/officeDocument/2006/relationships/hyperlink" Target="http://www.panasonic.com/uk/consumer/cameras-camcorders/camcorders/hd-camcorders/hc-vx870.html"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photochallenge.panasonic-eneloop.eu/da" TargetMode="External"/><Relationship Id="rId33" Type="http://schemas.openxmlformats.org/officeDocument/2006/relationships/theme" Target="theme/theme1.xml"/><Relationship Id="rId10" Type="http://schemas.openxmlformats.org/officeDocument/2006/relationships/hyperlink" Target="http://www.animalrescuekefalonia.com/" TargetMode="External"/><Relationship Id="rId11" Type="http://schemas.openxmlformats.org/officeDocument/2006/relationships/image" Target="media/image1.jpeg"/><Relationship Id="rId12" Type="http://schemas.openxmlformats.org/officeDocument/2006/relationships/hyperlink" Target="https://www.wnf.nl/" TargetMode="External"/><Relationship Id="rId13" Type="http://schemas.openxmlformats.org/officeDocument/2006/relationships/hyperlink" Target="http://www.panasonic.com/uk/consumer/cameras-camcorders/lumix-digital-cameras---point-and-shoot/tough-compact-cameras/dmc-ft5eb.html" TargetMode="External"/><Relationship Id="rId14" Type="http://schemas.openxmlformats.org/officeDocument/2006/relationships/hyperlink" Target="https://photochallenge.panasonic-eneloop.eu/da/organisations" TargetMode="External"/><Relationship Id="rId15" Type="http://schemas.openxmlformats.org/officeDocument/2006/relationships/hyperlink" Target="https://photochallenge.panasonic-eneloop.eu/da/contestrules" TargetMode="External"/><Relationship Id="rId16" Type="http://schemas.openxmlformats.org/officeDocument/2006/relationships/hyperlink" Target="https://photochallenge.panasonic-eneloop.eu/da/vote" TargetMode="External"/><Relationship Id="rId17" Type="http://schemas.openxmlformats.org/officeDocument/2006/relationships/hyperlink" Target="http://www.tfpgrafika.com.pl/" TargetMode="External"/><Relationship Id="rId18" Type="http://schemas.openxmlformats.org/officeDocument/2006/relationships/header" Target="header1.xml"/><Relationship Id="rId1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4EF4"/>
    <w:rsid w:val="00037B12"/>
    <w:rsid w:val="000F6433"/>
    <w:rsid w:val="00153EC0"/>
    <w:rsid w:val="0022197C"/>
    <w:rsid w:val="00273DD2"/>
    <w:rsid w:val="002B249B"/>
    <w:rsid w:val="002B64E8"/>
    <w:rsid w:val="002C6E5B"/>
    <w:rsid w:val="002E0171"/>
    <w:rsid w:val="002F723D"/>
    <w:rsid w:val="003F170D"/>
    <w:rsid w:val="004707CF"/>
    <w:rsid w:val="00495542"/>
    <w:rsid w:val="004E2448"/>
    <w:rsid w:val="00537DAC"/>
    <w:rsid w:val="005A4599"/>
    <w:rsid w:val="005D211E"/>
    <w:rsid w:val="006130C7"/>
    <w:rsid w:val="006B3227"/>
    <w:rsid w:val="006E5C81"/>
    <w:rsid w:val="00742E75"/>
    <w:rsid w:val="007A67F9"/>
    <w:rsid w:val="008778C0"/>
    <w:rsid w:val="00894FD1"/>
    <w:rsid w:val="008B45CA"/>
    <w:rsid w:val="00903582"/>
    <w:rsid w:val="00904AE6"/>
    <w:rsid w:val="009F759C"/>
    <w:rsid w:val="00A10454"/>
    <w:rsid w:val="00A93B19"/>
    <w:rsid w:val="00AC2E01"/>
    <w:rsid w:val="00AC6AC6"/>
    <w:rsid w:val="00AD7377"/>
    <w:rsid w:val="00BA6CDA"/>
    <w:rsid w:val="00C4706B"/>
    <w:rsid w:val="00D00085"/>
    <w:rsid w:val="00D96C8E"/>
    <w:rsid w:val="00DA471A"/>
    <w:rsid w:val="00DC05CF"/>
    <w:rsid w:val="00DE15E9"/>
    <w:rsid w:val="00E006A1"/>
    <w:rsid w:val="00EA5063"/>
    <w:rsid w:val="00F54BC3"/>
    <w:rsid w:val="00F559BF"/>
    <w:rsid w:val="00F73EA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F1515-4200-734E-B58C-0831B2436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1035</TotalTime>
  <Pages>3</Pages>
  <Words>1088</Words>
  <Characters>5984</Characters>
  <Application>Microsoft Macintosh Word</Application>
  <DocSecurity>0</DocSecurity>
  <Lines>49</Lines>
  <Paragraphs>14</Paragraphs>
  <ScaleCrop>false</ScaleCrop>
  <HeadingPairs>
    <vt:vector size="2" baseType="variant">
      <vt:variant>
        <vt:lpstr>Titel</vt:lpstr>
      </vt:variant>
      <vt:variant>
        <vt:i4>1</vt:i4>
      </vt:variant>
    </vt:vector>
  </HeadingPairs>
  <TitlesOfParts>
    <vt:vector size="1" baseType="lpstr">
      <vt:lpstr/>
    </vt:vector>
  </TitlesOfParts>
  <Company>ALFA</Company>
  <LinksUpToDate>false</LinksUpToDate>
  <CharactersWithSpaces>7058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ALFA</dc:creator>
  <cp:lastModifiedBy>Ann-Sophie Cardoen</cp:lastModifiedBy>
  <cp:revision>6</cp:revision>
  <cp:lastPrinted>2016-09-15T09:36:00Z</cp:lastPrinted>
  <dcterms:created xsi:type="dcterms:W3CDTF">2016-12-15T08:24:00Z</dcterms:created>
  <dcterms:modified xsi:type="dcterms:W3CDTF">2017-01-24T09:57:00Z</dcterms:modified>
</cp:coreProperties>
</file>