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2619D" w14:textId="77777777" w:rsidR="006848DD" w:rsidRPr="006848DD" w:rsidRDefault="006848DD" w:rsidP="006848DD">
      <w:pPr>
        <w:jc w:val="center"/>
        <w:rPr>
          <w:b/>
          <w:sz w:val="28"/>
          <w:szCs w:val="28"/>
          <w:lang w:val="fr-BE"/>
        </w:rPr>
      </w:pPr>
      <w:r w:rsidRPr="006848DD">
        <w:rPr>
          <w:b/>
          <w:sz w:val="28"/>
          <w:szCs w:val="28"/>
          <w:lang w:val="fr-BE"/>
        </w:rPr>
        <w:t>DROH!ME Pop-Up Village :</w:t>
      </w:r>
    </w:p>
    <w:p w14:paraId="4387A48B" w14:textId="77777777" w:rsidR="006848DD" w:rsidRPr="006848DD" w:rsidRDefault="006848DD" w:rsidP="006848DD">
      <w:pPr>
        <w:jc w:val="center"/>
        <w:rPr>
          <w:b/>
          <w:sz w:val="28"/>
          <w:szCs w:val="28"/>
          <w:lang w:val="fr-BE"/>
        </w:rPr>
      </w:pPr>
      <w:r w:rsidRPr="006848DD">
        <w:rPr>
          <w:b/>
          <w:sz w:val="28"/>
          <w:szCs w:val="28"/>
          <w:lang w:val="fr-BE"/>
        </w:rPr>
        <w:t xml:space="preserve"> 2025 m² de charme et d’authenticité</w:t>
      </w:r>
      <w:r w:rsidRPr="006848DD">
        <w:rPr>
          <w:b/>
          <w:sz w:val="28"/>
          <w:szCs w:val="28"/>
          <w:lang w:val="fr-BE"/>
        </w:rPr>
        <w:br/>
        <w:t xml:space="preserve"> disponible à la location</w:t>
      </w:r>
    </w:p>
    <w:p w14:paraId="7B78B204" w14:textId="77777777" w:rsidR="006848DD" w:rsidRPr="006848DD" w:rsidRDefault="006848DD" w:rsidP="006848DD">
      <w:pPr>
        <w:rPr>
          <w:i/>
          <w:sz w:val="24"/>
          <w:szCs w:val="24"/>
          <w:lang w:val="fr-BE"/>
        </w:rPr>
      </w:pPr>
      <w:r w:rsidRPr="006848DD">
        <w:rPr>
          <w:b/>
          <w:sz w:val="24"/>
          <w:szCs w:val="24"/>
          <w:lang w:val="fr-BE"/>
        </w:rPr>
        <w:t>Bruxelles, le 10 mars 2016 - Site exceptionnel de 32 hectares, vert et arboré à l’orée de la Forêt de Soignes, DROH</w:t>
      </w:r>
      <w:proofErr w:type="gramStart"/>
      <w:r w:rsidRPr="006848DD">
        <w:rPr>
          <w:b/>
          <w:sz w:val="24"/>
          <w:szCs w:val="24"/>
          <w:lang w:val="fr-BE"/>
        </w:rPr>
        <w:t>!ME</w:t>
      </w:r>
      <w:proofErr w:type="gramEnd"/>
      <w:r w:rsidRPr="006848DD">
        <w:rPr>
          <w:b/>
          <w:sz w:val="24"/>
          <w:szCs w:val="24"/>
          <w:lang w:val="fr-BE"/>
        </w:rPr>
        <w:t xml:space="preserve"> </w:t>
      </w:r>
      <w:proofErr w:type="spellStart"/>
      <w:r w:rsidRPr="006848DD">
        <w:rPr>
          <w:b/>
          <w:sz w:val="24"/>
          <w:szCs w:val="24"/>
          <w:lang w:val="fr-BE"/>
        </w:rPr>
        <w:t>Melting</w:t>
      </w:r>
      <w:proofErr w:type="spellEnd"/>
      <w:r w:rsidRPr="006848DD">
        <w:rPr>
          <w:b/>
          <w:sz w:val="24"/>
          <w:szCs w:val="24"/>
          <w:lang w:val="fr-BE"/>
        </w:rPr>
        <w:t xml:space="preserve"> Park, initie une toute nouvelle génération de parc de loisirs actifs. Deux ans  avant son ouverture DROH </w:t>
      </w:r>
      <w:proofErr w:type="gramStart"/>
      <w:r w:rsidRPr="006848DD">
        <w:rPr>
          <w:b/>
          <w:sz w:val="24"/>
          <w:szCs w:val="24"/>
          <w:lang w:val="fr-BE"/>
        </w:rPr>
        <w:t>!ME</w:t>
      </w:r>
      <w:proofErr w:type="gramEnd"/>
      <w:r w:rsidRPr="006848DD">
        <w:rPr>
          <w:b/>
          <w:sz w:val="24"/>
          <w:szCs w:val="24"/>
          <w:lang w:val="fr-BE"/>
        </w:rPr>
        <w:t xml:space="preserve"> </w:t>
      </w:r>
      <w:proofErr w:type="spellStart"/>
      <w:r w:rsidRPr="006848DD">
        <w:rPr>
          <w:b/>
          <w:sz w:val="24"/>
          <w:szCs w:val="24"/>
          <w:lang w:val="fr-BE"/>
        </w:rPr>
        <w:t>Melting</w:t>
      </w:r>
      <w:proofErr w:type="spellEnd"/>
      <w:r w:rsidRPr="006848DD">
        <w:rPr>
          <w:b/>
          <w:sz w:val="24"/>
          <w:szCs w:val="24"/>
          <w:lang w:val="fr-BE"/>
        </w:rPr>
        <w:t xml:space="preserve"> Park offre un nouvel espace accessible et modulable au cœur de Bruxelles : DROH!ME Pop-Up Village.</w:t>
      </w:r>
    </w:p>
    <w:p w14:paraId="60523305" w14:textId="77777777" w:rsidR="006848DD" w:rsidRPr="006848DD" w:rsidRDefault="006848DD" w:rsidP="006848DD">
      <w:pPr>
        <w:pStyle w:val="NoSpacing"/>
        <w:rPr>
          <w:rFonts w:asciiTheme="minorHAnsi" w:hAnsiTheme="minorHAnsi"/>
          <w:b/>
          <w:sz w:val="24"/>
          <w:szCs w:val="24"/>
          <w:lang w:val="fr-BE"/>
        </w:rPr>
      </w:pPr>
    </w:p>
    <w:p w14:paraId="4C7C327D" w14:textId="77777777" w:rsidR="006848DD" w:rsidRPr="006848DD" w:rsidRDefault="006848DD" w:rsidP="006848DD">
      <w:pPr>
        <w:pStyle w:val="NoSpacing"/>
        <w:rPr>
          <w:rFonts w:asciiTheme="minorHAnsi" w:hAnsiTheme="minorHAnsi"/>
          <w:b/>
          <w:sz w:val="24"/>
          <w:szCs w:val="24"/>
          <w:lang w:val="fr-BE"/>
        </w:rPr>
      </w:pPr>
      <w:r w:rsidRPr="006848DD">
        <w:rPr>
          <w:rFonts w:asciiTheme="minorHAnsi" w:hAnsiTheme="minorHAnsi"/>
          <w:sz w:val="24"/>
          <w:szCs w:val="24"/>
          <w:lang w:val="fr-BE"/>
        </w:rPr>
        <w:t xml:space="preserve">Le futur DROH!ME </w:t>
      </w:r>
      <w:proofErr w:type="spellStart"/>
      <w:r w:rsidRPr="006848DD">
        <w:rPr>
          <w:rFonts w:asciiTheme="minorHAnsi" w:hAnsiTheme="minorHAnsi"/>
          <w:sz w:val="24"/>
          <w:szCs w:val="24"/>
          <w:lang w:val="fr-BE"/>
        </w:rPr>
        <w:t>Melting</w:t>
      </w:r>
      <w:proofErr w:type="spellEnd"/>
      <w:r w:rsidRPr="006848DD">
        <w:rPr>
          <w:rFonts w:asciiTheme="minorHAnsi" w:hAnsiTheme="minorHAnsi"/>
          <w:sz w:val="24"/>
          <w:szCs w:val="24"/>
          <w:lang w:val="fr-BE"/>
        </w:rPr>
        <w:t xml:space="preserve"> Park s’insère tout naturellement dans l’objectif de « Bruxelles, Ville durable » et en sera un acteur emblématique. Ce concept unique et précurseur, proposera sur le site de l’hippodrome </w:t>
      </w:r>
      <w:proofErr w:type="gramStart"/>
      <w:r w:rsidRPr="006848DD">
        <w:rPr>
          <w:rFonts w:asciiTheme="minorHAnsi" w:hAnsiTheme="minorHAnsi"/>
          <w:sz w:val="24"/>
          <w:szCs w:val="24"/>
          <w:lang w:val="fr-BE"/>
        </w:rPr>
        <w:t>de Uccle-</w:t>
      </w:r>
      <w:proofErr w:type="spellStart"/>
      <w:r w:rsidRPr="006848DD">
        <w:rPr>
          <w:rFonts w:asciiTheme="minorHAnsi" w:hAnsiTheme="minorHAnsi"/>
          <w:sz w:val="24"/>
          <w:szCs w:val="24"/>
          <w:lang w:val="fr-BE"/>
        </w:rPr>
        <w:t>Boitsfort</w:t>
      </w:r>
      <w:proofErr w:type="spellEnd"/>
      <w:proofErr w:type="gramEnd"/>
      <w:r w:rsidRPr="006848DD">
        <w:rPr>
          <w:rFonts w:asciiTheme="minorHAnsi" w:hAnsiTheme="minorHAnsi"/>
          <w:sz w:val="24"/>
          <w:szCs w:val="24"/>
          <w:lang w:val="fr-BE"/>
        </w:rPr>
        <w:t xml:space="preserve"> réhabilité plusieurs activités à caractère pluri-générationnel et centré sur la nature via 5 pôles d’activités : nature, sport, culture, éducation et détente. </w:t>
      </w:r>
    </w:p>
    <w:p w14:paraId="53A9BFEC" w14:textId="77777777" w:rsidR="006848DD" w:rsidRPr="006848DD" w:rsidRDefault="006848DD" w:rsidP="006848DD">
      <w:pPr>
        <w:pStyle w:val="NoSpacing"/>
        <w:rPr>
          <w:rFonts w:asciiTheme="minorHAnsi" w:hAnsiTheme="minorHAnsi"/>
          <w:b/>
          <w:sz w:val="24"/>
          <w:szCs w:val="24"/>
          <w:lang w:val="fr-BE"/>
        </w:rPr>
      </w:pPr>
    </w:p>
    <w:p w14:paraId="3234AAC2" w14:textId="77777777" w:rsidR="006848DD" w:rsidRDefault="006848DD" w:rsidP="006848DD">
      <w:pPr>
        <w:pStyle w:val="NoSpacing"/>
        <w:rPr>
          <w:rFonts w:asciiTheme="minorHAnsi" w:hAnsiTheme="minorHAnsi"/>
          <w:sz w:val="24"/>
          <w:szCs w:val="24"/>
          <w:lang w:val="fr-BE"/>
        </w:rPr>
      </w:pPr>
      <w:r w:rsidRPr="006848DD">
        <w:rPr>
          <w:rFonts w:asciiTheme="minorHAnsi" w:hAnsiTheme="minorHAnsi"/>
          <w:sz w:val="24"/>
          <w:szCs w:val="24"/>
          <w:lang w:val="fr-BE"/>
        </w:rPr>
        <w:t xml:space="preserve">Le DROH!ME Pop-up village s’inscrit dans le développement de ce projet et propose dès aujourd’hui des animations conjointes aux événements </w:t>
      </w:r>
      <w:proofErr w:type="spellStart"/>
      <w:r w:rsidRPr="006848DD">
        <w:rPr>
          <w:rFonts w:asciiTheme="minorHAnsi" w:hAnsiTheme="minorHAnsi"/>
          <w:sz w:val="24"/>
          <w:szCs w:val="24"/>
          <w:lang w:val="fr-BE"/>
        </w:rPr>
        <w:t>corporate</w:t>
      </w:r>
      <w:proofErr w:type="spellEnd"/>
      <w:r w:rsidRPr="006848DD">
        <w:rPr>
          <w:rFonts w:asciiTheme="minorHAnsi" w:hAnsiTheme="minorHAnsi"/>
          <w:sz w:val="24"/>
          <w:szCs w:val="24"/>
          <w:lang w:val="fr-BE"/>
        </w:rPr>
        <w:t>, institutionnels et privés qu’il héberge : initiation au golf, départ de balades en forêt, activités sportives sur l’anneau (jogging, vélo,…).</w:t>
      </w:r>
    </w:p>
    <w:p w14:paraId="0103C703" w14:textId="77777777" w:rsidR="006848DD" w:rsidRPr="006848DD" w:rsidRDefault="006848DD" w:rsidP="006848DD">
      <w:pPr>
        <w:pStyle w:val="NoSpacing"/>
        <w:rPr>
          <w:rFonts w:asciiTheme="minorHAnsi" w:hAnsiTheme="minorHAnsi"/>
          <w:sz w:val="24"/>
          <w:szCs w:val="24"/>
          <w:lang w:val="fr-BE"/>
        </w:rPr>
      </w:pPr>
    </w:p>
    <w:p w14:paraId="5556C9AD" w14:textId="77777777" w:rsidR="006848DD" w:rsidRPr="006848DD" w:rsidRDefault="006848DD" w:rsidP="006848DD">
      <w:pPr>
        <w:rPr>
          <w:rFonts w:cs="Arial"/>
          <w:sz w:val="24"/>
          <w:szCs w:val="24"/>
          <w:lang w:val="fr-BE"/>
        </w:rPr>
      </w:pPr>
      <w:r w:rsidRPr="006848DD">
        <w:rPr>
          <w:rFonts w:cs="Arial"/>
          <w:sz w:val="24"/>
          <w:szCs w:val="24"/>
          <w:lang w:val="fr-BE"/>
        </w:rPr>
        <w:t>Aux portes de la Forêt de Soignes et au cœur de la capitale de l’Europe, DROH </w:t>
      </w:r>
      <w:proofErr w:type="gramStart"/>
      <w:r w:rsidRPr="006848DD">
        <w:rPr>
          <w:rFonts w:cs="Arial"/>
          <w:sz w:val="24"/>
          <w:szCs w:val="24"/>
          <w:lang w:val="fr-BE"/>
        </w:rPr>
        <w:t>!ME</w:t>
      </w:r>
      <w:proofErr w:type="gramEnd"/>
      <w:r w:rsidRPr="006848DD">
        <w:rPr>
          <w:rFonts w:cs="Arial"/>
          <w:sz w:val="24"/>
          <w:szCs w:val="24"/>
          <w:lang w:val="fr-BE"/>
        </w:rPr>
        <w:t xml:space="preserve"> Pop-Up Village</w:t>
      </w:r>
      <w:r w:rsidRPr="006848DD">
        <w:rPr>
          <w:rFonts w:cs="Arial"/>
          <w:b/>
          <w:bCs/>
          <w:sz w:val="24"/>
          <w:szCs w:val="24"/>
          <w:lang w:val="fr-BE"/>
        </w:rPr>
        <w:t xml:space="preserve"> </w:t>
      </w:r>
      <w:r w:rsidRPr="006848DD">
        <w:rPr>
          <w:rFonts w:cs="Arial"/>
          <w:bCs/>
          <w:sz w:val="24"/>
          <w:szCs w:val="24"/>
          <w:lang w:val="fr-BE"/>
        </w:rPr>
        <w:t>propose</w:t>
      </w:r>
      <w:r w:rsidRPr="006848DD">
        <w:rPr>
          <w:rFonts w:cs="Arial"/>
          <w:b/>
          <w:bCs/>
          <w:sz w:val="24"/>
          <w:szCs w:val="24"/>
          <w:lang w:val="fr-BE"/>
        </w:rPr>
        <w:t xml:space="preserve"> </w:t>
      </w:r>
      <w:r w:rsidRPr="006848DD">
        <w:rPr>
          <w:rFonts w:cs="Arial"/>
          <w:b/>
          <w:sz w:val="24"/>
          <w:szCs w:val="24"/>
          <w:lang w:val="fr-BE"/>
        </w:rPr>
        <w:t xml:space="preserve">un </w:t>
      </w:r>
      <w:r w:rsidRPr="006848DD">
        <w:rPr>
          <w:rFonts w:cs="Arial"/>
          <w:b/>
          <w:bCs/>
          <w:sz w:val="24"/>
          <w:szCs w:val="24"/>
          <w:lang w:val="fr-BE"/>
        </w:rPr>
        <w:t>nouvel espace éphémère exceptionnel</w:t>
      </w:r>
      <w:r w:rsidRPr="006848DD">
        <w:rPr>
          <w:rFonts w:cs="Arial"/>
          <w:sz w:val="24"/>
          <w:szCs w:val="24"/>
          <w:lang w:val="fr-BE"/>
        </w:rPr>
        <w:t xml:space="preserve"> dans le cadre unique et historique du site de l’Hippodrome d’Uccle-</w:t>
      </w:r>
      <w:proofErr w:type="spellStart"/>
      <w:r w:rsidRPr="006848DD">
        <w:rPr>
          <w:rFonts w:cs="Arial"/>
          <w:sz w:val="24"/>
          <w:szCs w:val="24"/>
          <w:lang w:val="fr-BE"/>
        </w:rPr>
        <w:t>Boitsfort</w:t>
      </w:r>
      <w:proofErr w:type="spellEnd"/>
      <w:r w:rsidRPr="006848DD">
        <w:rPr>
          <w:rFonts w:cs="Arial"/>
          <w:sz w:val="24"/>
          <w:szCs w:val="24"/>
          <w:lang w:val="fr-BE"/>
        </w:rPr>
        <w:t xml:space="preserve"> en cours de réhabilitation. </w:t>
      </w:r>
    </w:p>
    <w:p w14:paraId="430D5D6A" w14:textId="226E4933" w:rsidR="006848DD" w:rsidRPr="006848DD" w:rsidRDefault="006848DD" w:rsidP="006848DD">
      <w:pPr>
        <w:rPr>
          <w:rFonts w:cs="Arial"/>
          <w:b/>
          <w:sz w:val="24"/>
          <w:szCs w:val="24"/>
          <w:lang w:val="fr-BE"/>
        </w:rPr>
      </w:pPr>
      <w:r w:rsidRPr="006848DD">
        <w:rPr>
          <w:rFonts w:cs="Arial"/>
          <w:b/>
          <w:sz w:val="24"/>
          <w:szCs w:val="24"/>
          <w:lang w:val="fr-BE"/>
        </w:rPr>
        <w:t>D</w:t>
      </w:r>
      <w:r>
        <w:rPr>
          <w:rFonts w:cs="Arial"/>
          <w:b/>
          <w:sz w:val="24"/>
          <w:szCs w:val="24"/>
          <w:lang w:val="fr-BE"/>
        </w:rPr>
        <w:t>ROH</w:t>
      </w:r>
      <w:r w:rsidRPr="006848DD">
        <w:rPr>
          <w:rFonts w:cs="Arial"/>
          <w:b/>
          <w:sz w:val="24"/>
          <w:szCs w:val="24"/>
          <w:lang w:val="fr-BE"/>
        </w:rPr>
        <w:t xml:space="preserve">!ME </w:t>
      </w:r>
      <w:r>
        <w:rPr>
          <w:rFonts w:cs="Arial"/>
          <w:b/>
          <w:sz w:val="24"/>
          <w:szCs w:val="24"/>
          <w:lang w:val="fr-BE"/>
        </w:rPr>
        <w:t>Pop-</w:t>
      </w:r>
      <w:r w:rsidRPr="006848DD">
        <w:rPr>
          <w:rFonts w:cs="Arial"/>
          <w:b/>
          <w:sz w:val="24"/>
          <w:szCs w:val="24"/>
          <w:lang w:val="fr-BE"/>
        </w:rPr>
        <w:t>Up Village - Ses avantages :</w:t>
      </w:r>
    </w:p>
    <w:p w14:paraId="1C7191D6" w14:textId="77777777" w:rsidR="006848DD" w:rsidRPr="006848DD" w:rsidRDefault="006848DD" w:rsidP="006848DD">
      <w:pPr>
        <w:pStyle w:val="ListParagraph"/>
        <w:numPr>
          <w:ilvl w:val="0"/>
          <w:numId w:val="6"/>
        </w:numPr>
        <w:autoSpaceDE w:val="0"/>
        <w:autoSpaceDN w:val="0"/>
        <w:spacing w:after="200" w:line="276" w:lineRule="auto"/>
        <w:ind w:left="1428"/>
        <w:rPr>
          <w:rFonts w:cs="Arial"/>
          <w:lang w:val="fr-BE" w:eastAsia="en-GB"/>
        </w:rPr>
      </w:pPr>
      <w:r w:rsidRPr="006848DD">
        <w:rPr>
          <w:rFonts w:cs="Arial"/>
          <w:lang w:val="fr-BE"/>
        </w:rPr>
        <w:t>Au cœur de la capitale de l’Europe,</w:t>
      </w:r>
    </w:p>
    <w:p w14:paraId="4BF489E5" w14:textId="77777777" w:rsidR="006848DD" w:rsidRPr="006848DD" w:rsidRDefault="006848DD" w:rsidP="006848DD">
      <w:pPr>
        <w:pStyle w:val="ListParagraph"/>
        <w:numPr>
          <w:ilvl w:val="0"/>
          <w:numId w:val="6"/>
        </w:numPr>
        <w:autoSpaceDE w:val="0"/>
        <w:autoSpaceDN w:val="0"/>
        <w:spacing w:after="200" w:line="276" w:lineRule="auto"/>
        <w:ind w:left="1428"/>
        <w:rPr>
          <w:rFonts w:cs="Arial"/>
          <w:lang w:val="fr-BE" w:eastAsia="en-GB"/>
        </w:rPr>
      </w:pPr>
      <w:r w:rsidRPr="006848DD">
        <w:rPr>
          <w:rFonts w:cs="Arial"/>
          <w:lang w:val="fr-BE" w:eastAsia="en-GB"/>
        </w:rPr>
        <w:t xml:space="preserve">2.025m2 disponibles, </w:t>
      </w:r>
    </w:p>
    <w:p w14:paraId="7F5AF725" w14:textId="77777777" w:rsidR="006848DD" w:rsidRPr="006848DD" w:rsidRDefault="006848DD" w:rsidP="006848DD">
      <w:pPr>
        <w:pStyle w:val="ListParagraph"/>
        <w:numPr>
          <w:ilvl w:val="0"/>
          <w:numId w:val="6"/>
        </w:numPr>
        <w:autoSpaceDE w:val="0"/>
        <w:autoSpaceDN w:val="0"/>
        <w:spacing w:after="200" w:line="276" w:lineRule="auto"/>
        <w:ind w:left="1428"/>
        <w:rPr>
          <w:rFonts w:cs="Arial"/>
          <w:lang w:val="fr-BE" w:eastAsia="en-GB"/>
        </w:rPr>
      </w:pPr>
      <w:r w:rsidRPr="006848DD">
        <w:rPr>
          <w:rFonts w:cs="Arial"/>
          <w:lang w:val="fr-BE" w:eastAsia="en-GB"/>
        </w:rPr>
        <w:t xml:space="preserve">un environnement verdoyant somptueux, </w:t>
      </w:r>
    </w:p>
    <w:p w14:paraId="5FC8484A" w14:textId="77777777" w:rsidR="006848DD" w:rsidRPr="006848DD" w:rsidRDefault="006848DD" w:rsidP="006848DD">
      <w:pPr>
        <w:pStyle w:val="ListParagraph"/>
        <w:numPr>
          <w:ilvl w:val="0"/>
          <w:numId w:val="6"/>
        </w:numPr>
        <w:autoSpaceDE w:val="0"/>
        <w:autoSpaceDN w:val="0"/>
        <w:spacing w:after="200" w:line="276" w:lineRule="auto"/>
        <w:ind w:left="1428"/>
        <w:rPr>
          <w:rFonts w:cs="Arial"/>
          <w:lang w:val="fr-BE" w:eastAsia="en-GB"/>
        </w:rPr>
      </w:pPr>
      <w:r w:rsidRPr="006848DD">
        <w:rPr>
          <w:rFonts w:cs="Arial"/>
          <w:lang w:val="fr-BE" w:eastAsia="en-GB"/>
        </w:rPr>
        <w:t>des formules de location  flexibles,</w:t>
      </w:r>
    </w:p>
    <w:p w14:paraId="218A36D8" w14:textId="77777777" w:rsidR="006848DD" w:rsidRPr="006848DD" w:rsidRDefault="006848DD" w:rsidP="006848DD">
      <w:pPr>
        <w:pStyle w:val="ListParagraph"/>
        <w:numPr>
          <w:ilvl w:val="0"/>
          <w:numId w:val="6"/>
        </w:numPr>
        <w:autoSpaceDE w:val="0"/>
        <w:autoSpaceDN w:val="0"/>
        <w:spacing w:after="200" w:line="276" w:lineRule="auto"/>
        <w:ind w:left="1428"/>
        <w:rPr>
          <w:rFonts w:cs="Arial"/>
          <w:lang w:val="fr-BE" w:eastAsia="en-GB"/>
        </w:rPr>
      </w:pPr>
      <w:r w:rsidRPr="006848DD">
        <w:rPr>
          <w:rFonts w:cs="Arial"/>
          <w:lang w:val="fr-BE" w:eastAsia="en-GB"/>
        </w:rPr>
        <w:t xml:space="preserve">libre de traiteur, </w:t>
      </w:r>
    </w:p>
    <w:p w14:paraId="4E66CEE4" w14:textId="77777777" w:rsidR="006848DD" w:rsidRPr="006848DD" w:rsidRDefault="006848DD" w:rsidP="006848DD">
      <w:pPr>
        <w:pStyle w:val="ListParagraph"/>
        <w:numPr>
          <w:ilvl w:val="0"/>
          <w:numId w:val="6"/>
        </w:numPr>
        <w:autoSpaceDE w:val="0"/>
        <w:autoSpaceDN w:val="0"/>
        <w:spacing w:after="200" w:line="276" w:lineRule="auto"/>
        <w:ind w:left="1428"/>
        <w:rPr>
          <w:rFonts w:cs="Arial"/>
          <w:lang w:val="fr-BE" w:eastAsia="en-GB"/>
        </w:rPr>
      </w:pPr>
      <w:r w:rsidRPr="006848DD">
        <w:rPr>
          <w:rFonts w:cs="Arial"/>
          <w:lang w:val="fr-BE" w:eastAsia="en-GB"/>
        </w:rPr>
        <w:t xml:space="preserve">jusqu’à 400 places de parking en site propre, </w:t>
      </w:r>
    </w:p>
    <w:p w14:paraId="591BD32C" w14:textId="77777777" w:rsidR="006848DD" w:rsidRPr="006848DD" w:rsidRDefault="006848DD" w:rsidP="006848DD">
      <w:pPr>
        <w:pStyle w:val="ListParagraph"/>
        <w:numPr>
          <w:ilvl w:val="0"/>
          <w:numId w:val="6"/>
        </w:numPr>
        <w:autoSpaceDE w:val="0"/>
        <w:autoSpaceDN w:val="0"/>
        <w:spacing w:after="200" w:line="276" w:lineRule="auto"/>
        <w:ind w:left="1428"/>
        <w:rPr>
          <w:rFonts w:cs="Arial"/>
          <w:lang w:val="fr-BE" w:eastAsia="en-GB"/>
        </w:rPr>
      </w:pPr>
      <w:r w:rsidRPr="006848DD">
        <w:rPr>
          <w:rFonts w:cs="Arial"/>
          <w:lang w:val="fr-BE" w:eastAsia="en-GB"/>
        </w:rPr>
        <w:t>nombreuses facilités d’accès : train, tram, bus, vélo et voiture, ...</w:t>
      </w:r>
    </w:p>
    <w:p w14:paraId="08F66B0D" w14:textId="77777777" w:rsidR="006848DD" w:rsidRDefault="006848DD" w:rsidP="006848DD">
      <w:pPr>
        <w:pStyle w:val="NoSpacing"/>
        <w:rPr>
          <w:rFonts w:asciiTheme="minorHAnsi" w:hAnsiTheme="minorHAnsi"/>
          <w:b/>
          <w:bCs/>
          <w:sz w:val="24"/>
          <w:szCs w:val="24"/>
          <w:lang w:val="fr-BE"/>
        </w:rPr>
      </w:pPr>
    </w:p>
    <w:p w14:paraId="70758499" w14:textId="77777777" w:rsidR="006848DD" w:rsidRDefault="006848DD" w:rsidP="006848DD">
      <w:pPr>
        <w:pStyle w:val="NoSpacing"/>
        <w:rPr>
          <w:rFonts w:asciiTheme="minorHAnsi" w:hAnsiTheme="minorHAnsi"/>
          <w:b/>
          <w:bCs/>
          <w:sz w:val="24"/>
          <w:szCs w:val="24"/>
          <w:lang w:val="fr-BE"/>
        </w:rPr>
      </w:pPr>
    </w:p>
    <w:p w14:paraId="676CD3BC" w14:textId="77777777" w:rsidR="006848DD" w:rsidRDefault="006848DD" w:rsidP="006848DD">
      <w:pPr>
        <w:pStyle w:val="NoSpacing"/>
        <w:rPr>
          <w:rFonts w:asciiTheme="minorHAnsi" w:hAnsiTheme="minorHAnsi"/>
          <w:b/>
          <w:bCs/>
          <w:sz w:val="24"/>
          <w:szCs w:val="24"/>
          <w:lang w:val="fr-BE"/>
        </w:rPr>
      </w:pPr>
    </w:p>
    <w:p w14:paraId="5503B5FA" w14:textId="77777777" w:rsidR="006848DD" w:rsidRDefault="006848DD" w:rsidP="006848DD">
      <w:pPr>
        <w:pStyle w:val="NoSpacing"/>
        <w:rPr>
          <w:rFonts w:asciiTheme="minorHAnsi" w:hAnsiTheme="minorHAnsi"/>
          <w:b/>
          <w:bCs/>
          <w:sz w:val="24"/>
          <w:szCs w:val="24"/>
          <w:lang w:val="fr-BE"/>
        </w:rPr>
      </w:pPr>
    </w:p>
    <w:p w14:paraId="0A691A21" w14:textId="77777777" w:rsidR="006848DD" w:rsidRDefault="006848DD" w:rsidP="006848DD">
      <w:pPr>
        <w:pStyle w:val="NoSpacing"/>
        <w:rPr>
          <w:rFonts w:asciiTheme="minorHAnsi" w:hAnsiTheme="minorHAnsi"/>
          <w:b/>
          <w:bCs/>
          <w:sz w:val="24"/>
          <w:szCs w:val="24"/>
          <w:lang w:val="fr-BE"/>
        </w:rPr>
      </w:pPr>
    </w:p>
    <w:p w14:paraId="7D1C2373" w14:textId="77777777" w:rsidR="006848DD" w:rsidRDefault="006848DD" w:rsidP="006848DD">
      <w:pPr>
        <w:pStyle w:val="NoSpacing"/>
        <w:rPr>
          <w:rFonts w:asciiTheme="minorHAnsi" w:hAnsiTheme="minorHAnsi"/>
          <w:b/>
          <w:bCs/>
          <w:sz w:val="24"/>
          <w:szCs w:val="24"/>
          <w:lang w:val="fr-BE"/>
        </w:rPr>
      </w:pPr>
    </w:p>
    <w:p w14:paraId="1B8130BA" w14:textId="6532DB25" w:rsidR="006848DD" w:rsidRPr="006848DD" w:rsidRDefault="006848DD" w:rsidP="006848DD">
      <w:pPr>
        <w:pStyle w:val="NoSpacing"/>
        <w:rPr>
          <w:rFonts w:asciiTheme="minorHAnsi" w:hAnsiTheme="minorHAnsi"/>
          <w:b/>
          <w:bCs/>
          <w:sz w:val="24"/>
          <w:szCs w:val="24"/>
          <w:lang w:val="fr-BE"/>
        </w:rPr>
      </w:pPr>
      <w:r>
        <w:rPr>
          <w:rFonts w:asciiTheme="minorHAnsi" w:hAnsiTheme="minorHAnsi"/>
          <w:b/>
          <w:bCs/>
          <w:sz w:val="24"/>
          <w:szCs w:val="24"/>
          <w:lang w:val="fr-BE"/>
        </w:rPr>
        <w:t>Le DROH</w:t>
      </w:r>
      <w:r w:rsidRPr="006848DD">
        <w:rPr>
          <w:rFonts w:asciiTheme="minorHAnsi" w:hAnsiTheme="minorHAnsi"/>
          <w:b/>
          <w:bCs/>
          <w:sz w:val="24"/>
          <w:szCs w:val="24"/>
          <w:lang w:val="fr-BE"/>
        </w:rPr>
        <w:t>!ME Pop-</w:t>
      </w:r>
      <w:r>
        <w:rPr>
          <w:rFonts w:asciiTheme="minorHAnsi" w:hAnsiTheme="minorHAnsi"/>
          <w:b/>
          <w:bCs/>
          <w:sz w:val="24"/>
          <w:szCs w:val="24"/>
          <w:lang w:val="fr-BE"/>
        </w:rPr>
        <w:t>U</w:t>
      </w:r>
      <w:r w:rsidRPr="006848DD">
        <w:rPr>
          <w:rFonts w:asciiTheme="minorHAnsi" w:hAnsiTheme="minorHAnsi"/>
          <w:b/>
          <w:bCs/>
          <w:sz w:val="24"/>
          <w:szCs w:val="24"/>
          <w:lang w:val="fr-BE"/>
        </w:rPr>
        <w:t xml:space="preserve">p </w:t>
      </w:r>
      <w:r>
        <w:rPr>
          <w:rFonts w:asciiTheme="minorHAnsi" w:hAnsiTheme="minorHAnsi"/>
          <w:b/>
          <w:bCs/>
          <w:sz w:val="24"/>
          <w:szCs w:val="24"/>
          <w:lang w:val="fr-BE"/>
        </w:rPr>
        <w:t>V</w:t>
      </w:r>
      <w:r w:rsidRPr="006848DD">
        <w:rPr>
          <w:rFonts w:asciiTheme="minorHAnsi" w:hAnsiTheme="minorHAnsi"/>
          <w:b/>
          <w:bCs/>
          <w:sz w:val="24"/>
          <w:szCs w:val="24"/>
          <w:lang w:val="fr-BE"/>
        </w:rPr>
        <w:t xml:space="preserve">illage se découpe en trois espaces modulables : </w:t>
      </w:r>
    </w:p>
    <w:p w14:paraId="46371F12" w14:textId="77777777" w:rsidR="006848DD" w:rsidRPr="006848DD" w:rsidRDefault="006848DD" w:rsidP="006848DD">
      <w:pPr>
        <w:pStyle w:val="NoSpacing"/>
        <w:rPr>
          <w:rFonts w:asciiTheme="minorHAnsi" w:hAnsiTheme="minorHAnsi"/>
          <w:b/>
          <w:bCs/>
          <w:sz w:val="24"/>
          <w:szCs w:val="24"/>
          <w:lang w:val="fr-BE"/>
        </w:rPr>
      </w:pPr>
    </w:p>
    <w:p w14:paraId="4BAFC4AA" w14:textId="77777777" w:rsidR="006848DD" w:rsidRPr="006848DD" w:rsidRDefault="006848DD" w:rsidP="006848DD">
      <w:pPr>
        <w:pStyle w:val="NoSpacing"/>
        <w:numPr>
          <w:ilvl w:val="0"/>
          <w:numId w:val="8"/>
        </w:numPr>
        <w:ind w:left="1440"/>
        <w:rPr>
          <w:rFonts w:asciiTheme="minorHAnsi" w:hAnsiTheme="minorHAnsi"/>
          <w:b/>
          <w:bCs/>
          <w:sz w:val="24"/>
          <w:szCs w:val="24"/>
          <w:lang w:val="fr-BE"/>
        </w:rPr>
      </w:pPr>
      <w:r w:rsidRPr="006848DD">
        <w:rPr>
          <w:rFonts w:asciiTheme="minorHAnsi" w:hAnsiTheme="minorHAnsi"/>
          <w:b/>
          <w:bCs/>
          <w:sz w:val="24"/>
          <w:szCs w:val="24"/>
          <w:lang w:val="fr-BE"/>
        </w:rPr>
        <w:t>LE GRAND SALON - 1.050m2</w:t>
      </w:r>
    </w:p>
    <w:p w14:paraId="31188068" w14:textId="77777777" w:rsidR="006848DD" w:rsidRPr="006848DD" w:rsidRDefault="006848DD" w:rsidP="006848DD">
      <w:pPr>
        <w:pStyle w:val="NoSpacing"/>
        <w:ind w:left="1440"/>
        <w:rPr>
          <w:rFonts w:asciiTheme="minorHAnsi" w:hAnsiTheme="minorHAnsi"/>
          <w:b/>
          <w:bCs/>
          <w:sz w:val="24"/>
          <w:szCs w:val="24"/>
          <w:lang w:val="fr-BE"/>
        </w:rPr>
      </w:pPr>
      <w:r w:rsidRPr="006848DD">
        <w:rPr>
          <w:rFonts w:asciiTheme="minorHAnsi" w:hAnsiTheme="minorHAnsi"/>
          <w:sz w:val="24"/>
          <w:szCs w:val="24"/>
          <w:lang w:val="fr-BE"/>
        </w:rPr>
        <w:t>Sa forme originale lui donne un volume unique.</w:t>
      </w:r>
      <w:r w:rsidRPr="006848DD">
        <w:rPr>
          <w:rFonts w:asciiTheme="minorHAnsi" w:hAnsiTheme="minorHAnsi"/>
          <w:b/>
          <w:bCs/>
          <w:sz w:val="24"/>
          <w:szCs w:val="24"/>
          <w:lang w:val="fr-BE"/>
        </w:rPr>
        <w:t xml:space="preserve"> </w:t>
      </w:r>
      <w:r w:rsidRPr="006848DD">
        <w:rPr>
          <w:rFonts w:asciiTheme="minorHAnsi" w:hAnsiTheme="minorHAnsi"/>
          <w:sz w:val="24"/>
          <w:szCs w:val="24"/>
          <w:lang w:val="fr-BE"/>
        </w:rPr>
        <w:t xml:space="preserve">C’est la structure parfaite pour congrès, séminaires, </w:t>
      </w:r>
      <w:proofErr w:type="spellStart"/>
      <w:r w:rsidRPr="006848DD">
        <w:rPr>
          <w:rFonts w:asciiTheme="minorHAnsi" w:hAnsiTheme="minorHAnsi"/>
          <w:sz w:val="24"/>
          <w:szCs w:val="24"/>
          <w:lang w:val="fr-BE"/>
        </w:rPr>
        <w:t>teambuildings</w:t>
      </w:r>
      <w:proofErr w:type="spellEnd"/>
      <w:r w:rsidRPr="006848DD">
        <w:rPr>
          <w:rFonts w:asciiTheme="minorHAnsi" w:hAnsiTheme="minorHAnsi"/>
          <w:sz w:val="24"/>
          <w:szCs w:val="24"/>
          <w:lang w:val="fr-BE"/>
        </w:rPr>
        <w:t>,  etc.</w:t>
      </w:r>
    </w:p>
    <w:p w14:paraId="1402D6AC" w14:textId="77777777" w:rsidR="006848DD" w:rsidRPr="006848DD" w:rsidRDefault="006848DD" w:rsidP="006848DD">
      <w:pPr>
        <w:pStyle w:val="NoSpacing"/>
        <w:numPr>
          <w:ilvl w:val="0"/>
          <w:numId w:val="8"/>
        </w:numPr>
        <w:ind w:left="1440"/>
        <w:rPr>
          <w:rFonts w:asciiTheme="minorHAnsi" w:hAnsiTheme="minorHAnsi"/>
          <w:b/>
          <w:bCs/>
          <w:sz w:val="24"/>
          <w:szCs w:val="24"/>
          <w:lang w:val="fr-BE"/>
        </w:rPr>
      </w:pPr>
      <w:r w:rsidRPr="006848DD">
        <w:rPr>
          <w:rFonts w:asciiTheme="minorHAnsi" w:hAnsiTheme="minorHAnsi"/>
          <w:b/>
          <w:bCs/>
          <w:sz w:val="24"/>
          <w:szCs w:val="24"/>
          <w:lang w:val="fr-BE"/>
        </w:rPr>
        <w:t>LA COURTINE - 450m2</w:t>
      </w:r>
    </w:p>
    <w:p w14:paraId="4BF24380" w14:textId="77777777" w:rsidR="006848DD" w:rsidRPr="006848DD" w:rsidRDefault="006848DD" w:rsidP="006848DD">
      <w:pPr>
        <w:pStyle w:val="NoSpacing"/>
        <w:ind w:left="1440"/>
        <w:rPr>
          <w:rFonts w:asciiTheme="minorHAnsi" w:hAnsiTheme="minorHAnsi"/>
          <w:b/>
          <w:bCs/>
          <w:sz w:val="24"/>
          <w:szCs w:val="24"/>
          <w:lang w:val="fr-BE"/>
        </w:rPr>
      </w:pPr>
      <w:r w:rsidRPr="006848DD">
        <w:rPr>
          <w:rFonts w:asciiTheme="minorHAnsi" w:hAnsiTheme="minorHAnsi"/>
          <w:sz w:val="24"/>
          <w:szCs w:val="24"/>
          <w:lang w:val="fr-BE"/>
        </w:rPr>
        <w:t>De taille et forme plus classiques, employée seule ou en combinaison avec un autre espace, la courtine s’adapte à tous types de projets.</w:t>
      </w:r>
    </w:p>
    <w:p w14:paraId="28145620" w14:textId="77777777" w:rsidR="006848DD" w:rsidRPr="006848DD" w:rsidRDefault="006848DD" w:rsidP="006848DD">
      <w:pPr>
        <w:pStyle w:val="NoSpacing"/>
        <w:numPr>
          <w:ilvl w:val="0"/>
          <w:numId w:val="8"/>
        </w:numPr>
        <w:ind w:left="1440"/>
        <w:rPr>
          <w:rFonts w:asciiTheme="minorHAnsi" w:hAnsiTheme="minorHAnsi"/>
          <w:b/>
          <w:bCs/>
          <w:sz w:val="24"/>
          <w:szCs w:val="24"/>
          <w:lang w:val="fr-BE"/>
        </w:rPr>
      </w:pPr>
      <w:r w:rsidRPr="006848DD">
        <w:rPr>
          <w:rFonts w:asciiTheme="minorHAnsi" w:hAnsiTheme="minorHAnsi"/>
          <w:b/>
          <w:bCs/>
          <w:sz w:val="24"/>
          <w:szCs w:val="24"/>
          <w:lang w:val="fr-BE"/>
        </w:rPr>
        <w:t>L’ORANGERIE - 525m2</w:t>
      </w:r>
    </w:p>
    <w:p w14:paraId="2F38CE30" w14:textId="77777777" w:rsidR="006848DD" w:rsidRPr="006848DD" w:rsidRDefault="006848DD" w:rsidP="006848DD">
      <w:pPr>
        <w:pStyle w:val="NoSpacing"/>
        <w:ind w:left="1440"/>
        <w:rPr>
          <w:rFonts w:asciiTheme="minorHAnsi" w:hAnsiTheme="minorHAnsi"/>
          <w:b/>
          <w:bCs/>
          <w:sz w:val="24"/>
          <w:szCs w:val="24"/>
          <w:lang w:val="fr-BE"/>
        </w:rPr>
      </w:pPr>
      <w:r w:rsidRPr="006848DD">
        <w:rPr>
          <w:rFonts w:asciiTheme="minorHAnsi" w:hAnsiTheme="minorHAnsi"/>
          <w:sz w:val="24"/>
          <w:szCs w:val="24"/>
          <w:lang w:val="fr-BE"/>
        </w:rPr>
        <w:t>Structure hors du commun, idéale pour les  événements exclusifs et dont la totale transparence offre une vue exceptionnelle sur la Grande Tribune, créant ainsi une ambiance singulière dans un écrin de verdure.</w:t>
      </w:r>
    </w:p>
    <w:p w14:paraId="314AC2A2" w14:textId="77777777" w:rsidR="006848DD" w:rsidRPr="006848DD" w:rsidRDefault="006848DD" w:rsidP="006848DD">
      <w:pPr>
        <w:pStyle w:val="NoSpacing"/>
        <w:ind w:left="372"/>
        <w:rPr>
          <w:rFonts w:asciiTheme="minorHAnsi" w:hAnsiTheme="minorHAnsi"/>
          <w:color w:val="1F497D"/>
          <w:sz w:val="24"/>
          <w:szCs w:val="24"/>
          <w:lang w:val="fr-BE"/>
        </w:rPr>
      </w:pPr>
    </w:p>
    <w:p w14:paraId="1A6AAB57" w14:textId="127AF328" w:rsidR="006848DD" w:rsidRDefault="006848DD" w:rsidP="006848DD">
      <w:pPr>
        <w:pStyle w:val="NoSpacing"/>
        <w:rPr>
          <w:rFonts w:asciiTheme="minorHAnsi" w:hAnsiTheme="minorHAnsi"/>
          <w:b/>
          <w:sz w:val="24"/>
          <w:szCs w:val="24"/>
          <w:lang w:val="fr-BE"/>
        </w:rPr>
      </w:pPr>
      <w:r w:rsidRPr="006848DD">
        <w:rPr>
          <w:rFonts w:asciiTheme="minorHAnsi" w:hAnsiTheme="minorHAnsi"/>
          <w:b/>
          <w:bCs/>
          <w:sz w:val="24"/>
          <w:szCs w:val="24"/>
          <w:lang w:val="fr-BE"/>
        </w:rPr>
        <w:t>Le DROH </w:t>
      </w:r>
      <w:proofErr w:type="gramStart"/>
      <w:r w:rsidRPr="006848DD">
        <w:rPr>
          <w:rFonts w:asciiTheme="minorHAnsi" w:hAnsiTheme="minorHAnsi"/>
          <w:b/>
          <w:bCs/>
          <w:sz w:val="24"/>
          <w:szCs w:val="24"/>
          <w:lang w:val="fr-BE"/>
        </w:rPr>
        <w:t>!ME</w:t>
      </w:r>
      <w:proofErr w:type="gramEnd"/>
      <w:r w:rsidRPr="006848DD">
        <w:rPr>
          <w:rFonts w:asciiTheme="minorHAnsi" w:hAnsiTheme="minorHAnsi"/>
          <w:b/>
          <w:bCs/>
          <w:sz w:val="24"/>
          <w:szCs w:val="24"/>
          <w:lang w:val="fr-BE"/>
        </w:rPr>
        <w:t xml:space="preserve"> Pop-</w:t>
      </w:r>
      <w:r>
        <w:rPr>
          <w:rFonts w:asciiTheme="minorHAnsi" w:hAnsiTheme="minorHAnsi"/>
          <w:b/>
          <w:bCs/>
          <w:sz w:val="24"/>
          <w:szCs w:val="24"/>
          <w:lang w:val="fr-BE"/>
        </w:rPr>
        <w:t>U</w:t>
      </w:r>
      <w:bookmarkStart w:id="0" w:name="_GoBack"/>
      <w:bookmarkEnd w:id="0"/>
      <w:r w:rsidRPr="006848DD">
        <w:rPr>
          <w:rFonts w:asciiTheme="minorHAnsi" w:hAnsiTheme="minorHAnsi"/>
          <w:b/>
          <w:bCs/>
          <w:sz w:val="24"/>
          <w:szCs w:val="24"/>
          <w:lang w:val="fr-BE"/>
        </w:rPr>
        <w:t xml:space="preserve">p s’inscrit dans une dynamique </w:t>
      </w:r>
      <w:proofErr w:type="spellStart"/>
      <w:r w:rsidRPr="006848DD">
        <w:rPr>
          <w:rFonts w:asciiTheme="minorHAnsi" w:hAnsiTheme="minorHAnsi"/>
          <w:b/>
          <w:sz w:val="24"/>
          <w:szCs w:val="24"/>
          <w:lang w:val="fr-BE"/>
        </w:rPr>
        <w:t>éco-responsable</w:t>
      </w:r>
      <w:proofErr w:type="spellEnd"/>
      <w:r w:rsidRPr="006848DD">
        <w:rPr>
          <w:rFonts w:asciiTheme="minorHAnsi" w:hAnsiTheme="minorHAnsi"/>
          <w:b/>
          <w:sz w:val="24"/>
          <w:szCs w:val="24"/>
          <w:lang w:val="fr-BE"/>
        </w:rPr>
        <w:t xml:space="preserve"> préconisant :</w:t>
      </w:r>
    </w:p>
    <w:p w14:paraId="3B88ED36" w14:textId="77777777" w:rsidR="006848DD" w:rsidRPr="006848DD" w:rsidRDefault="006848DD" w:rsidP="006848DD">
      <w:pPr>
        <w:pStyle w:val="NoSpacing"/>
        <w:rPr>
          <w:rFonts w:asciiTheme="minorHAnsi" w:hAnsiTheme="minorHAnsi"/>
          <w:b/>
          <w:sz w:val="24"/>
          <w:szCs w:val="24"/>
          <w:lang w:val="fr-BE"/>
        </w:rPr>
      </w:pPr>
    </w:p>
    <w:p w14:paraId="093BF70F" w14:textId="77777777" w:rsidR="006848DD" w:rsidRPr="006848DD" w:rsidRDefault="006848DD" w:rsidP="006848DD">
      <w:pPr>
        <w:pStyle w:val="NoSpacing"/>
        <w:numPr>
          <w:ilvl w:val="0"/>
          <w:numId w:val="7"/>
        </w:numPr>
        <w:ind w:left="1428"/>
        <w:rPr>
          <w:rFonts w:asciiTheme="minorHAnsi" w:hAnsiTheme="minorHAnsi"/>
          <w:sz w:val="24"/>
          <w:szCs w:val="24"/>
          <w:lang w:val="fr-BE"/>
        </w:rPr>
      </w:pPr>
      <w:r w:rsidRPr="006848DD">
        <w:rPr>
          <w:rFonts w:asciiTheme="minorHAnsi" w:hAnsiTheme="minorHAnsi"/>
          <w:sz w:val="24"/>
          <w:szCs w:val="24"/>
          <w:lang w:val="fr-BE"/>
        </w:rPr>
        <w:t>L’organisation d’animations aux heures creuses,</w:t>
      </w:r>
    </w:p>
    <w:p w14:paraId="5C81B4BE" w14:textId="77777777" w:rsidR="006848DD" w:rsidRPr="006848DD" w:rsidRDefault="006848DD" w:rsidP="006848DD">
      <w:pPr>
        <w:pStyle w:val="NoSpacing"/>
        <w:numPr>
          <w:ilvl w:val="0"/>
          <w:numId w:val="7"/>
        </w:numPr>
        <w:ind w:left="1428"/>
        <w:rPr>
          <w:rFonts w:asciiTheme="minorHAnsi" w:hAnsiTheme="minorHAnsi"/>
          <w:sz w:val="24"/>
          <w:szCs w:val="24"/>
          <w:lang w:val="fr-BE"/>
        </w:rPr>
      </w:pPr>
      <w:r w:rsidRPr="006848DD">
        <w:rPr>
          <w:rFonts w:asciiTheme="minorHAnsi" w:hAnsiTheme="minorHAnsi"/>
          <w:sz w:val="24"/>
          <w:szCs w:val="24"/>
          <w:lang w:val="fr-BE"/>
        </w:rPr>
        <w:t>L’accès aisé aux piétons et cyclistes via train, tram, bus, voiture,</w:t>
      </w:r>
    </w:p>
    <w:p w14:paraId="76FFC2FF" w14:textId="77777777" w:rsidR="006848DD" w:rsidRPr="006848DD" w:rsidRDefault="006848DD" w:rsidP="006848DD">
      <w:pPr>
        <w:pStyle w:val="NoSpacing"/>
        <w:numPr>
          <w:ilvl w:val="0"/>
          <w:numId w:val="7"/>
        </w:numPr>
        <w:ind w:left="1428"/>
        <w:rPr>
          <w:rFonts w:asciiTheme="minorHAnsi" w:hAnsiTheme="minorHAnsi"/>
          <w:sz w:val="24"/>
          <w:szCs w:val="24"/>
          <w:lang w:val="fr-BE"/>
        </w:rPr>
      </w:pPr>
      <w:r w:rsidRPr="006848DD">
        <w:rPr>
          <w:rFonts w:asciiTheme="minorHAnsi" w:hAnsiTheme="minorHAnsi"/>
          <w:sz w:val="24"/>
          <w:szCs w:val="24"/>
          <w:lang w:val="fr-BE"/>
        </w:rPr>
        <w:t>La gestion du tri des déchets, </w:t>
      </w:r>
    </w:p>
    <w:p w14:paraId="4CE8B901" w14:textId="77777777" w:rsidR="006848DD" w:rsidRPr="006848DD" w:rsidRDefault="006848DD" w:rsidP="006848DD">
      <w:pPr>
        <w:pStyle w:val="NoSpacing"/>
        <w:numPr>
          <w:ilvl w:val="0"/>
          <w:numId w:val="7"/>
        </w:numPr>
        <w:ind w:left="1428"/>
        <w:rPr>
          <w:rFonts w:asciiTheme="minorHAnsi" w:hAnsiTheme="minorHAnsi"/>
          <w:sz w:val="24"/>
          <w:szCs w:val="24"/>
          <w:lang w:val="fr-BE"/>
        </w:rPr>
      </w:pPr>
      <w:r w:rsidRPr="006848DD">
        <w:rPr>
          <w:rFonts w:asciiTheme="minorHAnsi" w:hAnsiTheme="minorHAnsi"/>
          <w:sz w:val="24"/>
          <w:szCs w:val="24"/>
          <w:lang w:val="fr-BE"/>
        </w:rPr>
        <w:t xml:space="preserve">L’éclairage </w:t>
      </w:r>
      <w:proofErr w:type="spellStart"/>
      <w:r w:rsidRPr="006848DD">
        <w:rPr>
          <w:rFonts w:asciiTheme="minorHAnsi" w:hAnsiTheme="minorHAnsi"/>
          <w:sz w:val="24"/>
          <w:szCs w:val="24"/>
          <w:lang w:val="fr-BE"/>
        </w:rPr>
        <w:t>éco-responsable</w:t>
      </w:r>
      <w:proofErr w:type="spellEnd"/>
      <w:r w:rsidRPr="006848DD">
        <w:rPr>
          <w:rFonts w:asciiTheme="minorHAnsi" w:hAnsiTheme="minorHAnsi"/>
          <w:sz w:val="24"/>
          <w:szCs w:val="24"/>
          <w:lang w:val="fr-BE"/>
        </w:rPr>
        <w:t>,</w:t>
      </w:r>
    </w:p>
    <w:p w14:paraId="170E4BAF" w14:textId="77777777" w:rsidR="006848DD" w:rsidRPr="006848DD" w:rsidRDefault="006848DD" w:rsidP="006848DD">
      <w:pPr>
        <w:pStyle w:val="NoSpacing"/>
        <w:numPr>
          <w:ilvl w:val="0"/>
          <w:numId w:val="7"/>
        </w:numPr>
        <w:ind w:left="1428"/>
        <w:rPr>
          <w:rFonts w:asciiTheme="minorHAnsi" w:hAnsiTheme="minorHAnsi"/>
          <w:sz w:val="24"/>
          <w:szCs w:val="24"/>
          <w:lang w:val="fr-BE"/>
        </w:rPr>
      </w:pPr>
      <w:r w:rsidRPr="006848DD">
        <w:rPr>
          <w:rFonts w:asciiTheme="minorHAnsi" w:hAnsiTheme="minorHAnsi"/>
          <w:sz w:val="24"/>
          <w:szCs w:val="24"/>
          <w:lang w:val="fr-BE"/>
        </w:rPr>
        <w:t>La régulation des décibels.</w:t>
      </w:r>
    </w:p>
    <w:p w14:paraId="1A7A36C4" w14:textId="77777777" w:rsidR="006848DD" w:rsidRPr="006848DD" w:rsidRDefault="006848DD" w:rsidP="006848DD">
      <w:pPr>
        <w:rPr>
          <w:b/>
          <w:bCs/>
          <w:sz w:val="24"/>
          <w:szCs w:val="24"/>
          <w:lang w:val="fr-BE"/>
        </w:rPr>
      </w:pPr>
    </w:p>
    <w:p w14:paraId="0A4EE273" w14:textId="0F0102F7" w:rsidR="006848DD" w:rsidRPr="006848DD" w:rsidRDefault="006848DD" w:rsidP="006848DD">
      <w:pPr>
        <w:rPr>
          <w:rFonts w:cs="Arial"/>
          <w:b/>
          <w:sz w:val="24"/>
          <w:szCs w:val="24"/>
          <w:lang w:val="fr-BE"/>
        </w:rPr>
      </w:pPr>
      <w:r w:rsidRPr="006848DD">
        <w:rPr>
          <w:b/>
          <w:bCs/>
          <w:sz w:val="24"/>
          <w:szCs w:val="24"/>
          <w:lang w:val="fr-BE"/>
        </w:rPr>
        <w:t>Un nouvel espace éphémère et exclusif est donc à votre disposition aux portes de la Forêt de Soignes. Offrez-vous une bulle d’air et conjuguez travail, détente et lieu exclusif en proposant à vos clients et collaborateurs une expérience unique.</w:t>
      </w:r>
      <w:r w:rsidRPr="006848DD">
        <w:rPr>
          <w:rFonts w:cs="Arial"/>
          <w:b/>
          <w:sz w:val="24"/>
          <w:szCs w:val="24"/>
          <w:lang w:val="fr-BE"/>
        </w:rPr>
        <w:t xml:space="preserve"> </w:t>
      </w:r>
    </w:p>
    <w:p w14:paraId="0F520CDA" w14:textId="7F77647E" w:rsidR="006848DD" w:rsidRPr="006848DD" w:rsidRDefault="006848DD" w:rsidP="006848DD">
      <w:pPr>
        <w:rPr>
          <w:rFonts w:cs="Arial"/>
          <w:sz w:val="24"/>
          <w:szCs w:val="24"/>
          <w:lang w:val="fr-BE" w:eastAsia="en-GB"/>
        </w:rPr>
      </w:pPr>
      <w:r w:rsidRPr="006848DD">
        <w:rPr>
          <w:rFonts w:cs="Arial"/>
          <w:sz w:val="24"/>
          <w:szCs w:val="24"/>
          <w:lang w:val="fr-BE"/>
        </w:rPr>
        <w:t xml:space="preserve">Pour plus de renseignements, vous pouvez télécharger </w:t>
      </w:r>
      <w:r w:rsidRPr="006848DD">
        <w:rPr>
          <w:rFonts w:cs="Arial"/>
          <w:b/>
          <w:bCs/>
          <w:sz w:val="24"/>
          <w:szCs w:val="24"/>
          <w:lang w:val="fr-BE"/>
        </w:rPr>
        <w:t>la plaquette de présentation</w:t>
      </w:r>
      <w:r w:rsidRPr="006848DD">
        <w:rPr>
          <w:rFonts w:cs="Arial"/>
          <w:sz w:val="24"/>
          <w:szCs w:val="24"/>
          <w:lang w:val="fr-BE"/>
        </w:rPr>
        <w:t xml:space="preserve"> en pièce-jointe ou contacter Frédérique Knapen </w:t>
      </w:r>
      <w:hyperlink r:id="rId8" w:history="1">
        <w:r w:rsidRPr="006848DD">
          <w:rPr>
            <w:rStyle w:val="Hyperlink"/>
            <w:rFonts w:cs="Arial"/>
            <w:sz w:val="24"/>
            <w:szCs w:val="24"/>
            <w:lang w:val="fr-BE"/>
          </w:rPr>
          <w:t>fknapen@</w:t>
        </w:r>
        <w:r>
          <w:rPr>
            <w:rStyle w:val="Hyperlink"/>
            <w:rFonts w:cs="Arial"/>
            <w:sz w:val="24"/>
            <w:szCs w:val="24"/>
            <w:lang w:val="fr-BE"/>
          </w:rPr>
          <w:t>Droh!me</w:t>
        </w:r>
        <w:r w:rsidRPr="006848DD">
          <w:rPr>
            <w:rStyle w:val="Hyperlink"/>
            <w:rFonts w:cs="Arial"/>
            <w:sz w:val="24"/>
            <w:szCs w:val="24"/>
            <w:lang w:val="fr-BE"/>
          </w:rPr>
          <w:t>.be</w:t>
        </w:r>
      </w:hyperlink>
      <w:r w:rsidRPr="006848DD">
        <w:rPr>
          <w:rStyle w:val="Hyperlink"/>
          <w:rFonts w:cs="Arial"/>
          <w:sz w:val="24"/>
          <w:szCs w:val="24"/>
          <w:lang w:val="fr-BE"/>
        </w:rPr>
        <w:t xml:space="preserve"> </w:t>
      </w:r>
      <w:r w:rsidRPr="006848DD">
        <w:rPr>
          <w:rFonts w:cs="Arial"/>
          <w:sz w:val="24"/>
          <w:szCs w:val="24"/>
          <w:lang w:val="fr-BE"/>
        </w:rPr>
        <w:t>- +32 (0)490.11.25.52.</w:t>
      </w:r>
    </w:p>
    <w:p w14:paraId="59C3CE14" w14:textId="77777777" w:rsidR="006848DD" w:rsidRPr="006848DD" w:rsidRDefault="006848DD" w:rsidP="006848DD">
      <w:pPr>
        <w:rPr>
          <w:b/>
          <w:bCs/>
          <w:sz w:val="24"/>
          <w:szCs w:val="24"/>
          <w:lang w:val="fr-BE"/>
        </w:rPr>
      </w:pPr>
    </w:p>
    <w:p w14:paraId="377C9E07" w14:textId="77777777" w:rsidR="006848DD" w:rsidRDefault="006848DD">
      <w:pPr>
        <w:rPr>
          <w:rFonts w:cs="Calibri"/>
          <w:b/>
          <w:sz w:val="32"/>
          <w:szCs w:val="32"/>
          <w:lang w:val="fr-BE"/>
        </w:rPr>
      </w:pPr>
      <w:r>
        <w:rPr>
          <w:rFonts w:cs="Calibri"/>
          <w:b/>
          <w:sz w:val="32"/>
          <w:szCs w:val="32"/>
          <w:lang w:val="fr-BE"/>
        </w:rPr>
        <w:br w:type="page"/>
      </w:r>
    </w:p>
    <w:p w14:paraId="2BE8147A" w14:textId="11565161" w:rsidR="001667B1" w:rsidRPr="006848DD" w:rsidRDefault="006848DD" w:rsidP="003A37E6">
      <w:pPr>
        <w:widowControl w:val="0"/>
        <w:autoSpaceDE w:val="0"/>
        <w:autoSpaceDN w:val="0"/>
        <w:adjustRightInd w:val="0"/>
        <w:rPr>
          <w:rFonts w:cs="Calibri"/>
          <w:b/>
          <w:sz w:val="32"/>
          <w:szCs w:val="32"/>
          <w:lang w:val="fr-BE"/>
        </w:rPr>
      </w:pPr>
      <w:r w:rsidRPr="006848DD">
        <w:rPr>
          <w:rFonts w:cs="Calibri"/>
          <w:b/>
          <w:sz w:val="32"/>
          <w:szCs w:val="32"/>
          <w:lang w:val="fr-BE"/>
        </w:rPr>
        <w:lastRenderedPageBreak/>
        <w:t>Dossier de presse – Mars 2016</w:t>
      </w:r>
    </w:p>
    <w:p w14:paraId="4CB8B501" w14:textId="4C9FA1E3" w:rsidR="006848DD" w:rsidRPr="006848DD" w:rsidRDefault="006848DD" w:rsidP="003A37E6">
      <w:pPr>
        <w:widowControl w:val="0"/>
        <w:autoSpaceDE w:val="0"/>
        <w:autoSpaceDN w:val="0"/>
        <w:adjustRightInd w:val="0"/>
        <w:rPr>
          <w:rFonts w:cs="Calibri"/>
          <w:b/>
          <w:sz w:val="28"/>
          <w:szCs w:val="28"/>
          <w:lang w:val="fr-BE"/>
        </w:rPr>
      </w:pPr>
      <w:proofErr w:type="spellStart"/>
      <w:r w:rsidRPr="006848DD">
        <w:rPr>
          <w:rFonts w:cs="Calibri"/>
          <w:b/>
          <w:sz w:val="28"/>
          <w:szCs w:val="28"/>
          <w:lang w:val="fr-BE"/>
        </w:rPr>
        <w:t>Droh!me</w:t>
      </w:r>
      <w:proofErr w:type="spellEnd"/>
      <w:r w:rsidRPr="006848DD">
        <w:rPr>
          <w:rFonts w:cs="Calibri"/>
          <w:b/>
          <w:sz w:val="28"/>
          <w:szCs w:val="28"/>
          <w:lang w:val="fr-BE"/>
        </w:rPr>
        <w:t xml:space="preserve"> </w:t>
      </w:r>
      <w:proofErr w:type="spellStart"/>
      <w:r w:rsidRPr="006848DD">
        <w:rPr>
          <w:rFonts w:cs="Calibri"/>
          <w:b/>
          <w:sz w:val="28"/>
          <w:szCs w:val="28"/>
          <w:lang w:val="fr-BE"/>
        </w:rPr>
        <w:t>Melting</w:t>
      </w:r>
      <w:proofErr w:type="spellEnd"/>
      <w:r w:rsidRPr="006848DD">
        <w:rPr>
          <w:rFonts w:cs="Calibri"/>
          <w:b/>
          <w:sz w:val="28"/>
          <w:szCs w:val="28"/>
          <w:lang w:val="fr-BE"/>
        </w:rPr>
        <w:t xml:space="preserve"> Park avance dans le cadre d’un partenariat public privé </w:t>
      </w:r>
    </w:p>
    <w:p w14:paraId="0166590D" w14:textId="77777777" w:rsidR="00692AB9" w:rsidRPr="00256CDE" w:rsidRDefault="00692AB9" w:rsidP="00692AB9">
      <w:pPr>
        <w:widowControl w:val="0"/>
        <w:autoSpaceDE w:val="0"/>
        <w:autoSpaceDN w:val="0"/>
        <w:adjustRightInd w:val="0"/>
        <w:rPr>
          <w:rFonts w:cs="Calibri"/>
          <w:b/>
          <w:lang w:val="fr-BE"/>
        </w:rPr>
      </w:pPr>
      <w:r w:rsidRPr="00256CDE">
        <w:rPr>
          <w:rFonts w:cs="Calibri"/>
          <w:b/>
          <w:lang w:val="fr-BE"/>
        </w:rPr>
        <w:t>Le Contexte</w:t>
      </w:r>
    </w:p>
    <w:p w14:paraId="4E72FB33" w14:textId="19B56DAD" w:rsidR="00692AB9" w:rsidRPr="00256CDE" w:rsidRDefault="00692AB9" w:rsidP="00692AB9">
      <w:pPr>
        <w:widowControl w:val="0"/>
        <w:autoSpaceDE w:val="0"/>
        <w:autoSpaceDN w:val="0"/>
        <w:adjustRightInd w:val="0"/>
        <w:rPr>
          <w:rFonts w:cs="Calibri"/>
          <w:b/>
          <w:lang w:val="fr-BE"/>
        </w:rPr>
      </w:pPr>
      <w:r w:rsidRPr="00256CDE">
        <w:rPr>
          <w:rFonts w:eastAsia="Calibri" w:cs="Times New Roman"/>
          <w:lang w:val="fr-BE"/>
        </w:rPr>
        <w:t xml:space="preserve">Situé à la lisière de la Forêt de Soignes,  l’hippodrome d’Uccle </w:t>
      </w:r>
      <w:proofErr w:type="spellStart"/>
      <w:r w:rsidRPr="00256CDE">
        <w:rPr>
          <w:rFonts w:eastAsia="Calibri" w:cs="Times New Roman"/>
          <w:lang w:val="fr-BE"/>
        </w:rPr>
        <w:t>Boistfort</w:t>
      </w:r>
      <w:proofErr w:type="spellEnd"/>
      <w:r w:rsidRPr="00256CDE">
        <w:rPr>
          <w:rFonts w:eastAsia="Calibri" w:cs="Times New Roman"/>
          <w:lang w:val="fr-BE"/>
        </w:rPr>
        <w:t xml:space="preserve"> a joué, pendant plus d’un siècle, un rôle social et récréatif important pour les amateurs de courses hippiques, de balades en forêt ou d’autres divertissements culturels ou sportifs. </w:t>
      </w:r>
    </w:p>
    <w:p w14:paraId="2C1BA534" w14:textId="77777777" w:rsidR="00692AB9" w:rsidRPr="00256CDE" w:rsidRDefault="00692AB9" w:rsidP="00692AB9">
      <w:pPr>
        <w:spacing w:after="80"/>
        <w:ind w:right="189"/>
        <w:rPr>
          <w:lang w:val="fr-BE"/>
        </w:rPr>
      </w:pPr>
      <w:r>
        <w:rPr>
          <w:lang w:val="fr-BE"/>
        </w:rPr>
        <w:t>Depuis la fin de</w:t>
      </w:r>
      <w:r w:rsidRPr="00256CDE">
        <w:rPr>
          <w:lang w:val="fr-BE"/>
        </w:rPr>
        <w:t xml:space="preserve">s activités équestres en 1995, le site a accueilli différentes </w:t>
      </w:r>
      <w:r>
        <w:rPr>
          <w:lang w:val="fr-BE"/>
        </w:rPr>
        <w:t>initiative</w:t>
      </w:r>
      <w:r w:rsidRPr="00256CDE">
        <w:rPr>
          <w:lang w:val="fr-BE"/>
        </w:rPr>
        <w:t xml:space="preserve">s, temporaires et permanentes, le maintenant bien vivant dans la mémoire des Bruxellois. Malheureusement, </w:t>
      </w:r>
      <w:r w:rsidRPr="00256CDE">
        <w:rPr>
          <w:rFonts w:eastAsia="Calibri" w:cs="Times New Roman"/>
          <w:lang w:val="fr-BE"/>
        </w:rPr>
        <w:t>la fin de l’activité hippique a entra</w:t>
      </w:r>
      <w:r>
        <w:rPr>
          <w:rFonts w:eastAsia="Calibri" w:cs="Times New Roman"/>
          <w:lang w:val="fr-BE"/>
        </w:rPr>
        <w:t>î</w:t>
      </w:r>
      <w:r w:rsidRPr="00256CDE">
        <w:rPr>
          <w:rFonts w:eastAsia="Calibri" w:cs="Times New Roman"/>
          <w:lang w:val="fr-BE"/>
        </w:rPr>
        <w:t xml:space="preserve">né le déclin progressif </w:t>
      </w:r>
      <w:r>
        <w:rPr>
          <w:rFonts w:eastAsia="Calibri" w:cs="Times New Roman"/>
          <w:lang w:val="fr-BE"/>
        </w:rPr>
        <w:t xml:space="preserve">de son prestige </w:t>
      </w:r>
      <w:r w:rsidRPr="00256CDE">
        <w:rPr>
          <w:rFonts w:eastAsia="Calibri" w:cs="Times New Roman"/>
          <w:lang w:val="fr-BE"/>
        </w:rPr>
        <w:t>et de son patrimoine remarquable.</w:t>
      </w:r>
    </w:p>
    <w:p w14:paraId="3B9D7A62" w14:textId="14F16FAB" w:rsidR="00692AB9" w:rsidRPr="00256CDE" w:rsidRDefault="00692AB9" w:rsidP="00692AB9">
      <w:pPr>
        <w:rPr>
          <w:lang w:val="fr-BE"/>
        </w:rPr>
      </w:pPr>
      <w:r w:rsidRPr="00256CDE">
        <w:rPr>
          <w:rFonts w:eastAsia="Calibri" w:cs="Times New Roman"/>
          <w:lang w:val="fr-BE"/>
        </w:rPr>
        <w:t xml:space="preserve">Pour permettre à l’hippodrome d’Uccle </w:t>
      </w:r>
      <w:proofErr w:type="spellStart"/>
      <w:r w:rsidRPr="00256CDE">
        <w:rPr>
          <w:rFonts w:eastAsia="Calibri" w:cs="Times New Roman"/>
          <w:lang w:val="fr-BE"/>
        </w:rPr>
        <w:t>Boistfort</w:t>
      </w:r>
      <w:proofErr w:type="spellEnd"/>
      <w:r w:rsidRPr="00256CDE">
        <w:rPr>
          <w:rFonts w:eastAsia="Calibri" w:cs="Times New Roman"/>
          <w:lang w:val="fr-BE"/>
        </w:rPr>
        <w:t xml:space="preserve"> d’occuper à nouveau une place à la hauteur de son potentiel, </w:t>
      </w:r>
      <w:r w:rsidRPr="00256CDE">
        <w:rPr>
          <w:rFonts w:cs="Calibri"/>
          <w:lang w:val="fr-BE"/>
        </w:rPr>
        <w:t xml:space="preserve">la </w:t>
      </w:r>
      <w:r>
        <w:rPr>
          <w:rFonts w:cs="Calibri"/>
          <w:lang w:val="fr-BE"/>
        </w:rPr>
        <w:t>Région de Bruxelles-Capitale</w:t>
      </w:r>
      <w:r w:rsidRPr="00256CDE">
        <w:rPr>
          <w:rFonts w:cs="Calibri"/>
          <w:lang w:val="fr-BE"/>
        </w:rPr>
        <w:t xml:space="preserve"> a lancé un appel d’offre en</w:t>
      </w:r>
      <w:r w:rsidR="00CF5AE3">
        <w:rPr>
          <w:rFonts w:cs="Calibri"/>
          <w:lang w:val="fr-BE"/>
        </w:rPr>
        <w:t xml:space="preserve"> 2012. Le cahier des charges </w:t>
      </w:r>
      <w:r w:rsidRPr="00256CDE">
        <w:rPr>
          <w:rFonts w:cs="Calibri"/>
          <w:lang w:val="fr-BE"/>
        </w:rPr>
        <w:t xml:space="preserve">prévoyait de développer sur ce site exceptionnel un espace original et dynamique destiné au public par le biais d’un projet fédérateur. Ce projet devait être ouvert au plus grand nombre et présenter des aspects récréatifs, éducatifs et culturels. </w:t>
      </w:r>
      <w:r w:rsidRPr="00256CDE">
        <w:rPr>
          <w:lang w:val="fr-BE"/>
        </w:rPr>
        <w:t xml:space="preserve">Le site demeurait propriété publique et la concession serait délivrée pour une durée de 15 ans. </w:t>
      </w:r>
    </w:p>
    <w:p w14:paraId="236CC7D0" w14:textId="57CAFE57" w:rsidR="00692AB9" w:rsidRPr="00256CDE" w:rsidRDefault="00692AB9" w:rsidP="00692AB9">
      <w:pPr>
        <w:contextualSpacing/>
        <w:rPr>
          <w:rFonts w:cs="Calibri"/>
          <w:lang w:val="fr-BE"/>
        </w:rPr>
      </w:pPr>
      <w:r w:rsidRPr="00256CDE">
        <w:rPr>
          <w:rFonts w:cs="Calibri"/>
          <w:lang w:val="fr-BE"/>
        </w:rPr>
        <w:t xml:space="preserve">Parmi les 7 offres remises à la région, celle de VO Group a été retenue. Créé en 1992 par Michel Culot, VO Group est un groupe de communication, actif dans différents métiers tels que la création et l’organisation d’événements, les relations presse, la communication 2.0, la promotion d’image, la communication </w:t>
      </w:r>
      <w:proofErr w:type="spellStart"/>
      <w:r w:rsidRPr="00256CDE">
        <w:rPr>
          <w:rFonts w:cs="Calibri"/>
          <w:lang w:val="fr-BE"/>
        </w:rPr>
        <w:t>corporate</w:t>
      </w:r>
      <w:proofErr w:type="spellEnd"/>
      <w:r w:rsidRPr="00256CDE">
        <w:rPr>
          <w:rFonts w:cs="Calibri"/>
          <w:lang w:val="fr-BE"/>
        </w:rPr>
        <w:t xml:space="preserve"> et institutionnelle. </w:t>
      </w:r>
    </w:p>
    <w:p w14:paraId="1F3A319C" w14:textId="77777777" w:rsidR="00692AB9" w:rsidRPr="00256CDE" w:rsidRDefault="00692AB9" w:rsidP="00692AB9">
      <w:pPr>
        <w:contextualSpacing/>
        <w:rPr>
          <w:rFonts w:eastAsia="Calibri" w:cs="Times New Roman"/>
          <w:lang w:val="fr-BE"/>
        </w:rPr>
      </w:pPr>
    </w:p>
    <w:p w14:paraId="168DE63F" w14:textId="77777777" w:rsidR="00692AB9" w:rsidRPr="00256CDE" w:rsidRDefault="00692AB9" w:rsidP="00692AB9">
      <w:r w:rsidRPr="00256CDE">
        <w:t xml:space="preserve">Pour emporter la concession du site, VO Group a développé un projet ambitieux : </w:t>
      </w:r>
      <w:r w:rsidR="002312CC">
        <w:t xml:space="preserve">le </w:t>
      </w:r>
      <w:proofErr w:type="spellStart"/>
      <w:r w:rsidRPr="00256CDE">
        <w:t>Droh</w:t>
      </w:r>
      <w:r>
        <w:t>!</w:t>
      </w:r>
      <w:r w:rsidRPr="00256CDE">
        <w:t>me</w:t>
      </w:r>
      <w:proofErr w:type="spellEnd"/>
      <w:r w:rsidRPr="00256CDE">
        <w:t xml:space="preserve"> </w:t>
      </w:r>
      <w:proofErr w:type="spellStart"/>
      <w:r w:rsidRPr="00256CDE">
        <w:t>Melting</w:t>
      </w:r>
      <w:proofErr w:type="spellEnd"/>
      <w:r w:rsidRPr="00256CDE">
        <w:t xml:space="preserve"> Park. Un parc de loisirs  qui prône la nature et la biodiversité en ville, fédère les familles, créée un lien fort avec la Forêt de Soignes et qui vise à devenir une destination-phare d’un point de vue touristique, culturel et éducatif.</w:t>
      </w:r>
      <w:r w:rsidR="002312CC">
        <w:t xml:space="preserve"> VO Group a confié le développement de ce projet à sa filiale la sa </w:t>
      </w:r>
      <w:proofErr w:type="spellStart"/>
      <w:r w:rsidR="002312CC">
        <w:t>Droh!me</w:t>
      </w:r>
      <w:proofErr w:type="spellEnd"/>
      <w:r w:rsidR="002312CC">
        <w:t xml:space="preserve">.  </w:t>
      </w:r>
    </w:p>
    <w:p w14:paraId="5CC6B7AE" w14:textId="77777777" w:rsidR="00692AB9" w:rsidRPr="00256CDE" w:rsidRDefault="00692AB9" w:rsidP="00692AB9">
      <w:pPr>
        <w:rPr>
          <w:b/>
        </w:rPr>
      </w:pPr>
      <w:r w:rsidRPr="00256CDE">
        <w:rPr>
          <w:b/>
        </w:rPr>
        <w:t>Un parc de loisirs doté d’une forte ambition sociétale</w:t>
      </w:r>
    </w:p>
    <w:p w14:paraId="4E818246" w14:textId="77777777" w:rsidR="00692AB9" w:rsidRPr="00256CDE" w:rsidRDefault="00692AB9" w:rsidP="00692AB9">
      <w:r w:rsidRPr="00256CDE">
        <w:t xml:space="preserve">Parc de loisirs d’une nouvelle génération, </w:t>
      </w:r>
      <w:proofErr w:type="spellStart"/>
      <w:r w:rsidRPr="00256CDE">
        <w:t>Droh</w:t>
      </w:r>
      <w:r>
        <w:t>!</w:t>
      </w:r>
      <w:r w:rsidRPr="00256CDE">
        <w:t>me</w:t>
      </w:r>
      <w:proofErr w:type="spellEnd"/>
      <w:r w:rsidRPr="00256CDE">
        <w:t xml:space="preserve"> </w:t>
      </w:r>
      <w:proofErr w:type="spellStart"/>
      <w:r w:rsidRPr="00256CDE">
        <w:t>Melting</w:t>
      </w:r>
      <w:proofErr w:type="spellEnd"/>
      <w:r w:rsidRPr="00256CDE">
        <w:t xml:space="preserve"> Park proposera des activités ludiques, pédagogiques et récréatives organisées autour de 5 pôles : la nature, le sport,  la culture, l’éducation et la détente. </w:t>
      </w:r>
      <w:r w:rsidRPr="00256CDE">
        <w:rPr>
          <w:rFonts w:cs="Calibri"/>
          <w:lang w:val="fr-BE"/>
        </w:rPr>
        <w:t>Le nom « </w:t>
      </w:r>
      <w:proofErr w:type="spellStart"/>
      <w:r w:rsidRPr="00256CDE">
        <w:rPr>
          <w:rFonts w:cs="Calibri"/>
          <w:lang w:val="fr-BE"/>
        </w:rPr>
        <w:t>Droh</w:t>
      </w:r>
      <w:r>
        <w:rPr>
          <w:rFonts w:cs="Calibri"/>
          <w:lang w:val="fr-BE"/>
        </w:rPr>
        <w:t>!</w:t>
      </w:r>
      <w:r w:rsidRPr="00256CDE">
        <w:rPr>
          <w:rFonts w:cs="Calibri"/>
          <w:lang w:val="fr-BE"/>
        </w:rPr>
        <w:t>me</w:t>
      </w:r>
      <w:proofErr w:type="spellEnd"/>
      <w:r w:rsidRPr="00256CDE">
        <w:rPr>
          <w:rFonts w:cs="Calibri"/>
          <w:lang w:val="fr-BE"/>
        </w:rPr>
        <w:t> »  est inspiré de l’appellation d’origine du lieu, « Hippodrome ». Sa signification grecque de mouvement est significative de l’esprit dynamique caractéristique du projet. Notons également que « </w:t>
      </w:r>
      <w:proofErr w:type="spellStart"/>
      <w:r w:rsidRPr="00256CDE">
        <w:rPr>
          <w:rFonts w:cs="Calibri"/>
          <w:lang w:val="fr-BE"/>
        </w:rPr>
        <w:t>Droh</w:t>
      </w:r>
      <w:r>
        <w:rPr>
          <w:rFonts w:cs="Calibri"/>
          <w:lang w:val="fr-BE"/>
        </w:rPr>
        <w:t>!</w:t>
      </w:r>
      <w:r w:rsidRPr="00256CDE">
        <w:rPr>
          <w:rFonts w:cs="Calibri"/>
          <w:lang w:val="fr-BE"/>
        </w:rPr>
        <w:t>me</w:t>
      </w:r>
      <w:proofErr w:type="spellEnd"/>
      <w:r w:rsidRPr="00256CDE">
        <w:rPr>
          <w:rFonts w:cs="Calibri"/>
          <w:lang w:val="fr-BE"/>
        </w:rPr>
        <w:t> » sonne comme « </w:t>
      </w:r>
      <w:proofErr w:type="spellStart"/>
      <w:r w:rsidRPr="00256CDE">
        <w:rPr>
          <w:rFonts w:cs="Calibri"/>
          <w:lang w:val="fr-BE"/>
        </w:rPr>
        <w:t>droom</w:t>
      </w:r>
      <w:proofErr w:type="spellEnd"/>
      <w:r w:rsidRPr="00256CDE">
        <w:rPr>
          <w:rFonts w:cs="Calibri"/>
          <w:lang w:val="fr-BE"/>
        </w:rPr>
        <w:t xml:space="preserve"> » en néerlandais, autrement dit rêver.  </w:t>
      </w:r>
    </w:p>
    <w:p w14:paraId="596F9F21" w14:textId="17EB39ED" w:rsidR="00692AB9" w:rsidRPr="007B6A53" w:rsidRDefault="00692AB9" w:rsidP="00692AB9">
      <w:pPr>
        <w:widowControl w:val="0"/>
        <w:autoSpaceDE w:val="0"/>
        <w:autoSpaceDN w:val="0"/>
        <w:adjustRightInd w:val="0"/>
        <w:rPr>
          <w:rFonts w:cs="Cambria"/>
          <w:lang w:val="fr-BE"/>
        </w:rPr>
      </w:pPr>
      <w:r w:rsidRPr="00256CDE">
        <w:rPr>
          <w:rFonts w:cs="Calibri"/>
          <w:lang w:val="fr-BE"/>
        </w:rPr>
        <w:t>Afin de développer une offre originale et avant</w:t>
      </w:r>
      <w:r>
        <w:rPr>
          <w:rFonts w:cs="Calibri"/>
          <w:lang w:val="fr-BE"/>
        </w:rPr>
        <w:t>-</w:t>
      </w:r>
      <w:r w:rsidRPr="00256CDE">
        <w:rPr>
          <w:rFonts w:cs="Calibri"/>
          <w:lang w:val="fr-BE"/>
        </w:rPr>
        <w:t xml:space="preserve">gardiste, </w:t>
      </w:r>
      <w:proofErr w:type="spellStart"/>
      <w:proofErr w:type="gramStart"/>
      <w:r w:rsidR="002312CC">
        <w:rPr>
          <w:rFonts w:cs="Calibri"/>
          <w:lang w:val="fr-BE"/>
        </w:rPr>
        <w:t>Droh!me</w:t>
      </w:r>
      <w:proofErr w:type="spellEnd"/>
      <w:r w:rsidRPr="00256CDE">
        <w:rPr>
          <w:rFonts w:cs="Calibri"/>
          <w:lang w:val="fr-BE"/>
        </w:rPr>
        <w:t xml:space="preserve"> a</w:t>
      </w:r>
      <w:proofErr w:type="gramEnd"/>
      <w:r w:rsidRPr="00256CDE">
        <w:rPr>
          <w:rFonts w:cs="Calibri"/>
          <w:lang w:val="fr-BE"/>
        </w:rPr>
        <w:t xml:space="preserve"> consulté de nombreux experts dans les domaines culturels, environnementaux, techniques et pédagogiques. Le fruit de ces réflexions et de ces consultations, enrichi d’échanges avec les parties prenantes directement </w:t>
      </w:r>
      <w:r w:rsidRPr="00256CDE">
        <w:rPr>
          <w:rFonts w:cs="Calibri"/>
          <w:lang w:val="fr-BE"/>
        </w:rPr>
        <w:lastRenderedPageBreak/>
        <w:t xml:space="preserve">concernées telles que les autorités communales, régionales, le monde associatif et les riverains,  a permis à  </w:t>
      </w:r>
      <w:proofErr w:type="spellStart"/>
      <w:r w:rsidR="002312CC">
        <w:rPr>
          <w:rFonts w:cs="Calibri"/>
          <w:lang w:val="fr-BE"/>
        </w:rPr>
        <w:t>Droh!me</w:t>
      </w:r>
      <w:proofErr w:type="spellEnd"/>
      <w:r w:rsidRPr="00256CDE">
        <w:rPr>
          <w:rFonts w:cs="Calibri"/>
          <w:lang w:val="fr-BE"/>
        </w:rPr>
        <w:t xml:space="preserve"> de développer le concept de </w:t>
      </w:r>
      <w:proofErr w:type="spellStart"/>
      <w:r w:rsidRPr="00256CDE">
        <w:rPr>
          <w:rFonts w:cs="Calibri"/>
          <w:lang w:val="fr-BE"/>
        </w:rPr>
        <w:t>Droh</w:t>
      </w:r>
      <w:r>
        <w:rPr>
          <w:rFonts w:cs="Calibri"/>
          <w:lang w:val="fr-BE"/>
        </w:rPr>
        <w:t>!</w:t>
      </w:r>
      <w:r w:rsidRPr="00256CDE">
        <w:rPr>
          <w:rFonts w:cs="Calibri"/>
          <w:lang w:val="fr-BE"/>
        </w:rPr>
        <w:t>me</w:t>
      </w:r>
      <w:proofErr w:type="spellEnd"/>
      <w:r w:rsidRPr="00256CDE">
        <w:rPr>
          <w:rFonts w:cs="Calibri"/>
          <w:lang w:val="fr-BE"/>
        </w:rPr>
        <w:t xml:space="preserve"> </w:t>
      </w:r>
      <w:proofErr w:type="spellStart"/>
      <w:r w:rsidRPr="00256CDE">
        <w:rPr>
          <w:rFonts w:cs="Calibri"/>
          <w:lang w:val="fr-BE"/>
        </w:rPr>
        <w:t>Melting</w:t>
      </w:r>
      <w:proofErr w:type="spellEnd"/>
      <w:r w:rsidRPr="00256CDE">
        <w:rPr>
          <w:rFonts w:cs="Calibri"/>
          <w:lang w:val="fr-BE"/>
        </w:rPr>
        <w:t xml:space="preserve"> Park, un lieu </w:t>
      </w:r>
      <w:r>
        <w:rPr>
          <w:rFonts w:cs="Calibri"/>
          <w:lang w:val="fr-BE"/>
        </w:rPr>
        <w:t xml:space="preserve">inspirant pour Bruxelles. </w:t>
      </w:r>
    </w:p>
    <w:p w14:paraId="2A389DD1" w14:textId="77777777" w:rsidR="00692AB9" w:rsidRPr="00256CDE" w:rsidRDefault="00692AB9" w:rsidP="00692AB9">
      <w:pPr>
        <w:widowControl w:val="0"/>
        <w:autoSpaceDE w:val="0"/>
        <w:autoSpaceDN w:val="0"/>
        <w:adjustRightInd w:val="0"/>
        <w:rPr>
          <w:rFonts w:cs="Calibri"/>
          <w:lang w:val="fr-BE"/>
        </w:rPr>
      </w:pPr>
      <w:r w:rsidRPr="00256CDE">
        <w:rPr>
          <w:rFonts w:cs="Calibri"/>
          <w:lang w:val="fr-BE"/>
        </w:rPr>
        <w:t xml:space="preserve">Tel un </w:t>
      </w:r>
      <w:proofErr w:type="spellStart"/>
      <w:r w:rsidRPr="00256CDE">
        <w:rPr>
          <w:rFonts w:cs="Calibri"/>
          <w:lang w:val="fr-BE"/>
        </w:rPr>
        <w:t>melting</w:t>
      </w:r>
      <w:proofErr w:type="spellEnd"/>
      <w:r w:rsidRPr="00256CDE">
        <w:rPr>
          <w:rFonts w:cs="Calibri"/>
          <w:lang w:val="fr-BE"/>
        </w:rPr>
        <w:t xml:space="preserve"> pot, </w:t>
      </w:r>
      <w:proofErr w:type="spellStart"/>
      <w:r w:rsidRPr="00256CDE">
        <w:rPr>
          <w:rFonts w:cs="Calibri"/>
          <w:lang w:val="fr-BE"/>
        </w:rPr>
        <w:t>Droh!me</w:t>
      </w:r>
      <w:proofErr w:type="spellEnd"/>
      <w:r w:rsidRPr="00256CDE">
        <w:rPr>
          <w:rFonts w:cs="Calibri"/>
          <w:lang w:val="fr-BE"/>
        </w:rPr>
        <w:t xml:space="preserve"> </w:t>
      </w:r>
      <w:proofErr w:type="spellStart"/>
      <w:r w:rsidRPr="00256CDE">
        <w:rPr>
          <w:rFonts w:cs="Calibri"/>
          <w:lang w:val="fr-BE"/>
        </w:rPr>
        <w:t>Melting</w:t>
      </w:r>
      <w:proofErr w:type="spellEnd"/>
      <w:r w:rsidRPr="00256CDE">
        <w:rPr>
          <w:rFonts w:cs="Calibri"/>
          <w:lang w:val="fr-BE"/>
        </w:rPr>
        <w:t xml:space="preserve"> Park fera cohabiter différentes activités et générati</w:t>
      </w:r>
      <w:r>
        <w:rPr>
          <w:rFonts w:cs="Calibri"/>
          <w:lang w:val="fr-BE"/>
        </w:rPr>
        <w:t xml:space="preserve">ons dans le but d’enrichir les </w:t>
      </w:r>
      <w:r w:rsidRPr="00256CDE">
        <w:rPr>
          <w:rFonts w:cs="Calibri"/>
          <w:lang w:val="fr-BE"/>
        </w:rPr>
        <w:t>visiteurs de sensations différentes. Il sera ouvert à tous les âges, avec une attention toute particulière accordée aux familles et aux enfants. Le projet offrira une variété importante d’activités et d’animations innovantes, renforçant le lien avec la nature et la forêt.</w:t>
      </w:r>
    </w:p>
    <w:p w14:paraId="590B12D2" w14:textId="77777777" w:rsidR="00692AB9" w:rsidRPr="00256CDE" w:rsidRDefault="00692AB9" w:rsidP="00692AB9">
      <w:pPr>
        <w:widowControl w:val="0"/>
        <w:autoSpaceDE w:val="0"/>
        <w:autoSpaceDN w:val="0"/>
        <w:adjustRightInd w:val="0"/>
        <w:rPr>
          <w:rFonts w:cs="Calibri"/>
          <w:b/>
          <w:bCs/>
          <w:lang w:val="fr-BE"/>
        </w:rPr>
      </w:pPr>
      <w:r w:rsidRPr="00256CDE">
        <w:rPr>
          <w:rFonts w:cs="Calibri"/>
          <w:b/>
          <w:bCs/>
          <w:lang w:val="fr-BE"/>
        </w:rPr>
        <w:t xml:space="preserve">5 pôles de divertissement  pour tous en pleine nature </w:t>
      </w:r>
    </w:p>
    <w:p w14:paraId="18DDEF76" w14:textId="77777777" w:rsidR="00692AB9" w:rsidRPr="00256CDE" w:rsidRDefault="00692AB9" w:rsidP="00692AB9">
      <w:pPr>
        <w:widowControl w:val="0"/>
        <w:autoSpaceDE w:val="0"/>
        <w:autoSpaceDN w:val="0"/>
        <w:adjustRightInd w:val="0"/>
        <w:rPr>
          <w:rFonts w:cs="Calibri"/>
          <w:lang w:val="fr-BE"/>
        </w:rPr>
      </w:pPr>
      <w:r w:rsidRPr="00256CDE">
        <w:rPr>
          <w:rFonts w:cs="Calibri"/>
          <w:lang w:val="fr-BE"/>
        </w:rPr>
        <w:t xml:space="preserve">Pour donner vie et âme au concept, l’espace combinera  5 pôles, cohabitant et reliés par diverses activités et animations. </w:t>
      </w:r>
    </w:p>
    <w:p w14:paraId="15384E4C" w14:textId="3A74FE49" w:rsidR="00692AB9" w:rsidRPr="00256CDE" w:rsidRDefault="00692AB9" w:rsidP="00692AB9">
      <w:pPr>
        <w:widowControl w:val="0"/>
        <w:autoSpaceDE w:val="0"/>
        <w:autoSpaceDN w:val="0"/>
        <w:adjustRightInd w:val="0"/>
        <w:rPr>
          <w:rFonts w:cs="Calibri"/>
          <w:lang w:val="fr-BE"/>
        </w:rPr>
      </w:pPr>
      <w:r w:rsidRPr="00256CDE">
        <w:rPr>
          <w:rFonts w:cs="Calibri"/>
          <w:u w:val="single"/>
          <w:lang w:val="fr-BE"/>
        </w:rPr>
        <w:t>Pôle sport</w:t>
      </w:r>
      <w:r w:rsidRPr="00256CDE">
        <w:rPr>
          <w:rFonts w:cs="Calibri"/>
          <w:lang w:val="fr-BE"/>
        </w:rPr>
        <w:t xml:space="preserve"> : </w:t>
      </w:r>
      <w:r>
        <w:rPr>
          <w:rFonts w:cs="Calibri"/>
          <w:lang w:val="fr-BE"/>
        </w:rPr>
        <w:t>Le projet maintient la présence d’un golf 9 trous, le</w:t>
      </w:r>
      <w:r w:rsidRPr="00256CDE">
        <w:rPr>
          <w:rFonts w:cs="Calibri"/>
          <w:lang w:val="fr-BE"/>
        </w:rPr>
        <w:t xml:space="preserve"> Brussels </w:t>
      </w:r>
      <w:proofErr w:type="spellStart"/>
      <w:r w:rsidRPr="00256CDE">
        <w:rPr>
          <w:rFonts w:cs="Calibri"/>
          <w:lang w:val="fr-BE"/>
        </w:rPr>
        <w:t>Droh</w:t>
      </w:r>
      <w:r>
        <w:rPr>
          <w:rFonts w:cs="Calibri"/>
          <w:lang w:val="fr-BE"/>
        </w:rPr>
        <w:t>!</w:t>
      </w:r>
      <w:r w:rsidRPr="00256CDE">
        <w:rPr>
          <w:rFonts w:cs="Calibri"/>
          <w:lang w:val="fr-BE"/>
        </w:rPr>
        <w:t>me</w:t>
      </w:r>
      <w:proofErr w:type="spellEnd"/>
      <w:r w:rsidRPr="00256CDE">
        <w:rPr>
          <w:rFonts w:cs="Calibri"/>
          <w:lang w:val="fr-BE"/>
        </w:rPr>
        <w:t xml:space="preserve"> Golf</w:t>
      </w:r>
      <w:r>
        <w:rPr>
          <w:rFonts w:cs="Calibri"/>
          <w:lang w:val="fr-BE"/>
        </w:rPr>
        <w:t xml:space="preserve"> Club.  L</w:t>
      </w:r>
      <w:r w:rsidRPr="00256CDE">
        <w:rPr>
          <w:rFonts w:cs="Calibri"/>
          <w:lang w:val="fr-BE"/>
        </w:rPr>
        <w:t xml:space="preserve">’anneau de course </w:t>
      </w:r>
      <w:r>
        <w:rPr>
          <w:rFonts w:cs="Calibri"/>
          <w:lang w:val="fr-BE"/>
        </w:rPr>
        <w:t xml:space="preserve">sera </w:t>
      </w:r>
      <w:r w:rsidRPr="00256CDE">
        <w:rPr>
          <w:rFonts w:cs="Calibri"/>
          <w:lang w:val="fr-BE"/>
        </w:rPr>
        <w:t xml:space="preserve">réaménagé pour devenir un véritable parcours </w:t>
      </w:r>
      <w:r>
        <w:rPr>
          <w:rFonts w:cs="Calibri"/>
          <w:lang w:val="fr-BE"/>
        </w:rPr>
        <w:t xml:space="preserve">sportif. L’offre sportive sera complétée par le développement </w:t>
      </w:r>
      <w:r w:rsidR="00043BC0">
        <w:rPr>
          <w:rFonts w:cs="Calibri"/>
          <w:lang w:val="fr-BE"/>
        </w:rPr>
        <w:t xml:space="preserve">d’une patinoire synthétique, </w:t>
      </w:r>
      <w:proofErr w:type="gramStart"/>
      <w:r w:rsidR="00043BC0">
        <w:rPr>
          <w:rFonts w:cs="Calibri"/>
          <w:lang w:val="fr-BE"/>
        </w:rPr>
        <w:t>d’un</w:t>
      </w:r>
      <w:proofErr w:type="gramEnd"/>
      <w:r w:rsidR="00043BC0">
        <w:rPr>
          <w:rFonts w:cs="Calibri"/>
          <w:lang w:val="fr-BE"/>
        </w:rPr>
        <w:t xml:space="preserve"> mur d’escalade, </w:t>
      </w:r>
      <w:r>
        <w:rPr>
          <w:rFonts w:cs="Calibri"/>
          <w:lang w:val="fr-BE"/>
        </w:rPr>
        <w:t>d’un</w:t>
      </w:r>
      <w:r w:rsidRPr="00256CDE">
        <w:rPr>
          <w:rFonts w:cs="Calibri"/>
          <w:lang w:val="fr-BE"/>
        </w:rPr>
        <w:t xml:space="preserve"> Parcours des cimes et </w:t>
      </w:r>
      <w:r w:rsidR="00043BC0">
        <w:rPr>
          <w:rFonts w:cs="Calibri"/>
          <w:lang w:val="fr-BE"/>
        </w:rPr>
        <w:t>un terrain</w:t>
      </w:r>
      <w:r w:rsidRPr="00256CDE">
        <w:t xml:space="preserve"> </w:t>
      </w:r>
      <w:r>
        <w:t xml:space="preserve">multisports. </w:t>
      </w:r>
    </w:p>
    <w:p w14:paraId="2C207794" w14:textId="0AB1CA79" w:rsidR="00692AB9" w:rsidRPr="00256CDE" w:rsidRDefault="00692AB9" w:rsidP="00692AB9">
      <w:pPr>
        <w:jc w:val="both"/>
      </w:pPr>
      <w:r w:rsidRPr="00256CDE">
        <w:rPr>
          <w:rFonts w:cs="Calibri"/>
          <w:u w:val="single"/>
          <w:lang w:val="fr-BE"/>
        </w:rPr>
        <w:t>Pôle nature :</w:t>
      </w:r>
      <w:r w:rsidRPr="00256CDE">
        <w:rPr>
          <w:rFonts w:cs="Calibri"/>
          <w:lang w:val="fr-BE"/>
        </w:rPr>
        <w:t xml:space="preserve"> </w:t>
      </w:r>
      <w:r w:rsidR="00043BC0">
        <w:rPr>
          <w:rFonts w:cs="Calibri"/>
          <w:lang w:val="fr-BE"/>
        </w:rPr>
        <w:t>I</w:t>
      </w:r>
      <w:r w:rsidR="00C11DFB">
        <w:rPr>
          <w:rFonts w:cs="Calibri"/>
          <w:lang w:val="fr-BE"/>
        </w:rPr>
        <w:t>dentifié</w:t>
      </w:r>
      <w:r w:rsidR="00043BC0">
        <w:rPr>
          <w:rFonts w:cs="Calibri"/>
          <w:lang w:val="fr-BE"/>
        </w:rPr>
        <w:t xml:space="preserve"> par les 3 régions comme une des 6</w:t>
      </w:r>
      <w:r w:rsidRPr="00256CDE">
        <w:rPr>
          <w:rFonts w:cs="Calibri"/>
          <w:lang w:val="fr-BE"/>
        </w:rPr>
        <w:t xml:space="preserve"> porte</w:t>
      </w:r>
      <w:r w:rsidR="00043BC0">
        <w:rPr>
          <w:rFonts w:cs="Calibri"/>
          <w:lang w:val="fr-BE"/>
        </w:rPr>
        <w:t>s</w:t>
      </w:r>
      <w:r w:rsidRPr="00256CDE">
        <w:rPr>
          <w:rFonts w:cs="Calibri"/>
          <w:lang w:val="fr-BE"/>
        </w:rPr>
        <w:t xml:space="preserve"> d’entrée vers la Forêt de Soignes, </w:t>
      </w:r>
      <w:proofErr w:type="spellStart"/>
      <w:r w:rsidRPr="00256CDE">
        <w:rPr>
          <w:rFonts w:cs="Calibri"/>
          <w:lang w:val="fr-BE"/>
        </w:rPr>
        <w:t>Droh</w:t>
      </w:r>
      <w:r>
        <w:rPr>
          <w:rFonts w:cs="Calibri"/>
          <w:lang w:val="fr-BE"/>
        </w:rPr>
        <w:t>!</w:t>
      </w:r>
      <w:r w:rsidRPr="00256CDE">
        <w:rPr>
          <w:rFonts w:cs="Calibri"/>
          <w:lang w:val="fr-BE"/>
        </w:rPr>
        <w:t>me</w:t>
      </w:r>
      <w:proofErr w:type="spellEnd"/>
      <w:r w:rsidRPr="00256CDE">
        <w:rPr>
          <w:rFonts w:cs="Calibri"/>
          <w:lang w:val="fr-BE"/>
        </w:rPr>
        <w:t xml:space="preserve"> </w:t>
      </w:r>
      <w:proofErr w:type="spellStart"/>
      <w:r w:rsidRPr="00256CDE">
        <w:rPr>
          <w:rFonts w:cs="Calibri"/>
          <w:lang w:val="fr-BE"/>
        </w:rPr>
        <w:t>Melting</w:t>
      </w:r>
      <w:proofErr w:type="spellEnd"/>
      <w:r w:rsidRPr="00256CDE">
        <w:rPr>
          <w:rFonts w:cs="Calibri"/>
          <w:lang w:val="fr-BE"/>
        </w:rPr>
        <w:t xml:space="preserve"> Park mettra la nature à l’honneur. </w:t>
      </w:r>
      <w:r>
        <w:rPr>
          <w:rFonts w:cs="Calibri"/>
          <w:lang w:val="fr-BE"/>
        </w:rPr>
        <w:t xml:space="preserve">Parmi les </w:t>
      </w:r>
      <w:r w:rsidRPr="00256CDE">
        <w:rPr>
          <w:rFonts w:cs="Calibri"/>
          <w:lang w:val="fr-BE"/>
        </w:rPr>
        <w:t xml:space="preserve">nouveautés </w:t>
      </w:r>
      <w:r>
        <w:rPr>
          <w:rFonts w:cs="Calibri"/>
          <w:lang w:val="fr-BE"/>
        </w:rPr>
        <w:t xml:space="preserve">qui </w:t>
      </w:r>
      <w:r w:rsidRPr="00256CDE">
        <w:rPr>
          <w:rFonts w:cs="Calibri"/>
          <w:lang w:val="fr-BE"/>
        </w:rPr>
        <w:t>feront leur apparition</w:t>
      </w:r>
      <w:r>
        <w:rPr>
          <w:rFonts w:cs="Calibri"/>
          <w:lang w:val="fr-BE"/>
        </w:rPr>
        <w:t>, citons le</w:t>
      </w:r>
      <w:r w:rsidRPr="00256CDE">
        <w:rPr>
          <w:rFonts w:cs="Calibri"/>
          <w:lang w:val="fr-BE"/>
        </w:rPr>
        <w:t xml:space="preserve"> Belvéd</w:t>
      </w:r>
      <w:r>
        <w:rPr>
          <w:rFonts w:cs="Calibri"/>
          <w:lang w:val="fr-BE"/>
        </w:rPr>
        <w:t>ère des cimes qui culminera à 40</w:t>
      </w:r>
      <w:r w:rsidRPr="00256CDE">
        <w:rPr>
          <w:rFonts w:cs="Calibri"/>
          <w:lang w:val="fr-BE"/>
        </w:rPr>
        <w:t xml:space="preserve"> m</w:t>
      </w:r>
      <w:r w:rsidR="004E539B">
        <w:rPr>
          <w:rFonts w:cs="Calibri"/>
          <w:lang w:val="fr-BE"/>
        </w:rPr>
        <w:t>.</w:t>
      </w:r>
    </w:p>
    <w:p w14:paraId="7498248E" w14:textId="61B14CEF" w:rsidR="00692AB9" w:rsidRPr="00256CDE" w:rsidRDefault="00692AB9" w:rsidP="00692AB9">
      <w:pPr>
        <w:widowControl w:val="0"/>
        <w:autoSpaceDE w:val="0"/>
        <w:autoSpaceDN w:val="0"/>
        <w:adjustRightInd w:val="0"/>
        <w:rPr>
          <w:rFonts w:cs="Calibri"/>
          <w:lang w:val="fr-BE"/>
        </w:rPr>
      </w:pPr>
      <w:r w:rsidRPr="00256CDE">
        <w:rPr>
          <w:rFonts w:cs="Calibri"/>
          <w:u w:val="single"/>
          <w:lang w:val="fr-BE"/>
        </w:rPr>
        <w:t>Pôle éducation :</w:t>
      </w:r>
      <w:r w:rsidRPr="00256CDE">
        <w:rPr>
          <w:rFonts w:cs="Calibri"/>
          <w:lang w:val="fr-BE"/>
        </w:rPr>
        <w:t xml:space="preserve"> La sensibilisation à la nature </w:t>
      </w:r>
      <w:r>
        <w:rPr>
          <w:rFonts w:cs="Calibri"/>
          <w:lang w:val="fr-BE"/>
        </w:rPr>
        <w:t>sera concrétisée par la création d’une Maison de la Forêt, qui développera u</w:t>
      </w:r>
      <w:r w:rsidRPr="00256CDE">
        <w:rPr>
          <w:rFonts w:cs="Calibri"/>
          <w:lang w:val="fr-BE"/>
        </w:rPr>
        <w:t>ne offre scolaire</w:t>
      </w:r>
      <w:r>
        <w:rPr>
          <w:rFonts w:cs="Calibri"/>
          <w:lang w:val="fr-BE"/>
        </w:rPr>
        <w:t xml:space="preserve"> et parascolaire </w:t>
      </w:r>
      <w:r w:rsidRPr="00256CDE">
        <w:rPr>
          <w:rFonts w:cs="Calibri"/>
          <w:lang w:val="fr-BE"/>
        </w:rPr>
        <w:t>via la mise en place de journées pédagogiques, d’ateliers, de programmes didactiques. Pour les adultes, des activités, comme</w:t>
      </w:r>
      <w:r w:rsidRPr="00256CDE">
        <w:t xml:space="preserve"> des balades découverte</w:t>
      </w:r>
      <w:r w:rsidR="002312CC">
        <w:t>s</w:t>
      </w:r>
      <w:r w:rsidRPr="00256CDE">
        <w:t xml:space="preserve">, l’installation de </w:t>
      </w:r>
      <w:r>
        <w:t xml:space="preserve">ruches et </w:t>
      </w:r>
      <w:r w:rsidRPr="00256CDE">
        <w:t xml:space="preserve">potagers, la participation à des programmes de replantation et régénération des espaces boisés seront organisées en étroite collaboration avec les associations de protection de la nature et d’éducation à l’environnement. </w:t>
      </w:r>
      <w:r w:rsidR="002312CC">
        <w:t xml:space="preserve">L’animation </w:t>
      </w:r>
      <w:r w:rsidR="004E539B">
        <w:t>de la Maison de la F</w:t>
      </w:r>
      <w:r w:rsidR="00C11DFB">
        <w:t>orê</w:t>
      </w:r>
      <w:r w:rsidR="004E539B">
        <w:t xml:space="preserve">t se fera en collaboration avec Bruxelles-Environnement. </w:t>
      </w:r>
    </w:p>
    <w:p w14:paraId="0BBF59D8" w14:textId="48FCF2F6" w:rsidR="00692AB9" w:rsidRPr="00256CDE" w:rsidRDefault="00692AB9" w:rsidP="00692AB9">
      <w:pPr>
        <w:widowControl w:val="0"/>
        <w:autoSpaceDE w:val="0"/>
        <w:autoSpaceDN w:val="0"/>
        <w:adjustRightInd w:val="0"/>
        <w:rPr>
          <w:rFonts w:cs="Calibri"/>
          <w:lang w:val="fr-BE"/>
        </w:rPr>
      </w:pPr>
      <w:r w:rsidRPr="00256CDE">
        <w:rPr>
          <w:rFonts w:cs="Calibri"/>
          <w:u w:val="single"/>
          <w:lang w:val="fr-BE"/>
        </w:rPr>
        <w:t>Pôle culture :</w:t>
      </w:r>
      <w:r w:rsidRPr="00256CDE">
        <w:rPr>
          <w:rFonts w:cs="Calibri"/>
          <w:lang w:val="fr-BE"/>
        </w:rPr>
        <w:t xml:space="preserve"> </w:t>
      </w:r>
      <w:proofErr w:type="spellStart"/>
      <w:r>
        <w:rPr>
          <w:rFonts w:cs="Calibri"/>
          <w:lang w:val="fr-BE"/>
        </w:rPr>
        <w:t>Droh!me</w:t>
      </w:r>
      <w:proofErr w:type="spellEnd"/>
      <w:r>
        <w:rPr>
          <w:rFonts w:cs="Calibri"/>
          <w:lang w:val="fr-BE"/>
        </w:rPr>
        <w:t xml:space="preserve"> </w:t>
      </w:r>
      <w:proofErr w:type="spellStart"/>
      <w:r>
        <w:rPr>
          <w:rFonts w:cs="Calibri"/>
          <w:lang w:val="fr-BE"/>
        </w:rPr>
        <w:t>Melting</w:t>
      </w:r>
      <w:proofErr w:type="spellEnd"/>
      <w:r>
        <w:rPr>
          <w:rFonts w:cs="Calibri"/>
          <w:lang w:val="fr-BE"/>
        </w:rPr>
        <w:t xml:space="preserve"> Park proposera</w:t>
      </w:r>
      <w:r w:rsidRPr="00256CDE">
        <w:rPr>
          <w:rFonts w:cs="Calibri"/>
          <w:lang w:val="fr-BE"/>
        </w:rPr>
        <w:t xml:space="preserve"> une programmation</w:t>
      </w:r>
      <w:r>
        <w:rPr>
          <w:rFonts w:cs="Calibri"/>
          <w:lang w:val="fr-BE"/>
        </w:rPr>
        <w:t xml:space="preserve"> </w:t>
      </w:r>
      <w:r w:rsidRPr="00256CDE">
        <w:rPr>
          <w:rFonts w:cs="Calibri"/>
          <w:lang w:val="fr-BE"/>
        </w:rPr>
        <w:t>conviviale et accessible aux familles</w:t>
      </w:r>
      <w:r>
        <w:rPr>
          <w:rFonts w:cs="Calibri"/>
          <w:lang w:val="fr-BE"/>
        </w:rPr>
        <w:t xml:space="preserve">, qui sera logée </w:t>
      </w:r>
      <w:r w:rsidR="001856FE">
        <w:rPr>
          <w:rFonts w:cs="Calibri"/>
          <w:lang w:val="fr-BE"/>
        </w:rPr>
        <w:t xml:space="preserve"> dans les </w:t>
      </w:r>
      <w:r w:rsidRPr="00256CDE">
        <w:rPr>
          <w:rFonts w:cs="Calibri"/>
          <w:lang w:val="fr-BE"/>
        </w:rPr>
        <w:t xml:space="preserve">infrastructures </w:t>
      </w:r>
      <w:r w:rsidR="001856FE">
        <w:rPr>
          <w:rFonts w:cs="Calibri"/>
          <w:lang w:val="fr-BE"/>
        </w:rPr>
        <w:t xml:space="preserve">emblématiques du site comme </w:t>
      </w:r>
      <w:r w:rsidRPr="00256CDE">
        <w:rPr>
          <w:rFonts w:cs="Calibri"/>
          <w:lang w:val="fr-BE"/>
        </w:rPr>
        <w:t xml:space="preserve"> la Grande Tribune, le Village des Paris, la Petite tribune ou encore l’anneau. L’objectif est de devenir un pôle de rendez-vous récurrents, concrétisés </w:t>
      </w:r>
      <w:r>
        <w:rPr>
          <w:rFonts w:cs="Calibri"/>
          <w:lang w:val="fr-BE"/>
        </w:rPr>
        <w:t xml:space="preserve">par la création </w:t>
      </w:r>
      <w:r w:rsidR="002312CC">
        <w:rPr>
          <w:rFonts w:cs="Calibri"/>
          <w:lang w:val="fr-BE"/>
        </w:rPr>
        <w:t xml:space="preserve">d’activités et animations </w:t>
      </w:r>
      <w:r>
        <w:rPr>
          <w:rFonts w:cs="Calibri"/>
          <w:lang w:val="fr-BE"/>
        </w:rPr>
        <w:t>novat</w:t>
      </w:r>
      <w:r w:rsidR="002312CC">
        <w:rPr>
          <w:rFonts w:cs="Calibri"/>
          <w:lang w:val="fr-BE"/>
        </w:rPr>
        <w:t>rices</w:t>
      </w:r>
      <w:r>
        <w:rPr>
          <w:rFonts w:cs="Calibri"/>
          <w:lang w:val="fr-BE"/>
        </w:rPr>
        <w:t xml:space="preserve"> et festi</w:t>
      </w:r>
      <w:r w:rsidR="002312CC">
        <w:rPr>
          <w:rFonts w:cs="Calibri"/>
          <w:lang w:val="fr-BE"/>
        </w:rPr>
        <w:t>ves</w:t>
      </w:r>
      <w:r>
        <w:rPr>
          <w:rFonts w:cs="Calibri"/>
          <w:lang w:val="fr-BE"/>
        </w:rPr>
        <w:t xml:space="preserve"> comme les Jardins de l’Europe,  </w:t>
      </w:r>
      <w:r w:rsidRPr="00256CDE">
        <w:rPr>
          <w:rFonts w:cs="Calibri"/>
          <w:lang w:val="fr-BE"/>
        </w:rPr>
        <w:t xml:space="preserve">la création d’un espace </w:t>
      </w:r>
      <w:proofErr w:type="spellStart"/>
      <w:r w:rsidRPr="00256CDE">
        <w:rPr>
          <w:rFonts w:cs="Calibri"/>
          <w:lang w:val="fr-BE"/>
        </w:rPr>
        <w:t>Landart</w:t>
      </w:r>
      <w:proofErr w:type="spellEnd"/>
      <w:r w:rsidRPr="00256CDE">
        <w:rPr>
          <w:rFonts w:cs="Calibri"/>
          <w:lang w:val="fr-BE"/>
        </w:rPr>
        <w:t xml:space="preserve">, </w:t>
      </w:r>
      <w:r>
        <w:rPr>
          <w:rFonts w:cs="Calibri"/>
          <w:lang w:val="fr-BE"/>
        </w:rPr>
        <w:t xml:space="preserve"> l’organisation de spectacles </w:t>
      </w:r>
      <w:r w:rsidR="001856FE">
        <w:rPr>
          <w:rFonts w:cs="Calibri"/>
          <w:lang w:val="fr-BE"/>
        </w:rPr>
        <w:t xml:space="preserve">en plein air </w:t>
      </w:r>
      <w:r>
        <w:rPr>
          <w:rFonts w:cs="Calibri"/>
          <w:lang w:val="fr-BE"/>
        </w:rPr>
        <w:t>et expositions, …</w:t>
      </w:r>
      <w:r w:rsidRPr="00256CDE">
        <w:rPr>
          <w:rFonts w:cs="Calibri"/>
          <w:lang w:val="fr-BE"/>
        </w:rPr>
        <w:t xml:space="preserve"> en lien avec le cadre de l’hippodrome.</w:t>
      </w:r>
    </w:p>
    <w:p w14:paraId="46E6697E" w14:textId="7A38CCE9" w:rsidR="00692AB9" w:rsidRPr="00CF5AE3" w:rsidRDefault="00692AB9" w:rsidP="00CF5AE3">
      <w:pPr>
        <w:pStyle w:val="NormalWeb"/>
        <w:jc w:val="both"/>
        <w:rPr>
          <w:rFonts w:asciiTheme="minorHAnsi" w:hAnsiTheme="minorHAnsi"/>
          <w:sz w:val="22"/>
          <w:szCs w:val="22"/>
        </w:rPr>
      </w:pPr>
      <w:r w:rsidRPr="00256CDE">
        <w:rPr>
          <w:rFonts w:asciiTheme="minorHAnsi" w:hAnsiTheme="minorHAnsi" w:cs="Calibri"/>
          <w:sz w:val="22"/>
          <w:szCs w:val="22"/>
          <w:u w:val="single"/>
        </w:rPr>
        <w:t>Pôle détente :</w:t>
      </w:r>
      <w:r w:rsidRPr="00256CDE">
        <w:rPr>
          <w:rFonts w:asciiTheme="minorHAnsi" w:hAnsiTheme="minorHAnsi" w:cs="Calibri"/>
          <w:sz w:val="22"/>
          <w:szCs w:val="22"/>
        </w:rPr>
        <w:t xml:space="preserve"> </w:t>
      </w:r>
      <w:r>
        <w:rPr>
          <w:rFonts w:asciiTheme="minorHAnsi" w:hAnsiTheme="minorHAnsi" w:cs="Calibri"/>
          <w:sz w:val="22"/>
          <w:szCs w:val="22"/>
        </w:rPr>
        <w:t xml:space="preserve">Le plaisir et les loisirs sont au centre des préoccupations de </w:t>
      </w:r>
      <w:proofErr w:type="spellStart"/>
      <w:r>
        <w:rPr>
          <w:rFonts w:asciiTheme="minorHAnsi" w:hAnsiTheme="minorHAnsi" w:cs="Calibri"/>
          <w:sz w:val="22"/>
          <w:szCs w:val="22"/>
        </w:rPr>
        <w:t>Droh!me</w:t>
      </w:r>
      <w:proofErr w:type="spellEnd"/>
      <w:r>
        <w:rPr>
          <w:rFonts w:asciiTheme="minorHAnsi" w:hAnsiTheme="minorHAnsi" w:cs="Calibri"/>
          <w:sz w:val="22"/>
          <w:szCs w:val="22"/>
        </w:rPr>
        <w:t xml:space="preserve"> </w:t>
      </w:r>
      <w:proofErr w:type="spellStart"/>
      <w:r>
        <w:rPr>
          <w:rFonts w:asciiTheme="minorHAnsi" w:hAnsiTheme="minorHAnsi" w:cs="Calibri"/>
          <w:sz w:val="22"/>
          <w:szCs w:val="22"/>
        </w:rPr>
        <w:t>Melting</w:t>
      </w:r>
      <w:proofErr w:type="spellEnd"/>
      <w:r>
        <w:rPr>
          <w:rFonts w:asciiTheme="minorHAnsi" w:hAnsiTheme="minorHAnsi" w:cs="Calibri"/>
          <w:sz w:val="22"/>
          <w:szCs w:val="22"/>
        </w:rPr>
        <w:t xml:space="preserve"> Park. </w:t>
      </w:r>
      <w:r w:rsidR="004E539B">
        <w:rPr>
          <w:rFonts w:asciiTheme="minorHAnsi" w:hAnsiTheme="minorHAnsi" w:cs="Calibri"/>
          <w:sz w:val="22"/>
          <w:szCs w:val="22"/>
        </w:rPr>
        <w:t>Financée à 50% par la Région bruxelloise, u</w:t>
      </w:r>
      <w:r w:rsidRPr="00256CDE">
        <w:rPr>
          <w:rFonts w:asciiTheme="minorHAnsi" w:hAnsiTheme="minorHAnsi" w:cs="Calibri"/>
          <w:sz w:val="22"/>
          <w:szCs w:val="22"/>
        </w:rPr>
        <w:t>ne plaine de jeux</w:t>
      </w:r>
      <w:r>
        <w:rPr>
          <w:rFonts w:asciiTheme="minorHAnsi" w:hAnsiTheme="minorHAnsi" w:cs="Calibri"/>
          <w:sz w:val="22"/>
          <w:szCs w:val="22"/>
        </w:rPr>
        <w:t xml:space="preserve"> inventive, originale et à destination d’enfants de tous âges,</w:t>
      </w:r>
      <w:r w:rsidRPr="00256CDE">
        <w:rPr>
          <w:rFonts w:asciiTheme="minorHAnsi" w:hAnsiTheme="minorHAnsi" w:cs="Calibri"/>
          <w:sz w:val="22"/>
          <w:szCs w:val="22"/>
        </w:rPr>
        <w:t xml:space="preserve"> </w:t>
      </w:r>
      <w:r>
        <w:rPr>
          <w:rFonts w:asciiTheme="minorHAnsi" w:hAnsiTheme="minorHAnsi" w:cs="Calibri"/>
          <w:sz w:val="22"/>
          <w:szCs w:val="22"/>
        </w:rPr>
        <w:t xml:space="preserve">correspondant aux  besoins de la Région de Bruxelles-Capitale, verra le jour. </w:t>
      </w:r>
      <w:r w:rsidRPr="00256CDE">
        <w:rPr>
          <w:rFonts w:asciiTheme="minorHAnsi" w:hAnsiTheme="minorHAnsi" w:cs="Calibri"/>
          <w:sz w:val="22"/>
          <w:szCs w:val="22"/>
        </w:rPr>
        <w:t>Divers espaces pour se restaurer tels que la Brasserie du Pesage, un resto bio</w:t>
      </w:r>
      <w:r w:rsidR="00DE07D8">
        <w:rPr>
          <w:rFonts w:asciiTheme="minorHAnsi" w:hAnsiTheme="minorHAnsi" w:cs="Calibri"/>
          <w:sz w:val="22"/>
          <w:szCs w:val="22"/>
        </w:rPr>
        <w:t xml:space="preserve">- </w:t>
      </w:r>
      <w:proofErr w:type="spellStart"/>
      <w:r w:rsidR="00DE07D8">
        <w:rPr>
          <w:rFonts w:asciiTheme="minorHAnsi" w:hAnsiTheme="minorHAnsi" w:cs="Calibri"/>
          <w:sz w:val="22"/>
          <w:szCs w:val="22"/>
        </w:rPr>
        <w:t>bistronomique</w:t>
      </w:r>
      <w:proofErr w:type="spellEnd"/>
      <w:r w:rsidRPr="00256CDE">
        <w:rPr>
          <w:rFonts w:asciiTheme="minorHAnsi" w:hAnsiTheme="minorHAnsi" w:cs="Calibri"/>
          <w:sz w:val="22"/>
          <w:szCs w:val="22"/>
        </w:rPr>
        <w:t>, la terrasse de la Grande Tribune, une aire de pique</w:t>
      </w:r>
      <w:r>
        <w:rPr>
          <w:rFonts w:asciiTheme="minorHAnsi" w:hAnsiTheme="minorHAnsi" w:cs="Calibri"/>
          <w:sz w:val="22"/>
          <w:szCs w:val="22"/>
        </w:rPr>
        <w:t>-</w:t>
      </w:r>
      <w:r w:rsidRPr="00256CDE">
        <w:rPr>
          <w:rFonts w:asciiTheme="minorHAnsi" w:hAnsiTheme="minorHAnsi" w:cs="Calibri"/>
          <w:sz w:val="22"/>
          <w:szCs w:val="22"/>
        </w:rPr>
        <w:t xml:space="preserve">nique sont prévus, permettant à tout un chacun de trouver son bonheur en fonction de ses envies, de sa bourse et de la météo. </w:t>
      </w:r>
    </w:p>
    <w:p w14:paraId="1069DF31" w14:textId="77777777" w:rsidR="003A37E6" w:rsidRPr="00256CDE" w:rsidRDefault="003A37E6" w:rsidP="003A37E6">
      <w:pPr>
        <w:rPr>
          <w:b/>
          <w:lang w:val="fr-BE"/>
        </w:rPr>
      </w:pPr>
      <w:r w:rsidRPr="001856FE">
        <w:rPr>
          <w:b/>
          <w:lang w:val="fr-BE"/>
        </w:rPr>
        <w:lastRenderedPageBreak/>
        <w:t>L’état d’avancement du dossier</w:t>
      </w:r>
    </w:p>
    <w:p w14:paraId="48A41B2A" w14:textId="32A7D771" w:rsidR="003A37E6" w:rsidRPr="00256CDE" w:rsidRDefault="003A37E6" w:rsidP="003A37E6">
      <w:pPr>
        <w:rPr>
          <w:lang w:val="fr-BE"/>
        </w:rPr>
      </w:pPr>
      <w:proofErr w:type="spellStart"/>
      <w:r w:rsidRPr="00256CDE">
        <w:rPr>
          <w:lang w:val="fr-BE"/>
        </w:rPr>
        <w:t>Dro</w:t>
      </w:r>
      <w:r w:rsidR="00692AB9">
        <w:rPr>
          <w:lang w:val="fr-BE"/>
        </w:rPr>
        <w:t>!</w:t>
      </w:r>
      <w:r w:rsidRPr="00256CDE">
        <w:rPr>
          <w:lang w:val="fr-BE"/>
        </w:rPr>
        <w:t>me</w:t>
      </w:r>
      <w:proofErr w:type="spellEnd"/>
      <w:r w:rsidRPr="00256CDE">
        <w:rPr>
          <w:lang w:val="fr-BE"/>
        </w:rPr>
        <w:t xml:space="preserve"> </w:t>
      </w:r>
      <w:proofErr w:type="spellStart"/>
      <w:r w:rsidRPr="00256CDE">
        <w:rPr>
          <w:lang w:val="fr-BE"/>
        </w:rPr>
        <w:t>Melting</w:t>
      </w:r>
      <w:proofErr w:type="spellEnd"/>
      <w:r w:rsidRPr="00256CDE">
        <w:rPr>
          <w:lang w:val="fr-BE"/>
        </w:rPr>
        <w:t xml:space="preserve"> Park est un projet ambitieux, générateur d’une dynamique positive pour la </w:t>
      </w:r>
      <w:r w:rsidR="00CF5AE3">
        <w:rPr>
          <w:rFonts w:cs="Calibri"/>
          <w:lang w:val="fr-BE"/>
        </w:rPr>
        <w:t>Région de Bruxelles-Capitale</w:t>
      </w:r>
      <w:r w:rsidR="00CF5AE3" w:rsidRPr="00256CDE">
        <w:rPr>
          <w:rFonts w:cs="Calibri"/>
          <w:lang w:val="fr-BE"/>
        </w:rPr>
        <w:t xml:space="preserve"> </w:t>
      </w:r>
      <w:r w:rsidRPr="00256CDE">
        <w:rPr>
          <w:lang w:val="fr-BE"/>
        </w:rPr>
        <w:t xml:space="preserve">et ses habitants. </w:t>
      </w:r>
      <w:r w:rsidR="00211929">
        <w:rPr>
          <w:lang w:val="fr-BE"/>
        </w:rPr>
        <w:t>I</w:t>
      </w:r>
      <w:r w:rsidRPr="00256CDE">
        <w:rPr>
          <w:lang w:val="fr-BE"/>
        </w:rPr>
        <w:t xml:space="preserve">l </w:t>
      </w:r>
      <w:r>
        <w:rPr>
          <w:lang w:val="fr-BE"/>
        </w:rPr>
        <w:t>s’inscrit</w:t>
      </w:r>
      <w:r w:rsidRPr="00256CDE">
        <w:rPr>
          <w:lang w:val="fr-BE"/>
        </w:rPr>
        <w:t xml:space="preserve"> dans le cadre d’un partenariat publi</w:t>
      </w:r>
      <w:r w:rsidR="00C567B6">
        <w:rPr>
          <w:lang w:val="fr-BE"/>
        </w:rPr>
        <w:t>c</w:t>
      </w:r>
      <w:r w:rsidR="00DE07D8">
        <w:rPr>
          <w:lang w:val="fr-BE"/>
        </w:rPr>
        <w:t>-</w:t>
      </w:r>
      <w:r w:rsidR="00C567B6">
        <w:rPr>
          <w:lang w:val="fr-BE"/>
        </w:rPr>
        <w:t>privé efficace et constructif. En effet, d</w:t>
      </w:r>
      <w:r w:rsidRPr="00256CDE">
        <w:rPr>
          <w:lang w:val="fr-BE"/>
        </w:rPr>
        <w:t xml:space="preserve">es réalisations et des engagements concrets sont en œuvre tant de la part du secteur public que du secteur privé. </w:t>
      </w:r>
    </w:p>
    <w:p w14:paraId="5AB2F538" w14:textId="310B5E0F" w:rsidR="003A37E6" w:rsidRPr="00256CDE" w:rsidRDefault="003A37E6" w:rsidP="003A37E6">
      <w:pPr>
        <w:rPr>
          <w:lang w:val="fr-BE"/>
        </w:rPr>
      </w:pPr>
      <w:r w:rsidRPr="00256CDE">
        <w:rPr>
          <w:lang w:val="fr-BE"/>
        </w:rPr>
        <w:t xml:space="preserve">La </w:t>
      </w:r>
      <w:r w:rsidR="00CF5AE3">
        <w:rPr>
          <w:rFonts w:cs="Calibri"/>
          <w:lang w:val="fr-BE"/>
        </w:rPr>
        <w:t>Région de Bruxelles-Capitale</w:t>
      </w:r>
      <w:r w:rsidRPr="00256CDE">
        <w:rPr>
          <w:lang w:val="fr-BE"/>
        </w:rPr>
        <w:t xml:space="preserve">, par l’intermédiaire de la </w:t>
      </w:r>
      <w:r w:rsidR="002B6B4C" w:rsidRPr="00256CDE">
        <w:rPr>
          <w:lang w:val="fr-BE"/>
        </w:rPr>
        <w:t>SA</w:t>
      </w:r>
      <w:r w:rsidR="002B6B4C">
        <w:rPr>
          <w:lang w:val="fr-BE"/>
        </w:rPr>
        <w:t>U</w:t>
      </w:r>
      <w:r w:rsidR="00DE07D8">
        <w:rPr>
          <w:lang w:val="fr-BE"/>
        </w:rPr>
        <w:t xml:space="preserve"> (société d’aménagement urbain)</w:t>
      </w:r>
      <w:r w:rsidRPr="00256CDE">
        <w:rPr>
          <w:lang w:val="fr-BE"/>
        </w:rPr>
        <w:t xml:space="preserve">, a </w:t>
      </w:r>
      <w:r w:rsidR="008A4E13">
        <w:rPr>
          <w:lang w:val="fr-BE"/>
        </w:rPr>
        <w:t>entrepris</w:t>
      </w:r>
      <w:r w:rsidR="008A4E13" w:rsidRPr="00256CDE">
        <w:rPr>
          <w:lang w:val="fr-BE"/>
        </w:rPr>
        <w:t xml:space="preserve"> </w:t>
      </w:r>
      <w:r w:rsidR="004E539B">
        <w:rPr>
          <w:lang w:val="fr-BE"/>
        </w:rPr>
        <w:t xml:space="preserve"> l’an dernier </w:t>
      </w:r>
      <w:r w:rsidRPr="00256CDE">
        <w:rPr>
          <w:lang w:val="fr-BE"/>
        </w:rPr>
        <w:t>la rénovation de</w:t>
      </w:r>
      <w:r w:rsidR="001856FE">
        <w:rPr>
          <w:lang w:val="fr-BE"/>
        </w:rPr>
        <w:t>s</w:t>
      </w:r>
      <w:r w:rsidRPr="00256CDE">
        <w:rPr>
          <w:lang w:val="fr-BE"/>
        </w:rPr>
        <w:t xml:space="preserve"> bâtiments </w:t>
      </w:r>
      <w:r w:rsidR="001856FE">
        <w:rPr>
          <w:lang w:val="fr-BE"/>
        </w:rPr>
        <w:t>historique</w:t>
      </w:r>
      <w:r w:rsidRPr="00256CDE">
        <w:rPr>
          <w:lang w:val="fr-BE"/>
        </w:rPr>
        <w:t xml:space="preserve">s du site qui avaient subi </w:t>
      </w:r>
      <w:r w:rsidR="00DE07D8">
        <w:rPr>
          <w:lang w:val="fr-BE"/>
        </w:rPr>
        <w:t>de</w:t>
      </w:r>
      <w:r w:rsidR="00DE07D8" w:rsidRPr="00256CDE">
        <w:rPr>
          <w:lang w:val="fr-BE"/>
        </w:rPr>
        <w:t xml:space="preserve"> </w:t>
      </w:r>
      <w:r w:rsidRPr="00256CDE">
        <w:rPr>
          <w:lang w:val="fr-BE"/>
        </w:rPr>
        <w:t>grave</w:t>
      </w:r>
      <w:r w:rsidR="00DE07D8">
        <w:rPr>
          <w:lang w:val="fr-BE"/>
        </w:rPr>
        <w:t>s</w:t>
      </w:r>
      <w:r w:rsidRPr="00256CDE">
        <w:rPr>
          <w:lang w:val="fr-BE"/>
        </w:rPr>
        <w:t xml:space="preserve"> dégradation</w:t>
      </w:r>
      <w:r w:rsidR="00DE07D8">
        <w:rPr>
          <w:lang w:val="fr-BE"/>
        </w:rPr>
        <w:t>s suite à leur abandon</w:t>
      </w:r>
      <w:r w:rsidRPr="00256CDE">
        <w:rPr>
          <w:lang w:val="fr-BE"/>
        </w:rPr>
        <w:t xml:space="preserve"> : </w:t>
      </w:r>
      <w:r w:rsidR="00211929">
        <w:rPr>
          <w:lang w:val="fr-BE"/>
        </w:rPr>
        <w:t>l</w:t>
      </w:r>
      <w:r w:rsidRPr="00256CDE">
        <w:rPr>
          <w:lang w:val="fr-BE"/>
        </w:rPr>
        <w:t xml:space="preserve">a Grande Tribune, le Pesage et la Petite Tribune. </w:t>
      </w:r>
      <w:r>
        <w:rPr>
          <w:lang w:val="fr-BE"/>
        </w:rPr>
        <w:t xml:space="preserve">Les travaux </w:t>
      </w:r>
      <w:r w:rsidR="00211929">
        <w:rPr>
          <w:lang w:val="fr-BE"/>
        </w:rPr>
        <w:t xml:space="preserve">ont mis à l’honneur </w:t>
      </w:r>
      <w:r>
        <w:rPr>
          <w:lang w:val="fr-BE"/>
        </w:rPr>
        <w:t xml:space="preserve">des métiers rares tels que tailleurs de pierre, ferronniers. </w:t>
      </w:r>
      <w:r w:rsidR="004D5328">
        <w:rPr>
          <w:lang w:val="fr-BE"/>
        </w:rPr>
        <w:t xml:space="preserve"> </w:t>
      </w:r>
      <w:r w:rsidR="004E539B">
        <w:rPr>
          <w:lang w:val="fr-BE"/>
        </w:rPr>
        <w:t>La Grande Tribune et le Pesage</w:t>
      </w:r>
      <w:r w:rsidRPr="00256CDE">
        <w:rPr>
          <w:lang w:val="fr-BE"/>
        </w:rPr>
        <w:t xml:space="preserve">  seront livrés  « gros-œuvre fermé » en juin 2016, à </w:t>
      </w:r>
      <w:proofErr w:type="spellStart"/>
      <w:r w:rsidRPr="00256CDE">
        <w:rPr>
          <w:lang w:val="fr-BE"/>
        </w:rPr>
        <w:t>Droh</w:t>
      </w:r>
      <w:r w:rsidR="00DE07D8">
        <w:rPr>
          <w:lang w:val="fr-BE"/>
        </w:rPr>
        <w:t>!</w:t>
      </w:r>
      <w:r w:rsidRPr="00256CDE">
        <w:rPr>
          <w:lang w:val="fr-BE"/>
        </w:rPr>
        <w:t>me</w:t>
      </w:r>
      <w:proofErr w:type="spellEnd"/>
      <w:r w:rsidRPr="00256CDE">
        <w:rPr>
          <w:lang w:val="fr-BE"/>
        </w:rPr>
        <w:t xml:space="preserve"> qui devra finaliser les aménagements intérieurs. </w:t>
      </w:r>
      <w:r w:rsidR="008A4E13">
        <w:rPr>
          <w:lang w:val="fr-BE"/>
        </w:rPr>
        <w:t xml:space="preserve">La </w:t>
      </w:r>
      <w:r w:rsidR="00DE07D8">
        <w:rPr>
          <w:lang w:val="fr-BE"/>
        </w:rPr>
        <w:t xml:space="preserve">Petite Tribune et la </w:t>
      </w:r>
      <w:r w:rsidR="008A4E13">
        <w:rPr>
          <w:lang w:val="fr-BE"/>
        </w:rPr>
        <w:t xml:space="preserve">Grande Tribune ainsi que sa superbe terrasse offrant une vue extraordinaire seront inaugurés cet été. </w:t>
      </w:r>
      <w:r w:rsidR="004E539B">
        <w:rPr>
          <w:lang w:val="fr-BE"/>
        </w:rPr>
        <w:t xml:space="preserve"> Pour le Pesage, on parle de 2017. </w:t>
      </w:r>
    </w:p>
    <w:p w14:paraId="1E7652D1" w14:textId="1A523B3F" w:rsidR="003A37E6" w:rsidRPr="0079123D" w:rsidRDefault="00211929" w:rsidP="003A37E6">
      <w:pPr>
        <w:rPr>
          <w:lang w:val="fr-BE"/>
        </w:rPr>
      </w:pPr>
      <w:r w:rsidRPr="0079123D">
        <w:t>Parallèlement</w:t>
      </w:r>
      <w:r w:rsidR="00C567B6" w:rsidRPr="0079123D">
        <w:t xml:space="preserve">, l’octroi du subside </w:t>
      </w:r>
      <w:proofErr w:type="spellStart"/>
      <w:r w:rsidR="00C567B6" w:rsidRPr="0079123D">
        <w:t>Feder</w:t>
      </w:r>
      <w:proofErr w:type="spellEnd"/>
      <w:r w:rsidR="00C567B6" w:rsidRPr="0079123D">
        <w:t xml:space="preserve"> pour un montant de </w:t>
      </w:r>
      <w:r w:rsidR="008C23C3" w:rsidRPr="0079123D">
        <w:t xml:space="preserve">4,2 M </w:t>
      </w:r>
      <w:r w:rsidR="00C567B6" w:rsidRPr="0079123D">
        <w:t xml:space="preserve">va permettre </w:t>
      </w:r>
      <w:r w:rsidR="00CF3B24" w:rsidRPr="0079123D">
        <w:t>à</w:t>
      </w:r>
      <w:r w:rsidR="00C567B6" w:rsidRPr="0079123D">
        <w:t xml:space="preserve"> la Maison de la Forêt </w:t>
      </w:r>
      <w:r w:rsidR="00CF3B24" w:rsidRPr="0079123D">
        <w:t xml:space="preserve">de voir le jour </w:t>
      </w:r>
      <w:r w:rsidR="00C567B6" w:rsidRPr="0079123D">
        <w:t xml:space="preserve">et de poursuivre </w:t>
      </w:r>
      <w:r w:rsidR="003A37E6" w:rsidRPr="0079123D">
        <w:t xml:space="preserve">la réhabilitation du site, </w:t>
      </w:r>
      <w:r w:rsidR="00C567B6" w:rsidRPr="0079123D">
        <w:t>avec</w:t>
      </w:r>
      <w:r w:rsidR="00D236AE">
        <w:t>, entre autres,</w:t>
      </w:r>
      <w:r w:rsidR="003A37E6" w:rsidRPr="0079123D">
        <w:t xml:space="preserve"> </w:t>
      </w:r>
      <w:r w:rsidR="003A37E6" w:rsidRPr="0079123D">
        <w:rPr>
          <w:lang w:val="fr-BE"/>
        </w:rPr>
        <w:t>la rénovation du Village des Paris, le réaménagement complet de l’anneau, la circulati</w:t>
      </w:r>
      <w:r w:rsidR="00C567B6" w:rsidRPr="0079123D">
        <w:rPr>
          <w:lang w:val="fr-BE"/>
        </w:rPr>
        <w:t xml:space="preserve">on des piétons et des cyclistes. </w:t>
      </w:r>
      <w:r w:rsidR="001856FE" w:rsidRPr="0079123D">
        <w:rPr>
          <w:lang w:val="fr-BE"/>
        </w:rPr>
        <w:t xml:space="preserve">La Maison de </w:t>
      </w:r>
      <w:r w:rsidR="00DE07D8">
        <w:rPr>
          <w:lang w:val="fr-BE"/>
        </w:rPr>
        <w:t xml:space="preserve">la </w:t>
      </w:r>
      <w:r w:rsidR="001856FE" w:rsidRPr="0079123D">
        <w:rPr>
          <w:lang w:val="fr-BE"/>
        </w:rPr>
        <w:t xml:space="preserve">Forêt matérialise le lien de </w:t>
      </w:r>
      <w:proofErr w:type="spellStart"/>
      <w:r w:rsidR="001856FE" w:rsidRPr="0079123D">
        <w:rPr>
          <w:lang w:val="fr-BE"/>
        </w:rPr>
        <w:t>Droh!me</w:t>
      </w:r>
      <w:proofErr w:type="spellEnd"/>
      <w:r w:rsidR="001856FE" w:rsidRPr="0079123D">
        <w:rPr>
          <w:lang w:val="fr-BE"/>
        </w:rPr>
        <w:t xml:space="preserve"> </w:t>
      </w:r>
      <w:proofErr w:type="spellStart"/>
      <w:r w:rsidR="001856FE" w:rsidRPr="0079123D">
        <w:rPr>
          <w:lang w:val="fr-BE"/>
        </w:rPr>
        <w:t>Melting</w:t>
      </w:r>
      <w:proofErr w:type="spellEnd"/>
      <w:r w:rsidR="001856FE" w:rsidRPr="0079123D">
        <w:rPr>
          <w:lang w:val="fr-BE"/>
        </w:rPr>
        <w:t xml:space="preserve"> Park avec la nature</w:t>
      </w:r>
      <w:r w:rsidR="008A4E13">
        <w:rPr>
          <w:lang w:val="fr-BE"/>
        </w:rPr>
        <w:t xml:space="preserve"> et </w:t>
      </w:r>
      <w:r w:rsidR="00DE07D8">
        <w:rPr>
          <w:lang w:val="fr-BE"/>
        </w:rPr>
        <w:t>sera animée par</w:t>
      </w:r>
      <w:r w:rsidR="008A4E13">
        <w:rPr>
          <w:lang w:val="fr-BE"/>
        </w:rPr>
        <w:t xml:space="preserve"> Bruxelles Environnement</w:t>
      </w:r>
      <w:r w:rsidR="001856FE" w:rsidRPr="0079123D">
        <w:rPr>
          <w:lang w:val="fr-BE"/>
        </w:rPr>
        <w:t xml:space="preserve">. En tant que porte d’entrée vers la Forêt de Soignes, la Maison de la Forêt </w:t>
      </w:r>
      <w:r w:rsidR="00DE07D8">
        <w:rPr>
          <w:lang w:val="fr-BE"/>
        </w:rPr>
        <w:t>dédiée à l’</w:t>
      </w:r>
      <w:proofErr w:type="spellStart"/>
      <w:r w:rsidR="00DE07D8">
        <w:rPr>
          <w:lang w:val="fr-BE"/>
        </w:rPr>
        <w:t>acceuil</w:t>
      </w:r>
      <w:proofErr w:type="spellEnd"/>
      <w:r w:rsidR="00DE07D8">
        <w:rPr>
          <w:lang w:val="fr-BE"/>
        </w:rPr>
        <w:t xml:space="preserve"> des visiteurs de la forêt de tout âge (école, famille, promeneurs, ...)  </w:t>
      </w:r>
      <w:r w:rsidR="001856FE" w:rsidRPr="0079123D">
        <w:rPr>
          <w:lang w:val="fr-BE"/>
        </w:rPr>
        <w:t>sera le lieu par excellence de sensibilisation</w:t>
      </w:r>
      <w:r w:rsidR="006857E3" w:rsidRPr="0079123D">
        <w:rPr>
          <w:lang w:val="fr-BE"/>
        </w:rPr>
        <w:t xml:space="preserve"> à la nature et à l’écocitoyenneté urbaine</w:t>
      </w:r>
      <w:r w:rsidR="006857E3" w:rsidRPr="006848DD">
        <w:rPr>
          <w:lang w:val="fr-BE"/>
        </w:rPr>
        <w:t>.</w:t>
      </w:r>
      <w:r w:rsidR="0079123D" w:rsidRPr="006848DD">
        <w:rPr>
          <w:lang w:val="fr-BE"/>
        </w:rPr>
        <w:t xml:space="preserve"> </w:t>
      </w:r>
    </w:p>
    <w:p w14:paraId="3C53DDDD" w14:textId="74DC0D1D" w:rsidR="00692AB9" w:rsidRDefault="00692AB9" w:rsidP="00692AB9">
      <w:r>
        <w:rPr>
          <w:lang w:val="fr-BE"/>
        </w:rPr>
        <w:t xml:space="preserve">De son côté, le secteur privé, représenté par </w:t>
      </w:r>
      <w:proofErr w:type="spellStart"/>
      <w:r w:rsidR="006D2BBA">
        <w:rPr>
          <w:lang w:val="fr-BE"/>
        </w:rPr>
        <w:t>Droh!me</w:t>
      </w:r>
      <w:proofErr w:type="spellEnd"/>
      <w:r>
        <w:rPr>
          <w:lang w:val="fr-BE"/>
        </w:rPr>
        <w:t xml:space="preserve">, accomplit un travail considérable. </w:t>
      </w:r>
      <w:r>
        <w:t xml:space="preserve">Pour commencer, VO Group a constitué </w:t>
      </w:r>
      <w:proofErr w:type="spellStart"/>
      <w:r>
        <w:t>Droh!me</w:t>
      </w:r>
      <w:proofErr w:type="spellEnd"/>
      <w:r>
        <w:t xml:space="preserve"> Invest, société détenue à 51 % par VO Group et à 49 % par un noyau d’investisseurs privés, convaincus de la qualité et du succès du projet. </w:t>
      </w:r>
    </w:p>
    <w:p w14:paraId="78733B20" w14:textId="79FDB584" w:rsidR="00CF3B24" w:rsidRDefault="00692AB9" w:rsidP="00692AB9">
      <w:proofErr w:type="spellStart"/>
      <w:proofErr w:type="gramStart"/>
      <w:r w:rsidRPr="006848DD">
        <w:t>Droh!me</w:t>
      </w:r>
      <w:proofErr w:type="spellEnd"/>
      <w:r w:rsidRPr="006848DD">
        <w:t xml:space="preserve"> investi</w:t>
      </w:r>
      <w:r w:rsidR="00D236AE" w:rsidRPr="006848DD">
        <w:t>ra</w:t>
      </w:r>
      <w:proofErr w:type="gramEnd"/>
      <w:r w:rsidR="00D236AE" w:rsidRPr="006848DD">
        <w:t xml:space="preserve"> environ</w:t>
      </w:r>
      <w:r w:rsidR="004D5328" w:rsidRPr="006848DD">
        <w:t xml:space="preserve"> </w:t>
      </w:r>
      <w:r w:rsidR="002B6B4C" w:rsidRPr="005258F4">
        <w:t>7</w:t>
      </w:r>
      <w:r w:rsidRPr="006848DD">
        <w:t xml:space="preserve"> millions d’euros,</w:t>
      </w:r>
      <w:r>
        <w:rPr>
          <w:lang w:val="fr-BE"/>
        </w:rPr>
        <w:t xml:space="preserve"> qui </w:t>
      </w:r>
      <w:r w:rsidR="00C11DFB">
        <w:rPr>
          <w:lang w:val="fr-BE"/>
        </w:rPr>
        <w:t>complèteront</w:t>
      </w:r>
      <w:r>
        <w:rPr>
          <w:lang w:val="fr-BE"/>
        </w:rPr>
        <w:t xml:space="preserve"> les </w:t>
      </w:r>
      <w:r w:rsidR="006D2BBA">
        <w:rPr>
          <w:lang w:val="fr-BE"/>
        </w:rPr>
        <w:t>investissements régionaux</w:t>
      </w:r>
      <w:r>
        <w:rPr>
          <w:lang w:val="fr-BE"/>
        </w:rPr>
        <w:t xml:space="preserve"> </w:t>
      </w:r>
      <w:r w:rsidR="008A4E13">
        <w:rPr>
          <w:lang w:val="fr-BE"/>
        </w:rPr>
        <w:t>pour développer le projet</w:t>
      </w:r>
      <w:r>
        <w:t xml:space="preserve">. </w:t>
      </w:r>
      <w:r w:rsidR="006D2BBA">
        <w:t>Vu</w:t>
      </w:r>
      <w:r w:rsidR="006D2BBA" w:rsidRPr="006848DD">
        <w:t xml:space="preserve"> la </w:t>
      </w:r>
      <w:r w:rsidR="006D2BBA">
        <w:t xml:space="preserve">courte durée de la concession (15 ans), il est prévu que </w:t>
      </w:r>
      <w:proofErr w:type="spellStart"/>
      <w:r w:rsidR="006D2BBA">
        <w:t>Droh!me</w:t>
      </w:r>
      <w:proofErr w:type="spellEnd"/>
      <w:r w:rsidR="006D2BBA">
        <w:t xml:space="preserve"> </w:t>
      </w:r>
      <w:r w:rsidR="005258F4">
        <w:t>récupère</w:t>
      </w:r>
      <w:r w:rsidR="006D2BBA">
        <w:t xml:space="preserve"> en fin de concession les investissements non amortis. </w:t>
      </w:r>
      <w:proofErr w:type="spellStart"/>
      <w:r>
        <w:t>Droh!me</w:t>
      </w:r>
      <w:proofErr w:type="spellEnd"/>
      <w:r>
        <w:t xml:space="preserve"> travaille sur tous les fronts. Pour commencer, elle a repris le golf et gère une équipe de </w:t>
      </w:r>
      <w:r w:rsidR="006D2BBA">
        <w:t xml:space="preserve">près de 20 </w:t>
      </w:r>
      <w:r>
        <w:t xml:space="preserve">personnes. </w:t>
      </w:r>
      <w:r w:rsidR="006857E3">
        <w:t xml:space="preserve">Elle s’occupe de la mise en valeur du site </w:t>
      </w:r>
      <w:r w:rsidR="00CF3B24">
        <w:t xml:space="preserve">tout en effectuant </w:t>
      </w:r>
      <w:r w:rsidR="006857E3">
        <w:t>un travail de fond</w:t>
      </w:r>
      <w:r>
        <w:t xml:space="preserve"> avec les architectes et les bureaux d’étude afin de déposer les demandes de permis d’environnement et d’urbanisme relatifs aux bâtiments et  </w:t>
      </w:r>
      <w:r>
        <w:rPr>
          <w:bCs/>
        </w:rPr>
        <w:t>aménagements paysagers</w:t>
      </w:r>
      <w:r>
        <w:t xml:space="preserve">.  </w:t>
      </w:r>
      <w:r w:rsidR="008A4E13">
        <w:t xml:space="preserve">Elle joue aussi un rôle important de consultation et d’information auprès des parties prenantes impliquées dans le projet. Enfin, la mise en place d’un plan de mobilité efficace est l’une de ses priorités. </w:t>
      </w:r>
    </w:p>
    <w:p w14:paraId="60D57114" w14:textId="77777777" w:rsidR="00F402AC" w:rsidRPr="00256CDE" w:rsidRDefault="00F402AC" w:rsidP="00F402AC">
      <w:pPr>
        <w:rPr>
          <w:b/>
        </w:rPr>
      </w:pPr>
      <w:r>
        <w:rPr>
          <w:b/>
        </w:rPr>
        <w:t>En attendant la délivrance des permis</w:t>
      </w:r>
    </w:p>
    <w:p w14:paraId="775FEC2C" w14:textId="50A8CD3D" w:rsidR="00465F9E" w:rsidRDefault="002B6B4C" w:rsidP="003A37E6">
      <w:pPr>
        <w:rPr>
          <w:rFonts w:eastAsia="Calibri" w:cs="Times New Roman"/>
          <w:lang w:val="fr-BE"/>
        </w:rPr>
      </w:pPr>
      <w:r>
        <w:t>Le</w:t>
      </w:r>
      <w:r w:rsidRPr="006848DD">
        <w:t xml:space="preserve"> schéma directeur</w:t>
      </w:r>
      <w:r w:rsidR="006D2BBA">
        <w:t>,</w:t>
      </w:r>
      <w:r>
        <w:t xml:space="preserve"> </w:t>
      </w:r>
      <w:r w:rsidR="006D2BBA">
        <w:t>communiqué au</w:t>
      </w:r>
      <w:r w:rsidR="006D2BBA" w:rsidRPr="006848DD">
        <w:t xml:space="preserve"> </w:t>
      </w:r>
      <w:r w:rsidRPr="006848DD">
        <w:t>Ministre</w:t>
      </w:r>
      <w:r>
        <w:t xml:space="preserve"> </w:t>
      </w:r>
      <w:r w:rsidRPr="006848DD">
        <w:t>Président</w:t>
      </w:r>
      <w:r>
        <w:t xml:space="preserve"> en juin dernier</w:t>
      </w:r>
      <w:r w:rsidRPr="005258F4">
        <w:t>.</w:t>
      </w:r>
      <w:r w:rsidR="006857E3">
        <w:rPr>
          <w:rFonts w:eastAsia="Calibri" w:cs="Times New Roman"/>
          <w:lang w:val="fr-BE"/>
        </w:rPr>
        <w:t>reprend les enjeux du</w:t>
      </w:r>
      <w:r w:rsidR="00692AB9" w:rsidRPr="00256CDE">
        <w:rPr>
          <w:rFonts w:eastAsia="Calibri" w:cs="Times New Roman"/>
          <w:lang w:val="fr-BE"/>
        </w:rPr>
        <w:t xml:space="preserve"> projet et les attentes en </w:t>
      </w:r>
      <w:r w:rsidR="00CF5AE3" w:rsidRPr="00256CDE">
        <w:rPr>
          <w:rFonts w:eastAsia="Calibri" w:cs="Times New Roman"/>
          <w:lang w:val="fr-BE"/>
        </w:rPr>
        <w:t>termes</w:t>
      </w:r>
      <w:r w:rsidR="00692AB9" w:rsidRPr="00256CDE">
        <w:rPr>
          <w:rFonts w:eastAsia="Calibri" w:cs="Times New Roman"/>
          <w:lang w:val="fr-BE"/>
        </w:rPr>
        <w:t xml:space="preserve"> de réaffectation patrimoniale, de redynamisation d</w:t>
      </w:r>
      <w:r w:rsidR="00692AB9">
        <w:rPr>
          <w:rFonts w:eastAsia="Calibri" w:cs="Times New Roman"/>
          <w:lang w:val="fr-BE"/>
        </w:rPr>
        <w:t>u</w:t>
      </w:r>
      <w:r w:rsidR="00692AB9" w:rsidRPr="00256CDE">
        <w:rPr>
          <w:rFonts w:eastAsia="Calibri" w:cs="Times New Roman"/>
          <w:lang w:val="fr-BE"/>
        </w:rPr>
        <w:t xml:space="preserve"> site et de contribution au bien</w:t>
      </w:r>
      <w:r w:rsidR="00692AB9">
        <w:rPr>
          <w:rFonts w:eastAsia="Calibri" w:cs="Times New Roman"/>
          <w:lang w:val="fr-BE"/>
        </w:rPr>
        <w:t>-</w:t>
      </w:r>
      <w:r w:rsidR="00692AB9" w:rsidRPr="00256CDE">
        <w:rPr>
          <w:rFonts w:eastAsia="Calibri" w:cs="Times New Roman"/>
          <w:lang w:val="fr-BE"/>
        </w:rPr>
        <w:t>être des générations futures</w:t>
      </w:r>
    </w:p>
    <w:p w14:paraId="35F44102" w14:textId="77777777" w:rsidR="00F402AC" w:rsidRDefault="006D2BBA" w:rsidP="003A37E6">
      <w:pPr>
        <w:rPr>
          <w:rFonts w:eastAsia="Calibri" w:cs="Times New Roman"/>
          <w:lang w:val="fr-BE"/>
        </w:rPr>
      </w:pPr>
      <w:r>
        <w:rPr>
          <w:rFonts w:eastAsia="Calibri" w:cs="Times New Roman"/>
          <w:lang w:val="fr-BE"/>
        </w:rPr>
        <w:lastRenderedPageBreak/>
        <w:t>Les</w:t>
      </w:r>
      <w:r w:rsidR="00F402AC">
        <w:rPr>
          <w:rFonts w:eastAsia="Calibri" w:cs="Times New Roman"/>
          <w:lang w:val="fr-BE"/>
        </w:rPr>
        <w:t xml:space="preserve"> demandes de permis d’urbanisme et d’env</w:t>
      </w:r>
      <w:r w:rsidR="001A014B">
        <w:rPr>
          <w:rFonts w:eastAsia="Calibri" w:cs="Times New Roman"/>
          <w:lang w:val="fr-BE"/>
        </w:rPr>
        <w:t xml:space="preserve">ironnement </w:t>
      </w:r>
      <w:r>
        <w:rPr>
          <w:rFonts w:eastAsia="Calibri" w:cs="Times New Roman"/>
          <w:lang w:val="fr-BE"/>
        </w:rPr>
        <w:t>ont été déposées en octobre dernier</w:t>
      </w:r>
      <w:r w:rsidR="00F402AC">
        <w:rPr>
          <w:rFonts w:eastAsia="Calibri" w:cs="Times New Roman"/>
          <w:lang w:val="fr-BE"/>
        </w:rPr>
        <w:t xml:space="preserve">. Dès que le dossier sera </w:t>
      </w:r>
      <w:r>
        <w:rPr>
          <w:rFonts w:eastAsia="Calibri" w:cs="Times New Roman"/>
          <w:lang w:val="fr-BE"/>
        </w:rPr>
        <w:t xml:space="preserve">déclaré </w:t>
      </w:r>
      <w:r w:rsidR="00F402AC">
        <w:rPr>
          <w:rFonts w:eastAsia="Calibri" w:cs="Times New Roman"/>
          <w:lang w:val="fr-BE"/>
        </w:rPr>
        <w:t>complet,  le projet sera soumis à une première enquête publique</w:t>
      </w:r>
      <w:r>
        <w:rPr>
          <w:rFonts w:eastAsia="Calibri" w:cs="Times New Roman"/>
          <w:lang w:val="fr-BE"/>
        </w:rPr>
        <w:t xml:space="preserve"> en avril ou mai</w:t>
      </w:r>
      <w:r w:rsidR="00F402AC">
        <w:rPr>
          <w:rFonts w:eastAsia="Calibri" w:cs="Times New Roman"/>
          <w:lang w:val="fr-BE"/>
        </w:rPr>
        <w:t xml:space="preserve">.  </w:t>
      </w:r>
      <w:r>
        <w:rPr>
          <w:rFonts w:eastAsia="Calibri" w:cs="Times New Roman"/>
          <w:lang w:val="fr-BE"/>
        </w:rPr>
        <w:t>Dans la foulée</w:t>
      </w:r>
      <w:r w:rsidR="00F402AC">
        <w:rPr>
          <w:rFonts w:eastAsia="Calibri" w:cs="Times New Roman"/>
          <w:lang w:val="fr-BE"/>
        </w:rPr>
        <w:t xml:space="preserve">, l’étude d’incidences </w:t>
      </w:r>
      <w:r>
        <w:rPr>
          <w:rFonts w:eastAsia="Calibri" w:cs="Times New Roman"/>
          <w:lang w:val="fr-BE"/>
        </w:rPr>
        <w:t xml:space="preserve">menée par un bureau d’étude indépendant </w:t>
      </w:r>
      <w:r w:rsidR="00F402AC">
        <w:rPr>
          <w:rFonts w:eastAsia="Calibri" w:cs="Times New Roman"/>
          <w:lang w:val="fr-BE"/>
        </w:rPr>
        <w:t>sera lancée pour une dur</w:t>
      </w:r>
      <w:r w:rsidR="008A4E13">
        <w:rPr>
          <w:rFonts w:eastAsia="Calibri" w:cs="Times New Roman"/>
          <w:lang w:val="fr-BE"/>
        </w:rPr>
        <w:t xml:space="preserve">ée de 6 mois. </w:t>
      </w:r>
      <w:r w:rsidR="001A014B">
        <w:rPr>
          <w:rFonts w:eastAsia="Calibri" w:cs="Times New Roman"/>
          <w:lang w:val="fr-BE"/>
        </w:rPr>
        <w:t>Au terme de cette période, l</w:t>
      </w:r>
      <w:r w:rsidR="00F402AC">
        <w:rPr>
          <w:rFonts w:eastAsia="Calibri" w:cs="Times New Roman"/>
          <w:lang w:val="fr-BE"/>
        </w:rPr>
        <w:t xml:space="preserve">e projet </w:t>
      </w:r>
      <w:r w:rsidR="001A014B">
        <w:rPr>
          <w:rFonts w:eastAsia="Calibri" w:cs="Times New Roman"/>
          <w:lang w:val="fr-BE"/>
        </w:rPr>
        <w:t>évoluera en fonction des résultats de la première enquête publique et de l’étude d’incidence.</w:t>
      </w:r>
    </w:p>
    <w:p w14:paraId="766EA84A" w14:textId="77777777" w:rsidR="001A014B" w:rsidRDefault="001A014B" w:rsidP="003A37E6">
      <w:pPr>
        <w:rPr>
          <w:rFonts w:eastAsia="Calibri" w:cs="Times New Roman"/>
          <w:lang w:val="fr-BE"/>
        </w:rPr>
      </w:pPr>
      <w:r>
        <w:rPr>
          <w:rFonts w:eastAsia="Calibri" w:cs="Times New Roman"/>
          <w:lang w:val="fr-BE"/>
        </w:rPr>
        <w:t xml:space="preserve">Une seconde enquête publique </w:t>
      </w:r>
      <w:r w:rsidR="008A4E13">
        <w:rPr>
          <w:rFonts w:eastAsia="Calibri" w:cs="Times New Roman"/>
          <w:lang w:val="fr-BE"/>
        </w:rPr>
        <w:t>pourra alors</w:t>
      </w:r>
      <w:r>
        <w:rPr>
          <w:rFonts w:eastAsia="Calibri" w:cs="Times New Roman"/>
          <w:lang w:val="fr-BE"/>
        </w:rPr>
        <w:t xml:space="preserve"> </w:t>
      </w:r>
      <w:r w:rsidR="008A4E13">
        <w:rPr>
          <w:rFonts w:eastAsia="Calibri" w:cs="Times New Roman"/>
          <w:lang w:val="fr-BE"/>
        </w:rPr>
        <w:t>démarr</w:t>
      </w:r>
      <w:r w:rsidR="006D2BBA">
        <w:rPr>
          <w:rFonts w:eastAsia="Calibri" w:cs="Times New Roman"/>
          <w:lang w:val="fr-BE"/>
        </w:rPr>
        <w:t>er</w:t>
      </w:r>
      <w:r w:rsidR="008A4E13">
        <w:rPr>
          <w:rFonts w:eastAsia="Calibri" w:cs="Times New Roman"/>
          <w:lang w:val="fr-BE"/>
        </w:rPr>
        <w:t xml:space="preserve"> </w:t>
      </w:r>
      <w:r>
        <w:rPr>
          <w:rFonts w:eastAsia="Calibri" w:cs="Times New Roman"/>
          <w:lang w:val="fr-BE"/>
        </w:rPr>
        <w:t xml:space="preserve">et la délivrance des permis devrait être accordée au plus tard pour septembre 2017, soit 450 jours après le </w:t>
      </w:r>
      <w:r w:rsidR="008A4E13">
        <w:rPr>
          <w:rFonts w:eastAsia="Calibri" w:cs="Times New Roman"/>
          <w:lang w:val="fr-BE"/>
        </w:rPr>
        <w:t>dépôt</w:t>
      </w:r>
      <w:r>
        <w:rPr>
          <w:rFonts w:eastAsia="Calibri" w:cs="Times New Roman"/>
          <w:lang w:val="fr-BE"/>
        </w:rPr>
        <w:t xml:space="preserve"> officiel des demandes de permis d’urbanisme et d’environnement. </w:t>
      </w:r>
    </w:p>
    <w:p w14:paraId="0E3B126D" w14:textId="0393EE0A" w:rsidR="008A4E13" w:rsidRDefault="008A4E13" w:rsidP="003A37E6">
      <w:pPr>
        <w:rPr>
          <w:rFonts w:eastAsia="Calibri" w:cs="Times New Roman"/>
          <w:lang w:val="fr-BE"/>
        </w:rPr>
      </w:pPr>
      <w:r>
        <w:rPr>
          <w:rFonts w:eastAsia="Calibri" w:cs="Times New Roman"/>
          <w:lang w:val="fr-BE"/>
        </w:rPr>
        <w:t xml:space="preserve">Durant ce cheminement, </w:t>
      </w:r>
      <w:proofErr w:type="spellStart"/>
      <w:r w:rsidR="006D2BBA">
        <w:rPr>
          <w:rFonts w:eastAsia="Calibri" w:cs="Times New Roman"/>
          <w:lang w:val="fr-BE"/>
        </w:rPr>
        <w:t>Droh</w:t>
      </w:r>
      <w:r w:rsidR="006848DD">
        <w:rPr>
          <w:rFonts w:eastAsia="Calibri" w:cs="Times New Roman"/>
          <w:lang w:val="fr-BE"/>
        </w:rPr>
        <w:t>!</w:t>
      </w:r>
      <w:r w:rsidR="006D2BBA">
        <w:rPr>
          <w:rFonts w:eastAsia="Calibri" w:cs="Times New Roman"/>
          <w:lang w:val="fr-BE"/>
        </w:rPr>
        <w:t>me</w:t>
      </w:r>
      <w:proofErr w:type="spellEnd"/>
      <w:r w:rsidR="006D2BBA">
        <w:rPr>
          <w:rFonts w:eastAsia="Calibri" w:cs="Times New Roman"/>
          <w:lang w:val="fr-BE"/>
        </w:rPr>
        <w:t xml:space="preserve"> </w:t>
      </w:r>
      <w:r w:rsidR="006E776A">
        <w:rPr>
          <w:rFonts w:eastAsia="Calibri" w:cs="Times New Roman"/>
          <w:lang w:val="fr-BE"/>
        </w:rPr>
        <w:t xml:space="preserve">continue à </w:t>
      </w:r>
      <w:r w:rsidR="006D2BBA">
        <w:rPr>
          <w:rFonts w:eastAsia="Calibri" w:cs="Times New Roman"/>
          <w:lang w:val="fr-BE"/>
        </w:rPr>
        <w:t>propose</w:t>
      </w:r>
      <w:r w:rsidR="006E776A">
        <w:rPr>
          <w:rFonts w:eastAsia="Calibri" w:cs="Times New Roman"/>
          <w:lang w:val="fr-BE"/>
        </w:rPr>
        <w:t>r</w:t>
      </w:r>
      <w:r w:rsidR="006D2BBA">
        <w:rPr>
          <w:rFonts w:eastAsia="Calibri" w:cs="Times New Roman"/>
          <w:lang w:val="fr-BE"/>
        </w:rPr>
        <w:t xml:space="preserve"> des rencontres </w:t>
      </w:r>
      <w:r w:rsidR="006E776A">
        <w:rPr>
          <w:rFonts w:eastAsia="Calibri" w:cs="Times New Roman"/>
          <w:lang w:val="fr-BE"/>
        </w:rPr>
        <w:t xml:space="preserve">et échanges </w:t>
      </w:r>
      <w:r w:rsidR="006D2BBA">
        <w:rPr>
          <w:rFonts w:eastAsia="Calibri" w:cs="Times New Roman"/>
          <w:lang w:val="fr-BE"/>
        </w:rPr>
        <w:t>avec les personnes intéressées par le projet</w:t>
      </w:r>
      <w:r w:rsidR="006E776A">
        <w:rPr>
          <w:rFonts w:eastAsia="Calibri" w:cs="Times New Roman"/>
          <w:lang w:val="fr-BE"/>
        </w:rPr>
        <w:t xml:space="preserve">. </w:t>
      </w:r>
      <w:proofErr w:type="spellStart"/>
      <w:r w:rsidR="006848DD">
        <w:rPr>
          <w:rFonts w:eastAsia="Calibri" w:cs="Times New Roman"/>
          <w:lang w:val="fr-BE"/>
        </w:rPr>
        <w:t>Droh!me</w:t>
      </w:r>
      <w:proofErr w:type="spellEnd"/>
      <w:r w:rsidR="006E776A">
        <w:rPr>
          <w:rFonts w:eastAsia="Calibri" w:cs="Times New Roman"/>
          <w:lang w:val="fr-BE"/>
        </w:rPr>
        <w:t xml:space="preserve"> poursuivra également l’information de ses voisins directs </w:t>
      </w:r>
      <w:r>
        <w:rPr>
          <w:rFonts w:eastAsia="Calibri" w:cs="Times New Roman"/>
          <w:lang w:val="fr-BE"/>
        </w:rPr>
        <w:t xml:space="preserve">de l’évolution du dossier. </w:t>
      </w:r>
      <w:proofErr w:type="spellStart"/>
      <w:proofErr w:type="gramStart"/>
      <w:r w:rsidR="006848DD">
        <w:rPr>
          <w:rFonts w:eastAsia="Calibri" w:cs="Times New Roman"/>
          <w:lang w:val="fr-BE"/>
        </w:rPr>
        <w:t>Droh!me</w:t>
      </w:r>
      <w:proofErr w:type="spellEnd"/>
      <w:r w:rsidR="006E776A">
        <w:rPr>
          <w:rFonts w:eastAsia="Calibri" w:cs="Times New Roman"/>
          <w:lang w:val="fr-BE"/>
        </w:rPr>
        <w:t xml:space="preserve"> organise</w:t>
      </w:r>
      <w:proofErr w:type="gramEnd"/>
      <w:r w:rsidR="006E776A">
        <w:rPr>
          <w:rFonts w:eastAsia="Calibri" w:cs="Times New Roman"/>
          <w:lang w:val="fr-BE"/>
        </w:rPr>
        <w:t xml:space="preserve"> une réunion d’information publique, la </w:t>
      </w:r>
      <w:proofErr w:type="spellStart"/>
      <w:r w:rsidR="006E776A">
        <w:rPr>
          <w:rFonts w:eastAsia="Calibri" w:cs="Times New Roman"/>
          <w:lang w:val="fr-BE"/>
        </w:rPr>
        <w:t>babel@</w:t>
      </w:r>
      <w:r w:rsidR="006848DD">
        <w:rPr>
          <w:rFonts w:eastAsia="Calibri" w:cs="Times New Roman"/>
          <w:lang w:val="fr-BE"/>
        </w:rPr>
        <w:t>Droh!me</w:t>
      </w:r>
      <w:proofErr w:type="spellEnd"/>
      <w:r w:rsidR="006E776A">
        <w:rPr>
          <w:rFonts w:eastAsia="Calibri" w:cs="Times New Roman"/>
          <w:lang w:val="fr-BE"/>
        </w:rPr>
        <w:t xml:space="preserve">, </w:t>
      </w:r>
      <w:r>
        <w:rPr>
          <w:rFonts w:eastAsia="Calibri" w:cs="Times New Roman"/>
          <w:lang w:val="fr-BE"/>
        </w:rPr>
        <w:t>le 21 mars</w:t>
      </w:r>
      <w:r w:rsidR="005258F4">
        <w:rPr>
          <w:rFonts w:eastAsia="Calibri" w:cs="Times New Roman"/>
          <w:lang w:val="fr-BE"/>
        </w:rPr>
        <w:t xml:space="preserve"> sur le site (à l’arrière de la grande tribune). </w:t>
      </w:r>
    </w:p>
    <w:p w14:paraId="0B3E9686" w14:textId="1AE56097" w:rsidR="008C4BFA" w:rsidRDefault="00692AB9" w:rsidP="003A37E6">
      <w:pPr>
        <w:rPr>
          <w:rFonts w:eastAsia="Calibri" w:cs="Times New Roman"/>
          <w:lang w:val="fr-BE"/>
        </w:rPr>
      </w:pPr>
      <w:r w:rsidRPr="00256CDE">
        <w:rPr>
          <w:rFonts w:eastAsia="Calibri" w:cs="Times New Roman"/>
          <w:lang w:val="fr-BE"/>
        </w:rPr>
        <w:t>Concessionnaire depuis le 1</w:t>
      </w:r>
      <w:r w:rsidRPr="00256CDE">
        <w:rPr>
          <w:rFonts w:eastAsia="Calibri" w:cs="Times New Roman"/>
          <w:vertAlign w:val="superscript"/>
          <w:lang w:val="fr-BE"/>
        </w:rPr>
        <w:t>er</w:t>
      </w:r>
      <w:r w:rsidRPr="00256CDE">
        <w:rPr>
          <w:rFonts w:eastAsia="Calibri" w:cs="Times New Roman"/>
          <w:lang w:val="fr-BE"/>
        </w:rPr>
        <w:t xml:space="preserve"> juillet 2014, </w:t>
      </w:r>
      <w:proofErr w:type="spellStart"/>
      <w:r w:rsidRPr="00256CDE">
        <w:rPr>
          <w:rFonts w:eastAsia="Calibri" w:cs="Times New Roman"/>
          <w:lang w:val="fr-BE"/>
        </w:rPr>
        <w:t>Droh</w:t>
      </w:r>
      <w:proofErr w:type="spellEnd"/>
      <w:r>
        <w:rPr>
          <w:rFonts w:eastAsia="Calibri" w:cs="Times New Roman"/>
          <w:lang w:val="fr-BE"/>
        </w:rPr>
        <w:t> !</w:t>
      </w:r>
      <w:r w:rsidRPr="00256CDE">
        <w:rPr>
          <w:rFonts w:eastAsia="Calibri" w:cs="Times New Roman"/>
          <w:lang w:val="fr-BE"/>
        </w:rPr>
        <w:t xml:space="preserve">me Invest dispose d’une durée de 15 ans pour matérialiser </w:t>
      </w:r>
      <w:proofErr w:type="spellStart"/>
      <w:r w:rsidR="008C4BFA">
        <w:rPr>
          <w:rFonts w:eastAsia="Calibri" w:cs="Times New Roman"/>
          <w:lang w:val="fr-BE"/>
        </w:rPr>
        <w:t>Droh</w:t>
      </w:r>
      <w:proofErr w:type="spellEnd"/>
      <w:r w:rsidR="008C4BFA">
        <w:rPr>
          <w:rFonts w:eastAsia="Calibri" w:cs="Times New Roman"/>
          <w:lang w:val="fr-BE"/>
        </w:rPr>
        <w:t> !m</w:t>
      </w:r>
      <w:r w:rsidR="00CF3B24">
        <w:rPr>
          <w:rFonts w:eastAsia="Calibri" w:cs="Times New Roman"/>
          <w:lang w:val="fr-BE"/>
        </w:rPr>
        <w:t xml:space="preserve">e </w:t>
      </w:r>
      <w:proofErr w:type="spellStart"/>
      <w:r w:rsidR="00CF3B24">
        <w:rPr>
          <w:rFonts w:eastAsia="Calibri" w:cs="Times New Roman"/>
          <w:lang w:val="fr-BE"/>
        </w:rPr>
        <w:t>Melting</w:t>
      </w:r>
      <w:proofErr w:type="spellEnd"/>
      <w:r w:rsidR="00CF3B24">
        <w:rPr>
          <w:rFonts w:eastAsia="Calibri" w:cs="Times New Roman"/>
          <w:lang w:val="fr-BE"/>
        </w:rPr>
        <w:t xml:space="preserve"> Park qui </w:t>
      </w:r>
      <w:r w:rsidR="00F402AC">
        <w:rPr>
          <w:rFonts w:eastAsia="Calibri" w:cs="Times New Roman"/>
          <w:lang w:val="fr-BE"/>
        </w:rPr>
        <w:t>devrait être</w:t>
      </w:r>
      <w:r w:rsidR="00CF3B24">
        <w:rPr>
          <w:rFonts w:eastAsia="Calibri" w:cs="Times New Roman"/>
          <w:lang w:val="fr-BE"/>
        </w:rPr>
        <w:t xml:space="preserve"> opérationnel </w:t>
      </w:r>
      <w:r w:rsidR="00F402AC">
        <w:rPr>
          <w:rFonts w:eastAsia="Calibri" w:cs="Times New Roman"/>
          <w:lang w:val="fr-BE"/>
        </w:rPr>
        <w:t>fin</w:t>
      </w:r>
      <w:r w:rsidR="008C4BFA">
        <w:rPr>
          <w:rFonts w:eastAsia="Calibri" w:cs="Times New Roman"/>
          <w:lang w:val="fr-BE"/>
        </w:rPr>
        <w:t xml:space="preserve"> 2018. </w:t>
      </w:r>
    </w:p>
    <w:p w14:paraId="7B214B9F" w14:textId="6CB748B6" w:rsidR="000C2E51" w:rsidRDefault="00692AB9" w:rsidP="003A37E6">
      <w:pPr>
        <w:rPr>
          <w:rFonts w:eastAsia="Calibri" w:cs="Times New Roman"/>
          <w:lang w:val="fr-BE"/>
        </w:rPr>
      </w:pPr>
      <w:r>
        <w:rPr>
          <w:rFonts w:eastAsia="Calibri" w:cs="Times New Roman"/>
          <w:lang w:val="fr-BE"/>
        </w:rPr>
        <w:t xml:space="preserve">Dans l’intervalle, l’hippodrome d’Uccle </w:t>
      </w:r>
      <w:proofErr w:type="spellStart"/>
      <w:r>
        <w:rPr>
          <w:rFonts w:eastAsia="Calibri" w:cs="Times New Roman"/>
          <w:lang w:val="fr-BE"/>
        </w:rPr>
        <w:t>Boi</w:t>
      </w:r>
      <w:r w:rsidR="00CF3B24">
        <w:rPr>
          <w:rFonts w:eastAsia="Calibri" w:cs="Times New Roman"/>
          <w:lang w:val="fr-BE"/>
        </w:rPr>
        <w:t>tsfort</w:t>
      </w:r>
      <w:proofErr w:type="spellEnd"/>
      <w:r w:rsidR="00CF3B24">
        <w:rPr>
          <w:rFonts w:eastAsia="Calibri" w:cs="Times New Roman"/>
          <w:lang w:val="fr-BE"/>
        </w:rPr>
        <w:t xml:space="preserve"> est ouvert et développe s</w:t>
      </w:r>
      <w:r>
        <w:rPr>
          <w:rFonts w:eastAsia="Calibri" w:cs="Times New Roman"/>
          <w:lang w:val="fr-BE"/>
        </w:rPr>
        <w:t>es activités pour inscrire le lieu dans le parcours des Bruxellois, épris de nature</w:t>
      </w:r>
      <w:r w:rsidR="00CF3B24">
        <w:rPr>
          <w:rFonts w:eastAsia="Calibri" w:cs="Times New Roman"/>
          <w:lang w:val="fr-BE"/>
        </w:rPr>
        <w:t>, loisirs, sports et culture</w:t>
      </w:r>
      <w:r>
        <w:rPr>
          <w:rFonts w:eastAsia="Calibri" w:cs="Times New Roman"/>
          <w:lang w:val="fr-BE"/>
        </w:rPr>
        <w:t xml:space="preserve">. </w:t>
      </w:r>
    </w:p>
    <w:p w14:paraId="475F14C3" w14:textId="404F972A" w:rsidR="001A014B" w:rsidRDefault="001A014B" w:rsidP="003A37E6">
      <w:pPr>
        <w:rPr>
          <w:rFonts w:eastAsia="Calibri" w:cs="Times New Roman"/>
          <w:lang w:val="fr-BE"/>
        </w:rPr>
      </w:pPr>
      <w:r>
        <w:rPr>
          <w:rFonts w:eastAsia="Calibri" w:cs="Times New Roman"/>
          <w:lang w:val="fr-BE"/>
        </w:rPr>
        <w:t>Cette année 2016 sera marquée par l’inauguration</w:t>
      </w:r>
      <w:r w:rsidR="008A4E13">
        <w:rPr>
          <w:rFonts w:eastAsia="Calibri" w:cs="Times New Roman"/>
          <w:lang w:val="fr-BE"/>
        </w:rPr>
        <w:t xml:space="preserve"> de la Grande Tribune,</w:t>
      </w:r>
      <w:r>
        <w:rPr>
          <w:rFonts w:eastAsia="Calibri" w:cs="Times New Roman"/>
          <w:lang w:val="fr-BE"/>
        </w:rPr>
        <w:t xml:space="preserve"> la Petite Tribune et du Pesage. </w:t>
      </w:r>
      <w:r w:rsidR="008A4E13">
        <w:rPr>
          <w:rFonts w:eastAsia="Calibri" w:cs="Times New Roman"/>
          <w:lang w:val="fr-BE"/>
        </w:rPr>
        <w:t>Ces différentes installations ainsi que l</w:t>
      </w:r>
      <w:r>
        <w:rPr>
          <w:rFonts w:eastAsia="Calibri" w:cs="Times New Roman"/>
          <w:lang w:val="fr-BE"/>
        </w:rPr>
        <w:t xml:space="preserve">e </w:t>
      </w:r>
      <w:proofErr w:type="spellStart"/>
      <w:r w:rsidR="006848DD">
        <w:rPr>
          <w:rFonts w:eastAsia="Calibri" w:cs="Times New Roman"/>
          <w:lang w:val="fr-BE"/>
        </w:rPr>
        <w:t>Droh!me</w:t>
      </w:r>
      <w:proofErr w:type="spellEnd"/>
      <w:r>
        <w:rPr>
          <w:rFonts w:eastAsia="Calibri" w:cs="Times New Roman"/>
          <w:lang w:val="fr-BE"/>
        </w:rPr>
        <w:t xml:space="preserve"> </w:t>
      </w:r>
      <w:proofErr w:type="spellStart"/>
      <w:r>
        <w:rPr>
          <w:rFonts w:eastAsia="Calibri" w:cs="Times New Roman"/>
          <w:lang w:val="fr-BE"/>
        </w:rPr>
        <w:t>Pop Up</w:t>
      </w:r>
      <w:proofErr w:type="spellEnd"/>
      <w:r>
        <w:rPr>
          <w:rFonts w:eastAsia="Calibri" w:cs="Times New Roman"/>
          <w:lang w:val="fr-BE"/>
        </w:rPr>
        <w:t xml:space="preserve"> Village</w:t>
      </w:r>
      <w:r w:rsidR="008A4E13">
        <w:rPr>
          <w:rFonts w:eastAsia="Calibri" w:cs="Times New Roman"/>
          <w:lang w:val="fr-BE"/>
        </w:rPr>
        <w:t xml:space="preserve">, un chapiteau provisoire, pourront être progressivement exploités dans le cadre d’événements publics ou privés. </w:t>
      </w:r>
      <w:r>
        <w:rPr>
          <w:rFonts w:eastAsia="Calibri" w:cs="Times New Roman"/>
          <w:lang w:val="fr-BE"/>
        </w:rPr>
        <w:t xml:space="preserve"> </w:t>
      </w:r>
    </w:p>
    <w:p w14:paraId="25AC5C60" w14:textId="77777777" w:rsidR="00CF3B24" w:rsidRDefault="001A014B" w:rsidP="003A37E6">
      <w:pPr>
        <w:rPr>
          <w:rFonts w:eastAsia="Calibri" w:cs="Times New Roman"/>
          <w:lang w:val="fr-BE"/>
        </w:rPr>
      </w:pPr>
      <w:r>
        <w:rPr>
          <w:rFonts w:eastAsia="Calibri" w:cs="Times New Roman"/>
          <w:lang w:val="fr-BE"/>
        </w:rPr>
        <w:t>La programmation 2016 est en cours d’élaboration. Elle fera la part belle aux enfants, avec la mise en place de promenades en poney autour de l’</w:t>
      </w:r>
      <w:r w:rsidR="006A39FB">
        <w:rPr>
          <w:rFonts w:eastAsia="Calibri" w:cs="Times New Roman"/>
          <w:lang w:val="fr-BE"/>
        </w:rPr>
        <w:t xml:space="preserve">anneau et </w:t>
      </w:r>
      <w:r>
        <w:rPr>
          <w:rFonts w:eastAsia="Calibri" w:cs="Times New Roman"/>
          <w:lang w:val="fr-BE"/>
        </w:rPr>
        <w:t xml:space="preserve">de stages pendant les vacances </w:t>
      </w:r>
      <w:r w:rsidR="004D5328">
        <w:rPr>
          <w:rFonts w:eastAsia="Calibri" w:cs="Times New Roman"/>
          <w:lang w:val="fr-BE"/>
        </w:rPr>
        <w:t xml:space="preserve">d’été. </w:t>
      </w:r>
      <w:r>
        <w:rPr>
          <w:rFonts w:eastAsia="Calibri" w:cs="Times New Roman"/>
          <w:lang w:val="fr-BE"/>
        </w:rPr>
        <w:t xml:space="preserve">La nature sera </w:t>
      </w:r>
      <w:r w:rsidR="004D5328">
        <w:rPr>
          <w:rFonts w:eastAsia="Calibri" w:cs="Times New Roman"/>
          <w:lang w:val="fr-BE"/>
        </w:rPr>
        <w:t>à l’honneur</w:t>
      </w:r>
      <w:r>
        <w:rPr>
          <w:rFonts w:eastAsia="Calibri" w:cs="Times New Roman"/>
          <w:lang w:val="fr-BE"/>
        </w:rPr>
        <w:t xml:space="preserve"> avec l’organisation de visites guidées tout public dans la for</w:t>
      </w:r>
      <w:r w:rsidR="006E776A">
        <w:rPr>
          <w:rFonts w:eastAsia="Calibri" w:cs="Times New Roman"/>
          <w:lang w:val="fr-BE"/>
        </w:rPr>
        <w:t>ê</w:t>
      </w:r>
      <w:r>
        <w:rPr>
          <w:rFonts w:eastAsia="Calibri" w:cs="Times New Roman"/>
          <w:lang w:val="fr-BE"/>
        </w:rPr>
        <w:t xml:space="preserve">t. </w:t>
      </w:r>
      <w:r w:rsidR="006A39FB">
        <w:rPr>
          <w:rFonts w:eastAsia="Calibri" w:cs="Times New Roman"/>
          <w:lang w:val="fr-BE"/>
        </w:rPr>
        <w:t>D</w:t>
      </w:r>
      <w:r>
        <w:rPr>
          <w:rFonts w:eastAsia="Calibri" w:cs="Times New Roman"/>
          <w:lang w:val="fr-BE"/>
        </w:rPr>
        <w:t xml:space="preserve">es </w:t>
      </w:r>
      <w:proofErr w:type="spellStart"/>
      <w:r>
        <w:rPr>
          <w:rFonts w:eastAsia="Calibri" w:cs="Times New Roman"/>
          <w:lang w:val="fr-BE"/>
        </w:rPr>
        <w:t>food</w:t>
      </w:r>
      <w:proofErr w:type="spellEnd"/>
      <w:r>
        <w:rPr>
          <w:rFonts w:eastAsia="Calibri" w:cs="Times New Roman"/>
          <w:lang w:val="fr-BE"/>
        </w:rPr>
        <w:t xml:space="preserve"> truck de qualité </w:t>
      </w:r>
      <w:r w:rsidR="004D5328">
        <w:rPr>
          <w:rFonts w:eastAsia="Calibri" w:cs="Times New Roman"/>
          <w:lang w:val="fr-BE"/>
        </w:rPr>
        <w:t>éliront domicile</w:t>
      </w:r>
      <w:r w:rsidR="006A39FB">
        <w:rPr>
          <w:rFonts w:eastAsia="Calibri" w:cs="Times New Roman"/>
          <w:lang w:val="fr-BE"/>
        </w:rPr>
        <w:t xml:space="preserve"> à l’hippodrome pour le plus grand bonheur des quelques 60 000 visiteurs annuels du site</w:t>
      </w:r>
      <w:r w:rsidR="006E776A">
        <w:rPr>
          <w:rFonts w:eastAsia="Calibri" w:cs="Times New Roman"/>
          <w:lang w:val="fr-BE"/>
        </w:rPr>
        <w:t xml:space="preserve"> et des entreprises riveraines</w:t>
      </w:r>
      <w:r>
        <w:rPr>
          <w:rFonts w:eastAsia="Calibri" w:cs="Times New Roman"/>
          <w:lang w:val="fr-BE"/>
        </w:rPr>
        <w:t xml:space="preserve">. </w:t>
      </w:r>
      <w:r w:rsidR="006A39FB">
        <w:rPr>
          <w:rFonts w:eastAsia="Calibri" w:cs="Times New Roman"/>
          <w:lang w:val="fr-BE"/>
        </w:rPr>
        <w:t xml:space="preserve"> La belle saison sera également marquée par les </w:t>
      </w:r>
      <w:r>
        <w:rPr>
          <w:rFonts w:eastAsia="Calibri" w:cs="Times New Roman"/>
          <w:lang w:val="fr-BE"/>
        </w:rPr>
        <w:t>rendez-vous désormais annuels de la Terrasse et d</w:t>
      </w:r>
      <w:r w:rsidR="006E776A">
        <w:rPr>
          <w:rFonts w:eastAsia="Calibri" w:cs="Times New Roman"/>
          <w:lang w:val="fr-BE"/>
        </w:rPr>
        <w:t>e l</w:t>
      </w:r>
      <w:r>
        <w:rPr>
          <w:rFonts w:eastAsia="Calibri" w:cs="Times New Roman"/>
          <w:lang w:val="fr-BE"/>
        </w:rPr>
        <w:t>’</w:t>
      </w:r>
      <w:proofErr w:type="spellStart"/>
      <w:r>
        <w:rPr>
          <w:rFonts w:eastAsia="Calibri" w:cs="Times New Roman"/>
          <w:lang w:val="fr-BE"/>
        </w:rPr>
        <w:t>Immorun</w:t>
      </w:r>
      <w:proofErr w:type="spellEnd"/>
      <w:r>
        <w:rPr>
          <w:rFonts w:eastAsia="Calibri" w:cs="Times New Roman"/>
          <w:lang w:val="fr-BE"/>
        </w:rPr>
        <w:t xml:space="preserve">. </w:t>
      </w:r>
    </w:p>
    <w:p w14:paraId="74DC812E" w14:textId="77777777" w:rsidR="00211929" w:rsidRDefault="003A37E6" w:rsidP="003A37E6">
      <w:pPr>
        <w:rPr>
          <w:rFonts w:eastAsia="Calibri" w:cs="Times New Roman"/>
          <w:lang w:val="fr-BE"/>
        </w:rPr>
      </w:pPr>
      <w:proofErr w:type="spellStart"/>
      <w:r w:rsidRPr="00256CDE">
        <w:rPr>
          <w:rFonts w:eastAsia="Calibri" w:cs="Times New Roman"/>
          <w:lang w:val="fr-BE"/>
        </w:rPr>
        <w:t>Droh</w:t>
      </w:r>
      <w:r w:rsidR="00211929">
        <w:rPr>
          <w:rFonts w:eastAsia="Calibri" w:cs="Times New Roman"/>
          <w:lang w:val="fr-BE"/>
        </w:rPr>
        <w:t>!</w:t>
      </w:r>
      <w:r w:rsidRPr="00256CDE">
        <w:rPr>
          <w:rFonts w:eastAsia="Calibri" w:cs="Times New Roman"/>
          <w:lang w:val="fr-BE"/>
        </w:rPr>
        <w:t>me</w:t>
      </w:r>
      <w:proofErr w:type="spellEnd"/>
      <w:r w:rsidRPr="00256CDE">
        <w:rPr>
          <w:rFonts w:eastAsia="Calibri" w:cs="Times New Roman"/>
          <w:lang w:val="fr-BE"/>
        </w:rPr>
        <w:t xml:space="preserve"> </w:t>
      </w:r>
      <w:proofErr w:type="spellStart"/>
      <w:r w:rsidRPr="00256CDE">
        <w:rPr>
          <w:rFonts w:eastAsia="Calibri" w:cs="Times New Roman"/>
          <w:lang w:val="fr-BE"/>
        </w:rPr>
        <w:t>Melting</w:t>
      </w:r>
      <w:proofErr w:type="spellEnd"/>
      <w:r w:rsidRPr="00256CDE">
        <w:rPr>
          <w:rFonts w:eastAsia="Calibri" w:cs="Times New Roman"/>
          <w:lang w:val="fr-BE"/>
        </w:rPr>
        <w:t xml:space="preserve"> Park</w:t>
      </w:r>
      <w:r w:rsidR="006E776A">
        <w:rPr>
          <w:rFonts w:eastAsia="Calibri" w:cs="Times New Roman"/>
          <w:lang w:val="fr-BE"/>
        </w:rPr>
        <w:t xml:space="preserve">, en </w:t>
      </w:r>
      <w:proofErr w:type="spellStart"/>
      <w:r w:rsidR="006E776A">
        <w:rPr>
          <w:rFonts w:eastAsia="Calibri" w:cs="Times New Roman"/>
          <w:lang w:val="fr-BE"/>
        </w:rPr>
        <w:t>re</w:t>
      </w:r>
      <w:r w:rsidR="0014156D">
        <w:rPr>
          <w:rFonts w:eastAsia="Calibri" w:cs="Times New Roman"/>
          <w:lang w:val="fr-BE"/>
        </w:rPr>
        <w:t>-é</w:t>
      </w:r>
      <w:r w:rsidR="006E776A">
        <w:rPr>
          <w:rFonts w:eastAsia="Calibri" w:cs="Times New Roman"/>
          <w:lang w:val="fr-BE"/>
        </w:rPr>
        <w:t>ouvrant</w:t>
      </w:r>
      <w:proofErr w:type="spellEnd"/>
      <w:r w:rsidR="006E776A">
        <w:rPr>
          <w:rFonts w:eastAsia="Calibri" w:cs="Times New Roman"/>
          <w:lang w:val="fr-BE"/>
        </w:rPr>
        <w:t xml:space="preserve"> les portes de </w:t>
      </w:r>
      <w:r w:rsidR="005258F4">
        <w:rPr>
          <w:rFonts w:eastAsia="Calibri" w:cs="Times New Roman"/>
          <w:lang w:val="fr-BE"/>
        </w:rPr>
        <w:t>l’hippodrome</w:t>
      </w:r>
      <w:r w:rsidR="006E776A">
        <w:rPr>
          <w:rFonts w:eastAsia="Calibri" w:cs="Times New Roman"/>
          <w:lang w:val="fr-BE"/>
        </w:rPr>
        <w:t xml:space="preserve">, </w:t>
      </w:r>
      <w:r w:rsidRPr="00256CDE">
        <w:rPr>
          <w:rFonts w:eastAsia="Calibri" w:cs="Times New Roman"/>
          <w:lang w:val="fr-BE"/>
        </w:rPr>
        <w:t>a un rôle important à jouer pour faire de Bruxelles une ville verte et conviviale ouverte à tous, exemplaire dans son développement et visionnaire dans son offre</w:t>
      </w:r>
      <w:r w:rsidR="00211929">
        <w:rPr>
          <w:rFonts w:eastAsia="Calibri" w:cs="Times New Roman"/>
          <w:lang w:val="fr-BE"/>
        </w:rPr>
        <w:t xml:space="preserve">. </w:t>
      </w:r>
    </w:p>
    <w:p w14:paraId="4A54AC69" w14:textId="0F3F9304" w:rsidR="00C567B6" w:rsidRPr="00256CDE" w:rsidRDefault="00211929" w:rsidP="003A37E6">
      <w:pPr>
        <w:rPr>
          <w:rFonts w:eastAsia="Calibri" w:cs="Times New Roman"/>
          <w:lang w:val="fr-BE"/>
        </w:rPr>
      </w:pPr>
      <w:r>
        <w:rPr>
          <w:rFonts w:eastAsia="Calibri" w:cs="Times New Roman"/>
          <w:lang w:val="fr-BE"/>
        </w:rPr>
        <w:t>L</w:t>
      </w:r>
      <w:r w:rsidR="003A37E6" w:rsidRPr="00256CDE">
        <w:rPr>
          <w:rFonts w:eastAsia="Calibri" w:cs="Times New Roman"/>
          <w:lang w:val="fr-BE"/>
        </w:rPr>
        <w:t xml:space="preserve">a réalisation des promesses de </w:t>
      </w:r>
      <w:proofErr w:type="spellStart"/>
      <w:r w:rsidR="003A37E6" w:rsidRPr="00256CDE">
        <w:rPr>
          <w:rFonts w:eastAsia="Calibri" w:cs="Times New Roman"/>
          <w:lang w:val="fr-BE"/>
        </w:rPr>
        <w:t>Droh</w:t>
      </w:r>
      <w:r>
        <w:rPr>
          <w:rFonts w:eastAsia="Calibri" w:cs="Times New Roman"/>
          <w:lang w:val="fr-BE"/>
        </w:rPr>
        <w:t>!</w:t>
      </w:r>
      <w:r w:rsidR="003A37E6" w:rsidRPr="00256CDE">
        <w:rPr>
          <w:rFonts w:eastAsia="Calibri" w:cs="Times New Roman"/>
          <w:lang w:val="fr-BE"/>
        </w:rPr>
        <w:t>me</w:t>
      </w:r>
      <w:proofErr w:type="spellEnd"/>
      <w:r w:rsidR="003A37E6" w:rsidRPr="00256CDE">
        <w:rPr>
          <w:rFonts w:eastAsia="Calibri" w:cs="Times New Roman"/>
          <w:lang w:val="fr-BE"/>
        </w:rPr>
        <w:t xml:space="preserve"> </w:t>
      </w:r>
      <w:proofErr w:type="spellStart"/>
      <w:r w:rsidR="003A37E6" w:rsidRPr="00256CDE">
        <w:rPr>
          <w:rFonts w:eastAsia="Calibri" w:cs="Times New Roman"/>
          <w:lang w:val="fr-BE"/>
        </w:rPr>
        <w:t>Melting</w:t>
      </w:r>
      <w:proofErr w:type="spellEnd"/>
      <w:r w:rsidR="00CF3B24">
        <w:rPr>
          <w:rFonts w:eastAsia="Calibri" w:cs="Times New Roman"/>
          <w:lang w:val="fr-BE"/>
        </w:rPr>
        <w:t xml:space="preserve"> Park sera un</w:t>
      </w:r>
      <w:r w:rsidR="003A37E6" w:rsidRPr="00256CDE">
        <w:rPr>
          <w:rFonts w:eastAsia="Calibri" w:cs="Times New Roman"/>
          <w:lang w:val="fr-BE"/>
        </w:rPr>
        <w:t xml:space="preserve"> exemple de partenariat public</w:t>
      </w:r>
      <w:r w:rsidR="006E776A">
        <w:rPr>
          <w:rFonts w:eastAsia="Calibri" w:cs="Times New Roman"/>
          <w:lang w:val="fr-BE"/>
        </w:rPr>
        <w:t>-</w:t>
      </w:r>
      <w:r w:rsidR="003A37E6" w:rsidRPr="00256CDE">
        <w:rPr>
          <w:rFonts w:eastAsia="Calibri" w:cs="Times New Roman"/>
          <w:lang w:val="fr-BE"/>
        </w:rPr>
        <w:t xml:space="preserve">privé et la preuve que l’optimisme, combiné à l’audace, la volonté de chacun et à la pugnacité permet d’avancer et de développer un projet </w:t>
      </w:r>
      <w:r w:rsidR="00692AB9">
        <w:rPr>
          <w:rFonts w:eastAsia="Calibri" w:cs="Times New Roman"/>
          <w:lang w:val="fr-BE"/>
        </w:rPr>
        <w:t xml:space="preserve">qui répond aux besoins de la Région et ses habitants, </w:t>
      </w:r>
      <w:r w:rsidR="003A37E6" w:rsidRPr="00256CDE">
        <w:rPr>
          <w:rFonts w:eastAsia="Calibri" w:cs="Times New Roman"/>
          <w:lang w:val="fr-BE"/>
        </w:rPr>
        <w:t>porteur pour tous</w:t>
      </w:r>
      <w:r>
        <w:rPr>
          <w:rFonts w:eastAsia="Calibri" w:cs="Times New Roman"/>
          <w:lang w:val="fr-BE"/>
        </w:rPr>
        <w:t xml:space="preserve"> et déterminant pour </w:t>
      </w:r>
      <w:r w:rsidR="00C567B6" w:rsidRPr="00C567B6">
        <w:rPr>
          <w:lang w:val="fr-BE"/>
        </w:rPr>
        <w:t>le rayonn</w:t>
      </w:r>
      <w:r w:rsidR="00C567B6">
        <w:rPr>
          <w:lang w:val="fr-BE"/>
        </w:rPr>
        <w:t xml:space="preserve">ement international de Bruxelles. </w:t>
      </w:r>
    </w:p>
    <w:p w14:paraId="534EA1DA" w14:textId="77777777" w:rsidR="006848DD" w:rsidRDefault="006848DD" w:rsidP="00204FF9">
      <w:pPr>
        <w:contextualSpacing/>
        <w:rPr>
          <w:rFonts w:eastAsia="Calibri" w:cs="Times New Roman"/>
          <w:u w:val="single"/>
          <w:lang w:val="fr-BE"/>
        </w:rPr>
      </w:pPr>
    </w:p>
    <w:p w14:paraId="0AA4008A" w14:textId="77777777" w:rsidR="006848DD" w:rsidRDefault="006848DD" w:rsidP="00204FF9">
      <w:pPr>
        <w:contextualSpacing/>
        <w:rPr>
          <w:rFonts w:eastAsia="Calibri" w:cs="Times New Roman"/>
          <w:u w:val="single"/>
          <w:lang w:val="fr-BE"/>
        </w:rPr>
      </w:pPr>
    </w:p>
    <w:p w14:paraId="50B56787" w14:textId="77777777" w:rsidR="006848DD" w:rsidRDefault="006848DD" w:rsidP="00204FF9">
      <w:pPr>
        <w:contextualSpacing/>
        <w:rPr>
          <w:rFonts w:eastAsia="Calibri" w:cs="Times New Roman"/>
          <w:u w:val="single"/>
          <w:lang w:val="fr-BE"/>
        </w:rPr>
      </w:pPr>
    </w:p>
    <w:p w14:paraId="2D6704CC" w14:textId="77777777" w:rsidR="00465F9E" w:rsidRPr="006848DD" w:rsidRDefault="003A37E6" w:rsidP="00204FF9">
      <w:pPr>
        <w:contextualSpacing/>
        <w:rPr>
          <w:rFonts w:eastAsia="Calibri" w:cs="Times New Roman"/>
          <w:b/>
          <w:u w:val="single"/>
          <w:lang w:val="fr-BE"/>
        </w:rPr>
      </w:pPr>
      <w:r w:rsidRPr="006848DD">
        <w:rPr>
          <w:rFonts w:eastAsia="Calibri" w:cs="Times New Roman"/>
          <w:b/>
          <w:u w:val="single"/>
          <w:lang w:val="fr-BE"/>
        </w:rPr>
        <w:lastRenderedPageBreak/>
        <w:t>Pour plus d’information</w:t>
      </w:r>
      <w:r w:rsidR="00CF5AE3" w:rsidRPr="006848DD">
        <w:rPr>
          <w:rFonts w:eastAsia="Calibri" w:cs="Times New Roman"/>
          <w:b/>
          <w:u w:val="single"/>
          <w:lang w:val="fr-BE"/>
        </w:rPr>
        <w:t>s</w:t>
      </w:r>
      <w:r w:rsidRPr="006848DD">
        <w:rPr>
          <w:rFonts w:eastAsia="Calibri" w:cs="Times New Roman"/>
          <w:b/>
          <w:u w:val="single"/>
          <w:lang w:val="fr-BE"/>
        </w:rPr>
        <w:t xml:space="preserve"> </w:t>
      </w:r>
    </w:p>
    <w:p w14:paraId="642FD8FA" w14:textId="77777777" w:rsidR="00204FF9" w:rsidRPr="006848DD" w:rsidRDefault="00204FF9" w:rsidP="00204FF9">
      <w:pPr>
        <w:contextualSpacing/>
        <w:rPr>
          <w:rFonts w:eastAsia="Calibri" w:cs="Times New Roman"/>
          <w:lang w:val="fr-BE"/>
        </w:rPr>
      </w:pPr>
      <w:r w:rsidRPr="006848DD">
        <w:rPr>
          <w:rFonts w:eastAsia="Calibri" w:cs="Times New Roman"/>
          <w:lang w:val="fr-BE"/>
        </w:rPr>
        <w:t>Michel Culot/Donatienne Wahl</w:t>
      </w:r>
      <w:r w:rsidRPr="006848DD">
        <w:rPr>
          <w:rFonts w:eastAsia="Calibri" w:cs="Times New Roman"/>
          <w:lang w:val="fr-BE"/>
        </w:rPr>
        <w:tab/>
      </w:r>
      <w:r w:rsidRPr="006848DD">
        <w:rPr>
          <w:rFonts w:eastAsia="Calibri" w:cs="Times New Roman"/>
          <w:lang w:val="fr-BE"/>
        </w:rPr>
        <w:tab/>
      </w:r>
      <w:r w:rsidRPr="006848DD">
        <w:rPr>
          <w:rFonts w:eastAsia="Calibri" w:cs="Times New Roman"/>
          <w:lang w:val="fr-BE"/>
        </w:rPr>
        <w:tab/>
      </w:r>
      <w:r w:rsidRPr="006848DD">
        <w:rPr>
          <w:rFonts w:eastAsia="Calibri" w:cs="Times New Roman"/>
          <w:lang w:val="fr-BE"/>
        </w:rPr>
        <w:tab/>
      </w:r>
      <w:r w:rsidRPr="006848DD">
        <w:rPr>
          <w:rFonts w:eastAsia="Calibri" w:cs="Times New Roman"/>
          <w:lang w:val="fr-BE"/>
        </w:rPr>
        <w:tab/>
      </w:r>
      <w:r w:rsidRPr="006848DD">
        <w:rPr>
          <w:rFonts w:eastAsia="Calibri" w:cs="Times New Roman"/>
          <w:lang w:val="fr-BE"/>
        </w:rPr>
        <w:tab/>
      </w:r>
    </w:p>
    <w:p w14:paraId="1AA3EAFB" w14:textId="77777777" w:rsidR="00204FF9" w:rsidRPr="006848DD" w:rsidRDefault="00204FF9" w:rsidP="00204FF9">
      <w:pPr>
        <w:contextualSpacing/>
        <w:rPr>
          <w:rFonts w:eastAsia="Calibri" w:cs="Times New Roman"/>
          <w:lang w:val="en-GB"/>
        </w:rPr>
      </w:pPr>
      <w:proofErr w:type="spellStart"/>
      <w:r w:rsidRPr="006848DD">
        <w:rPr>
          <w:rFonts w:eastAsia="Calibri" w:cs="Times New Roman"/>
          <w:lang w:val="en-GB"/>
        </w:rPr>
        <w:t>Droh</w:t>
      </w:r>
      <w:proofErr w:type="gramStart"/>
      <w:r w:rsidRPr="006848DD">
        <w:rPr>
          <w:rFonts w:eastAsia="Calibri" w:cs="Times New Roman"/>
          <w:lang w:val="en-GB"/>
        </w:rPr>
        <w:t>!me</w:t>
      </w:r>
      <w:proofErr w:type="spellEnd"/>
      <w:proofErr w:type="gramEnd"/>
      <w:r w:rsidRPr="006848DD">
        <w:rPr>
          <w:rFonts w:eastAsia="Calibri" w:cs="Times New Roman"/>
          <w:lang w:val="en-GB"/>
        </w:rPr>
        <w:t xml:space="preserve"> Invest</w:t>
      </w:r>
      <w:r w:rsidRPr="006848DD">
        <w:rPr>
          <w:rFonts w:eastAsia="Calibri" w:cs="Times New Roman"/>
          <w:lang w:val="en-GB"/>
        </w:rPr>
        <w:tab/>
      </w:r>
      <w:r w:rsidRPr="006848DD">
        <w:rPr>
          <w:rFonts w:eastAsia="Calibri" w:cs="Times New Roman"/>
          <w:lang w:val="en-GB"/>
        </w:rPr>
        <w:tab/>
      </w:r>
      <w:r w:rsidRPr="006848DD">
        <w:rPr>
          <w:rFonts w:eastAsia="Calibri" w:cs="Times New Roman"/>
          <w:lang w:val="en-GB"/>
        </w:rPr>
        <w:tab/>
      </w:r>
      <w:r w:rsidRPr="006848DD">
        <w:rPr>
          <w:rFonts w:eastAsia="Calibri" w:cs="Times New Roman"/>
          <w:lang w:val="en-GB"/>
        </w:rPr>
        <w:tab/>
      </w:r>
      <w:r w:rsidRPr="006848DD">
        <w:rPr>
          <w:rFonts w:eastAsia="Calibri" w:cs="Times New Roman"/>
          <w:lang w:val="en-GB"/>
        </w:rPr>
        <w:tab/>
      </w:r>
      <w:r w:rsidRPr="006848DD">
        <w:rPr>
          <w:rFonts w:eastAsia="Calibri" w:cs="Times New Roman"/>
          <w:lang w:val="en-GB"/>
        </w:rPr>
        <w:tab/>
      </w:r>
      <w:r w:rsidRPr="006848DD">
        <w:rPr>
          <w:rFonts w:eastAsia="Calibri" w:cs="Times New Roman"/>
          <w:lang w:val="en-GB"/>
        </w:rPr>
        <w:tab/>
      </w:r>
      <w:r w:rsidRPr="006848DD">
        <w:rPr>
          <w:rFonts w:eastAsia="Calibri" w:cs="Times New Roman"/>
          <w:lang w:val="en-GB"/>
        </w:rPr>
        <w:tab/>
      </w:r>
    </w:p>
    <w:p w14:paraId="1D7A51D6" w14:textId="77777777" w:rsidR="00204FF9" w:rsidRPr="006848DD" w:rsidRDefault="00204FF9" w:rsidP="00204FF9">
      <w:pPr>
        <w:contextualSpacing/>
        <w:rPr>
          <w:rFonts w:eastAsia="Calibri" w:cs="Times New Roman"/>
          <w:lang w:val="en-GB"/>
        </w:rPr>
      </w:pPr>
      <w:r w:rsidRPr="006848DD">
        <w:rPr>
          <w:rFonts w:eastAsia="Calibri" w:cs="Times New Roman"/>
          <w:lang w:val="en-GB"/>
        </w:rPr>
        <w:t>Tel</w:t>
      </w:r>
      <w:r w:rsidRPr="006848DD">
        <w:rPr>
          <w:rFonts w:eastAsia="Calibri" w:cs="Times New Roman"/>
          <w:lang w:val="en-GB"/>
        </w:rPr>
        <w:tab/>
        <w:t>02 6130909</w:t>
      </w:r>
      <w:r w:rsidRPr="006848DD">
        <w:rPr>
          <w:rFonts w:eastAsia="Calibri" w:cs="Times New Roman"/>
          <w:lang w:val="en-GB"/>
        </w:rPr>
        <w:tab/>
      </w:r>
      <w:r w:rsidRPr="006848DD">
        <w:rPr>
          <w:rFonts w:eastAsia="Calibri" w:cs="Times New Roman"/>
          <w:lang w:val="en-GB"/>
        </w:rPr>
        <w:tab/>
      </w:r>
      <w:r w:rsidRPr="006848DD">
        <w:rPr>
          <w:rFonts w:eastAsia="Calibri" w:cs="Times New Roman"/>
          <w:lang w:val="en-GB"/>
        </w:rPr>
        <w:tab/>
      </w:r>
      <w:r w:rsidRPr="006848DD">
        <w:rPr>
          <w:rFonts w:eastAsia="Calibri" w:cs="Times New Roman"/>
          <w:lang w:val="en-GB"/>
        </w:rPr>
        <w:tab/>
      </w:r>
      <w:r w:rsidRPr="006848DD">
        <w:rPr>
          <w:rFonts w:eastAsia="Calibri" w:cs="Times New Roman"/>
          <w:lang w:val="en-GB"/>
        </w:rPr>
        <w:tab/>
      </w:r>
      <w:r w:rsidRPr="006848DD">
        <w:rPr>
          <w:rFonts w:eastAsia="Calibri" w:cs="Times New Roman"/>
          <w:lang w:val="en-GB"/>
        </w:rPr>
        <w:tab/>
      </w:r>
      <w:r w:rsidRPr="006848DD">
        <w:rPr>
          <w:rFonts w:eastAsia="Calibri" w:cs="Times New Roman"/>
          <w:lang w:val="en-GB"/>
        </w:rPr>
        <w:tab/>
      </w:r>
      <w:r w:rsidRPr="006848DD">
        <w:rPr>
          <w:rFonts w:eastAsia="Calibri" w:cs="Times New Roman"/>
          <w:lang w:val="en-GB"/>
        </w:rPr>
        <w:tab/>
      </w:r>
    </w:p>
    <w:p w14:paraId="78A2507C" w14:textId="3281507F" w:rsidR="00204FF9" w:rsidRPr="006848DD" w:rsidRDefault="00204FF9" w:rsidP="00204FF9">
      <w:pPr>
        <w:contextualSpacing/>
        <w:rPr>
          <w:rFonts w:eastAsia="Calibri" w:cs="Times New Roman"/>
          <w:lang w:val="en-GB"/>
        </w:rPr>
      </w:pPr>
      <w:r w:rsidRPr="006848DD">
        <w:rPr>
          <w:rFonts w:eastAsia="Calibri" w:cs="Times New Roman"/>
          <w:lang w:val="en-GB"/>
        </w:rPr>
        <w:t>Mail</w:t>
      </w:r>
      <w:r w:rsidRPr="006848DD">
        <w:rPr>
          <w:rFonts w:eastAsia="Calibri" w:cs="Times New Roman"/>
          <w:lang w:val="en-GB"/>
        </w:rPr>
        <w:tab/>
      </w:r>
      <w:hyperlink r:id="rId9" w:history="1">
        <w:r w:rsidRPr="006848DD">
          <w:rPr>
            <w:rStyle w:val="Hyperlink"/>
            <w:rFonts w:eastAsia="Calibri" w:cs="Times New Roman"/>
            <w:color w:val="auto"/>
            <w:u w:val="none"/>
            <w:lang w:val="en-GB"/>
          </w:rPr>
          <w:t>MCulot@vo-group</w:t>
        </w:r>
        <w:r w:rsidRPr="006848DD">
          <w:rPr>
            <w:rStyle w:val="Hyperlink"/>
            <w:color w:val="auto"/>
            <w:u w:val="none"/>
            <w:lang w:val="en-GB"/>
          </w:rPr>
          <w:t>.be</w:t>
        </w:r>
      </w:hyperlink>
      <w:r w:rsidRPr="006848DD">
        <w:rPr>
          <w:rFonts w:eastAsia="Calibri" w:cs="Times New Roman"/>
          <w:lang w:val="en-GB"/>
        </w:rPr>
        <w:t>; DWahl@</w:t>
      </w:r>
      <w:r w:rsidR="006848DD">
        <w:rPr>
          <w:rFonts w:eastAsia="Calibri" w:cs="Times New Roman"/>
          <w:lang w:val="en-GB"/>
        </w:rPr>
        <w:t>Droh!me</w:t>
      </w:r>
      <w:r w:rsidRPr="006848DD">
        <w:rPr>
          <w:rFonts w:eastAsia="Calibri" w:cs="Times New Roman"/>
          <w:lang w:val="en-GB"/>
        </w:rPr>
        <w:t>.be</w:t>
      </w:r>
      <w:r w:rsidRPr="006848DD">
        <w:rPr>
          <w:rFonts w:eastAsia="Calibri" w:cs="Times New Roman"/>
          <w:lang w:val="en-GB"/>
        </w:rPr>
        <w:tab/>
      </w:r>
      <w:r w:rsidRPr="006848DD">
        <w:rPr>
          <w:rFonts w:eastAsia="Calibri" w:cs="Times New Roman"/>
          <w:lang w:val="en-GB"/>
        </w:rPr>
        <w:tab/>
      </w:r>
      <w:r w:rsidRPr="006848DD">
        <w:rPr>
          <w:rFonts w:eastAsia="Calibri" w:cs="Times New Roman"/>
          <w:lang w:val="en-GB"/>
        </w:rPr>
        <w:tab/>
      </w:r>
      <w:r w:rsidRPr="006848DD">
        <w:rPr>
          <w:rFonts w:eastAsia="Calibri" w:cs="Times New Roman"/>
          <w:lang w:val="en-GB"/>
        </w:rPr>
        <w:tab/>
      </w:r>
      <w:r w:rsidRPr="006848DD">
        <w:rPr>
          <w:rFonts w:eastAsia="Calibri" w:cs="Times New Roman"/>
          <w:lang w:val="en-GB"/>
        </w:rPr>
        <w:tab/>
      </w:r>
      <w:r w:rsidRPr="006848DD">
        <w:rPr>
          <w:rFonts w:eastAsia="Calibri" w:cs="Times New Roman"/>
          <w:lang w:val="en-GB"/>
        </w:rPr>
        <w:tab/>
      </w:r>
      <w:r w:rsidRPr="006848DD">
        <w:rPr>
          <w:rFonts w:eastAsia="Calibri" w:cs="Times New Roman"/>
          <w:lang w:val="en-GB"/>
        </w:rPr>
        <w:tab/>
      </w:r>
      <w:r w:rsidRPr="006848DD">
        <w:rPr>
          <w:rFonts w:eastAsia="Calibri" w:cs="Times New Roman"/>
          <w:lang w:val="en-GB"/>
        </w:rPr>
        <w:tab/>
      </w:r>
    </w:p>
    <w:p w14:paraId="05F6ABC6" w14:textId="77777777" w:rsidR="00204FF9" w:rsidRPr="006848DD" w:rsidRDefault="00204FF9" w:rsidP="00204FF9">
      <w:pPr>
        <w:contextualSpacing/>
        <w:rPr>
          <w:rFonts w:eastAsia="Calibri" w:cs="Times New Roman"/>
          <w:lang w:val="en-GB"/>
        </w:rPr>
      </w:pPr>
      <w:r w:rsidRPr="006848DD">
        <w:rPr>
          <w:rFonts w:eastAsia="Calibri" w:cs="Times New Roman"/>
          <w:lang w:val="en-GB"/>
        </w:rPr>
        <w:t>Nathalie Zalcman</w:t>
      </w:r>
    </w:p>
    <w:p w14:paraId="63286EAB" w14:textId="26121EA3" w:rsidR="00204FF9" w:rsidRPr="006848DD" w:rsidRDefault="00204FF9" w:rsidP="00204FF9">
      <w:pPr>
        <w:contextualSpacing/>
        <w:rPr>
          <w:rFonts w:eastAsia="Calibri" w:cs="Times New Roman"/>
          <w:lang w:val="en-GB"/>
        </w:rPr>
      </w:pPr>
      <w:r w:rsidRPr="006848DD">
        <w:rPr>
          <w:rFonts w:eastAsia="Calibri" w:cs="Times New Roman"/>
          <w:lang w:val="en-GB"/>
        </w:rPr>
        <w:t>Voice</w:t>
      </w:r>
    </w:p>
    <w:p w14:paraId="212A889D" w14:textId="5A518520" w:rsidR="00204FF9" w:rsidRPr="006848DD" w:rsidRDefault="006848DD" w:rsidP="00204FF9">
      <w:pPr>
        <w:contextualSpacing/>
        <w:rPr>
          <w:rFonts w:eastAsia="Calibri" w:cs="Times New Roman"/>
          <w:lang w:val="fr-BE"/>
        </w:rPr>
      </w:pPr>
      <w:r w:rsidRPr="006848DD">
        <w:rPr>
          <w:rFonts w:eastAsia="Calibri" w:cs="Times New Roman"/>
          <w:lang w:val="fr-BE"/>
        </w:rPr>
        <w:t>Tel</w:t>
      </w:r>
      <w:r w:rsidRPr="006848DD">
        <w:rPr>
          <w:rFonts w:eastAsia="Calibri" w:cs="Times New Roman"/>
          <w:lang w:val="fr-BE"/>
        </w:rPr>
        <w:tab/>
      </w:r>
      <w:r w:rsidR="00204FF9" w:rsidRPr="006848DD">
        <w:rPr>
          <w:rFonts w:eastAsia="Calibri" w:cs="Times New Roman"/>
          <w:lang w:val="fr-BE"/>
        </w:rPr>
        <w:t>0475797701</w:t>
      </w:r>
    </w:p>
    <w:p w14:paraId="77C7B77D" w14:textId="046D09B9" w:rsidR="00204FF9" w:rsidRPr="006848DD" w:rsidRDefault="006848DD" w:rsidP="00204FF9">
      <w:pPr>
        <w:contextualSpacing/>
        <w:rPr>
          <w:lang w:val="fr-BE"/>
        </w:rPr>
      </w:pPr>
      <w:r>
        <w:rPr>
          <w:lang w:val="fr-BE"/>
        </w:rPr>
        <w:t>Mail</w:t>
      </w:r>
      <w:r>
        <w:rPr>
          <w:lang w:val="fr-BE"/>
        </w:rPr>
        <w:tab/>
      </w:r>
      <w:proofErr w:type="spellStart"/>
      <w:r w:rsidR="00204FF9" w:rsidRPr="006848DD">
        <w:rPr>
          <w:lang w:val="fr-BE"/>
        </w:rPr>
        <w:t>nathalie@voice</w:t>
      </w:r>
      <w:proofErr w:type="spellEnd"/>
      <w:r w:rsidR="00204FF9" w:rsidRPr="006848DD">
        <w:rPr>
          <w:lang w:val="fr-BE"/>
        </w:rPr>
        <w:t>.</w:t>
      </w:r>
      <w:r w:rsidR="00204FF9" w:rsidRPr="006848DD">
        <w:rPr>
          <w:rFonts w:eastAsia="Calibri" w:cs="Times New Roman"/>
          <w:lang w:val="fr-BE"/>
        </w:rPr>
        <w:t xml:space="preserve"> </w:t>
      </w:r>
      <w:proofErr w:type="spellStart"/>
      <w:proofErr w:type="gramStart"/>
      <w:r w:rsidR="00204FF9" w:rsidRPr="006848DD">
        <w:rPr>
          <w:lang w:val="fr-BE"/>
        </w:rPr>
        <w:t>be</w:t>
      </w:r>
      <w:proofErr w:type="spellEnd"/>
      <w:proofErr w:type="gramEnd"/>
    </w:p>
    <w:p w14:paraId="43D7290D" w14:textId="77777777" w:rsidR="00204FF9" w:rsidRPr="006848DD" w:rsidRDefault="00204FF9" w:rsidP="00204FF9">
      <w:pPr>
        <w:contextualSpacing/>
        <w:rPr>
          <w:lang w:val="fr-BE"/>
        </w:rPr>
      </w:pPr>
    </w:p>
    <w:sectPr w:rsidR="00204FF9" w:rsidRPr="006848DD">
      <w:headerReference w:type="default" r:id="rId10"/>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69A2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33FF7" w14:textId="77777777" w:rsidR="002318A7" w:rsidRDefault="002318A7" w:rsidP="00EB04E7">
      <w:pPr>
        <w:spacing w:after="0" w:line="240" w:lineRule="auto"/>
      </w:pPr>
      <w:r>
        <w:separator/>
      </w:r>
    </w:p>
  </w:endnote>
  <w:endnote w:type="continuationSeparator" w:id="0">
    <w:p w14:paraId="4D7DA89F" w14:textId="77777777" w:rsidR="002318A7" w:rsidRDefault="002318A7" w:rsidP="00EB04E7">
      <w:pPr>
        <w:spacing w:after="0" w:line="240" w:lineRule="auto"/>
      </w:pPr>
      <w:r>
        <w:continuationSeparator/>
      </w:r>
    </w:p>
  </w:endnote>
  <w:endnote w:type="continuationNotice" w:id="1">
    <w:p w14:paraId="5AF8863D" w14:textId="77777777" w:rsidR="002318A7" w:rsidRDefault="002318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5"/>
    </w:tblGrid>
    <w:tr w:rsidR="001667B1" w14:paraId="745F32C1" w14:textId="77777777">
      <w:tc>
        <w:tcPr>
          <w:tcW w:w="918" w:type="dxa"/>
        </w:tcPr>
        <w:p w14:paraId="75C10843" w14:textId="77777777" w:rsidR="001667B1" w:rsidRDefault="001667B1">
          <w:pPr>
            <w:pStyle w:val="Footer"/>
            <w:jc w:val="right"/>
            <w:rPr>
              <w:bCs/>
              <w:noProof/>
              <w:color w:val="808080" w:themeColor="background1" w:themeShade="80"/>
              <w:sz w:val="28"/>
              <w:szCs w:val="32"/>
              <w14:numForm w14:val="oldStyle"/>
            </w:rPr>
          </w:pPr>
          <w:r w:rsidRPr="00BE3DFA">
            <w:rPr>
              <w:color w:val="808080" w:themeColor="background1" w:themeShade="80"/>
              <w:sz w:val="20"/>
              <w14:numForm w14:val="oldStyle"/>
            </w:rPr>
            <w:fldChar w:fldCharType="begin"/>
          </w:r>
          <w:r w:rsidRPr="00BE3DFA">
            <w:rPr>
              <w:color w:val="808080" w:themeColor="background1" w:themeShade="80"/>
              <w:sz w:val="20"/>
              <w14:numForm w14:val="oldStyle"/>
            </w:rPr>
            <w:instrText xml:space="preserve"> PAGE   \* MERGEFORMAT </w:instrText>
          </w:r>
          <w:r w:rsidRPr="00BE3DFA">
            <w:rPr>
              <w:color w:val="808080" w:themeColor="background1" w:themeShade="80"/>
              <w:sz w:val="20"/>
              <w14:numForm w14:val="oldStyle"/>
            </w:rPr>
            <w:fldChar w:fldCharType="separate"/>
          </w:r>
          <w:r w:rsidR="006848DD" w:rsidRPr="006848DD">
            <w:rPr>
              <w:bCs/>
              <w:noProof/>
              <w:color w:val="808080" w:themeColor="background1" w:themeShade="80"/>
              <w:sz w:val="28"/>
              <w:szCs w:val="32"/>
              <w14:numForm w14:val="oldStyle"/>
            </w:rPr>
            <w:t>2</w:t>
          </w:r>
          <w:r w:rsidRPr="00BE3DFA">
            <w:rPr>
              <w:bCs/>
              <w:noProof/>
              <w:color w:val="808080" w:themeColor="background1" w:themeShade="80"/>
              <w:sz w:val="28"/>
              <w:szCs w:val="32"/>
              <w14:numForm w14:val="oldStyle"/>
            </w:rPr>
            <w:fldChar w:fldCharType="end"/>
          </w:r>
        </w:p>
        <w:p w14:paraId="4468CA16" w14:textId="7A9B25E3" w:rsidR="006848DD" w:rsidRPr="006848DD" w:rsidRDefault="006848DD">
          <w:pPr>
            <w:pStyle w:val="Footer"/>
            <w:jc w:val="right"/>
            <w:rPr>
              <w:bCs/>
              <w:color w:val="4F81BD" w:themeColor="accent1"/>
              <w:sz w:val="20"/>
              <w:szCs w:val="20"/>
              <w14:numForm w14:val="oldStyle"/>
            </w:rPr>
          </w:pPr>
          <w:r w:rsidRPr="006848DD">
            <w:rPr>
              <w:bCs/>
              <w:noProof/>
              <w:color w:val="808080" w:themeColor="background1" w:themeShade="80"/>
              <w:sz w:val="20"/>
              <w:szCs w:val="20"/>
              <w14:numForm w14:val="oldStyle"/>
            </w:rPr>
            <w:t>Mars 2016</w:t>
          </w:r>
        </w:p>
      </w:tc>
      <w:tc>
        <w:tcPr>
          <w:tcW w:w="7938" w:type="dxa"/>
        </w:tcPr>
        <w:p w14:paraId="031D824A" w14:textId="77777777" w:rsidR="001667B1" w:rsidRPr="00680F2C" w:rsidRDefault="001667B1" w:rsidP="001667B1">
          <w:pPr>
            <w:pStyle w:val="Footer"/>
            <w:jc w:val="center"/>
            <w:rPr>
              <w:color w:val="808080" w:themeColor="background1" w:themeShade="80"/>
              <w:sz w:val="18"/>
              <w:lang w:val="fr-BE"/>
            </w:rPr>
          </w:pPr>
          <w:r w:rsidRPr="00680F2C">
            <w:rPr>
              <w:color w:val="808080" w:themeColor="background1" w:themeShade="80"/>
              <w:sz w:val="18"/>
              <w:lang w:val="fr-BE"/>
            </w:rPr>
            <w:t xml:space="preserve">Chaussée de la </w:t>
          </w:r>
          <w:proofErr w:type="spellStart"/>
          <w:r w:rsidRPr="00680F2C">
            <w:rPr>
              <w:color w:val="808080" w:themeColor="background1" w:themeShade="80"/>
              <w:sz w:val="18"/>
              <w:lang w:val="fr-BE"/>
            </w:rPr>
            <w:t>Hulpe</w:t>
          </w:r>
          <w:proofErr w:type="spellEnd"/>
          <w:r w:rsidRPr="00680F2C">
            <w:rPr>
              <w:color w:val="808080" w:themeColor="background1" w:themeShade="80"/>
              <w:sz w:val="18"/>
              <w:lang w:val="fr-BE"/>
            </w:rPr>
            <w:t xml:space="preserve">, 53A, </w:t>
          </w:r>
          <w:proofErr w:type="spellStart"/>
          <w:r w:rsidRPr="00680F2C">
            <w:rPr>
              <w:color w:val="808080" w:themeColor="background1" w:themeShade="80"/>
              <w:sz w:val="18"/>
              <w:lang w:val="fr-BE"/>
            </w:rPr>
            <w:t>Terhulpsesteenweg</w:t>
          </w:r>
          <w:proofErr w:type="spellEnd"/>
          <w:r w:rsidRPr="00680F2C">
            <w:rPr>
              <w:color w:val="808080" w:themeColor="background1" w:themeShade="80"/>
              <w:sz w:val="18"/>
              <w:lang w:val="fr-BE"/>
            </w:rPr>
            <w:t xml:space="preserve"> – Bruxelles 1180 Brussel</w:t>
          </w:r>
        </w:p>
        <w:p w14:paraId="1E1C11A0" w14:textId="4A3BC77A" w:rsidR="001667B1" w:rsidRPr="00680F2C" w:rsidRDefault="001667B1" w:rsidP="001667B1">
          <w:pPr>
            <w:pStyle w:val="Footer"/>
            <w:jc w:val="center"/>
            <w:rPr>
              <w:color w:val="808080" w:themeColor="background1" w:themeShade="80"/>
              <w:sz w:val="18"/>
              <w:lang w:val="fr-BE"/>
            </w:rPr>
          </w:pPr>
          <w:r w:rsidRPr="00680F2C">
            <w:rPr>
              <w:rFonts w:eastAsia="Calibri" w:cs="Times New Roman"/>
              <w:color w:val="808080" w:themeColor="background1" w:themeShade="80"/>
              <w:sz w:val="18"/>
              <w:lang w:val="fr-BE"/>
            </w:rPr>
            <w:t xml:space="preserve">T: 02 613 09 09  -  F: 02 613 09 36 – </w:t>
          </w:r>
          <w:hyperlink r:id="rId1" w:history="1">
            <w:r w:rsidRPr="00680F2C">
              <w:rPr>
                <w:rStyle w:val="Hyperlink"/>
                <w:rFonts w:eastAsia="Calibri" w:cs="Times New Roman"/>
                <w:color w:val="808080" w:themeColor="background1" w:themeShade="80"/>
                <w:sz w:val="18"/>
                <w:lang w:val="fr-BE"/>
              </w:rPr>
              <w:t>www.</w:t>
            </w:r>
            <w:r w:rsidR="006848DD">
              <w:rPr>
                <w:rStyle w:val="Hyperlink"/>
                <w:rFonts w:eastAsia="Calibri" w:cs="Times New Roman"/>
                <w:color w:val="808080" w:themeColor="background1" w:themeShade="80"/>
                <w:sz w:val="18"/>
                <w:lang w:val="fr-BE"/>
              </w:rPr>
              <w:t>Droh!me</w:t>
            </w:r>
            <w:r w:rsidRPr="00680F2C">
              <w:rPr>
                <w:rStyle w:val="Hyperlink"/>
                <w:rFonts w:eastAsia="Calibri" w:cs="Times New Roman"/>
                <w:color w:val="808080" w:themeColor="background1" w:themeShade="80"/>
                <w:sz w:val="18"/>
                <w:lang w:val="fr-BE"/>
              </w:rPr>
              <w:t>.be</w:t>
            </w:r>
          </w:hyperlink>
          <w:r w:rsidRPr="00680F2C">
            <w:rPr>
              <w:rFonts w:eastAsia="Calibri" w:cs="Times New Roman"/>
              <w:color w:val="808080" w:themeColor="background1" w:themeShade="80"/>
              <w:sz w:val="18"/>
              <w:lang w:val="fr-BE"/>
            </w:rPr>
            <w:t xml:space="preserve"> – info@</w:t>
          </w:r>
          <w:r w:rsidR="006848DD">
            <w:rPr>
              <w:rFonts w:eastAsia="Calibri" w:cs="Times New Roman"/>
              <w:color w:val="808080" w:themeColor="background1" w:themeShade="80"/>
              <w:sz w:val="18"/>
              <w:lang w:val="fr-BE"/>
            </w:rPr>
            <w:t>Droh!me</w:t>
          </w:r>
          <w:r w:rsidRPr="00680F2C">
            <w:rPr>
              <w:rFonts w:eastAsia="Calibri" w:cs="Times New Roman"/>
              <w:color w:val="808080" w:themeColor="background1" w:themeShade="80"/>
              <w:sz w:val="18"/>
              <w:lang w:val="fr-BE"/>
            </w:rPr>
            <w:t>.be</w:t>
          </w:r>
        </w:p>
        <w:p w14:paraId="35DCD835" w14:textId="77777777" w:rsidR="001667B1" w:rsidRDefault="001667B1">
          <w:pPr>
            <w:pStyle w:val="Footer"/>
          </w:pPr>
        </w:p>
      </w:tc>
    </w:tr>
  </w:tbl>
  <w:p w14:paraId="032B1D96" w14:textId="77777777" w:rsidR="00680F2C" w:rsidRPr="00680F2C" w:rsidRDefault="00680F2C">
    <w:pPr>
      <w:pStyle w:val="Footer"/>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3648F" w14:textId="77777777" w:rsidR="002318A7" w:rsidRDefault="002318A7" w:rsidP="00EB04E7">
      <w:pPr>
        <w:spacing w:after="0" w:line="240" w:lineRule="auto"/>
      </w:pPr>
      <w:r>
        <w:separator/>
      </w:r>
    </w:p>
  </w:footnote>
  <w:footnote w:type="continuationSeparator" w:id="0">
    <w:p w14:paraId="413A0D06" w14:textId="77777777" w:rsidR="002318A7" w:rsidRDefault="002318A7" w:rsidP="00EB04E7">
      <w:pPr>
        <w:spacing w:after="0" w:line="240" w:lineRule="auto"/>
      </w:pPr>
      <w:r>
        <w:continuationSeparator/>
      </w:r>
    </w:p>
  </w:footnote>
  <w:footnote w:type="continuationNotice" w:id="1">
    <w:p w14:paraId="39CCBBED" w14:textId="77777777" w:rsidR="002318A7" w:rsidRDefault="002318A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A78EF" w14:textId="77777777" w:rsidR="00680F2C" w:rsidRDefault="00680F2C">
    <w:pPr>
      <w:pStyle w:val="Header"/>
    </w:pPr>
    <w:r>
      <w:rPr>
        <w:noProof/>
        <w:lang w:val="en-GB" w:eastAsia="en-GB"/>
      </w:rPr>
      <w:drawing>
        <wp:inline distT="0" distB="0" distL="0" distR="0" wp14:anchorId="7641135B" wp14:editId="39907894">
          <wp:extent cx="960890" cy="9967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ROH!ME.jpg"/>
                  <pic:cNvPicPr/>
                </pic:nvPicPr>
                <pic:blipFill>
                  <a:blip r:embed="rId1">
                    <a:extLst>
                      <a:ext uri="{28A0092B-C50C-407E-A947-70E740481C1C}">
                        <a14:useLocalDpi xmlns:a14="http://schemas.microsoft.com/office/drawing/2010/main" val="0"/>
                      </a:ext>
                    </a:extLst>
                  </a:blip>
                  <a:stretch>
                    <a:fillRect/>
                  </a:stretch>
                </pic:blipFill>
                <pic:spPr>
                  <a:xfrm>
                    <a:off x="0" y="0"/>
                    <a:ext cx="964382" cy="1000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1D85"/>
    <w:multiLevelType w:val="hybridMultilevel"/>
    <w:tmpl w:val="5C14EF18"/>
    <w:lvl w:ilvl="0" w:tplc="08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5F0255B"/>
    <w:multiLevelType w:val="hybridMultilevel"/>
    <w:tmpl w:val="89A0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CD4FF9"/>
    <w:multiLevelType w:val="hybridMultilevel"/>
    <w:tmpl w:val="93A8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636EC8"/>
    <w:multiLevelType w:val="hybridMultilevel"/>
    <w:tmpl w:val="90EAD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4B36E98"/>
    <w:multiLevelType w:val="hybridMultilevel"/>
    <w:tmpl w:val="20AE1FBA"/>
    <w:lvl w:ilvl="0" w:tplc="451A6A5E">
      <w:start w:val="7"/>
      <w:numFmt w:val="bullet"/>
      <w:lvlText w:val="-"/>
      <w:lvlJc w:val="left"/>
      <w:pPr>
        <w:ind w:left="1080" w:hanging="360"/>
      </w:pPr>
      <w:rPr>
        <w:rFonts w:ascii="Calibri" w:eastAsia="Calibri" w:hAnsi="Calibri" w:cs="Times New Roman"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Arial"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Arial" w:hint="default"/>
      </w:rPr>
    </w:lvl>
    <w:lvl w:ilvl="8" w:tplc="080C0005" w:tentative="1">
      <w:start w:val="1"/>
      <w:numFmt w:val="bullet"/>
      <w:lvlText w:val=""/>
      <w:lvlJc w:val="left"/>
      <w:pPr>
        <w:ind w:left="6840" w:hanging="360"/>
      </w:pPr>
      <w:rPr>
        <w:rFonts w:ascii="Wingdings" w:hAnsi="Wingdings" w:hint="default"/>
      </w:rPr>
    </w:lvl>
  </w:abstractNum>
  <w:abstractNum w:abstractNumId="5">
    <w:nsid w:val="71FE5AA6"/>
    <w:multiLevelType w:val="hybridMultilevel"/>
    <w:tmpl w:val="954E3EFE"/>
    <w:lvl w:ilvl="0" w:tplc="D92640AC">
      <w:numFmt w:val="bullet"/>
      <w:lvlText w:val="-"/>
      <w:lvlJc w:val="left"/>
      <w:pPr>
        <w:ind w:left="1077" w:hanging="360"/>
      </w:pPr>
      <w:rPr>
        <w:rFonts w:ascii="Calibri" w:eastAsia="Calibri" w:hAnsi="Calibri" w:cs="Times New Roman"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6">
    <w:nsid w:val="79272CAF"/>
    <w:multiLevelType w:val="hybridMultilevel"/>
    <w:tmpl w:val="D0D62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047593"/>
    <w:multiLevelType w:val="hybridMultilevel"/>
    <w:tmpl w:val="93B61DC0"/>
    <w:lvl w:ilvl="0" w:tplc="3DA07444">
      <w:start w:val="15"/>
      <w:numFmt w:val="bullet"/>
      <w:lvlText w:val="-"/>
      <w:lvlJc w:val="left"/>
      <w:pPr>
        <w:ind w:left="720" w:hanging="360"/>
      </w:pPr>
      <w:rPr>
        <w:rFonts w:ascii="Calibri" w:eastAsia="Calibri" w:hAnsi="Calibri" w:cs="Times New Roman" w:hint="default"/>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4"/>
  </w:num>
  <w:num w:numId="6">
    <w:abstractNumId w:val="3"/>
  </w:num>
  <w:num w:numId="7">
    <w:abstractNumId w:val="0"/>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 Theunis">
    <w15:presenceInfo w15:providerId="Windows Live" w15:userId="4600454f9df61c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27"/>
    <w:rsid w:val="00004E04"/>
    <w:rsid w:val="00010849"/>
    <w:rsid w:val="00012633"/>
    <w:rsid w:val="00015844"/>
    <w:rsid w:val="00025774"/>
    <w:rsid w:val="00040ED6"/>
    <w:rsid w:val="00043BC0"/>
    <w:rsid w:val="00056420"/>
    <w:rsid w:val="00074478"/>
    <w:rsid w:val="00074CA3"/>
    <w:rsid w:val="000754B4"/>
    <w:rsid w:val="00082A74"/>
    <w:rsid w:val="000C2E51"/>
    <w:rsid w:val="0014156D"/>
    <w:rsid w:val="001667B1"/>
    <w:rsid w:val="001856FE"/>
    <w:rsid w:val="001A014B"/>
    <w:rsid w:val="001B3B7E"/>
    <w:rsid w:val="001F0D12"/>
    <w:rsid w:val="001F2613"/>
    <w:rsid w:val="00204FF9"/>
    <w:rsid w:val="002056CE"/>
    <w:rsid w:val="00211929"/>
    <w:rsid w:val="002312CC"/>
    <w:rsid w:val="002318A7"/>
    <w:rsid w:val="00254AB2"/>
    <w:rsid w:val="00256CDE"/>
    <w:rsid w:val="002701B4"/>
    <w:rsid w:val="002B239D"/>
    <w:rsid w:val="002B6B4C"/>
    <w:rsid w:val="00323FE1"/>
    <w:rsid w:val="00351BFF"/>
    <w:rsid w:val="003860B6"/>
    <w:rsid w:val="00397C5E"/>
    <w:rsid w:val="003A37E6"/>
    <w:rsid w:val="003B62EC"/>
    <w:rsid w:val="003C2583"/>
    <w:rsid w:val="003E5D3F"/>
    <w:rsid w:val="003F5E5E"/>
    <w:rsid w:val="00421C1F"/>
    <w:rsid w:val="00465EB1"/>
    <w:rsid w:val="00465F9E"/>
    <w:rsid w:val="00467606"/>
    <w:rsid w:val="0048322B"/>
    <w:rsid w:val="004B6509"/>
    <w:rsid w:val="004D4045"/>
    <w:rsid w:val="004D5328"/>
    <w:rsid w:val="004E539B"/>
    <w:rsid w:val="005258F4"/>
    <w:rsid w:val="005303FA"/>
    <w:rsid w:val="005348A5"/>
    <w:rsid w:val="00545205"/>
    <w:rsid w:val="00550670"/>
    <w:rsid w:val="00574C09"/>
    <w:rsid w:val="00586B59"/>
    <w:rsid w:val="005E3FE1"/>
    <w:rsid w:val="005F70A9"/>
    <w:rsid w:val="00612827"/>
    <w:rsid w:val="0061504D"/>
    <w:rsid w:val="00620B97"/>
    <w:rsid w:val="006220D9"/>
    <w:rsid w:val="00654EAB"/>
    <w:rsid w:val="00680F2C"/>
    <w:rsid w:val="006848DD"/>
    <w:rsid w:val="00684E18"/>
    <w:rsid w:val="006857E3"/>
    <w:rsid w:val="0068666E"/>
    <w:rsid w:val="0068685E"/>
    <w:rsid w:val="00692AB9"/>
    <w:rsid w:val="006A39FB"/>
    <w:rsid w:val="006C5F97"/>
    <w:rsid w:val="006D2BBA"/>
    <w:rsid w:val="006E776A"/>
    <w:rsid w:val="006F5027"/>
    <w:rsid w:val="00703829"/>
    <w:rsid w:val="0079123D"/>
    <w:rsid w:val="007B6A53"/>
    <w:rsid w:val="007C4B07"/>
    <w:rsid w:val="007E6A40"/>
    <w:rsid w:val="008270B3"/>
    <w:rsid w:val="008476BD"/>
    <w:rsid w:val="0086144F"/>
    <w:rsid w:val="008A4E13"/>
    <w:rsid w:val="008C223D"/>
    <w:rsid w:val="008C23C3"/>
    <w:rsid w:val="008C4BFA"/>
    <w:rsid w:val="008C5FA8"/>
    <w:rsid w:val="008F364E"/>
    <w:rsid w:val="00900A10"/>
    <w:rsid w:val="00916179"/>
    <w:rsid w:val="00972E33"/>
    <w:rsid w:val="00975C60"/>
    <w:rsid w:val="00986C56"/>
    <w:rsid w:val="00991E95"/>
    <w:rsid w:val="009C17D0"/>
    <w:rsid w:val="009C4EBA"/>
    <w:rsid w:val="009F6C08"/>
    <w:rsid w:val="009F6FD5"/>
    <w:rsid w:val="00A24737"/>
    <w:rsid w:val="00A52AF9"/>
    <w:rsid w:val="00A557B0"/>
    <w:rsid w:val="00A65DB6"/>
    <w:rsid w:val="00A80225"/>
    <w:rsid w:val="00A83B7C"/>
    <w:rsid w:val="00A935C9"/>
    <w:rsid w:val="00AB739F"/>
    <w:rsid w:val="00AD271A"/>
    <w:rsid w:val="00B01C9B"/>
    <w:rsid w:val="00B15B87"/>
    <w:rsid w:val="00B3215D"/>
    <w:rsid w:val="00B4676C"/>
    <w:rsid w:val="00B640A6"/>
    <w:rsid w:val="00B82661"/>
    <w:rsid w:val="00B928E5"/>
    <w:rsid w:val="00BA2F8B"/>
    <w:rsid w:val="00BB5A21"/>
    <w:rsid w:val="00BC4C43"/>
    <w:rsid w:val="00BE3DFA"/>
    <w:rsid w:val="00BF7914"/>
    <w:rsid w:val="00C11DFB"/>
    <w:rsid w:val="00C22A84"/>
    <w:rsid w:val="00C24656"/>
    <w:rsid w:val="00C26C32"/>
    <w:rsid w:val="00C32823"/>
    <w:rsid w:val="00C3315B"/>
    <w:rsid w:val="00C567B6"/>
    <w:rsid w:val="00C609DF"/>
    <w:rsid w:val="00C7306C"/>
    <w:rsid w:val="00C737A1"/>
    <w:rsid w:val="00C8248E"/>
    <w:rsid w:val="00C9731B"/>
    <w:rsid w:val="00CD53D7"/>
    <w:rsid w:val="00CF3B24"/>
    <w:rsid w:val="00CF5AE3"/>
    <w:rsid w:val="00D121A9"/>
    <w:rsid w:val="00D236AE"/>
    <w:rsid w:val="00D24501"/>
    <w:rsid w:val="00D45AD4"/>
    <w:rsid w:val="00D61D97"/>
    <w:rsid w:val="00D809C3"/>
    <w:rsid w:val="00D82B1D"/>
    <w:rsid w:val="00DA26D9"/>
    <w:rsid w:val="00DB11DB"/>
    <w:rsid w:val="00DB4DD0"/>
    <w:rsid w:val="00DE07D8"/>
    <w:rsid w:val="00DF0CD8"/>
    <w:rsid w:val="00DF6D9B"/>
    <w:rsid w:val="00E057E2"/>
    <w:rsid w:val="00E22317"/>
    <w:rsid w:val="00E338EB"/>
    <w:rsid w:val="00E356E5"/>
    <w:rsid w:val="00E539ED"/>
    <w:rsid w:val="00E55255"/>
    <w:rsid w:val="00E84CD0"/>
    <w:rsid w:val="00E9057F"/>
    <w:rsid w:val="00EA2B31"/>
    <w:rsid w:val="00EB04E7"/>
    <w:rsid w:val="00EB5D3D"/>
    <w:rsid w:val="00EC5F8B"/>
    <w:rsid w:val="00ED5586"/>
    <w:rsid w:val="00EF2DEC"/>
    <w:rsid w:val="00EF4C0F"/>
    <w:rsid w:val="00F0766C"/>
    <w:rsid w:val="00F402AC"/>
    <w:rsid w:val="00F407A3"/>
    <w:rsid w:val="00F454A8"/>
    <w:rsid w:val="00F52923"/>
    <w:rsid w:val="00F61B7C"/>
    <w:rsid w:val="00F70735"/>
    <w:rsid w:val="00F96925"/>
    <w:rsid w:val="00FA707D"/>
    <w:rsid w:val="00FB563A"/>
    <w:rsid w:val="00FB60F5"/>
    <w:rsid w:val="00FC2F12"/>
    <w:rsid w:val="00FD3A6C"/>
    <w:rsid w:val="00FE31F1"/>
    <w:rsid w:val="00FE5476"/>
    <w:rsid w:val="00FF4658"/>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827"/>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827"/>
    <w:pPr>
      <w:spacing w:after="0" w:line="240" w:lineRule="auto"/>
      <w:ind w:left="720"/>
      <w:contextualSpacing/>
    </w:pPr>
    <w:rPr>
      <w:sz w:val="24"/>
      <w:szCs w:val="24"/>
      <w:lang w:eastAsia="en-US"/>
    </w:rPr>
  </w:style>
  <w:style w:type="character" w:styleId="CommentReference">
    <w:name w:val="annotation reference"/>
    <w:basedOn w:val="DefaultParagraphFont"/>
    <w:uiPriority w:val="99"/>
    <w:semiHidden/>
    <w:unhideWhenUsed/>
    <w:rsid w:val="00612827"/>
    <w:rPr>
      <w:sz w:val="16"/>
      <w:szCs w:val="16"/>
    </w:rPr>
  </w:style>
  <w:style w:type="paragraph" w:styleId="CommentText">
    <w:name w:val="annotation text"/>
    <w:basedOn w:val="Normal"/>
    <w:link w:val="CommentTextChar"/>
    <w:uiPriority w:val="99"/>
    <w:semiHidden/>
    <w:unhideWhenUsed/>
    <w:rsid w:val="00612827"/>
    <w:pPr>
      <w:spacing w:line="240" w:lineRule="auto"/>
    </w:pPr>
    <w:rPr>
      <w:sz w:val="20"/>
      <w:szCs w:val="20"/>
    </w:rPr>
  </w:style>
  <w:style w:type="character" w:customStyle="1" w:styleId="CommentTextChar">
    <w:name w:val="Comment Text Char"/>
    <w:basedOn w:val="DefaultParagraphFont"/>
    <w:link w:val="CommentText"/>
    <w:uiPriority w:val="99"/>
    <w:semiHidden/>
    <w:rsid w:val="00612827"/>
    <w:rPr>
      <w:sz w:val="20"/>
      <w:szCs w:val="20"/>
      <w:lang w:val="fr-FR"/>
    </w:rPr>
  </w:style>
  <w:style w:type="paragraph" w:styleId="BalloonText">
    <w:name w:val="Balloon Text"/>
    <w:basedOn w:val="Normal"/>
    <w:link w:val="BalloonTextChar"/>
    <w:uiPriority w:val="99"/>
    <w:semiHidden/>
    <w:unhideWhenUsed/>
    <w:rsid w:val="00612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827"/>
    <w:rPr>
      <w:rFonts w:ascii="Tahoma" w:hAnsi="Tahoma" w:cs="Tahoma"/>
      <w:sz w:val="16"/>
      <w:szCs w:val="16"/>
      <w:lang w:val="fr-FR"/>
    </w:rPr>
  </w:style>
  <w:style w:type="character" w:styleId="FootnoteReference">
    <w:name w:val="footnote reference"/>
    <w:uiPriority w:val="99"/>
    <w:semiHidden/>
    <w:unhideWhenUsed/>
    <w:rsid w:val="00EB04E7"/>
    <w:rPr>
      <w:vertAlign w:val="superscript"/>
    </w:rPr>
  </w:style>
  <w:style w:type="paragraph" w:customStyle="1" w:styleId="notebasdepage">
    <w:name w:val="note bas de page"/>
    <w:basedOn w:val="FootnoteText"/>
    <w:link w:val="notebasdepageChar"/>
    <w:qFormat/>
    <w:rsid w:val="00EB04E7"/>
    <w:pPr>
      <w:jc w:val="both"/>
    </w:pPr>
    <w:rPr>
      <w:rFonts w:ascii="Calibri" w:eastAsia="Calibri" w:hAnsi="Calibri" w:cs="Times New Roman"/>
      <w:sz w:val="16"/>
      <w:lang w:eastAsia="en-US"/>
    </w:rPr>
  </w:style>
  <w:style w:type="character" w:customStyle="1" w:styleId="notebasdepageChar">
    <w:name w:val="note bas de page Char"/>
    <w:basedOn w:val="FootnoteTextChar"/>
    <w:link w:val="notebasdepage"/>
    <w:rsid w:val="00EB04E7"/>
    <w:rPr>
      <w:rFonts w:ascii="Calibri" w:eastAsia="Calibri" w:hAnsi="Calibri" w:cs="Times New Roman"/>
      <w:sz w:val="16"/>
      <w:szCs w:val="20"/>
      <w:lang w:val="fr-FR" w:eastAsia="en-US"/>
    </w:rPr>
  </w:style>
  <w:style w:type="paragraph" w:styleId="FootnoteText">
    <w:name w:val="footnote text"/>
    <w:basedOn w:val="Normal"/>
    <w:link w:val="FootnoteTextChar"/>
    <w:uiPriority w:val="99"/>
    <w:semiHidden/>
    <w:unhideWhenUsed/>
    <w:rsid w:val="00EB04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04E7"/>
    <w:rPr>
      <w:sz w:val="20"/>
      <w:szCs w:val="20"/>
      <w:lang w:val="fr-FR"/>
    </w:rPr>
  </w:style>
  <w:style w:type="paragraph" w:styleId="NormalWeb">
    <w:name w:val="Normal (Web)"/>
    <w:basedOn w:val="Normal"/>
    <w:uiPriority w:val="99"/>
    <w:unhideWhenUsed/>
    <w:rsid w:val="00A935C9"/>
    <w:pPr>
      <w:spacing w:before="100" w:beforeAutospacing="1" w:after="100" w:afterAutospacing="1" w:line="240" w:lineRule="auto"/>
    </w:pPr>
    <w:rPr>
      <w:rFonts w:ascii="Times New Roman" w:eastAsia="Times New Roman" w:hAnsi="Times New Roman" w:cs="Times New Roman"/>
      <w:sz w:val="24"/>
      <w:szCs w:val="24"/>
      <w:lang w:val="fr-BE"/>
    </w:rPr>
  </w:style>
  <w:style w:type="paragraph" w:styleId="CommentSubject">
    <w:name w:val="annotation subject"/>
    <w:basedOn w:val="CommentText"/>
    <w:next w:val="CommentText"/>
    <w:link w:val="CommentSubjectChar"/>
    <w:uiPriority w:val="99"/>
    <w:semiHidden/>
    <w:unhideWhenUsed/>
    <w:rsid w:val="00E356E5"/>
    <w:rPr>
      <w:b/>
      <w:bCs/>
    </w:rPr>
  </w:style>
  <w:style w:type="character" w:customStyle="1" w:styleId="CommentSubjectChar">
    <w:name w:val="Comment Subject Char"/>
    <w:basedOn w:val="CommentTextChar"/>
    <w:link w:val="CommentSubject"/>
    <w:uiPriority w:val="99"/>
    <w:semiHidden/>
    <w:rsid w:val="00E356E5"/>
    <w:rPr>
      <w:b/>
      <w:bCs/>
      <w:sz w:val="20"/>
      <w:szCs w:val="20"/>
      <w:lang w:val="fr-FR"/>
    </w:rPr>
  </w:style>
  <w:style w:type="character" w:styleId="Hyperlink">
    <w:name w:val="Hyperlink"/>
    <w:basedOn w:val="DefaultParagraphFont"/>
    <w:uiPriority w:val="99"/>
    <w:unhideWhenUsed/>
    <w:rsid w:val="00204FF9"/>
    <w:rPr>
      <w:color w:val="0000FF" w:themeColor="hyperlink"/>
      <w:u w:val="single"/>
    </w:rPr>
  </w:style>
  <w:style w:type="paragraph" w:styleId="Header">
    <w:name w:val="header"/>
    <w:basedOn w:val="Normal"/>
    <w:link w:val="HeaderChar"/>
    <w:uiPriority w:val="99"/>
    <w:unhideWhenUsed/>
    <w:rsid w:val="00680F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0F2C"/>
    <w:rPr>
      <w:lang w:val="fr-FR"/>
    </w:rPr>
  </w:style>
  <w:style w:type="paragraph" w:styleId="Footer">
    <w:name w:val="footer"/>
    <w:basedOn w:val="Normal"/>
    <w:link w:val="FooterChar"/>
    <w:uiPriority w:val="99"/>
    <w:unhideWhenUsed/>
    <w:rsid w:val="00680F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0F2C"/>
    <w:rPr>
      <w:lang w:val="fr-FR"/>
    </w:rPr>
  </w:style>
  <w:style w:type="table" w:styleId="TableGrid">
    <w:name w:val="Table Grid"/>
    <w:basedOn w:val="TableNormal"/>
    <w:uiPriority w:val="59"/>
    <w:rsid w:val="00166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318A7"/>
    <w:pPr>
      <w:spacing w:after="0" w:line="240" w:lineRule="auto"/>
    </w:pPr>
    <w:rPr>
      <w:lang w:val="fr-FR"/>
    </w:rPr>
  </w:style>
  <w:style w:type="paragraph" w:styleId="NoSpacing">
    <w:name w:val="No Spacing"/>
    <w:basedOn w:val="Normal"/>
    <w:uiPriority w:val="1"/>
    <w:qFormat/>
    <w:rsid w:val="006848DD"/>
    <w:pPr>
      <w:spacing w:after="0" w:line="240" w:lineRule="auto"/>
    </w:pPr>
    <w:rPr>
      <w:rFonts w:ascii="Calibri" w:eastAsiaTheme="minorHAnsi" w:hAnsi="Calibri" w:cs="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827"/>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827"/>
    <w:pPr>
      <w:spacing w:after="0" w:line="240" w:lineRule="auto"/>
      <w:ind w:left="720"/>
      <w:contextualSpacing/>
    </w:pPr>
    <w:rPr>
      <w:sz w:val="24"/>
      <w:szCs w:val="24"/>
      <w:lang w:eastAsia="en-US"/>
    </w:rPr>
  </w:style>
  <w:style w:type="character" w:styleId="CommentReference">
    <w:name w:val="annotation reference"/>
    <w:basedOn w:val="DefaultParagraphFont"/>
    <w:uiPriority w:val="99"/>
    <w:semiHidden/>
    <w:unhideWhenUsed/>
    <w:rsid w:val="00612827"/>
    <w:rPr>
      <w:sz w:val="16"/>
      <w:szCs w:val="16"/>
    </w:rPr>
  </w:style>
  <w:style w:type="paragraph" w:styleId="CommentText">
    <w:name w:val="annotation text"/>
    <w:basedOn w:val="Normal"/>
    <w:link w:val="CommentTextChar"/>
    <w:uiPriority w:val="99"/>
    <w:semiHidden/>
    <w:unhideWhenUsed/>
    <w:rsid w:val="00612827"/>
    <w:pPr>
      <w:spacing w:line="240" w:lineRule="auto"/>
    </w:pPr>
    <w:rPr>
      <w:sz w:val="20"/>
      <w:szCs w:val="20"/>
    </w:rPr>
  </w:style>
  <w:style w:type="character" w:customStyle="1" w:styleId="CommentTextChar">
    <w:name w:val="Comment Text Char"/>
    <w:basedOn w:val="DefaultParagraphFont"/>
    <w:link w:val="CommentText"/>
    <w:uiPriority w:val="99"/>
    <w:semiHidden/>
    <w:rsid w:val="00612827"/>
    <w:rPr>
      <w:sz w:val="20"/>
      <w:szCs w:val="20"/>
      <w:lang w:val="fr-FR"/>
    </w:rPr>
  </w:style>
  <w:style w:type="paragraph" w:styleId="BalloonText">
    <w:name w:val="Balloon Text"/>
    <w:basedOn w:val="Normal"/>
    <w:link w:val="BalloonTextChar"/>
    <w:uiPriority w:val="99"/>
    <w:semiHidden/>
    <w:unhideWhenUsed/>
    <w:rsid w:val="00612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827"/>
    <w:rPr>
      <w:rFonts w:ascii="Tahoma" w:hAnsi="Tahoma" w:cs="Tahoma"/>
      <w:sz w:val="16"/>
      <w:szCs w:val="16"/>
      <w:lang w:val="fr-FR"/>
    </w:rPr>
  </w:style>
  <w:style w:type="character" w:styleId="FootnoteReference">
    <w:name w:val="footnote reference"/>
    <w:uiPriority w:val="99"/>
    <w:semiHidden/>
    <w:unhideWhenUsed/>
    <w:rsid w:val="00EB04E7"/>
    <w:rPr>
      <w:vertAlign w:val="superscript"/>
    </w:rPr>
  </w:style>
  <w:style w:type="paragraph" w:customStyle="1" w:styleId="notebasdepage">
    <w:name w:val="note bas de page"/>
    <w:basedOn w:val="FootnoteText"/>
    <w:link w:val="notebasdepageChar"/>
    <w:qFormat/>
    <w:rsid w:val="00EB04E7"/>
    <w:pPr>
      <w:jc w:val="both"/>
    </w:pPr>
    <w:rPr>
      <w:rFonts w:ascii="Calibri" w:eastAsia="Calibri" w:hAnsi="Calibri" w:cs="Times New Roman"/>
      <w:sz w:val="16"/>
      <w:lang w:eastAsia="en-US"/>
    </w:rPr>
  </w:style>
  <w:style w:type="character" w:customStyle="1" w:styleId="notebasdepageChar">
    <w:name w:val="note bas de page Char"/>
    <w:basedOn w:val="FootnoteTextChar"/>
    <w:link w:val="notebasdepage"/>
    <w:rsid w:val="00EB04E7"/>
    <w:rPr>
      <w:rFonts w:ascii="Calibri" w:eastAsia="Calibri" w:hAnsi="Calibri" w:cs="Times New Roman"/>
      <w:sz w:val="16"/>
      <w:szCs w:val="20"/>
      <w:lang w:val="fr-FR" w:eastAsia="en-US"/>
    </w:rPr>
  </w:style>
  <w:style w:type="paragraph" w:styleId="FootnoteText">
    <w:name w:val="footnote text"/>
    <w:basedOn w:val="Normal"/>
    <w:link w:val="FootnoteTextChar"/>
    <w:uiPriority w:val="99"/>
    <w:semiHidden/>
    <w:unhideWhenUsed/>
    <w:rsid w:val="00EB04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04E7"/>
    <w:rPr>
      <w:sz w:val="20"/>
      <w:szCs w:val="20"/>
      <w:lang w:val="fr-FR"/>
    </w:rPr>
  </w:style>
  <w:style w:type="paragraph" w:styleId="NormalWeb">
    <w:name w:val="Normal (Web)"/>
    <w:basedOn w:val="Normal"/>
    <w:uiPriority w:val="99"/>
    <w:unhideWhenUsed/>
    <w:rsid w:val="00A935C9"/>
    <w:pPr>
      <w:spacing w:before="100" w:beforeAutospacing="1" w:after="100" w:afterAutospacing="1" w:line="240" w:lineRule="auto"/>
    </w:pPr>
    <w:rPr>
      <w:rFonts w:ascii="Times New Roman" w:eastAsia="Times New Roman" w:hAnsi="Times New Roman" w:cs="Times New Roman"/>
      <w:sz w:val="24"/>
      <w:szCs w:val="24"/>
      <w:lang w:val="fr-BE"/>
    </w:rPr>
  </w:style>
  <w:style w:type="paragraph" w:styleId="CommentSubject">
    <w:name w:val="annotation subject"/>
    <w:basedOn w:val="CommentText"/>
    <w:next w:val="CommentText"/>
    <w:link w:val="CommentSubjectChar"/>
    <w:uiPriority w:val="99"/>
    <w:semiHidden/>
    <w:unhideWhenUsed/>
    <w:rsid w:val="00E356E5"/>
    <w:rPr>
      <w:b/>
      <w:bCs/>
    </w:rPr>
  </w:style>
  <w:style w:type="character" w:customStyle="1" w:styleId="CommentSubjectChar">
    <w:name w:val="Comment Subject Char"/>
    <w:basedOn w:val="CommentTextChar"/>
    <w:link w:val="CommentSubject"/>
    <w:uiPriority w:val="99"/>
    <w:semiHidden/>
    <w:rsid w:val="00E356E5"/>
    <w:rPr>
      <w:b/>
      <w:bCs/>
      <w:sz w:val="20"/>
      <w:szCs w:val="20"/>
      <w:lang w:val="fr-FR"/>
    </w:rPr>
  </w:style>
  <w:style w:type="character" w:styleId="Hyperlink">
    <w:name w:val="Hyperlink"/>
    <w:basedOn w:val="DefaultParagraphFont"/>
    <w:uiPriority w:val="99"/>
    <w:unhideWhenUsed/>
    <w:rsid w:val="00204FF9"/>
    <w:rPr>
      <w:color w:val="0000FF" w:themeColor="hyperlink"/>
      <w:u w:val="single"/>
    </w:rPr>
  </w:style>
  <w:style w:type="paragraph" w:styleId="Header">
    <w:name w:val="header"/>
    <w:basedOn w:val="Normal"/>
    <w:link w:val="HeaderChar"/>
    <w:uiPriority w:val="99"/>
    <w:unhideWhenUsed/>
    <w:rsid w:val="00680F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0F2C"/>
    <w:rPr>
      <w:lang w:val="fr-FR"/>
    </w:rPr>
  </w:style>
  <w:style w:type="paragraph" w:styleId="Footer">
    <w:name w:val="footer"/>
    <w:basedOn w:val="Normal"/>
    <w:link w:val="FooterChar"/>
    <w:uiPriority w:val="99"/>
    <w:unhideWhenUsed/>
    <w:rsid w:val="00680F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0F2C"/>
    <w:rPr>
      <w:lang w:val="fr-FR"/>
    </w:rPr>
  </w:style>
  <w:style w:type="table" w:styleId="TableGrid">
    <w:name w:val="Table Grid"/>
    <w:basedOn w:val="TableNormal"/>
    <w:uiPriority w:val="59"/>
    <w:rsid w:val="00166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318A7"/>
    <w:pPr>
      <w:spacing w:after="0" w:line="240" w:lineRule="auto"/>
    </w:pPr>
    <w:rPr>
      <w:lang w:val="fr-FR"/>
    </w:rPr>
  </w:style>
  <w:style w:type="paragraph" w:styleId="NoSpacing">
    <w:name w:val="No Spacing"/>
    <w:basedOn w:val="Normal"/>
    <w:uiPriority w:val="1"/>
    <w:qFormat/>
    <w:rsid w:val="006848DD"/>
    <w:pPr>
      <w:spacing w:after="0" w:line="240" w:lineRule="auto"/>
    </w:pPr>
    <w:rPr>
      <w:rFonts w:ascii="Calibri" w:eastAsiaTheme="minorHAnsi" w:hAnsi="Calibri"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7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napen@drohme.b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Culot@vo-group.be" TargetMode="Externa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hyperlink" Target="http://www.drohm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2268</Words>
  <Characters>12934</Characters>
  <Application>Microsoft Office Word</Application>
  <DocSecurity>4</DocSecurity>
  <Lines>107</Lines>
  <Paragraphs>30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15172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Laure Vandeghinste</cp:lastModifiedBy>
  <cp:revision>2</cp:revision>
  <cp:lastPrinted>2015-05-07T18:23:00Z</cp:lastPrinted>
  <dcterms:created xsi:type="dcterms:W3CDTF">2016-03-09T17:07:00Z</dcterms:created>
  <dcterms:modified xsi:type="dcterms:W3CDTF">2016-03-09T17:07:00Z</dcterms:modified>
</cp:coreProperties>
</file>