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D35931" w14:textId="77777777" w:rsidR="001064F1" w:rsidRDefault="00701F38">
      <w:pPr>
        <w:pStyle w:val="normal0"/>
      </w:pPr>
      <w:r>
        <w:rPr>
          <w:noProof/>
        </w:rPr>
        <w:drawing>
          <wp:anchor distT="0" distB="0" distL="0" distR="0" simplePos="0" relativeHeight="251658240" behindDoc="0" locked="0" layoutInCell="0" hidden="0" allowOverlap="0" wp14:anchorId="40E35D32" wp14:editId="6D7B1649">
            <wp:simplePos x="0" y="0"/>
            <wp:positionH relativeFrom="margin">
              <wp:posOffset>1528763</wp:posOffset>
            </wp:positionH>
            <wp:positionV relativeFrom="paragraph">
              <wp:posOffset>0</wp:posOffset>
            </wp:positionV>
            <wp:extent cx="2428875" cy="640582"/>
            <wp:effectExtent l="0" t="0" r="0" b="0"/>
            <wp:wrapTopAndBottom distT="0" distB="0"/>
            <wp:docPr id="1" name="image01.png" descr="Macintosh HD:Users:michelle:Desktop:Vidanta Resort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cintosh HD:Users:michelle:Desktop:Vidanta Resort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40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1192A1" w14:textId="77777777" w:rsidR="001064F1" w:rsidRDefault="001064F1">
      <w:pPr>
        <w:pStyle w:val="normal0"/>
      </w:pPr>
    </w:p>
    <w:p w14:paraId="7E32FE8E" w14:textId="77777777" w:rsidR="001064F1" w:rsidRDefault="00701F38">
      <w:pPr>
        <w:pStyle w:val="normal0"/>
        <w:spacing w:line="276" w:lineRule="auto"/>
        <w:jc w:val="center"/>
      </w:pPr>
      <w:bookmarkStart w:id="0" w:name="_GoBack"/>
      <w:r>
        <w:rPr>
          <w:rFonts w:ascii="Arial" w:eastAsia="Arial" w:hAnsi="Arial" w:cs="Arial"/>
          <w:b/>
          <w:sz w:val="28"/>
          <w:szCs w:val="28"/>
        </w:rPr>
        <w:t>GRUPO VIDANTA PROMUEVE E IMPULSA EL TALENTO Y LA CULTURA EN EL TERRITORIO NACIONAL</w:t>
      </w:r>
    </w:p>
    <w:bookmarkEnd w:id="0"/>
    <w:p w14:paraId="055C8626" w14:textId="77777777" w:rsidR="001064F1" w:rsidRDefault="001064F1">
      <w:pPr>
        <w:pStyle w:val="normal0"/>
        <w:spacing w:line="276" w:lineRule="auto"/>
      </w:pPr>
    </w:p>
    <w:p w14:paraId="49931D52" w14:textId="77777777" w:rsidR="001064F1" w:rsidRDefault="00701F38">
      <w:pPr>
        <w:pStyle w:val="normal0"/>
        <w:numPr>
          <w:ilvl w:val="0"/>
          <w:numId w:val="1"/>
        </w:numPr>
        <w:spacing w:line="276" w:lineRule="auto"/>
        <w:ind w:hanging="360"/>
        <w:contextualSpacing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desarrollador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turístico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apoyó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evento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Gala Latina,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reunió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profesionales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música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latina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promover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talento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internacional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diversos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escenarios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país</w:t>
      </w:r>
      <w:proofErr w:type="spellEnd"/>
      <w:r>
        <w:rPr>
          <w:rFonts w:ascii="Arial" w:eastAsia="Arial" w:hAnsi="Arial" w:cs="Arial"/>
          <w:i/>
        </w:rPr>
        <w:t>.</w:t>
      </w:r>
    </w:p>
    <w:p w14:paraId="2BD8B180" w14:textId="77777777" w:rsidR="001064F1" w:rsidRDefault="001064F1">
      <w:pPr>
        <w:pStyle w:val="normal0"/>
        <w:spacing w:line="276" w:lineRule="auto"/>
      </w:pPr>
    </w:p>
    <w:p w14:paraId="331E45C1" w14:textId="77777777" w:rsidR="001064F1" w:rsidRDefault="00701F38">
      <w:pPr>
        <w:pStyle w:val="normal0"/>
        <w:spacing w:line="276" w:lineRule="auto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Ciudad de México, </w:t>
      </w:r>
      <w:r w:rsidR="00551B22">
        <w:rPr>
          <w:rFonts w:ascii="Arial" w:eastAsia="Arial" w:hAnsi="Arial" w:cs="Arial"/>
          <w:b/>
          <w:sz w:val="22"/>
          <w:szCs w:val="22"/>
        </w:rPr>
        <w:t xml:space="preserve">27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abril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2016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.–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Siempre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comprometido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la </w:t>
      </w:r>
      <w:proofErr w:type="spellStart"/>
      <w:r>
        <w:rPr>
          <w:rFonts w:ascii="Arial" w:eastAsia="Arial" w:hAnsi="Arial" w:cs="Arial"/>
          <w:sz w:val="22"/>
          <w:szCs w:val="22"/>
        </w:rPr>
        <w:t>cultura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promoción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talento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musical</w:t>
      </w:r>
      <w:r>
        <w:rPr>
          <w:rFonts w:ascii="Arial" w:eastAsia="Arial" w:hAnsi="Arial" w:cs="Arial"/>
          <w:sz w:val="22"/>
          <w:szCs w:val="22"/>
        </w:rPr>
        <w:t xml:space="preserve"> y el </w:t>
      </w:r>
      <w:proofErr w:type="spellStart"/>
      <w:r>
        <w:rPr>
          <w:rFonts w:ascii="Arial" w:eastAsia="Arial" w:hAnsi="Arial" w:cs="Arial"/>
          <w:sz w:val="22"/>
          <w:szCs w:val="22"/>
        </w:rPr>
        <w:t>turismo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Grupo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</w:t>
      </w:r>
      <w:proofErr w:type="spellStart"/>
      <w:r>
        <w:rPr>
          <w:rFonts w:ascii="Arial" w:eastAsia="Arial" w:hAnsi="Arial" w:cs="Arial"/>
          <w:sz w:val="22"/>
          <w:szCs w:val="22"/>
        </w:rPr>
        <w:t>líder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desarrollo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i/>
          <w:sz w:val="22"/>
          <w:szCs w:val="22"/>
        </w:rPr>
        <w:t>resorts</w:t>
      </w:r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clase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mundial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infraestructura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turística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México y </w:t>
      </w:r>
      <w:proofErr w:type="spellStart"/>
      <w:r>
        <w:rPr>
          <w:rFonts w:ascii="Arial" w:eastAsia="Arial" w:hAnsi="Arial" w:cs="Arial"/>
          <w:sz w:val="22"/>
          <w:szCs w:val="22"/>
        </w:rPr>
        <w:t>Latinoamérica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eastAsia="Arial" w:hAnsi="Arial" w:cs="Arial"/>
          <w:sz w:val="22"/>
          <w:szCs w:val="22"/>
        </w:rPr>
        <w:t>apoyó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Gala Latina</w:t>
      </w:r>
      <w:r>
        <w:rPr>
          <w:rFonts w:ascii="Arial" w:eastAsia="Arial" w:hAnsi="Arial" w:cs="Arial"/>
          <w:sz w:val="22"/>
          <w:szCs w:val="22"/>
        </w:rPr>
        <w:t xml:space="preserve">, un </w:t>
      </w:r>
      <w:proofErr w:type="spellStart"/>
      <w:r>
        <w:rPr>
          <w:rFonts w:ascii="Arial" w:eastAsia="Arial" w:hAnsi="Arial" w:cs="Arial"/>
          <w:sz w:val="22"/>
          <w:szCs w:val="22"/>
        </w:rPr>
        <w:t>evento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único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en el </w:t>
      </w:r>
      <w:proofErr w:type="spellStart"/>
      <w:r>
        <w:rPr>
          <w:rFonts w:ascii="Arial" w:eastAsia="Arial" w:hAnsi="Arial" w:cs="Arial"/>
          <w:sz w:val="22"/>
          <w:szCs w:val="22"/>
        </w:rPr>
        <w:t>cual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empresa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Productores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Espectáculos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Culturales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México (PECUM)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reunió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 xml:space="preserve">n la Ciudad de México a 10 </w:t>
      </w:r>
      <w:proofErr w:type="spellStart"/>
      <w:r>
        <w:rPr>
          <w:rFonts w:ascii="Arial" w:eastAsia="Arial" w:hAnsi="Arial" w:cs="Arial"/>
          <w:sz w:val="22"/>
          <w:szCs w:val="22"/>
        </w:rPr>
        <w:t>grandes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músicos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activos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</w:t>
      </w:r>
      <w:proofErr w:type="spellStart"/>
      <w:r>
        <w:rPr>
          <w:rFonts w:ascii="Arial" w:eastAsia="Arial" w:hAnsi="Arial" w:cs="Arial"/>
          <w:sz w:val="22"/>
          <w:szCs w:val="22"/>
        </w:rPr>
        <w:t>industria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espectáculo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B66D72E" w14:textId="77777777" w:rsidR="001064F1" w:rsidRDefault="001064F1">
      <w:pPr>
        <w:pStyle w:val="normal0"/>
        <w:spacing w:line="276" w:lineRule="auto"/>
        <w:jc w:val="both"/>
      </w:pPr>
    </w:p>
    <w:p w14:paraId="2359BFED" w14:textId="77777777" w:rsidR="001064F1" w:rsidRDefault="00701F38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sz w:val="22"/>
          <w:szCs w:val="22"/>
        </w:rPr>
        <w:t>Estos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profesionales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música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latina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maestros del jazz </w:t>
      </w:r>
      <w:proofErr w:type="spellStart"/>
      <w:r>
        <w:rPr>
          <w:rFonts w:ascii="Arial" w:eastAsia="Arial" w:hAnsi="Arial" w:cs="Arial"/>
          <w:sz w:val="22"/>
          <w:szCs w:val="22"/>
        </w:rPr>
        <w:t>compartieron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escenario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Lunario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Auditorio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Nacional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pasado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21 de </w:t>
      </w:r>
      <w:proofErr w:type="spellStart"/>
      <w:r>
        <w:rPr>
          <w:rFonts w:ascii="Arial" w:eastAsia="Arial" w:hAnsi="Arial" w:cs="Arial"/>
          <w:sz w:val="22"/>
          <w:szCs w:val="22"/>
        </w:rPr>
        <w:t>abril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primera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única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ocasión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concierto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gala en un </w:t>
      </w:r>
      <w:proofErr w:type="spellStart"/>
      <w:r>
        <w:rPr>
          <w:rFonts w:ascii="Arial" w:eastAsia="Arial" w:hAnsi="Arial" w:cs="Arial"/>
          <w:sz w:val="22"/>
          <w:szCs w:val="22"/>
        </w:rPr>
        <w:t>evento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exclusivo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al </w:t>
      </w:r>
      <w:proofErr w:type="spellStart"/>
      <w:r>
        <w:rPr>
          <w:rFonts w:ascii="Arial" w:eastAsia="Arial" w:hAnsi="Arial" w:cs="Arial"/>
          <w:sz w:val="22"/>
          <w:szCs w:val="22"/>
        </w:rPr>
        <w:t>cual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asistieron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invitados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sector cultural, </w:t>
      </w:r>
      <w:proofErr w:type="spellStart"/>
      <w:r>
        <w:rPr>
          <w:rFonts w:ascii="Arial" w:eastAsia="Arial" w:hAnsi="Arial" w:cs="Arial"/>
          <w:sz w:val="22"/>
          <w:szCs w:val="22"/>
        </w:rPr>
        <w:t>artístico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político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empresarial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México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Moisés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Rosas, director del </w:t>
      </w:r>
      <w:proofErr w:type="spellStart"/>
      <w:r>
        <w:rPr>
          <w:rFonts w:ascii="Arial" w:eastAsia="Arial" w:hAnsi="Arial" w:cs="Arial"/>
          <w:sz w:val="22"/>
          <w:szCs w:val="22"/>
        </w:rPr>
        <w:t>Fondo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Nacional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Cultura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(FONCA); Ignacio </w:t>
      </w:r>
      <w:proofErr w:type="spellStart"/>
      <w:r>
        <w:rPr>
          <w:rFonts w:ascii="Arial" w:eastAsia="Arial" w:hAnsi="Arial" w:cs="Arial"/>
          <w:sz w:val="22"/>
          <w:szCs w:val="22"/>
        </w:rPr>
        <w:t>Toscano</w:t>
      </w:r>
      <w:proofErr w:type="spellEnd"/>
      <w:r>
        <w:rPr>
          <w:rFonts w:ascii="Arial" w:eastAsia="Arial" w:hAnsi="Arial" w:cs="Arial"/>
          <w:sz w:val="22"/>
          <w:szCs w:val="22"/>
        </w:rPr>
        <w:t>, directo</w:t>
      </w:r>
      <w:r>
        <w:rPr>
          <w:rFonts w:ascii="Arial" w:eastAsia="Arial" w:hAnsi="Arial" w:cs="Arial"/>
          <w:sz w:val="22"/>
          <w:szCs w:val="22"/>
        </w:rPr>
        <w:t xml:space="preserve">r de </w:t>
      </w:r>
      <w:proofErr w:type="spellStart"/>
      <w:r>
        <w:rPr>
          <w:rFonts w:ascii="Arial" w:eastAsia="Arial" w:hAnsi="Arial" w:cs="Arial"/>
          <w:sz w:val="22"/>
          <w:szCs w:val="22"/>
        </w:rPr>
        <w:t>Instrumenta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Francisco Serrano, </w:t>
      </w:r>
      <w:r>
        <w:rPr>
          <w:rFonts w:ascii="Arial" w:eastAsia="Arial" w:hAnsi="Arial" w:cs="Arial"/>
          <w:i/>
          <w:sz w:val="22"/>
          <w:szCs w:val="22"/>
        </w:rPr>
        <w:t>general manager</w:t>
      </w:r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Lunario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Auditorio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Nacional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 </w:t>
      </w:r>
      <w:proofErr w:type="spellStart"/>
      <w:r>
        <w:rPr>
          <w:rFonts w:ascii="Arial" w:eastAsia="Arial" w:hAnsi="Arial" w:cs="Arial"/>
          <w:sz w:val="22"/>
          <w:szCs w:val="22"/>
        </w:rPr>
        <w:t>Evelia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Sandoval, </w:t>
      </w:r>
      <w:proofErr w:type="spellStart"/>
      <w:r>
        <w:rPr>
          <w:rFonts w:ascii="Arial" w:eastAsia="Arial" w:hAnsi="Arial" w:cs="Arial"/>
          <w:sz w:val="22"/>
          <w:szCs w:val="22"/>
        </w:rPr>
        <w:t>directora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Centro Cultural del México </w:t>
      </w:r>
      <w:proofErr w:type="spellStart"/>
      <w:r>
        <w:rPr>
          <w:rFonts w:ascii="Arial" w:eastAsia="Arial" w:hAnsi="Arial" w:cs="Arial"/>
          <w:sz w:val="22"/>
          <w:szCs w:val="22"/>
        </w:rPr>
        <w:t>Contemporáneo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524B420" w14:textId="77777777" w:rsidR="001064F1" w:rsidRDefault="001064F1">
      <w:pPr>
        <w:pStyle w:val="normal0"/>
        <w:spacing w:line="276" w:lineRule="auto"/>
        <w:jc w:val="both"/>
      </w:pPr>
    </w:p>
    <w:p w14:paraId="2C1EFEFA" w14:textId="77777777" w:rsidR="001064F1" w:rsidRDefault="00701F38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sz w:val="22"/>
          <w:szCs w:val="22"/>
        </w:rPr>
        <w:t>Asimismo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presenciaron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espectáculo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Astrid Asher, </w:t>
      </w:r>
      <w:proofErr w:type="spellStart"/>
      <w:r>
        <w:rPr>
          <w:rFonts w:ascii="Arial" w:eastAsia="Arial" w:hAnsi="Arial" w:cs="Arial"/>
          <w:sz w:val="22"/>
          <w:szCs w:val="22"/>
        </w:rPr>
        <w:t>artista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ganadora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Grammy Latino; Ca</w:t>
      </w:r>
      <w:r>
        <w:rPr>
          <w:rFonts w:ascii="Arial" w:eastAsia="Arial" w:hAnsi="Arial" w:cs="Arial"/>
          <w:sz w:val="22"/>
          <w:szCs w:val="22"/>
        </w:rPr>
        <w:t xml:space="preserve">rlos Vidal, </w:t>
      </w:r>
      <w:proofErr w:type="spellStart"/>
      <w:r>
        <w:rPr>
          <w:rFonts w:ascii="Arial" w:eastAsia="Arial" w:hAnsi="Arial" w:cs="Arial"/>
          <w:sz w:val="22"/>
          <w:szCs w:val="22"/>
        </w:rPr>
        <w:t>promotor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cultural; Norma </w:t>
      </w:r>
      <w:proofErr w:type="spellStart"/>
      <w:r>
        <w:rPr>
          <w:rFonts w:ascii="Arial" w:eastAsia="Arial" w:hAnsi="Arial" w:cs="Arial"/>
          <w:sz w:val="22"/>
          <w:szCs w:val="22"/>
        </w:rPr>
        <w:t>Preciado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directora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comercial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Cirque du Soleil Riviera Maya; Delia González, </w:t>
      </w:r>
      <w:proofErr w:type="spellStart"/>
      <w:r>
        <w:rPr>
          <w:rFonts w:ascii="Arial" w:eastAsia="Arial" w:hAnsi="Arial" w:cs="Arial"/>
          <w:sz w:val="22"/>
          <w:szCs w:val="22"/>
        </w:rPr>
        <w:t>reconocida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diseñadora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mexicana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y Pablo </w:t>
      </w:r>
      <w:proofErr w:type="spellStart"/>
      <w:r>
        <w:rPr>
          <w:rFonts w:ascii="Arial" w:eastAsia="Arial" w:hAnsi="Arial" w:cs="Arial"/>
          <w:sz w:val="22"/>
          <w:szCs w:val="22"/>
        </w:rPr>
        <w:t>Ricalde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Alarcón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director general de MW Network, entre </w:t>
      </w:r>
      <w:proofErr w:type="spellStart"/>
      <w:r>
        <w:rPr>
          <w:rFonts w:ascii="Arial" w:eastAsia="Arial" w:hAnsi="Arial" w:cs="Arial"/>
          <w:sz w:val="22"/>
          <w:szCs w:val="22"/>
        </w:rPr>
        <w:t>otros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personajes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distinguidos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C287E02" w14:textId="77777777" w:rsidR="001064F1" w:rsidRDefault="001064F1">
      <w:pPr>
        <w:pStyle w:val="normal0"/>
        <w:spacing w:line="276" w:lineRule="auto"/>
        <w:jc w:val="both"/>
      </w:pPr>
    </w:p>
    <w:p w14:paraId="7876ED9D" w14:textId="77777777" w:rsidR="001064F1" w:rsidRDefault="00701F38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aporte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música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latinoamericana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sus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creadores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tiene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resonancia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nivel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mundial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calidad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propuesta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ello</w:t>
      </w:r>
      <w:proofErr w:type="spellEnd"/>
      <w:r>
        <w:rPr>
          <w:rFonts w:ascii="Arial" w:eastAsia="Arial" w:hAnsi="Arial" w:cs="Arial"/>
          <w:sz w:val="22"/>
          <w:szCs w:val="22"/>
        </w:rPr>
        <w:t>, “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orgullo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Grupo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promover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 México en 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mundo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destino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cabida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propuestas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artísticas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valiosas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lo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úsica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latina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refleja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nuestras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tradiciones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raíces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expresó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Iván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Chávez, </w:t>
      </w:r>
      <w:proofErr w:type="spellStart"/>
      <w:r>
        <w:rPr>
          <w:rFonts w:ascii="Arial" w:eastAsia="Arial" w:hAnsi="Arial" w:cs="Arial"/>
          <w:sz w:val="22"/>
          <w:szCs w:val="22"/>
        </w:rPr>
        <w:t>vicepresidente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ejecutivo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Grupo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586868A" w14:textId="77777777" w:rsidR="001064F1" w:rsidRDefault="001064F1">
      <w:pPr>
        <w:pStyle w:val="normal0"/>
        <w:spacing w:line="276" w:lineRule="auto"/>
        <w:jc w:val="both"/>
      </w:pPr>
    </w:p>
    <w:p w14:paraId="14E42232" w14:textId="77777777" w:rsidR="001064F1" w:rsidRDefault="00701F38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Los </w:t>
      </w:r>
      <w:proofErr w:type="spellStart"/>
      <w:r>
        <w:rPr>
          <w:rFonts w:ascii="Arial" w:eastAsia="Arial" w:hAnsi="Arial" w:cs="Arial"/>
          <w:sz w:val="22"/>
          <w:szCs w:val="22"/>
        </w:rPr>
        <w:t>músicos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participaron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Gala Latina son </w:t>
      </w:r>
      <w:proofErr w:type="spellStart"/>
      <w:r>
        <w:rPr>
          <w:rFonts w:ascii="Arial" w:eastAsia="Arial" w:hAnsi="Arial" w:cs="Arial"/>
          <w:sz w:val="22"/>
          <w:szCs w:val="22"/>
        </w:rPr>
        <w:t>considerados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genios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música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sus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respectivas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especialidades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producción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dirección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ejecución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ellos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son: </w:t>
      </w:r>
    </w:p>
    <w:p w14:paraId="0F008546" w14:textId="77777777" w:rsidR="001064F1" w:rsidRDefault="001064F1">
      <w:pPr>
        <w:pStyle w:val="normal0"/>
        <w:spacing w:line="276" w:lineRule="auto"/>
        <w:jc w:val="both"/>
      </w:pPr>
    </w:p>
    <w:p w14:paraId="22058F3F" w14:textId="77777777" w:rsidR="001064F1" w:rsidRDefault="00701F38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Oscar Hernández</w:t>
      </w:r>
      <w:r>
        <w:rPr>
          <w:rFonts w:ascii="Arial" w:eastAsia="Arial" w:hAnsi="Arial" w:cs="Arial"/>
          <w:sz w:val="22"/>
          <w:szCs w:val="22"/>
        </w:rPr>
        <w:t xml:space="preserve"> (Nueva York), </w:t>
      </w:r>
      <w:proofErr w:type="spellStart"/>
      <w:r>
        <w:rPr>
          <w:rFonts w:ascii="Arial" w:eastAsia="Arial" w:hAnsi="Arial" w:cs="Arial"/>
          <w:sz w:val="22"/>
          <w:szCs w:val="22"/>
        </w:rPr>
        <w:t>ganador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tres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premios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Grammy; director de la Spanish Harlem Orchestra; director musical de </w:t>
      </w:r>
      <w:proofErr w:type="spellStart"/>
      <w:r>
        <w:rPr>
          <w:rFonts w:ascii="Arial" w:eastAsia="Arial" w:hAnsi="Arial" w:cs="Arial"/>
          <w:sz w:val="22"/>
          <w:szCs w:val="22"/>
        </w:rPr>
        <w:t>Seis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Solar, </w:t>
      </w:r>
      <w:proofErr w:type="spellStart"/>
      <w:r>
        <w:rPr>
          <w:rFonts w:ascii="Arial" w:eastAsia="Arial" w:hAnsi="Arial" w:cs="Arial"/>
          <w:sz w:val="22"/>
          <w:szCs w:val="22"/>
        </w:rPr>
        <w:t>agrupación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Rubén Blades; director musical de la </w:t>
      </w:r>
      <w:proofErr w:type="spellStart"/>
      <w:r>
        <w:rPr>
          <w:rFonts w:ascii="Arial" w:eastAsia="Arial" w:hAnsi="Arial" w:cs="Arial"/>
          <w:sz w:val="22"/>
          <w:szCs w:val="22"/>
        </w:rPr>
        <w:t>obra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Cape Man</w:t>
      </w:r>
      <w:r>
        <w:rPr>
          <w:rFonts w:ascii="Arial" w:eastAsia="Arial" w:hAnsi="Arial" w:cs="Arial"/>
          <w:sz w:val="22"/>
          <w:szCs w:val="22"/>
        </w:rPr>
        <w:t>.</w:t>
      </w:r>
    </w:p>
    <w:p w14:paraId="4A551BEF" w14:textId="77777777" w:rsidR="001064F1" w:rsidRDefault="001064F1">
      <w:pPr>
        <w:pStyle w:val="normal0"/>
        <w:spacing w:line="276" w:lineRule="auto"/>
        <w:jc w:val="both"/>
      </w:pPr>
    </w:p>
    <w:p w14:paraId="3E1D7492" w14:textId="77777777" w:rsidR="001064F1" w:rsidRDefault="00701F38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Arturo Ortiz</w:t>
      </w:r>
      <w:r>
        <w:rPr>
          <w:rFonts w:ascii="Arial" w:eastAsia="Arial" w:hAnsi="Arial" w:cs="Arial"/>
          <w:sz w:val="22"/>
          <w:szCs w:val="22"/>
        </w:rPr>
        <w:t xml:space="preserve"> (Puerto Rico), </w:t>
      </w:r>
      <w:proofErr w:type="spellStart"/>
      <w:r>
        <w:rPr>
          <w:rFonts w:ascii="Arial" w:eastAsia="Arial" w:hAnsi="Arial" w:cs="Arial"/>
          <w:sz w:val="22"/>
          <w:szCs w:val="22"/>
        </w:rPr>
        <w:t>tecladista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arreglista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Rubén Blades y </w:t>
      </w:r>
      <w:proofErr w:type="spellStart"/>
      <w:r>
        <w:rPr>
          <w:rFonts w:ascii="Arial" w:eastAsia="Arial" w:hAnsi="Arial" w:cs="Arial"/>
          <w:sz w:val="22"/>
          <w:szCs w:val="22"/>
        </w:rPr>
        <w:t>Seis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Solar; </w:t>
      </w:r>
      <w:proofErr w:type="spellStart"/>
      <w:r>
        <w:rPr>
          <w:rFonts w:ascii="Arial" w:eastAsia="Arial" w:hAnsi="Arial" w:cs="Arial"/>
          <w:sz w:val="22"/>
          <w:szCs w:val="22"/>
        </w:rPr>
        <w:t>pianista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tecladista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Cheo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Feliciano, Willie Colón y Gilberto Santa Rosa; director musical de Marc Anthony, Ricky Martin y Emmanuel.</w:t>
      </w:r>
    </w:p>
    <w:p w14:paraId="0B0DC93A" w14:textId="77777777" w:rsidR="001064F1" w:rsidRDefault="001064F1">
      <w:pPr>
        <w:pStyle w:val="normal0"/>
        <w:spacing w:line="276" w:lineRule="auto"/>
        <w:jc w:val="both"/>
      </w:pPr>
    </w:p>
    <w:p w14:paraId="2AED74C9" w14:textId="77777777" w:rsidR="001064F1" w:rsidRDefault="00701F38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Doug Beavers</w:t>
      </w:r>
      <w:r>
        <w:rPr>
          <w:rFonts w:ascii="Arial" w:eastAsia="Arial" w:hAnsi="Arial" w:cs="Arial"/>
          <w:sz w:val="22"/>
          <w:szCs w:val="22"/>
        </w:rPr>
        <w:t xml:space="preserve"> (Nueva York), </w:t>
      </w:r>
      <w:proofErr w:type="spellStart"/>
      <w:r>
        <w:rPr>
          <w:rFonts w:ascii="Arial" w:eastAsia="Arial" w:hAnsi="Arial" w:cs="Arial"/>
          <w:sz w:val="22"/>
          <w:szCs w:val="22"/>
        </w:rPr>
        <w:t>arreglista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lbum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Listen Here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ganador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gramStart"/>
      <w:r>
        <w:rPr>
          <w:rFonts w:ascii="Arial" w:eastAsia="Arial" w:hAnsi="Arial" w:cs="Arial"/>
          <w:sz w:val="22"/>
          <w:szCs w:val="22"/>
        </w:rPr>
        <w:t>un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Grammy; </w:t>
      </w:r>
      <w:proofErr w:type="spellStart"/>
      <w:r>
        <w:rPr>
          <w:rFonts w:ascii="Arial" w:eastAsia="Arial" w:hAnsi="Arial" w:cs="Arial"/>
          <w:sz w:val="22"/>
          <w:szCs w:val="22"/>
        </w:rPr>
        <w:t>trombonista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Spanish Harlem Orchestra, Eddie </w:t>
      </w:r>
      <w:proofErr w:type="spellStart"/>
      <w:r>
        <w:rPr>
          <w:rFonts w:ascii="Arial" w:eastAsia="Arial" w:hAnsi="Arial" w:cs="Arial"/>
          <w:sz w:val="22"/>
          <w:szCs w:val="22"/>
        </w:rPr>
        <w:t>Palmieri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Gilberto Santa Rosa.</w:t>
      </w:r>
    </w:p>
    <w:p w14:paraId="72A61E21" w14:textId="77777777" w:rsidR="001064F1" w:rsidRDefault="001064F1">
      <w:pPr>
        <w:pStyle w:val="normal0"/>
        <w:spacing w:line="276" w:lineRule="auto"/>
        <w:jc w:val="both"/>
      </w:pPr>
    </w:p>
    <w:p w14:paraId="69DED365" w14:textId="77777777" w:rsidR="001064F1" w:rsidRDefault="00701F38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Samuel Torres</w:t>
      </w:r>
      <w:r>
        <w:rPr>
          <w:rFonts w:ascii="Arial" w:eastAsia="Arial" w:hAnsi="Arial" w:cs="Arial"/>
          <w:sz w:val="22"/>
          <w:szCs w:val="22"/>
        </w:rPr>
        <w:t xml:space="preserve"> (Colombia), </w:t>
      </w:r>
      <w:proofErr w:type="spellStart"/>
      <w:r>
        <w:rPr>
          <w:rFonts w:ascii="Arial" w:eastAsia="Arial" w:hAnsi="Arial" w:cs="Arial"/>
          <w:sz w:val="22"/>
          <w:szCs w:val="22"/>
        </w:rPr>
        <w:t>percusionista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Tito Puente, </w:t>
      </w:r>
      <w:proofErr w:type="spellStart"/>
      <w:r>
        <w:rPr>
          <w:rFonts w:ascii="Arial" w:eastAsia="Arial" w:hAnsi="Arial" w:cs="Arial"/>
          <w:sz w:val="22"/>
          <w:szCs w:val="22"/>
        </w:rPr>
        <w:t>Paquito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D’Rivera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Chick </w:t>
      </w:r>
      <w:proofErr w:type="spellStart"/>
      <w:r>
        <w:rPr>
          <w:rFonts w:ascii="Arial" w:eastAsia="Arial" w:hAnsi="Arial" w:cs="Arial"/>
          <w:sz w:val="22"/>
          <w:szCs w:val="22"/>
        </w:rPr>
        <w:t>Corea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Alejandro </w:t>
      </w:r>
      <w:proofErr w:type="spellStart"/>
      <w:r>
        <w:rPr>
          <w:rFonts w:ascii="Arial" w:eastAsia="Arial" w:hAnsi="Arial" w:cs="Arial"/>
          <w:sz w:val="22"/>
          <w:szCs w:val="22"/>
        </w:rPr>
        <w:t>Sanz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Ricky Martin, Richard Bona, Marc Anthony y Rubén Blades; </w:t>
      </w:r>
      <w:proofErr w:type="spellStart"/>
      <w:r>
        <w:rPr>
          <w:rFonts w:ascii="Arial" w:eastAsia="Arial" w:hAnsi="Arial" w:cs="Arial"/>
          <w:sz w:val="22"/>
          <w:szCs w:val="22"/>
        </w:rPr>
        <w:t>solista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la Berlin </w:t>
      </w:r>
      <w:proofErr w:type="spellStart"/>
      <w:r>
        <w:rPr>
          <w:rFonts w:ascii="Arial" w:eastAsia="Arial" w:hAnsi="Arial" w:cs="Arial"/>
          <w:sz w:val="22"/>
          <w:szCs w:val="22"/>
        </w:rPr>
        <w:t>Symphoniker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City of London </w:t>
      </w:r>
      <w:proofErr w:type="spellStart"/>
      <w:r>
        <w:rPr>
          <w:rFonts w:ascii="Arial" w:eastAsia="Arial" w:hAnsi="Arial" w:cs="Arial"/>
          <w:sz w:val="22"/>
          <w:szCs w:val="22"/>
        </w:rPr>
        <w:t>Sinfonia</w:t>
      </w:r>
      <w:proofErr w:type="spellEnd"/>
      <w:r>
        <w:rPr>
          <w:rFonts w:ascii="Arial" w:eastAsia="Arial" w:hAnsi="Arial" w:cs="Arial"/>
          <w:sz w:val="22"/>
          <w:szCs w:val="22"/>
        </w:rPr>
        <w:t>, Boston Pops, Bogotá Philharmonic, Medellin Philha</w:t>
      </w:r>
      <w:r>
        <w:rPr>
          <w:rFonts w:ascii="Arial" w:eastAsia="Arial" w:hAnsi="Arial" w:cs="Arial"/>
          <w:sz w:val="22"/>
          <w:szCs w:val="22"/>
        </w:rPr>
        <w:t>rmonic, Delaware University Orchestra y Los Angeles Philharmonic.</w:t>
      </w:r>
    </w:p>
    <w:p w14:paraId="2460A9D4" w14:textId="77777777" w:rsidR="001064F1" w:rsidRDefault="001064F1">
      <w:pPr>
        <w:pStyle w:val="normal0"/>
        <w:spacing w:line="276" w:lineRule="auto"/>
        <w:jc w:val="both"/>
      </w:pPr>
    </w:p>
    <w:p w14:paraId="2B5FDF37" w14:textId="77777777" w:rsidR="001064F1" w:rsidRDefault="00701F38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Pete Rodriguez</w:t>
      </w:r>
      <w:r>
        <w:rPr>
          <w:rFonts w:ascii="Arial" w:eastAsia="Arial" w:hAnsi="Arial" w:cs="Arial"/>
          <w:sz w:val="22"/>
          <w:szCs w:val="22"/>
        </w:rPr>
        <w:t xml:space="preserve"> (Nueva York), doctor en Musical Arts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Universidad de Texas: </w:t>
      </w:r>
      <w:proofErr w:type="spellStart"/>
      <w:r>
        <w:rPr>
          <w:rFonts w:ascii="Arial" w:eastAsia="Arial" w:hAnsi="Arial" w:cs="Arial"/>
          <w:sz w:val="22"/>
          <w:szCs w:val="22"/>
        </w:rPr>
        <w:t>trompetista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Chucho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Valdés, </w:t>
      </w:r>
      <w:proofErr w:type="spellStart"/>
      <w:r>
        <w:rPr>
          <w:rFonts w:ascii="Arial" w:eastAsia="Arial" w:hAnsi="Arial" w:cs="Arial"/>
          <w:sz w:val="22"/>
          <w:szCs w:val="22"/>
        </w:rPr>
        <w:t>Cachao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Tito Puente, </w:t>
      </w:r>
      <w:proofErr w:type="spellStart"/>
      <w:r>
        <w:rPr>
          <w:rFonts w:ascii="Arial" w:eastAsia="Arial" w:hAnsi="Arial" w:cs="Arial"/>
          <w:sz w:val="22"/>
          <w:szCs w:val="22"/>
        </w:rPr>
        <w:t>Bebo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Valdés y Celia Cruz; </w:t>
      </w:r>
      <w:proofErr w:type="spellStart"/>
      <w:r>
        <w:rPr>
          <w:rFonts w:ascii="Arial" w:eastAsia="Arial" w:hAnsi="Arial" w:cs="Arial"/>
          <w:sz w:val="22"/>
          <w:szCs w:val="22"/>
        </w:rPr>
        <w:t>cantante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eastAsia="Arial" w:hAnsi="Arial" w:cs="Arial"/>
          <w:sz w:val="22"/>
          <w:szCs w:val="22"/>
        </w:rPr>
        <w:t>álbum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Mambo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Birdland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ganador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Grammy;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producción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Conde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Negro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considerada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eastAsia="Arial" w:hAnsi="Arial" w:cs="Arial"/>
          <w:sz w:val="22"/>
          <w:szCs w:val="22"/>
        </w:rPr>
        <w:t>mejores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álbumes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2015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Downbeat Magazine</w:t>
      </w:r>
      <w:r>
        <w:rPr>
          <w:rFonts w:ascii="Arial" w:eastAsia="Arial" w:hAnsi="Arial" w:cs="Arial"/>
          <w:sz w:val="22"/>
          <w:szCs w:val="22"/>
        </w:rPr>
        <w:t>.</w:t>
      </w:r>
    </w:p>
    <w:p w14:paraId="18031979" w14:textId="77777777" w:rsidR="001064F1" w:rsidRDefault="001064F1">
      <w:pPr>
        <w:pStyle w:val="normal0"/>
        <w:spacing w:line="276" w:lineRule="auto"/>
        <w:jc w:val="both"/>
      </w:pPr>
    </w:p>
    <w:p w14:paraId="49F4FE4A" w14:textId="77777777" w:rsidR="001064F1" w:rsidRDefault="00701F38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Marco Bermudez</w:t>
      </w:r>
      <w:r>
        <w:rPr>
          <w:rFonts w:ascii="Arial" w:eastAsia="Arial" w:hAnsi="Arial" w:cs="Arial"/>
          <w:sz w:val="22"/>
          <w:szCs w:val="22"/>
        </w:rPr>
        <w:t xml:space="preserve"> (Ecuador), </w:t>
      </w:r>
      <w:proofErr w:type="spellStart"/>
      <w:r>
        <w:rPr>
          <w:rFonts w:ascii="Arial" w:eastAsia="Arial" w:hAnsi="Arial" w:cs="Arial"/>
          <w:sz w:val="22"/>
          <w:szCs w:val="22"/>
        </w:rPr>
        <w:t>cantante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compositor de Spanish Harlem Orchestra, Mambo Legends, Willie Colón y </w:t>
      </w:r>
      <w:proofErr w:type="spellStart"/>
      <w:r>
        <w:rPr>
          <w:rFonts w:ascii="Arial" w:eastAsia="Arial" w:hAnsi="Arial" w:cs="Arial"/>
          <w:sz w:val="22"/>
          <w:szCs w:val="22"/>
        </w:rPr>
        <w:t>Conjunto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Clási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</w:t>
      </w:r>
      <w:proofErr w:type="spellStart"/>
      <w:r>
        <w:rPr>
          <w:rFonts w:ascii="Arial" w:eastAsia="Arial" w:hAnsi="Arial" w:cs="Arial"/>
          <w:sz w:val="22"/>
          <w:szCs w:val="22"/>
        </w:rPr>
        <w:t>coros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Celia Cruz, Tito Puente, </w:t>
      </w:r>
      <w:proofErr w:type="spellStart"/>
      <w:r>
        <w:rPr>
          <w:rFonts w:ascii="Arial" w:eastAsia="Arial" w:hAnsi="Arial" w:cs="Arial"/>
          <w:sz w:val="22"/>
          <w:szCs w:val="22"/>
        </w:rPr>
        <w:t>Cheo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Feliciano, Rubén Blades, Oscar D’ León y Paul Simon.</w:t>
      </w:r>
    </w:p>
    <w:p w14:paraId="56CC33B9" w14:textId="77777777" w:rsidR="001064F1" w:rsidRDefault="001064F1">
      <w:pPr>
        <w:pStyle w:val="normal0"/>
        <w:spacing w:line="276" w:lineRule="auto"/>
        <w:jc w:val="both"/>
      </w:pPr>
    </w:p>
    <w:p w14:paraId="72E92E0D" w14:textId="77777777" w:rsidR="001064F1" w:rsidRDefault="00701F38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Rey David</w:t>
      </w:r>
      <w:r>
        <w:rPr>
          <w:rFonts w:ascii="Arial" w:eastAsia="Arial" w:hAnsi="Arial" w:cs="Arial"/>
          <w:sz w:val="22"/>
          <w:szCs w:val="22"/>
        </w:rPr>
        <w:t xml:space="preserve"> (México), </w:t>
      </w:r>
      <w:proofErr w:type="spellStart"/>
      <w:r>
        <w:rPr>
          <w:rFonts w:ascii="Arial" w:eastAsia="Arial" w:hAnsi="Arial" w:cs="Arial"/>
          <w:sz w:val="22"/>
          <w:szCs w:val="22"/>
        </w:rPr>
        <w:t>trombonista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Willie Colón, Arturo </w:t>
      </w:r>
      <w:proofErr w:type="spellStart"/>
      <w:r>
        <w:rPr>
          <w:rFonts w:ascii="Arial" w:eastAsia="Arial" w:hAnsi="Arial" w:cs="Arial"/>
          <w:sz w:val="22"/>
          <w:szCs w:val="22"/>
        </w:rPr>
        <w:t>O’Farrill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Orchestra y Richard Bona.</w:t>
      </w:r>
    </w:p>
    <w:p w14:paraId="76988D80" w14:textId="77777777" w:rsidR="001064F1" w:rsidRDefault="001064F1">
      <w:pPr>
        <w:pStyle w:val="normal0"/>
        <w:spacing w:line="276" w:lineRule="auto"/>
        <w:jc w:val="both"/>
      </w:pPr>
    </w:p>
    <w:p w14:paraId="55794D2D" w14:textId="77777777" w:rsidR="001064F1" w:rsidRDefault="00701F38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Luisito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Quintero</w:t>
      </w:r>
      <w:r>
        <w:rPr>
          <w:rFonts w:ascii="Arial" w:eastAsia="Arial" w:hAnsi="Arial" w:cs="Arial"/>
          <w:sz w:val="22"/>
          <w:szCs w:val="22"/>
        </w:rPr>
        <w:t xml:space="preserve"> (Venezuela), </w:t>
      </w:r>
      <w:proofErr w:type="spellStart"/>
      <w:r>
        <w:rPr>
          <w:rFonts w:ascii="Arial" w:eastAsia="Arial" w:hAnsi="Arial" w:cs="Arial"/>
          <w:sz w:val="22"/>
          <w:szCs w:val="22"/>
        </w:rPr>
        <w:t>percusionista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jazzista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Chick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rea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</w:t>
      </w:r>
      <w:proofErr w:type="spellStart"/>
      <w:r>
        <w:rPr>
          <w:rFonts w:ascii="Arial" w:eastAsia="Arial" w:hAnsi="Arial" w:cs="Arial"/>
          <w:sz w:val="22"/>
          <w:szCs w:val="22"/>
        </w:rPr>
        <w:t>destaca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participación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Natalie Cole, Diana Krall, John Benson y Spanish Harlem Orchestra.</w:t>
      </w:r>
    </w:p>
    <w:p w14:paraId="2992A3EC" w14:textId="77777777" w:rsidR="001064F1" w:rsidRDefault="001064F1">
      <w:pPr>
        <w:pStyle w:val="normal0"/>
        <w:spacing w:line="276" w:lineRule="auto"/>
        <w:jc w:val="both"/>
      </w:pPr>
    </w:p>
    <w:p w14:paraId="79A74FC6" w14:textId="77777777" w:rsidR="001064F1" w:rsidRDefault="00701F38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Luques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Curtis</w:t>
      </w:r>
      <w:r>
        <w:rPr>
          <w:rFonts w:ascii="Arial" w:eastAsia="Arial" w:hAnsi="Arial" w:cs="Arial"/>
          <w:sz w:val="22"/>
          <w:szCs w:val="22"/>
        </w:rPr>
        <w:t xml:space="preserve"> (Nueva York), </w:t>
      </w:r>
      <w:proofErr w:type="spellStart"/>
      <w:r>
        <w:rPr>
          <w:rFonts w:ascii="Arial" w:eastAsia="Arial" w:hAnsi="Arial" w:cs="Arial"/>
          <w:sz w:val="22"/>
          <w:szCs w:val="22"/>
        </w:rPr>
        <w:t>contrabajista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Eddie </w:t>
      </w:r>
      <w:proofErr w:type="spellStart"/>
      <w:r>
        <w:rPr>
          <w:rFonts w:ascii="Arial" w:eastAsia="Arial" w:hAnsi="Arial" w:cs="Arial"/>
          <w:sz w:val="22"/>
          <w:szCs w:val="22"/>
        </w:rPr>
        <w:t>Palmieri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Brian Lynch, Gary Burton, David Valentine; </w:t>
      </w:r>
      <w:proofErr w:type="spellStart"/>
      <w:r>
        <w:rPr>
          <w:rFonts w:ascii="Arial" w:eastAsia="Arial" w:hAnsi="Arial" w:cs="Arial"/>
          <w:sz w:val="22"/>
          <w:szCs w:val="22"/>
        </w:rPr>
        <w:t>músico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eastAsia="Arial" w:hAnsi="Arial" w:cs="Arial"/>
          <w:sz w:val="22"/>
          <w:szCs w:val="22"/>
        </w:rPr>
        <w:t>álbum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Simpático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Brian Lynch, </w:t>
      </w:r>
      <w:proofErr w:type="spellStart"/>
      <w:r>
        <w:rPr>
          <w:rFonts w:ascii="Arial" w:eastAsia="Arial" w:hAnsi="Arial" w:cs="Arial"/>
          <w:sz w:val="22"/>
          <w:szCs w:val="22"/>
        </w:rPr>
        <w:t>ganad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un </w:t>
      </w:r>
      <w:proofErr w:type="spellStart"/>
      <w:r>
        <w:rPr>
          <w:rFonts w:ascii="Arial" w:eastAsia="Arial" w:hAnsi="Arial" w:cs="Arial"/>
          <w:sz w:val="22"/>
          <w:szCs w:val="22"/>
        </w:rPr>
        <w:t>premio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Grammy.</w:t>
      </w:r>
    </w:p>
    <w:p w14:paraId="22AC643B" w14:textId="77777777" w:rsidR="001064F1" w:rsidRDefault="001064F1">
      <w:pPr>
        <w:pStyle w:val="normal0"/>
        <w:spacing w:line="276" w:lineRule="auto"/>
        <w:jc w:val="both"/>
      </w:pPr>
    </w:p>
    <w:p w14:paraId="4A8DE44E" w14:textId="77777777" w:rsidR="001064F1" w:rsidRDefault="00701F38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Jeremy Bosch</w:t>
      </w:r>
      <w:r>
        <w:rPr>
          <w:rFonts w:ascii="Arial" w:eastAsia="Arial" w:hAnsi="Arial" w:cs="Arial"/>
          <w:sz w:val="22"/>
          <w:szCs w:val="22"/>
        </w:rPr>
        <w:t xml:space="preserve"> (Puerto Rico), </w:t>
      </w:r>
      <w:proofErr w:type="spellStart"/>
      <w:r>
        <w:rPr>
          <w:rFonts w:ascii="Arial" w:eastAsia="Arial" w:hAnsi="Arial" w:cs="Arial"/>
          <w:sz w:val="22"/>
          <w:szCs w:val="22"/>
        </w:rPr>
        <w:t>cantante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flautista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destacado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nueva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generación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</w:t>
      </w:r>
      <w:proofErr w:type="spellStart"/>
      <w:r>
        <w:rPr>
          <w:rFonts w:ascii="Arial" w:eastAsia="Arial" w:hAnsi="Arial" w:cs="Arial"/>
          <w:sz w:val="22"/>
          <w:szCs w:val="22"/>
        </w:rPr>
        <w:t>escena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música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latina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de Nueva York.</w:t>
      </w:r>
    </w:p>
    <w:p w14:paraId="407C5901" w14:textId="77777777" w:rsidR="001064F1" w:rsidRDefault="001064F1">
      <w:pPr>
        <w:pStyle w:val="normal0"/>
        <w:spacing w:line="276" w:lineRule="auto"/>
        <w:jc w:val="both"/>
      </w:pPr>
    </w:p>
    <w:p w14:paraId="7D6F5EF1" w14:textId="77777777" w:rsidR="001064F1" w:rsidRDefault="00701F38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través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</w:rPr>
        <w:t>Gala Latina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Grupo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Vidanta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mantiene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ideal de </w:t>
      </w:r>
      <w:proofErr w:type="spellStart"/>
      <w:r>
        <w:rPr>
          <w:rFonts w:ascii="Arial" w:eastAsia="Arial" w:hAnsi="Arial" w:cs="Arial"/>
          <w:sz w:val="22"/>
          <w:szCs w:val="22"/>
        </w:rPr>
        <w:t>apoyar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labor de </w:t>
      </w:r>
      <w:proofErr w:type="spellStart"/>
      <w:r>
        <w:rPr>
          <w:rFonts w:ascii="Arial" w:eastAsia="Arial" w:hAnsi="Arial" w:cs="Arial"/>
          <w:sz w:val="22"/>
          <w:szCs w:val="22"/>
        </w:rPr>
        <w:t>promover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proyec</w:t>
      </w:r>
      <w:r>
        <w:rPr>
          <w:rFonts w:ascii="Arial" w:eastAsia="Arial" w:hAnsi="Arial" w:cs="Arial"/>
          <w:sz w:val="22"/>
          <w:szCs w:val="22"/>
        </w:rPr>
        <w:t>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artísticos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culturales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primer </w:t>
      </w:r>
      <w:proofErr w:type="spellStart"/>
      <w:r>
        <w:rPr>
          <w:rFonts w:ascii="Arial" w:eastAsia="Arial" w:hAnsi="Arial" w:cs="Arial"/>
          <w:sz w:val="22"/>
          <w:szCs w:val="22"/>
        </w:rPr>
        <w:t>nivel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eastAsia="Arial" w:hAnsi="Arial" w:cs="Arial"/>
          <w:sz w:val="22"/>
          <w:szCs w:val="22"/>
        </w:rPr>
        <w:t>plano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internacional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vinculándolos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múltiples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escenarios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lo largo de la </w:t>
      </w:r>
      <w:proofErr w:type="spellStart"/>
      <w:r>
        <w:rPr>
          <w:rFonts w:ascii="Arial" w:eastAsia="Arial" w:hAnsi="Arial" w:cs="Arial"/>
          <w:sz w:val="22"/>
          <w:szCs w:val="22"/>
        </w:rPr>
        <w:t>República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Mexicana.</w:t>
      </w:r>
    </w:p>
    <w:p w14:paraId="349A2CC0" w14:textId="77777777" w:rsidR="001064F1" w:rsidRDefault="001064F1">
      <w:pPr>
        <w:pStyle w:val="normal0"/>
        <w:spacing w:line="276" w:lineRule="auto"/>
        <w:jc w:val="both"/>
      </w:pPr>
    </w:p>
    <w:p w14:paraId="19B39C7E" w14:textId="77777777" w:rsidR="001064F1" w:rsidRDefault="00701F38">
      <w:pPr>
        <w:pStyle w:val="normal0"/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# # #</w:t>
      </w:r>
    </w:p>
    <w:p w14:paraId="1A873FFA" w14:textId="77777777" w:rsidR="001064F1" w:rsidRDefault="001064F1">
      <w:pPr>
        <w:pStyle w:val="normal0"/>
        <w:widowControl w:val="0"/>
      </w:pPr>
    </w:p>
    <w:p w14:paraId="51AE281F" w14:textId="77777777" w:rsidR="001064F1" w:rsidRDefault="001064F1">
      <w:pPr>
        <w:pStyle w:val="normal0"/>
        <w:widowControl w:val="0"/>
      </w:pPr>
    </w:p>
    <w:p w14:paraId="2145FFFC" w14:textId="77777777" w:rsidR="001064F1" w:rsidRDefault="00701F38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Acerca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Grupo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Vidanta</w:t>
      </w:r>
      <w:proofErr w:type="spellEnd"/>
    </w:p>
    <w:p w14:paraId="157A2E68" w14:textId="77777777" w:rsidR="001064F1" w:rsidRDefault="001064F1">
      <w:pPr>
        <w:pStyle w:val="normal0"/>
        <w:spacing w:line="276" w:lineRule="auto"/>
        <w:jc w:val="both"/>
      </w:pPr>
      <w:bookmarkStart w:id="1" w:name="h.n0jx88mqmci" w:colFirst="0" w:colLast="0"/>
      <w:bookmarkEnd w:id="1"/>
    </w:p>
    <w:p w14:paraId="0B5306AE" w14:textId="77777777" w:rsidR="001064F1" w:rsidRDefault="00701F38">
      <w:pPr>
        <w:pStyle w:val="normal0"/>
        <w:spacing w:line="276" w:lineRule="auto"/>
        <w:jc w:val="both"/>
      </w:pPr>
      <w:bookmarkStart w:id="2" w:name="h.gjdgxs" w:colFirst="0" w:colLast="0"/>
      <w:bookmarkEnd w:id="2"/>
      <w:proofErr w:type="spellStart"/>
      <w:r>
        <w:rPr>
          <w:rFonts w:ascii="Arial" w:eastAsia="Arial" w:hAnsi="Arial" w:cs="Arial"/>
          <w:sz w:val="20"/>
          <w:szCs w:val="20"/>
        </w:rPr>
        <w:t>Grupo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Vidanta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un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desarrollador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turístico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México y </w:t>
      </w:r>
      <w:proofErr w:type="spellStart"/>
      <w:r>
        <w:rPr>
          <w:rFonts w:ascii="Arial" w:eastAsia="Arial" w:hAnsi="Arial" w:cs="Arial"/>
          <w:sz w:val="20"/>
          <w:szCs w:val="20"/>
        </w:rPr>
        <w:t>Latinoamérica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xperiencia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arquitectura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diseño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productos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construcción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operaciones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La </w:t>
      </w:r>
      <w:proofErr w:type="spellStart"/>
      <w:r>
        <w:rPr>
          <w:rFonts w:ascii="Arial" w:eastAsia="Arial" w:hAnsi="Arial" w:cs="Arial"/>
          <w:sz w:val="20"/>
          <w:szCs w:val="20"/>
        </w:rPr>
        <w:t>compañía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especializa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el </w:t>
      </w:r>
      <w:proofErr w:type="spellStart"/>
      <w:r>
        <w:rPr>
          <w:rFonts w:ascii="Arial" w:eastAsia="Arial" w:hAnsi="Arial" w:cs="Arial"/>
          <w:sz w:val="20"/>
          <w:szCs w:val="20"/>
        </w:rPr>
        <w:t>desarrollo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operación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i/>
          <w:sz w:val="20"/>
          <w:szCs w:val="20"/>
        </w:rPr>
        <w:t>resorts</w:t>
      </w:r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lujo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hoteles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México y </w:t>
      </w:r>
      <w:proofErr w:type="spellStart"/>
      <w:r>
        <w:rPr>
          <w:rFonts w:ascii="Arial" w:eastAsia="Arial" w:hAnsi="Arial" w:cs="Arial"/>
          <w:sz w:val="20"/>
          <w:szCs w:val="20"/>
        </w:rPr>
        <w:t>tiene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rand </w:t>
      </w:r>
      <w:proofErr w:type="spellStart"/>
      <w:r>
        <w:rPr>
          <w:rFonts w:ascii="Arial" w:eastAsia="Arial" w:hAnsi="Arial" w:cs="Arial"/>
          <w:sz w:val="20"/>
          <w:szCs w:val="20"/>
        </w:rPr>
        <w:t>Luxxe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Nuevo Vallarta, </w:t>
      </w:r>
      <w:proofErr w:type="spellStart"/>
      <w:r>
        <w:rPr>
          <w:rFonts w:ascii="Arial" w:eastAsia="Arial" w:hAnsi="Arial" w:cs="Arial"/>
          <w:sz w:val="20"/>
          <w:szCs w:val="20"/>
        </w:rPr>
        <w:t>ganador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AAA Five Diamond Award y los </w:t>
      </w:r>
      <w:proofErr w:type="spellStart"/>
      <w:r>
        <w:rPr>
          <w:rFonts w:ascii="Arial" w:eastAsia="Arial" w:hAnsi="Arial" w:cs="Arial"/>
          <w:sz w:val="20"/>
          <w:szCs w:val="20"/>
        </w:rPr>
        <w:t>cinco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ganadores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AAA Four Diamond Award: Grand </w:t>
      </w:r>
      <w:proofErr w:type="spellStart"/>
      <w:r>
        <w:rPr>
          <w:rFonts w:ascii="Arial" w:eastAsia="Arial" w:hAnsi="Arial" w:cs="Arial"/>
          <w:sz w:val="20"/>
          <w:szCs w:val="20"/>
        </w:rPr>
        <w:t>Luxxe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Riviera Maya, The Grand Bliss Nuevo Vallarta, The Grand Mayan Nuevo Vallarta, The Grand Mayan Riviera Maya y The Grand Mayan Acapulc</w:t>
      </w:r>
      <w:r>
        <w:rPr>
          <w:rFonts w:ascii="Arial" w:eastAsia="Arial" w:hAnsi="Arial" w:cs="Arial"/>
          <w:sz w:val="20"/>
          <w:szCs w:val="20"/>
        </w:rPr>
        <w:t xml:space="preserve">o, entre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portafolio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25 </w:t>
      </w:r>
      <w:proofErr w:type="spellStart"/>
      <w:r>
        <w:rPr>
          <w:rFonts w:ascii="Arial" w:eastAsia="Arial" w:hAnsi="Arial" w:cs="Arial"/>
          <w:sz w:val="20"/>
          <w:szCs w:val="20"/>
        </w:rPr>
        <w:t>impresionantes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hoteles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r>
        <w:rPr>
          <w:rFonts w:ascii="Arial" w:eastAsia="Arial" w:hAnsi="Arial" w:cs="Arial"/>
          <w:i/>
          <w:sz w:val="20"/>
          <w:szCs w:val="20"/>
        </w:rPr>
        <w:t>resorts</w:t>
      </w:r>
      <w:r>
        <w:rPr>
          <w:rFonts w:ascii="Arial" w:eastAsia="Arial" w:hAnsi="Arial" w:cs="Arial"/>
          <w:sz w:val="20"/>
          <w:szCs w:val="20"/>
        </w:rPr>
        <w:t>.</w:t>
      </w:r>
    </w:p>
    <w:p w14:paraId="0B33EBD9" w14:textId="77777777" w:rsidR="001064F1" w:rsidRDefault="001064F1">
      <w:pPr>
        <w:pStyle w:val="normal0"/>
        <w:spacing w:line="276" w:lineRule="auto"/>
        <w:jc w:val="both"/>
      </w:pPr>
    </w:p>
    <w:p w14:paraId="61EBA4DE" w14:textId="77777777" w:rsidR="001064F1" w:rsidRDefault="00701F38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El </w:t>
      </w:r>
      <w:proofErr w:type="spellStart"/>
      <w:r>
        <w:rPr>
          <w:rFonts w:ascii="Arial" w:eastAsia="Arial" w:hAnsi="Arial" w:cs="Arial"/>
          <w:sz w:val="20"/>
          <w:szCs w:val="20"/>
        </w:rPr>
        <w:t>enfoque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visionario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Grupo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Vidanta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desarrollo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destinos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playa de </w:t>
      </w:r>
      <w:proofErr w:type="spellStart"/>
      <w:r>
        <w:rPr>
          <w:rFonts w:ascii="Arial" w:eastAsia="Arial" w:hAnsi="Arial" w:cs="Arial"/>
          <w:sz w:val="20"/>
          <w:szCs w:val="20"/>
        </w:rPr>
        <w:t>lujo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sueños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vacaciones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la </w:t>
      </w:r>
      <w:proofErr w:type="spellStart"/>
      <w:r>
        <w:rPr>
          <w:rFonts w:ascii="Arial" w:eastAsia="Arial" w:hAnsi="Arial" w:cs="Arial"/>
          <w:sz w:val="20"/>
          <w:szCs w:val="20"/>
        </w:rPr>
        <w:t>vida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real en los </w:t>
      </w:r>
      <w:r>
        <w:rPr>
          <w:rFonts w:ascii="Arial" w:eastAsia="Arial" w:hAnsi="Arial" w:cs="Arial"/>
          <w:i/>
          <w:sz w:val="20"/>
          <w:szCs w:val="20"/>
        </w:rPr>
        <w:t>resorts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Vidanta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los </w:t>
      </w:r>
      <w:r>
        <w:rPr>
          <w:rFonts w:ascii="Arial" w:eastAsia="Arial" w:hAnsi="Arial" w:cs="Arial"/>
          <w:i/>
          <w:sz w:val="20"/>
          <w:szCs w:val="20"/>
        </w:rPr>
        <w:t xml:space="preserve">mega resorts </w:t>
      </w:r>
      <w:r>
        <w:rPr>
          <w:rFonts w:ascii="Arial" w:eastAsia="Arial" w:hAnsi="Arial" w:cs="Arial"/>
          <w:sz w:val="20"/>
          <w:szCs w:val="20"/>
        </w:rPr>
        <w:t xml:space="preserve">en </w:t>
      </w:r>
      <w:proofErr w:type="spellStart"/>
      <w:r>
        <w:rPr>
          <w:rFonts w:ascii="Arial" w:eastAsia="Arial" w:hAnsi="Arial" w:cs="Arial"/>
          <w:sz w:val="20"/>
          <w:szCs w:val="20"/>
        </w:rPr>
        <w:t>las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cos</w:t>
      </w:r>
      <w:r>
        <w:rPr>
          <w:rFonts w:ascii="Arial" w:eastAsia="Arial" w:hAnsi="Arial" w:cs="Arial"/>
          <w:sz w:val="20"/>
          <w:szCs w:val="20"/>
        </w:rPr>
        <w:t>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destinos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cotizados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México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—</w:t>
      </w:r>
      <w:r>
        <w:rPr>
          <w:rFonts w:ascii="Arial" w:eastAsia="Arial" w:hAnsi="Arial" w:cs="Arial"/>
          <w:sz w:val="20"/>
          <w:szCs w:val="20"/>
        </w:rPr>
        <w:t xml:space="preserve">Nuevo Vallarta, Riviera Maya, Los </w:t>
      </w:r>
      <w:proofErr w:type="spellStart"/>
      <w:r>
        <w:rPr>
          <w:rFonts w:ascii="Arial" w:eastAsia="Arial" w:hAnsi="Arial" w:cs="Arial"/>
          <w:sz w:val="20"/>
          <w:szCs w:val="20"/>
        </w:rPr>
        <w:t>Cabos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Acapulco, Puerto </w:t>
      </w:r>
      <w:proofErr w:type="spellStart"/>
      <w:r>
        <w:rPr>
          <w:rFonts w:ascii="Arial" w:eastAsia="Arial" w:hAnsi="Arial" w:cs="Arial"/>
          <w:sz w:val="20"/>
          <w:szCs w:val="20"/>
        </w:rPr>
        <w:t>Peñasco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Puerto Vallarta y </w:t>
      </w:r>
      <w:proofErr w:type="spellStart"/>
      <w:r>
        <w:rPr>
          <w:rFonts w:ascii="Arial" w:eastAsia="Arial" w:hAnsi="Arial" w:cs="Arial"/>
          <w:sz w:val="20"/>
          <w:szCs w:val="20"/>
        </w:rPr>
        <w:t>Mazatlán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— con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marcas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como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Grand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Luxxe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The Grand Bliss, The Grand Mayan, The Bliss, Mayan Palace, Ocean Breeze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 xml:space="preserve"> Sea Garden,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desarrollo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820CBF7" w14:textId="77777777" w:rsidR="001064F1" w:rsidRDefault="001064F1">
      <w:pPr>
        <w:pStyle w:val="normal0"/>
        <w:spacing w:line="276" w:lineRule="auto"/>
        <w:jc w:val="both"/>
      </w:pPr>
    </w:p>
    <w:p w14:paraId="0D3D8B1D" w14:textId="77777777" w:rsidR="001064F1" w:rsidRDefault="00701F38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="Arial" w:hAnsi="Arial" w:cs="Arial"/>
          <w:sz w:val="20"/>
          <w:szCs w:val="20"/>
        </w:rPr>
        <w:t>compañía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15,000 </w:t>
      </w:r>
      <w:proofErr w:type="spellStart"/>
      <w:r>
        <w:rPr>
          <w:rFonts w:ascii="Arial" w:eastAsia="Arial" w:hAnsi="Arial" w:cs="Arial"/>
          <w:sz w:val="20"/>
          <w:szCs w:val="20"/>
        </w:rPr>
        <w:t>empleados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reconocida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constantemente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mejores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empleadores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Latinoamérica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Vidanta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Golf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operadores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campos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golf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grandes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México, la </w:t>
      </w:r>
      <w:proofErr w:type="spellStart"/>
      <w:r>
        <w:rPr>
          <w:rFonts w:ascii="Arial" w:eastAsia="Arial" w:hAnsi="Arial" w:cs="Arial"/>
          <w:sz w:val="20"/>
          <w:szCs w:val="20"/>
        </w:rPr>
        <w:t>división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biene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raíces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>
        <w:rPr>
          <w:rFonts w:ascii="Arial" w:eastAsia="Arial" w:hAnsi="Arial" w:cs="Arial"/>
          <w:sz w:val="20"/>
          <w:szCs w:val="20"/>
        </w:rPr>
        <w:t>construido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vendido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2,000 </w:t>
      </w:r>
      <w:proofErr w:type="spellStart"/>
      <w:r>
        <w:rPr>
          <w:rFonts w:ascii="Arial" w:eastAsia="Arial" w:hAnsi="Arial" w:cs="Arial"/>
          <w:sz w:val="20"/>
          <w:szCs w:val="20"/>
        </w:rPr>
        <w:t>lujosas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casas de </w:t>
      </w:r>
      <w:proofErr w:type="spellStart"/>
      <w:r>
        <w:rPr>
          <w:rFonts w:ascii="Arial" w:eastAsia="Arial" w:hAnsi="Arial" w:cs="Arial"/>
          <w:sz w:val="20"/>
          <w:szCs w:val="20"/>
        </w:rPr>
        <w:t>vacaciones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La </w:t>
      </w:r>
      <w:proofErr w:type="spellStart"/>
      <w:r>
        <w:rPr>
          <w:rFonts w:ascii="Arial" w:eastAsia="Arial" w:hAnsi="Arial" w:cs="Arial"/>
          <w:sz w:val="20"/>
          <w:szCs w:val="20"/>
        </w:rPr>
        <w:t>compañía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responsable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desarrollo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primer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México de </w:t>
      </w:r>
      <w:proofErr w:type="spellStart"/>
      <w:r>
        <w:rPr>
          <w:rFonts w:ascii="Arial" w:eastAsia="Arial" w:hAnsi="Arial" w:cs="Arial"/>
          <w:sz w:val="20"/>
          <w:szCs w:val="20"/>
        </w:rPr>
        <w:t>propiedad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privada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el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Internacional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Mar de Cortés en Puerto </w:t>
      </w:r>
      <w:proofErr w:type="spellStart"/>
      <w:r>
        <w:rPr>
          <w:rFonts w:ascii="Arial" w:eastAsia="Arial" w:hAnsi="Arial" w:cs="Arial"/>
          <w:sz w:val="20"/>
          <w:szCs w:val="20"/>
        </w:rPr>
        <w:t>Peñasco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D0E9CD9" w14:textId="77777777" w:rsidR="001064F1" w:rsidRDefault="001064F1">
      <w:pPr>
        <w:pStyle w:val="normal0"/>
        <w:spacing w:line="276" w:lineRule="auto"/>
        <w:jc w:val="both"/>
      </w:pPr>
    </w:p>
    <w:p w14:paraId="04A3E4FC" w14:textId="77777777" w:rsidR="001064F1" w:rsidRDefault="00701F38">
      <w:pPr>
        <w:pStyle w:val="normal0"/>
        <w:spacing w:line="276" w:lineRule="auto"/>
        <w:jc w:val="both"/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Grupo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Vidanta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fundado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Daniel Chávez </w:t>
      </w:r>
      <w:proofErr w:type="spellStart"/>
      <w:r>
        <w:rPr>
          <w:rFonts w:ascii="Arial" w:eastAsia="Arial" w:hAnsi="Arial" w:cs="Arial"/>
          <w:sz w:val="20"/>
          <w:szCs w:val="20"/>
        </w:rPr>
        <w:t>Morán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1974 y opera dos </w:t>
      </w:r>
      <w:proofErr w:type="spellStart"/>
      <w:r>
        <w:rPr>
          <w:rFonts w:ascii="Arial" w:eastAsia="Arial" w:hAnsi="Arial" w:cs="Arial"/>
          <w:sz w:val="20"/>
          <w:szCs w:val="20"/>
        </w:rPr>
        <w:t>fundaciones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enriquecer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vida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latinoamericanos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información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visita</w:t>
      </w:r>
      <w:proofErr w:type="spellEnd"/>
      <w:hyperlink r:id="rId7">
        <w:r>
          <w:rPr>
            <w:rFonts w:ascii="Arial" w:eastAsia="Arial" w:hAnsi="Arial" w:cs="Arial"/>
            <w:sz w:val="20"/>
            <w:szCs w:val="20"/>
          </w:rPr>
          <w:t xml:space="preserve"> </w:t>
        </w:r>
      </w:hyperlink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http://vidanta.com/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E945B36" w14:textId="77777777" w:rsidR="001064F1" w:rsidRDefault="001064F1">
      <w:pPr>
        <w:pStyle w:val="normal0"/>
        <w:spacing w:line="276" w:lineRule="auto"/>
        <w:jc w:val="both"/>
      </w:pPr>
    </w:p>
    <w:p w14:paraId="3C7BDAEB" w14:textId="77777777" w:rsidR="001064F1" w:rsidRDefault="001064F1">
      <w:pPr>
        <w:pStyle w:val="normal0"/>
        <w:spacing w:line="276" w:lineRule="auto"/>
        <w:jc w:val="both"/>
      </w:pPr>
    </w:p>
    <w:p w14:paraId="768A3AF7" w14:textId="77777777" w:rsidR="001064F1" w:rsidRDefault="00701F38">
      <w:pPr>
        <w:pStyle w:val="normal0"/>
        <w:spacing w:line="331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>CONTA</w:t>
      </w:r>
      <w:r>
        <w:rPr>
          <w:rFonts w:ascii="Arial" w:eastAsia="Arial" w:hAnsi="Arial" w:cs="Arial"/>
          <w:b/>
          <w:sz w:val="20"/>
          <w:szCs w:val="20"/>
        </w:rPr>
        <w:t>CTO</w:t>
      </w:r>
    </w:p>
    <w:p w14:paraId="30050E84" w14:textId="77777777" w:rsidR="001064F1" w:rsidRDefault="00701F38">
      <w:pPr>
        <w:pStyle w:val="normal0"/>
        <w:spacing w:line="331" w:lineRule="auto"/>
        <w:jc w:val="both"/>
      </w:pPr>
      <w:r>
        <w:rPr>
          <w:rFonts w:ascii="Arial" w:eastAsia="Arial" w:hAnsi="Arial" w:cs="Arial"/>
          <w:sz w:val="20"/>
          <w:szCs w:val="20"/>
        </w:rPr>
        <w:t>Sandy Machuca</w:t>
      </w:r>
    </w:p>
    <w:p w14:paraId="4D0AB04D" w14:textId="77777777" w:rsidR="001064F1" w:rsidRDefault="00701F38">
      <w:pPr>
        <w:pStyle w:val="normal0"/>
        <w:spacing w:line="331" w:lineRule="auto"/>
        <w:jc w:val="both"/>
      </w:pPr>
      <w:r>
        <w:rPr>
          <w:rFonts w:ascii="Arial" w:eastAsia="Arial" w:hAnsi="Arial" w:cs="Arial"/>
          <w:sz w:val="20"/>
          <w:szCs w:val="20"/>
        </w:rPr>
        <w:t>Another Company</w:t>
      </w:r>
    </w:p>
    <w:p w14:paraId="2E1A455A" w14:textId="77777777" w:rsidR="001064F1" w:rsidRDefault="00701F38">
      <w:pPr>
        <w:pStyle w:val="normal0"/>
        <w:jc w:val="both"/>
      </w:pPr>
      <w:r>
        <w:rPr>
          <w:rFonts w:ascii="Arial" w:eastAsia="Arial" w:hAnsi="Arial" w:cs="Arial"/>
          <w:sz w:val="20"/>
          <w:szCs w:val="20"/>
        </w:rPr>
        <w:t>Of. 6392.1100 ext. 2408</w:t>
      </w:r>
    </w:p>
    <w:sectPr w:rsidR="001064F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A332B"/>
    <w:multiLevelType w:val="multilevel"/>
    <w:tmpl w:val="8A8A45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7BCD3513"/>
    <w:multiLevelType w:val="multilevel"/>
    <w:tmpl w:val="CADCCF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64F1"/>
    <w:rsid w:val="001064F1"/>
    <w:rsid w:val="00551B22"/>
    <w:rsid w:val="007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490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/h" TargetMode="External"/><Relationship Id="rId8" Type="http://schemas.openxmlformats.org/officeDocument/2006/relationships/hyperlink" Target="http://vidanta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5400</Characters>
  <Application>Microsoft Macintosh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2</cp:revision>
  <dcterms:created xsi:type="dcterms:W3CDTF">2016-04-26T17:57:00Z</dcterms:created>
  <dcterms:modified xsi:type="dcterms:W3CDTF">2016-04-26T17:57:00Z</dcterms:modified>
</cp:coreProperties>
</file>