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Esta Navidad, regala experiencias inolvidables mediante gadgets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La mejor época del año para dar y recibir está por llegar: Navidad. Durante estas fechas en las que el amor por los familiares y amigos florece, regalar a esas personas especiales algo realmente inspirado en sus pasiones o actividades es sumamente apreciado, transformando cada detalle en bellas experiencias que se guardan en el corazón.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Para aquellos que son amantes de la música, apasionados de los videojuegos, se la pasan trabajando con distintos dispositivos a la vez, son </w:t>
      </w:r>
      <w:r w:rsidDel="00000000" w:rsidR="00000000" w:rsidRPr="00000000">
        <w:rPr>
          <w:rtl w:val="0"/>
        </w:rPr>
        <w:t xml:space="preserve">podcasters</w:t>
      </w:r>
      <w:r w:rsidDel="00000000" w:rsidR="00000000" w:rsidRPr="00000000">
        <w:rPr>
          <w:rtl w:val="0"/>
        </w:rPr>
        <w:t xml:space="preserve"> e influencers en potencia, o simplemente prefieren los periféricos tecnológicos de última generación, algunas opciones de regalos que recomienda Logitech que además combinan practicidad y durabilidad para esta temporada, dependiendo de cada perfil, son: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Multitasking con estilo - Teclado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K380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Todos conocen a alguien cuya jornada es una combinación de computadoras, tablets y celulares para cumplir con sus tareas, una dinámica en la que el tiempo apremia. Para esas personas </w:t>
      </w:r>
      <w:r w:rsidDel="00000000" w:rsidR="00000000" w:rsidRPr="00000000">
        <w:rPr>
          <w:i w:val="1"/>
          <w:rtl w:val="0"/>
        </w:rPr>
        <w:t xml:space="preserve">m</w:t>
      </w:r>
      <w:r w:rsidDel="00000000" w:rsidR="00000000" w:rsidRPr="00000000">
        <w:rPr>
          <w:i w:val="1"/>
          <w:rtl w:val="0"/>
        </w:rPr>
        <w:t xml:space="preserve">ultitasking, </w:t>
      </w:r>
      <w:r w:rsidDel="00000000" w:rsidR="00000000" w:rsidRPr="00000000">
        <w:rPr>
          <w:rtl w:val="0"/>
        </w:rPr>
        <w:t xml:space="preserve">que además tienen gusto por lo minimalista, moderno y sobre todo móvil, el presente ideal para estas fiestas decembrinas es un estilizado y ligero teclado </w:t>
      </w:r>
      <w:r w:rsidDel="00000000" w:rsidR="00000000" w:rsidRPr="00000000">
        <w:rPr>
          <w:i w:val="1"/>
          <w:rtl w:val="0"/>
        </w:rPr>
        <w:t xml:space="preserve">wireless</w:t>
      </w:r>
      <w:r w:rsidDel="00000000" w:rsidR="00000000" w:rsidRPr="00000000">
        <w:rPr>
          <w:rtl w:val="0"/>
        </w:rPr>
        <w:t xml:space="preserve"> como el </w:t>
      </w:r>
      <w:r w:rsidDel="00000000" w:rsidR="00000000" w:rsidRPr="00000000">
        <w:rPr>
          <w:b w:val="1"/>
          <w:rtl w:val="0"/>
        </w:rPr>
        <w:t xml:space="preserve">K380</w:t>
      </w:r>
      <w:r w:rsidDel="00000000" w:rsidR="00000000" w:rsidRPr="00000000">
        <w:rPr>
          <w:rtl w:val="0"/>
        </w:rPr>
        <w:t xml:space="preserve">, que se puede conectar hasta a tres dispositivos simultáneamente, cambiando de un equipo a otro pulsando un botón.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 total con un mouse que cabe en la bolsa del pantalón - Mouse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Pebble M350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Este es el regalo perfecto para las personas que todo el tiempo andan de arriba para abajo con su laptop y necesitan un mouse pequeño para usar sobre cualquier superficie, ya sea la mesa, en las cobijas o incluso sobre las piernas durante un trayecto. Este diminuto periférico con diseño que cabe en la bolsa del pantalón y se adapta perfectamente a la mano, es además ultra silencioso, ¡emite 90% menos ruido que los tradicionales! Pensando en todos los gustos, esta joyita </w:t>
      </w: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rtl w:val="0"/>
        </w:rPr>
        <w:t xml:space="preserve"> diseño minimalista está disponible en colores</w:t>
      </w:r>
      <w:r w:rsidDel="00000000" w:rsidR="00000000" w:rsidRPr="00000000">
        <w:rPr>
          <w:rtl w:val="0"/>
        </w:rPr>
        <w:t xml:space="preserve"> rosado, blanco crudo y grafito.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Jugando como los campeones - Audífonos con micrófono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G335</w:t>
        </w:r>
      </w:hyperlink>
      <w:r w:rsidDel="00000000" w:rsidR="00000000" w:rsidRPr="00000000">
        <w:rPr>
          <w:b w:val="1"/>
          <w:rtl w:val="0"/>
        </w:rPr>
        <w:t xml:space="preserve"> y mouse inalámbrico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G305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Para un gamer, no hay nada como </w:t>
      </w:r>
      <w:r w:rsidDel="00000000" w:rsidR="00000000" w:rsidRPr="00000000">
        <w:rPr>
          <w:rtl w:val="0"/>
        </w:rPr>
        <w:t xml:space="preserve">disfrutar los</w:t>
      </w:r>
      <w:r w:rsidDel="00000000" w:rsidR="00000000" w:rsidRPr="00000000">
        <w:rPr>
          <w:rtl w:val="0"/>
        </w:rPr>
        <w:t xml:space="preserve"> videojuegos favoritos con toda comodidad. Los audífonos </w:t>
      </w:r>
      <w:r w:rsidDel="00000000" w:rsidR="00000000" w:rsidRPr="00000000">
        <w:rPr>
          <w:b w:val="1"/>
          <w:rtl w:val="0"/>
        </w:rPr>
        <w:t xml:space="preserve">G335 </w:t>
      </w:r>
      <w:r w:rsidDel="00000000" w:rsidR="00000000" w:rsidRPr="00000000">
        <w:rPr>
          <w:rtl w:val="0"/>
        </w:rPr>
        <w:t xml:space="preserve">son</w:t>
      </w:r>
      <w:r w:rsidDel="00000000" w:rsidR="00000000" w:rsidRPr="00000000">
        <w:rPr>
          <w:rtl w:val="0"/>
        </w:rPr>
        <w:t xml:space="preserve"> los más livianos del mercado y están especialmente pensados en ellos; destacan por su diseño atractivo, delgadez y atractivos colores como menta, negro y blanco para jugar en cualquier consola o PC. Su</w:t>
      </w:r>
      <w:r w:rsidDel="00000000" w:rsidR="00000000" w:rsidRPr="00000000">
        <w:rPr>
          <w:rtl w:val="0"/>
        </w:rPr>
        <w:t xml:space="preserve"> complemento perfecto y que puede significar la diferencia entre obtener la victoria o perder, es el mouse inalámbrico </w:t>
      </w:r>
      <w:r w:rsidDel="00000000" w:rsidR="00000000" w:rsidRPr="00000000">
        <w:rPr>
          <w:b w:val="1"/>
          <w:rtl w:val="0"/>
        </w:rPr>
        <w:t xml:space="preserve">G305</w:t>
      </w:r>
      <w:r w:rsidDel="00000000" w:rsidR="00000000" w:rsidRPr="00000000">
        <w:rPr>
          <w:rtl w:val="0"/>
        </w:rPr>
        <w:t xml:space="preserve">, que es muy ligero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  <w:t xml:space="preserve">apenas pesa 99 gramos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y tiene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una gran estabilidad y conectividad, con hasta 250 horas de batería. Juntos, hacen match con el estilo de cada jugador.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 micrófono legendari</w:t>
      </w:r>
      <w:r w:rsidDel="00000000" w:rsidR="00000000" w:rsidRPr="00000000">
        <w:rPr>
          <w:b w:val="1"/>
          <w:rtl w:val="0"/>
        </w:rPr>
        <w:t xml:space="preserve">o, al alcance de todos - Micrófono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Yeti Nano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Inspirado en el legendario micrófono Blue Yeti que fue todo un parteaguas en el mundo del audio, el </w:t>
      </w:r>
      <w:r w:rsidDel="00000000" w:rsidR="00000000" w:rsidRPr="00000000">
        <w:rPr>
          <w:b w:val="1"/>
          <w:rtl w:val="0"/>
        </w:rPr>
        <w:t xml:space="preserve">Yeti Nano</w:t>
      </w:r>
      <w:r w:rsidDel="00000000" w:rsidR="00000000" w:rsidRPr="00000000">
        <w:rPr>
          <w:rtl w:val="0"/>
        </w:rPr>
        <w:t xml:space="preserve"> combina calidad de sonido con potentes efectos vocales de Blue Vo!</w:t>
      </w:r>
      <w:r w:rsidDel="00000000" w:rsidR="00000000" w:rsidRPr="00000000">
        <w:rPr>
          <w:rtl w:val="0"/>
        </w:rPr>
        <w:t xml:space="preserve">ce Advanced</w:t>
      </w:r>
      <w:r w:rsidDel="00000000" w:rsidR="00000000" w:rsidRPr="00000000">
        <w:rPr>
          <w:rtl w:val="0"/>
        </w:rPr>
        <w:t xml:space="preserve">; una excelente opción para grabación, podcasting, videos y llamadas de Zoom, entre muchos otros usos. Este micrófono está siendo la sensación entre músicos, influencers y creadores de contenido.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Enfoca tu historia - Webcam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Stream Cam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Para esos nacientes youtubers y streamers, el mejor regalo que se convertirá en su aliado al momento de grabar sus videos una webcam especialmente diseñada pensando en ellos será un gran aliado, como la </w:t>
      </w:r>
      <w:r w:rsidDel="00000000" w:rsidR="00000000" w:rsidRPr="00000000">
        <w:rPr>
          <w:b w:val="1"/>
          <w:rtl w:val="0"/>
        </w:rPr>
        <w:t xml:space="preserve">StreamCam</w:t>
      </w:r>
      <w:r w:rsidDel="00000000" w:rsidR="00000000" w:rsidRPr="00000000">
        <w:rPr>
          <w:rtl w:val="0"/>
        </w:rPr>
        <w:t xml:space="preserve">, por su </w:t>
      </w:r>
      <w:r w:rsidDel="00000000" w:rsidR="00000000" w:rsidRPr="00000000">
        <w:rPr>
          <w:rtl w:val="0"/>
        </w:rPr>
        <w:t xml:space="preserve">enfoque automático inteligente, resolución Full HD para imágenes nítidas y el tamaño perfecto para llevar a todos lados y realizar transmisiones fácilmente en Twitch, YouTube y cualquier otro de tus sitios de streaming favoritos.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tl w:val="0"/>
        </w:rPr>
        <w:t xml:space="preserve">incluyen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tl w:val="0"/>
        </w:rPr>
        <w:t xml:space="preserve"> y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www.logitech.com</w:t>
        </w:r>
      </w:hyperlink>
      <w:r w:rsidDel="00000000" w:rsidR="00000000" w:rsidRPr="00000000">
        <w:rPr>
          <w:rtl w:val="0"/>
        </w:rPr>
        <w:t xml:space="preserve">, el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 de la empresa o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@LogitechMex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4531050</wp:posOffset>
          </wp:positionH>
          <wp:positionV relativeFrom="paragraph">
            <wp:posOffset>-234949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log.logitech.com/" TargetMode="External"/><Relationship Id="rId11" Type="http://schemas.openxmlformats.org/officeDocument/2006/relationships/hyperlink" Target="https://www.logitech.com/es-mx/products/webcams/streamcam.960-001280.html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bluemic.com/en-us/products/yeti-nano/" TargetMode="External"/><Relationship Id="rId21" Type="http://schemas.openxmlformats.org/officeDocument/2006/relationships/hyperlink" Target="https://www.facebook.com/LogitechMex" TargetMode="External"/><Relationship Id="rId13" Type="http://schemas.openxmlformats.org/officeDocument/2006/relationships/hyperlink" Target="https://www.logitechg.com/es-mx" TargetMode="External"/><Relationship Id="rId12" Type="http://schemas.openxmlformats.org/officeDocument/2006/relationships/hyperlink" Target="https://www.logitech.com/es-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/products/gaming-mice/g305-lightspeed-wireless-gaming-mouse.html" TargetMode="External"/><Relationship Id="rId15" Type="http://schemas.openxmlformats.org/officeDocument/2006/relationships/hyperlink" Target="https://streamlabs.com/" TargetMode="External"/><Relationship Id="rId14" Type="http://schemas.openxmlformats.org/officeDocument/2006/relationships/hyperlink" Target="https://www.astrogaming.com/es-mx" TargetMode="External"/><Relationship Id="rId17" Type="http://schemas.openxmlformats.org/officeDocument/2006/relationships/hyperlink" Target="https://www.ultimateears.com/" TargetMode="External"/><Relationship Id="rId16" Type="http://schemas.openxmlformats.org/officeDocument/2006/relationships/hyperlink" Target="https://www.bluemic.com/en-u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ogitech.com/es-mx" TargetMode="External"/><Relationship Id="rId6" Type="http://schemas.openxmlformats.org/officeDocument/2006/relationships/hyperlink" Target="https://www.logitech.com/es-roam/products/keyboards/k380-multi-device.920-007563.html" TargetMode="External"/><Relationship Id="rId18" Type="http://schemas.openxmlformats.org/officeDocument/2006/relationships/hyperlink" Target="https://www.jaybirdsport.com/es-mx" TargetMode="External"/><Relationship Id="rId7" Type="http://schemas.openxmlformats.org/officeDocument/2006/relationships/hyperlink" Target="https://www.logitech.com/es-mx/products/mice/m350-pebble-wireless-mouse.910-005770.html" TargetMode="External"/><Relationship Id="rId8" Type="http://schemas.openxmlformats.org/officeDocument/2006/relationships/hyperlink" Target="https://www.logitechg.com/es-mx/products/gaming-audio/g335-gaming-headset.981-000977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