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F37" w:rsidRPr="004D60F8" w:rsidRDefault="007D50CC" w:rsidP="00E92F37">
      <w:pPr>
        <w:pStyle w:val="BodySEAT"/>
        <w:spacing w:after="0"/>
        <w:ind w:right="-46"/>
        <w:jc w:val="right"/>
        <w:rPr>
          <w:rFonts w:ascii="Cupra Medium" w:hAnsi="Cupra Medium"/>
          <w:lang w:val="nl-NL"/>
        </w:rPr>
      </w:pPr>
      <w:r w:rsidRPr="004D60F8">
        <w:rPr>
          <w:rFonts w:ascii="Cupra Medium" w:hAnsi="Cupra Medium"/>
          <w:lang w:val="nl-NL"/>
        </w:rPr>
        <w:t>3</w:t>
      </w:r>
      <w:r w:rsidR="0033672D" w:rsidRPr="004D60F8">
        <w:rPr>
          <w:rFonts w:ascii="Cupra Medium" w:hAnsi="Cupra Medium"/>
          <w:lang w:val="nl-NL"/>
        </w:rPr>
        <w:t xml:space="preserve"> </w:t>
      </w:r>
      <w:r w:rsidR="00F767DD" w:rsidRPr="004D60F8">
        <w:rPr>
          <w:rFonts w:ascii="Cupra Medium" w:hAnsi="Cupra Medium"/>
          <w:lang w:val="nl-NL"/>
        </w:rPr>
        <w:t>oktober</w:t>
      </w:r>
      <w:r w:rsidR="00E92F37" w:rsidRPr="004D60F8">
        <w:rPr>
          <w:rFonts w:ascii="Cupra Medium" w:hAnsi="Cupra Medium"/>
          <w:lang w:val="nl-NL"/>
        </w:rPr>
        <w:t xml:space="preserve"> 201</w:t>
      </w:r>
      <w:r w:rsidR="00D66CE1" w:rsidRPr="004D60F8">
        <w:rPr>
          <w:rFonts w:ascii="Cupra Medium" w:hAnsi="Cupra Medium"/>
          <w:lang w:val="nl-NL"/>
        </w:rPr>
        <w:t>9</w:t>
      </w:r>
    </w:p>
    <w:p w:rsidR="00E92F37" w:rsidRPr="004D60F8" w:rsidRDefault="00E92F37" w:rsidP="00E92F37">
      <w:pPr>
        <w:pStyle w:val="BodySEAT"/>
        <w:spacing w:after="0"/>
        <w:ind w:right="-46"/>
        <w:jc w:val="right"/>
        <w:rPr>
          <w:rFonts w:ascii="Cupra Medium" w:hAnsi="Cupra Medium"/>
          <w:lang w:val="nl-NL"/>
        </w:rPr>
      </w:pPr>
      <w:r w:rsidRPr="004D60F8">
        <w:rPr>
          <w:rFonts w:ascii="Cupra Medium" w:hAnsi="Cupra Medium"/>
          <w:lang w:val="nl-NL"/>
        </w:rPr>
        <w:t>CU1</w:t>
      </w:r>
      <w:r w:rsidR="00D66CE1" w:rsidRPr="004D60F8">
        <w:rPr>
          <w:rFonts w:ascii="Cupra Medium" w:hAnsi="Cupra Medium"/>
          <w:lang w:val="nl-NL"/>
        </w:rPr>
        <w:t>9</w:t>
      </w:r>
      <w:r w:rsidRPr="004D60F8">
        <w:rPr>
          <w:rFonts w:ascii="Cupra Medium" w:hAnsi="Cupra Medium"/>
          <w:lang w:val="nl-NL"/>
        </w:rPr>
        <w:t>/</w:t>
      </w:r>
      <w:r w:rsidR="00F767DD" w:rsidRPr="004D60F8">
        <w:rPr>
          <w:rFonts w:ascii="Cupra Medium" w:hAnsi="Cupra Medium"/>
          <w:lang w:val="nl-NL"/>
        </w:rPr>
        <w:t>13</w:t>
      </w:r>
      <w:r w:rsidRPr="004D60F8">
        <w:rPr>
          <w:rFonts w:ascii="Cupra Medium" w:hAnsi="Cupra Medium"/>
          <w:lang w:val="nl-NL"/>
        </w:rPr>
        <w:t>N</w:t>
      </w:r>
    </w:p>
    <w:p w:rsidR="00E92F37" w:rsidRPr="004D60F8" w:rsidRDefault="004D60F8" w:rsidP="00E92F37">
      <w:pPr>
        <w:spacing w:after="0"/>
        <w:rPr>
          <w:rFonts w:ascii="Cupra" w:hAnsi="Cupra"/>
          <w:sz w:val="20"/>
          <w:szCs w:val="20"/>
          <w:lang w:val="nl-NL"/>
        </w:rPr>
      </w:pPr>
      <w:r w:rsidRPr="004D60F8">
        <w:rPr>
          <w:rFonts w:ascii="Cupra" w:hAnsi="Cupra"/>
          <w:sz w:val="20"/>
          <w:szCs w:val="20"/>
          <w:lang w:val="nl-BE"/>
        </w:rPr>
        <w:t xml:space="preserve">Het eerste </w:t>
      </w:r>
      <w:proofErr w:type="spellStart"/>
      <w:r w:rsidRPr="004D60F8">
        <w:rPr>
          <w:rFonts w:ascii="Cupra" w:hAnsi="Cupra"/>
          <w:sz w:val="20"/>
          <w:szCs w:val="20"/>
          <w:lang w:val="nl-BE"/>
        </w:rPr>
        <w:t>dakcircuit</w:t>
      </w:r>
      <w:proofErr w:type="spellEnd"/>
      <w:r w:rsidRPr="004D60F8">
        <w:rPr>
          <w:rFonts w:ascii="Cupra" w:hAnsi="Cupra"/>
          <w:sz w:val="20"/>
          <w:szCs w:val="20"/>
          <w:lang w:val="nl-BE"/>
        </w:rPr>
        <w:t xml:space="preserve"> ooit in de Franse hoofdstad</w:t>
      </w:r>
    </w:p>
    <w:p w:rsidR="00E92F37" w:rsidRPr="004D60F8" w:rsidRDefault="004D60F8" w:rsidP="0033672D">
      <w:pPr>
        <w:spacing w:after="0"/>
        <w:rPr>
          <w:rFonts w:ascii="Cupra ExtraBold" w:hAnsi="Cupra ExtraBold" w:cs="Arial"/>
          <w:b/>
          <w:bCs/>
          <w:sz w:val="28"/>
          <w:szCs w:val="28"/>
          <w:lang w:val="nl-BE"/>
        </w:rPr>
      </w:pPr>
      <w:r w:rsidRPr="004D60F8">
        <w:rPr>
          <w:rFonts w:ascii="Cupra ExtraBold" w:hAnsi="Cupra ExtraBold"/>
          <w:b/>
          <w:sz w:val="28"/>
          <w:szCs w:val="28"/>
          <w:lang w:val="nl-BE"/>
        </w:rPr>
        <w:t>CUPRA zoekt het hogerop met een racecircuit op een dak in Parijs</w:t>
      </w:r>
    </w:p>
    <w:p w:rsidR="00E92F37" w:rsidRPr="009B4B41" w:rsidRDefault="00E92F37" w:rsidP="00E92F37">
      <w:pPr>
        <w:spacing w:after="0"/>
        <w:rPr>
          <w:rFonts w:ascii="718" w:hAnsi="718"/>
          <w:b/>
          <w:bCs/>
          <w:sz w:val="28"/>
          <w:szCs w:val="28"/>
          <w:lang w:val="nl-BE"/>
        </w:rPr>
      </w:pPr>
    </w:p>
    <w:p w:rsidR="009B4B41" w:rsidRPr="004D60F8" w:rsidRDefault="004D60F8" w:rsidP="009B4B41">
      <w:pPr>
        <w:numPr>
          <w:ilvl w:val="0"/>
          <w:numId w:val="4"/>
        </w:numPr>
        <w:spacing w:after="0"/>
        <w:rPr>
          <w:rFonts w:ascii="Cupra Medium" w:hAnsi="Cupra Medium"/>
          <w:b/>
          <w:bCs/>
          <w:sz w:val="22"/>
          <w:szCs w:val="22"/>
          <w:lang w:val="nl-BE"/>
        </w:rPr>
      </w:pPr>
      <w:r w:rsidRPr="004D60F8">
        <w:rPr>
          <w:rFonts w:ascii="Cupra Medium" w:hAnsi="Cupra Medium"/>
          <w:b/>
          <w:sz w:val="22"/>
          <w:szCs w:val="22"/>
          <w:lang w:val="nl-BE"/>
        </w:rPr>
        <w:t xml:space="preserve">Het merk wint de harten van de </w:t>
      </w:r>
      <w:proofErr w:type="spellStart"/>
      <w:r w:rsidRPr="004D60F8">
        <w:rPr>
          <w:rFonts w:ascii="Cupra Medium" w:hAnsi="Cupra Medium"/>
          <w:b/>
          <w:sz w:val="22"/>
          <w:szCs w:val="22"/>
          <w:lang w:val="nl-BE"/>
        </w:rPr>
        <w:t>Parijzenaars</w:t>
      </w:r>
      <w:proofErr w:type="spellEnd"/>
      <w:r w:rsidRPr="004D60F8">
        <w:rPr>
          <w:rFonts w:ascii="Cupra Medium" w:hAnsi="Cupra Medium"/>
          <w:b/>
          <w:sz w:val="22"/>
          <w:szCs w:val="22"/>
          <w:lang w:val="nl-BE"/>
        </w:rPr>
        <w:t xml:space="preserve"> met een zeer bijzonder rij-evenement</w:t>
      </w:r>
    </w:p>
    <w:p w:rsidR="009B4B41" w:rsidRPr="004D60F8" w:rsidRDefault="004D60F8" w:rsidP="009B4B41">
      <w:pPr>
        <w:numPr>
          <w:ilvl w:val="0"/>
          <w:numId w:val="4"/>
        </w:numPr>
        <w:spacing w:after="0"/>
        <w:rPr>
          <w:rFonts w:ascii="Cupra Medium" w:hAnsi="Cupra Medium"/>
          <w:b/>
          <w:bCs/>
          <w:sz w:val="22"/>
          <w:szCs w:val="22"/>
          <w:lang w:val="nl-BE"/>
        </w:rPr>
      </w:pPr>
      <w:r w:rsidRPr="004D60F8">
        <w:rPr>
          <w:rFonts w:ascii="Cupra Medium" w:hAnsi="Cupra Medium"/>
          <w:b/>
          <w:sz w:val="22"/>
          <w:szCs w:val="22"/>
          <w:lang w:val="nl-BE"/>
        </w:rPr>
        <w:t>CUPRA verdubbelt zijn verkoopcijfers in Frankrijk, een van de vijf belangrijkste groeimarkten van het merk</w:t>
      </w:r>
    </w:p>
    <w:p w:rsidR="00E92F37" w:rsidRPr="004D60F8" w:rsidRDefault="004D60F8" w:rsidP="009B4B41">
      <w:pPr>
        <w:numPr>
          <w:ilvl w:val="0"/>
          <w:numId w:val="4"/>
        </w:numPr>
        <w:spacing w:after="0"/>
        <w:rPr>
          <w:rFonts w:ascii="Cupra Medium" w:hAnsi="Cupra Medium"/>
          <w:b/>
          <w:bCs/>
          <w:sz w:val="22"/>
          <w:szCs w:val="22"/>
          <w:lang w:val="nl-BE"/>
        </w:rPr>
      </w:pPr>
      <w:r w:rsidRPr="004D60F8">
        <w:rPr>
          <w:rFonts w:ascii="Cupra Medium" w:hAnsi="Cupra Medium"/>
          <w:b/>
          <w:sz w:val="22"/>
          <w:szCs w:val="22"/>
          <w:lang w:val="nl-BE"/>
        </w:rPr>
        <w:t>Het merk heeft nu wereldwijd 235 CUPRA Corners</w:t>
      </w:r>
    </w:p>
    <w:p w:rsidR="00E92F37" w:rsidRPr="009B4B41" w:rsidRDefault="00E92F37" w:rsidP="00E92F37">
      <w:pPr>
        <w:spacing w:after="0"/>
        <w:rPr>
          <w:rFonts w:ascii="Cupra" w:hAnsi="Cupra"/>
          <w:lang w:val="nl-BE"/>
        </w:rPr>
      </w:pPr>
    </w:p>
    <w:p w:rsidR="00A32D93" w:rsidRPr="00A32D93" w:rsidRDefault="00A32D93" w:rsidP="00A32D93">
      <w:pPr>
        <w:rPr>
          <w:rFonts w:ascii="Cupra" w:hAnsi="Cupra"/>
          <w:sz w:val="20"/>
          <w:szCs w:val="20"/>
          <w:lang w:val="nl-BE"/>
        </w:rPr>
      </w:pPr>
      <w:r w:rsidRPr="00A32D93">
        <w:rPr>
          <w:rFonts w:ascii="Cupra" w:hAnsi="Cupra"/>
          <w:sz w:val="20"/>
          <w:szCs w:val="20"/>
          <w:lang w:val="nl-BE"/>
        </w:rPr>
        <w:t xml:space="preserve">Na de voorstelling van de CUPRA </w:t>
      </w:r>
      <w:proofErr w:type="spellStart"/>
      <w:r w:rsidRPr="00A32D93">
        <w:rPr>
          <w:rFonts w:ascii="Cupra" w:hAnsi="Cupra"/>
          <w:sz w:val="20"/>
          <w:szCs w:val="20"/>
          <w:lang w:val="nl-BE"/>
        </w:rPr>
        <w:t>Tavascan</w:t>
      </w:r>
      <w:proofErr w:type="spellEnd"/>
      <w:r w:rsidRPr="00A32D93">
        <w:rPr>
          <w:rFonts w:ascii="Cupra" w:hAnsi="Cupra"/>
          <w:sz w:val="20"/>
          <w:szCs w:val="20"/>
          <w:lang w:val="nl-BE"/>
        </w:rPr>
        <w:t xml:space="preserve"> Concept op het internationale autosalon van Frankfurt (IAA) trok het merk naar Parijs voor de organisatie van een zeer bijzonder rij-evenement. Op een dak in Parijs bouwde CUPRA een racecircuit, en het merk doopte het unieke evenement ‘CUPRA: THE ROOFTOP DRIVING EXPERIENCE’.</w:t>
      </w:r>
    </w:p>
    <w:p w:rsidR="00A32D93" w:rsidRPr="00A32D93" w:rsidRDefault="00A32D93" w:rsidP="00A32D93">
      <w:pPr>
        <w:rPr>
          <w:rFonts w:ascii="Cupra" w:hAnsi="Cupra"/>
          <w:sz w:val="20"/>
          <w:szCs w:val="20"/>
          <w:lang w:val="nl-BE"/>
        </w:rPr>
      </w:pPr>
      <w:r w:rsidRPr="00A32D93">
        <w:rPr>
          <w:rFonts w:ascii="Cupra" w:hAnsi="Cupra"/>
          <w:sz w:val="20"/>
          <w:szCs w:val="20"/>
          <w:lang w:val="nl-BE"/>
        </w:rPr>
        <w:t xml:space="preserve">Het tentoonstellingspark Expo </w:t>
      </w:r>
      <w:proofErr w:type="spellStart"/>
      <w:r w:rsidRPr="00A32D93">
        <w:rPr>
          <w:rFonts w:ascii="Cupra" w:hAnsi="Cupra"/>
          <w:sz w:val="20"/>
          <w:szCs w:val="20"/>
          <w:lang w:val="nl-BE"/>
        </w:rPr>
        <w:t>Porte</w:t>
      </w:r>
      <w:proofErr w:type="spellEnd"/>
      <w:r w:rsidRPr="00A32D93">
        <w:rPr>
          <w:rFonts w:ascii="Cupra" w:hAnsi="Cupra"/>
          <w:sz w:val="20"/>
          <w:szCs w:val="20"/>
          <w:lang w:val="nl-BE"/>
        </w:rPr>
        <w:t xml:space="preserve"> de Versailles vormde de locatie van het eerste </w:t>
      </w:r>
      <w:proofErr w:type="spellStart"/>
      <w:r w:rsidRPr="00A32D93">
        <w:rPr>
          <w:rFonts w:ascii="Cupra" w:hAnsi="Cupra"/>
          <w:sz w:val="20"/>
          <w:szCs w:val="20"/>
          <w:lang w:val="nl-BE"/>
        </w:rPr>
        <w:t>dakcircuit</w:t>
      </w:r>
      <w:proofErr w:type="spellEnd"/>
      <w:r w:rsidRPr="00A32D93">
        <w:rPr>
          <w:rFonts w:ascii="Cupra" w:hAnsi="Cupra"/>
          <w:sz w:val="20"/>
          <w:szCs w:val="20"/>
          <w:lang w:val="nl-BE"/>
        </w:rPr>
        <w:t xml:space="preserve"> ooit in de Franse hoofdstad. Alle gasten konden genieten van de 300 pk vermogen van de CUPRA Ateca en zich laten onderdompelen in een unieke beleving met panoramische uitzichten op de Eifeltoren. Tijdens dit evenement in Parijs bereikte het race-DNA van CUPRA nieuwe hoogten.</w:t>
      </w:r>
    </w:p>
    <w:p w:rsidR="00A32D93" w:rsidRPr="00A32D93" w:rsidRDefault="00A32D93" w:rsidP="00A32D93">
      <w:pPr>
        <w:rPr>
          <w:rFonts w:ascii="Cupra" w:hAnsi="Cupra"/>
          <w:sz w:val="20"/>
          <w:szCs w:val="20"/>
          <w:lang w:val="nl-BE"/>
        </w:rPr>
      </w:pPr>
      <w:r w:rsidRPr="00A32D93">
        <w:rPr>
          <w:rFonts w:ascii="Cupra" w:hAnsi="Cupra"/>
          <w:sz w:val="20"/>
          <w:szCs w:val="20"/>
          <w:lang w:val="nl-BE"/>
        </w:rPr>
        <w:t xml:space="preserve">Alle vijf de modellen en prototypen van het merk tekenden present op het tweedaagse evenement: de Leon CUPRA, CUPRA Ateca en CUPRA e-Racer, en de </w:t>
      </w:r>
      <w:proofErr w:type="spellStart"/>
      <w:r w:rsidRPr="00A32D93">
        <w:rPr>
          <w:rFonts w:ascii="Cupra" w:hAnsi="Cupra"/>
          <w:sz w:val="20"/>
          <w:szCs w:val="20"/>
          <w:lang w:val="nl-BE"/>
        </w:rPr>
        <w:t>conceptcars</w:t>
      </w:r>
      <w:proofErr w:type="spellEnd"/>
      <w:r w:rsidRPr="00A32D93">
        <w:rPr>
          <w:rFonts w:ascii="Cupra" w:hAnsi="Cupra"/>
          <w:sz w:val="20"/>
          <w:szCs w:val="20"/>
          <w:lang w:val="nl-BE"/>
        </w:rPr>
        <w:t xml:space="preserve"> CUPRA </w:t>
      </w:r>
      <w:proofErr w:type="spellStart"/>
      <w:r w:rsidRPr="00A32D93">
        <w:rPr>
          <w:rFonts w:ascii="Cupra" w:hAnsi="Cupra"/>
          <w:sz w:val="20"/>
          <w:szCs w:val="20"/>
          <w:lang w:val="nl-BE"/>
        </w:rPr>
        <w:t>Formentor</w:t>
      </w:r>
      <w:proofErr w:type="spellEnd"/>
      <w:r w:rsidRPr="00A32D93">
        <w:rPr>
          <w:rFonts w:ascii="Cupra" w:hAnsi="Cupra"/>
          <w:sz w:val="20"/>
          <w:szCs w:val="20"/>
          <w:lang w:val="nl-BE"/>
        </w:rPr>
        <w:t xml:space="preserve"> en CUPRA </w:t>
      </w:r>
      <w:proofErr w:type="spellStart"/>
      <w:r w:rsidRPr="00A32D93">
        <w:rPr>
          <w:rFonts w:ascii="Cupra" w:hAnsi="Cupra"/>
          <w:sz w:val="20"/>
          <w:szCs w:val="20"/>
          <w:lang w:val="nl-BE"/>
        </w:rPr>
        <w:t>Tavascan</w:t>
      </w:r>
      <w:proofErr w:type="spellEnd"/>
      <w:r w:rsidRPr="00A32D93">
        <w:rPr>
          <w:rFonts w:ascii="Cupra" w:hAnsi="Cupra"/>
          <w:sz w:val="20"/>
          <w:szCs w:val="20"/>
          <w:lang w:val="nl-BE"/>
        </w:rPr>
        <w:t xml:space="preserve">. Ook de nieuwe brand </w:t>
      </w:r>
      <w:proofErr w:type="spellStart"/>
      <w:r w:rsidRPr="00A32D93">
        <w:rPr>
          <w:rFonts w:ascii="Cupra" w:hAnsi="Cupra"/>
          <w:sz w:val="20"/>
          <w:szCs w:val="20"/>
          <w:lang w:val="nl-BE"/>
        </w:rPr>
        <w:t>ambassador</w:t>
      </w:r>
      <w:proofErr w:type="spellEnd"/>
      <w:r w:rsidRPr="00A32D93">
        <w:rPr>
          <w:rFonts w:ascii="Cupra" w:hAnsi="Cupra"/>
          <w:sz w:val="20"/>
          <w:szCs w:val="20"/>
          <w:lang w:val="nl-BE"/>
        </w:rPr>
        <w:t xml:space="preserve">, </w:t>
      </w:r>
      <w:proofErr w:type="spellStart"/>
      <w:r w:rsidRPr="00A32D93">
        <w:rPr>
          <w:rFonts w:ascii="Cupra" w:hAnsi="Cupra"/>
          <w:sz w:val="20"/>
          <w:szCs w:val="20"/>
          <w:lang w:val="nl-BE"/>
        </w:rPr>
        <w:t>Mattias</w:t>
      </w:r>
      <w:proofErr w:type="spellEnd"/>
      <w:r w:rsidRPr="00A32D93">
        <w:rPr>
          <w:rFonts w:ascii="Cupra" w:hAnsi="Cupra"/>
          <w:sz w:val="20"/>
          <w:szCs w:val="20"/>
          <w:lang w:val="nl-BE"/>
        </w:rPr>
        <w:t xml:space="preserve"> </w:t>
      </w:r>
      <w:proofErr w:type="spellStart"/>
      <w:r w:rsidRPr="00A32D93">
        <w:rPr>
          <w:rFonts w:ascii="Cupra" w:hAnsi="Cupra"/>
          <w:sz w:val="20"/>
          <w:szCs w:val="20"/>
          <w:lang w:val="nl-BE"/>
        </w:rPr>
        <w:t>Ekström</w:t>
      </w:r>
      <w:proofErr w:type="spellEnd"/>
      <w:r w:rsidRPr="00A32D93">
        <w:rPr>
          <w:rFonts w:ascii="Cupra" w:hAnsi="Cupra"/>
          <w:sz w:val="20"/>
          <w:szCs w:val="20"/>
          <w:lang w:val="nl-BE"/>
        </w:rPr>
        <w:t xml:space="preserve">, wilde deze ode aan de snelheid zeker niet missen. Hij slaagde erin om de CUPRA </w:t>
      </w:r>
      <w:proofErr w:type="spellStart"/>
      <w:r w:rsidRPr="00A32D93">
        <w:rPr>
          <w:rFonts w:ascii="Cupra" w:hAnsi="Cupra"/>
          <w:sz w:val="20"/>
          <w:szCs w:val="20"/>
          <w:lang w:val="nl-BE"/>
        </w:rPr>
        <w:t>Ateca’s</w:t>
      </w:r>
      <w:proofErr w:type="spellEnd"/>
      <w:r w:rsidRPr="00A32D93">
        <w:rPr>
          <w:rFonts w:ascii="Cupra" w:hAnsi="Cupra"/>
          <w:sz w:val="20"/>
          <w:szCs w:val="20"/>
          <w:lang w:val="nl-BE"/>
        </w:rPr>
        <w:t xml:space="preserve"> topsnelheid van 247 km/u te bereiken met de Parijse skyline als decor.</w:t>
      </w:r>
    </w:p>
    <w:p w:rsidR="00A32D93" w:rsidRPr="00A32D93" w:rsidRDefault="00A32D93" w:rsidP="00A32D93">
      <w:pPr>
        <w:rPr>
          <w:rFonts w:ascii="Cupra" w:hAnsi="Cupra"/>
          <w:b/>
          <w:sz w:val="20"/>
          <w:szCs w:val="20"/>
          <w:lang w:val="nl-BE"/>
        </w:rPr>
      </w:pPr>
      <w:r w:rsidRPr="00A32D93">
        <w:rPr>
          <w:rFonts w:ascii="Cupra" w:hAnsi="Cupra"/>
          <w:b/>
          <w:sz w:val="20"/>
          <w:szCs w:val="20"/>
          <w:lang w:val="nl-BE"/>
        </w:rPr>
        <w:lastRenderedPageBreak/>
        <w:t>Een groeiend merk</w:t>
      </w:r>
    </w:p>
    <w:p w:rsidR="00A32D93" w:rsidRPr="00A32D93" w:rsidRDefault="00A32D93" w:rsidP="00A32D93">
      <w:pPr>
        <w:rPr>
          <w:rFonts w:ascii="Cupra" w:hAnsi="Cupra"/>
          <w:sz w:val="20"/>
          <w:szCs w:val="20"/>
          <w:lang w:val="nl-BE"/>
        </w:rPr>
      </w:pPr>
      <w:r w:rsidRPr="00A32D93">
        <w:rPr>
          <w:rFonts w:ascii="Cupra" w:hAnsi="Cupra"/>
          <w:sz w:val="20"/>
          <w:szCs w:val="20"/>
          <w:lang w:val="nl-BE"/>
        </w:rPr>
        <w:t xml:space="preserve">Hoewel het merk pas anderhalf jaar oud is, is het een van de </w:t>
      </w:r>
      <w:proofErr w:type="spellStart"/>
      <w:r w:rsidRPr="00A32D93">
        <w:rPr>
          <w:rFonts w:ascii="Cupra" w:hAnsi="Cupra"/>
          <w:sz w:val="20"/>
          <w:szCs w:val="20"/>
          <w:lang w:val="nl-BE"/>
        </w:rPr>
        <w:t>snelstgroeiende</w:t>
      </w:r>
      <w:proofErr w:type="spellEnd"/>
      <w:r w:rsidRPr="00A32D93">
        <w:rPr>
          <w:rFonts w:ascii="Cupra" w:hAnsi="Cupra"/>
          <w:sz w:val="20"/>
          <w:szCs w:val="20"/>
          <w:lang w:val="nl-BE"/>
        </w:rPr>
        <w:t xml:space="preserve"> automerken in Europa. In de eerste acht maanden van 2019 verkocht CUPRA 17.100 auto’s, een groei van 70 procent in vergelijking met dezelfde periode het jaar voordien.</w:t>
      </w:r>
    </w:p>
    <w:p w:rsidR="00A32D93" w:rsidRPr="00A32D93" w:rsidRDefault="00A32D93" w:rsidP="00A32D93">
      <w:pPr>
        <w:rPr>
          <w:rFonts w:ascii="Cupra" w:hAnsi="Cupra"/>
          <w:sz w:val="20"/>
          <w:szCs w:val="20"/>
          <w:lang w:val="nl-BE"/>
        </w:rPr>
      </w:pPr>
      <w:r w:rsidRPr="00A32D93">
        <w:rPr>
          <w:rFonts w:ascii="Cupra" w:hAnsi="Cupra"/>
          <w:sz w:val="20"/>
          <w:szCs w:val="20"/>
          <w:lang w:val="nl-BE"/>
        </w:rPr>
        <w:t xml:space="preserve">Wayne </w:t>
      </w:r>
      <w:proofErr w:type="spellStart"/>
      <w:r w:rsidRPr="00A32D93">
        <w:rPr>
          <w:rFonts w:ascii="Cupra" w:hAnsi="Cupra"/>
          <w:sz w:val="20"/>
          <w:szCs w:val="20"/>
          <w:lang w:val="nl-BE"/>
        </w:rPr>
        <w:t>Griffiths</w:t>
      </w:r>
      <w:proofErr w:type="spellEnd"/>
      <w:r w:rsidRPr="00A32D93">
        <w:rPr>
          <w:rFonts w:ascii="Cupra" w:hAnsi="Cupra"/>
          <w:sz w:val="20"/>
          <w:szCs w:val="20"/>
          <w:lang w:val="nl-BE"/>
        </w:rPr>
        <w:t xml:space="preserve">, de CEO van CUPRA, wijst op de volgende belangrijke succesfactoren: </w:t>
      </w:r>
      <w:r w:rsidRPr="00651A2E">
        <w:rPr>
          <w:rFonts w:ascii="Cupra" w:hAnsi="Cupra"/>
          <w:b/>
          <w:sz w:val="20"/>
          <w:szCs w:val="20"/>
          <w:lang w:val="nl-BE"/>
        </w:rPr>
        <w:t>“Het eerste CUPRA-model, de CUPRA Ateca, heeft met bijna 7.500 verkochte exemplaren sinds zijn lancering de verkoopcijfer</w:t>
      </w:r>
      <w:bookmarkStart w:id="0" w:name="_GoBack"/>
      <w:bookmarkEnd w:id="0"/>
      <w:r w:rsidRPr="00651A2E">
        <w:rPr>
          <w:rFonts w:ascii="Cupra" w:hAnsi="Cupra"/>
          <w:b/>
          <w:sz w:val="20"/>
          <w:szCs w:val="20"/>
          <w:lang w:val="nl-BE"/>
        </w:rPr>
        <w:t>s van het merk een boost gegeven. Ons Europese offensief werpt zijn vruchten af. Frankrijk is daar een mooi voorbeeld van, met in 2019 een verdubbeling van de verkoopcijfers ten opzichte van 2018.”</w:t>
      </w:r>
    </w:p>
    <w:p w:rsidR="00A32D93" w:rsidRPr="00A32D93" w:rsidRDefault="00A32D93" w:rsidP="00A32D93">
      <w:pPr>
        <w:rPr>
          <w:rFonts w:ascii="Cupra" w:hAnsi="Cupra"/>
          <w:sz w:val="20"/>
          <w:szCs w:val="20"/>
          <w:lang w:val="nl-BE"/>
        </w:rPr>
      </w:pPr>
      <w:r w:rsidRPr="00A32D93">
        <w:rPr>
          <w:rFonts w:ascii="Cupra" w:hAnsi="Cupra"/>
          <w:sz w:val="20"/>
          <w:szCs w:val="20"/>
          <w:lang w:val="nl-BE"/>
        </w:rPr>
        <w:t xml:space="preserve">CUPRA liet in Frankrijk in de eerste acht maanden van 2019 een groei optekenen van 166 procent. Dat maakt van het land een van de vijf belangrijkste groeimarkten voor het merk. Duitsland is met 7.200 verkochte exemplaren nog steeds </w:t>
      </w:r>
      <w:proofErr w:type="spellStart"/>
      <w:r w:rsidRPr="00A32D93">
        <w:rPr>
          <w:rFonts w:ascii="Cupra" w:hAnsi="Cupra"/>
          <w:sz w:val="20"/>
          <w:szCs w:val="20"/>
          <w:lang w:val="nl-BE"/>
        </w:rPr>
        <w:t>CUPRA’s</w:t>
      </w:r>
      <w:proofErr w:type="spellEnd"/>
      <w:r w:rsidRPr="00A32D93">
        <w:rPr>
          <w:rFonts w:ascii="Cupra" w:hAnsi="Cupra"/>
          <w:sz w:val="20"/>
          <w:szCs w:val="20"/>
          <w:lang w:val="nl-BE"/>
        </w:rPr>
        <w:t xml:space="preserve"> belangrijkste afzetmarkt, gevolgd door het VK en Spanje. Ook Zwitserland en Oostenrijk doen het goed met een driecijferig groeipercentage in 2019.</w:t>
      </w:r>
    </w:p>
    <w:p w:rsidR="00A32D93" w:rsidRPr="00A32D93" w:rsidRDefault="00A32D93" w:rsidP="00A32D93">
      <w:pPr>
        <w:rPr>
          <w:rFonts w:ascii="Cupra" w:hAnsi="Cupra"/>
          <w:b/>
          <w:sz w:val="20"/>
          <w:szCs w:val="20"/>
          <w:lang w:val="nl-BE"/>
        </w:rPr>
      </w:pPr>
      <w:r w:rsidRPr="00A32D93">
        <w:rPr>
          <w:rFonts w:ascii="Cupra" w:hAnsi="Cupra"/>
          <w:b/>
          <w:sz w:val="20"/>
          <w:szCs w:val="20"/>
          <w:lang w:val="nl-BE"/>
        </w:rPr>
        <w:t>Een globale strategie</w:t>
      </w:r>
    </w:p>
    <w:p w:rsidR="00A32D93" w:rsidRPr="00A32D93" w:rsidRDefault="00A32D93" w:rsidP="00A32D93">
      <w:pPr>
        <w:rPr>
          <w:rFonts w:ascii="Cupra" w:hAnsi="Cupra"/>
          <w:sz w:val="20"/>
          <w:szCs w:val="20"/>
          <w:lang w:val="nl-BE"/>
        </w:rPr>
      </w:pPr>
      <w:r w:rsidRPr="00A32D93">
        <w:rPr>
          <w:rFonts w:ascii="Cupra" w:hAnsi="Cupra"/>
          <w:sz w:val="20"/>
          <w:szCs w:val="20"/>
          <w:lang w:val="nl-BE"/>
        </w:rPr>
        <w:t xml:space="preserve">Een van </w:t>
      </w:r>
      <w:proofErr w:type="spellStart"/>
      <w:r w:rsidRPr="00A32D93">
        <w:rPr>
          <w:rFonts w:ascii="Cupra" w:hAnsi="Cupra"/>
          <w:sz w:val="20"/>
          <w:szCs w:val="20"/>
          <w:lang w:val="nl-BE"/>
        </w:rPr>
        <w:t>CUPRA’s</w:t>
      </w:r>
      <w:proofErr w:type="spellEnd"/>
      <w:r w:rsidRPr="00A32D93">
        <w:rPr>
          <w:rFonts w:ascii="Cupra" w:hAnsi="Cupra"/>
          <w:sz w:val="20"/>
          <w:szCs w:val="20"/>
          <w:lang w:val="nl-BE"/>
        </w:rPr>
        <w:t xml:space="preserve"> doelstellingen voor 2019, naast het versterken van het merk in Europa, was het uitrollen van een uitgebreid netwerk van gespecialiseerde verkooppunten, de zogenaamde CUPRA Corners. Op dit moment beschikt het merk wereldwijd over 235 Corners, waarvan 18 in Frankrijk. </w:t>
      </w:r>
    </w:p>
    <w:p w:rsidR="00A32D93" w:rsidRPr="00A32D93" w:rsidRDefault="00A32D93" w:rsidP="00A32D93">
      <w:pPr>
        <w:rPr>
          <w:rFonts w:ascii="Cupra" w:hAnsi="Cupra"/>
          <w:sz w:val="20"/>
          <w:szCs w:val="20"/>
          <w:lang w:val="nl-BE"/>
        </w:rPr>
      </w:pPr>
      <w:r w:rsidRPr="00A32D93">
        <w:rPr>
          <w:rFonts w:ascii="Cupra" w:hAnsi="Cupra"/>
          <w:sz w:val="20"/>
          <w:szCs w:val="20"/>
          <w:lang w:val="nl-BE"/>
        </w:rPr>
        <w:t>Na de consolidatie van zijn managementteam en de aangekondigde inhuldiging van het nieuwe hoofdkwartier volgend jaar, wil CUPRA zijn aanwezigheid in strategische regio’s als Noord-Afrika en Latijns-Amerika vergroten, met speciale aandacht voor Mexico.</w:t>
      </w:r>
    </w:p>
    <w:p w:rsidR="009B4B41" w:rsidRPr="00A32D93" w:rsidRDefault="00A32D93" w:rsidP="00A32D93">
      <w:pPr>
        <w:spacing w:after="0"/>
        <w:rPr>
          <w:rFonts w:ascii="Cupra" w:hAnsi="Cupra"/>
          <w:sz w:val="20"/>
          <w:szCs w:val="20"/>
          <w:lang w:val="nl-NL"/>
        </w:rPr>
      </w:pPr>
      <w:r w:rsidRPr="00A32D93">
        <w:rPr>
          <w:rFonts w:ascii="Cupra" w:hAnsi="Cupra"/>
          <w:sz w:val="20"/>
          <w:szCs w:val="20"/>
          <w:lang w:val="nl-BE"/>
        </w:rPr>
        <w:t xml:space="preserve">Door middel van recente samenwerkingen als officiële autopartner van FC Barcelona en de World </w:t>
      </w:r>
      <w:proofErr w:type="spellStart"/>
      <w:r w:rsidRPr="00A32D93">
        <w:rPr>
          <w:rFonts w:ascii="Cupra" w:hAnsi="Cupra"/>
          <w:sz w:val="20"/>
          <w:szCs w:val="20"/>
          <w:lang w:val="nl-BE"/>
        </w:rPr>
        <w:t>Padel</w:t>
      </w:r>
      <w:proofErr w:type="spellEnd"/>
      <w:r w:rsidRPr="00A32D93">
        <w:rPr>
          <w:rFonts w:ascii="Cupra" w:hAnsi="Cupra"/>
          <w:sz w:val="20"/>
          <w:szCs w:val="20"/>
          <w:lang w:val="nl-BE"/>
        </w:rPr>
        <w:t xml:space="preserve"> Tour toont het merk zijn potentieel aan de hele wereld. Daarenboven stelde CUPRA recent </w:t>
      </w:r>
      <w:proofErr w:type="spellStart"/>
      <w:r w:rsidRPr="00A32D93">
        <w:rPr>
          <w:rFonts w:ascii="Cupra" w:hAnsi="Cupra"/>
          <w:sz w:val="20"/>
          <w:szCs w:val="20"/>
          <w:lang w:val="nl-BE"/>
        </w:rPr>
        <w:t>Mattias</w:t>
      </w:r>
      <w:proofErr w:type="spellEnd"/>
      <w:r w:rsidRPr="00A32D93">
        <w:rPr>
          <w:rFonts w:ascii="Cupra" w:hAnsi="Cupra"/>
          <w:sz w:val="20"/>
          <w:szCs w:val="20"/>
          <w:lang w:val="nl-BE"/>
        </w:rPr>
        <w:t xml:space="preserve"> </w:t>
      </w:r>
      <w:proofErr w:type="spellStart"/>
      <w:r w:rsidRPr="00A32D93">
        <w:rPr>
          <w:rFonts w:ascii="Cupra" w:hAnsi="Cupra"/>
          <w:sz w:val="20"/>
          <w:szCs w:val="20"/>
          <w:lang w:val="nl-BE"/>
        </w:rPr>
        <w:t>Ekström</w:t>
      </w:r>
      <w:proofErr w:type="spellEnd"/>
      <w:r w:rsidRPr="00A32D93">
        <w:rPr>
          <w:rFonts w:ascii="Cupra" w:hAnsi="Cupra"/>
          <w:sz w:val="20"/>
          <w:szCs w:val="20"/>
          <w:lang w:val="nl-BE"/>
        </w:rPr>
        <w:t xml:space="preserve"> aan als officiële fabrieksrijder van de CUPRA e-Racer, ‘s </w:t>
      </w:r>
      <w:r w:rsidRPr="00A32D93">
        <w:rPr>
          <w:rFonts w:ascii="Cupra" w:hAnsi="Cupra"/>
          <w:sz w:val="20"/>
          <w:szCs w:val="20"/>
          <w:lang w:val="nl-BE"/>
        </w:rPr>
        <w:lastRenderedPageBreak/>
        <w:t>werelds eerste zuiver elektrische toerwagen. De Zweedse kampioen zal een belangrijke rol spelen in de elektrische racestrategie van het merk.</w:t>
      </w:r>
    </w:p>
    <w:p w:rsidR="006D1FC5" w:rsidRPr="00A32D93" w:rsidRDefault="006D1FC5" w:rsidP="009B4B41">
      <w:pPr>
        <w:spacing w:after="0"/>
        <w:rPr>
          <w:rFonts w:ascii="Cupra" w:hAnsi="Cupra"/>
          <w:sz w:val="20"/>
          <w:szCs w:val="20"/>
          <w:lang w:val="nl-NL"/>
        </w:rPr>
      </w:pPr>
    </w:p>
    <w:p w:rsidR="006D1FC5" w:rsidRPr="00A32D93" w:rsidRDefault="006D1FC5" w:rsidP="009B4B41">
      <w:pPr>
        <w:spacing w:after="0"/>
        <w:rPr>
          <w:rFonts w:ascii="Cupra" w:hAnsi="Cupra"/>
          <w:sz w:val="20"/>
          <w:szCs w:val="20"/>
          <w:lang w:val="nl-NL"/>
        </w:rPr>
      </w:pPr>
    </w:p>
    <w:p w:rsidR="00E92F37" w:rsidRPr="006D1FC5" w:rsidRDefault="00E92F37" w:rsidP="006D1FC5">
      <w:pPr>
        <w:tabs>
          <w:tab w:val="left" w:pos="0"/>
        </w:tabs>
        <w:spacing w:after="0" w:line="240" w:lineRule="auto"/>
        <w:ind w:right="482"/>
        <w:rPr>
          <w:rFonts w:ascii="Cupra Medium" w:hAnsi="Cupra Medium" w:cs="Arial"/>
          <w:b/>
          <w:sz w:val="20"/>
          <w:szCs w:val="20"/>
          <w:lang w:val="fr-BE"/>
        </w:rPr>
      </w:pPr>
      <w:r w:rsidRPr="006D1FC5">
        <w:rPr>
          <w:rFonts w:ascii="Cupra Medium" w:hAnsi="Cupra Medium" w:cs="Arial"/>
          <w:b/>
          <w:sz w:val="20"/>
          <w:szCs w:val="20"/>
          <w:lang w:val="fr-BE"/>
        </w:rPr>
        <w:t>S</w:t>
      </w:r>
      <w:r w:rsidR="009B4B41" w:rsidRPr="006D1FC5">
        <w:rPr>
          <w:rFonts w:ascii="Cupra Medium" w:hAnsi="Cupra Medium" w:cs="Arial"/>
          <w:b/>
          <w:sz w:val="20"/>
          <w:szCs w:val="20"/>
          <w:lang w:val="fr-BE"/>
        </w:rPr>
        <w:t>EAT</w:t>
      </w:r>
      <w:r w:rsidRPr="006D1FC5">
        <w:rPr>
          <w:rFonts w:ascii="Cupra Medium" w:hAnsi="Cupra Medium" w:cs="Arial"/>
          <w:b/>
          <w:sz w:val="20"/>
          <w:szCs w:val="20"/>
          <w:lang w:val="fr-BE"/>
        </w:rPr>
        <w:t xml:space="preserve"> Import </w:t>
      </w:r>
      <w:proofErr w:type="spellStart"/>
      <w:r w:rsidRPr="006D1FC5">
        <w:rPr>
          <w:rFonts w:ascii="Cupra Medium" w:hAnsi="Cupra Medium" w:cs="Arial"/>
          <w:b/>
          <w:sz w:val="20"/>
          <w:szCs w:val="20"/>
          <w:lang w:val="fr-BE"/>
        </w:rPr>
        <w:t>Belgium</w:t>
      </w:r>
      <w:proofErr w:type="spellEnd"/>
    </w:p>
    <w:p w:rsidR="00E92F37" w:rsidRPr="006D1FC5" w:rsidRDefault="006D1FC5" w:rsidP="006D1FC5">
      <w:pPr>
        <w:tabs>
          <w:tab w:val="left" w:pos="0"/>
        </w:tabs>
        <w:spacing w:after="0" w:line="240" w:lineRule="auto"/>
        <w:ind w:right="482"/>
        <w:rPr>
          <w:rFonts w:ascii="Cupra Medium" w:hAnsi="Cupra Medium" w:cs="Arial"/>
          <w:sz w:val="20"/>
          <w:szCs w:val="20"/>
          <w:lang w:val="fr-BE"/>
        </w:rPr>
      </w:pPr>
      <w:r w:rsidRPr="006D1FC5">
        <w:rPr>
          <w:rFonts w:ascii="Cupra Medium" w:hAnsi="Cupra Medium" w:cs="Arial"/>
          <w:sz w:val="20"/>
          <w:szCs w:val="20"/>
          <w:lang w:val="fr-BE"/>
        </w:rPr>
        <w:t>Dirk Steyvers</w:t>
      </w:r>
    </w:p>
    <w:p w:rsidR="00E92F37" w:rsidRPr="006D1FC5" w:rsidRDefault="00E92F37" w:rsidP="006D1FC5">
      <w:pPr>
        <w:tabs>
          <w:tab w:val="left" w:pos="0"/>
        </w:tabs>
        <w:spacing w:after="0" w:line="240" w:lineRule="auto"/>
        <w:ind w:right="482"/>
        <w:rPr>
          <w:rFonts w:ascii="Cupra Medium" w:hAnsi="Cupra Medium" w:cs="Arial"/>
          <w:sz w:val="20"/>
          <w:szCs w:val="20"/>
          <w:lang w:val="fr-BE"/>
        </w:rPr>
      </w:pPr>
      <w:r w:rsidRPr="006D1FC5">
        <w:rPr>
          <w:rFonts w:ascii="Cupra Medium" w:hAnsi="Cupra Medium" w:cs="Arial"/>
          <w:sz w:val="20"/>
          <w:szCs w:val="20"/>
          <w:lang w:val="fr-BE"/>
        </w:rPr>
        <w:t xml:space="preserve">PR </w:t>
      </w:r>
      <w:r w:rsidR="006D1FC5" w:rsidRPr="006D1FC5">
        <w:rPr>
          <w:rFonts w:ascii="Cupra Medium" w:hAnsi="Cupra Medium" w:cs="Arial"/>
          <w:sz w:val="20"/>
          <w:szCs w:val="20"/>
          <w:lang w:val="fr-BE"/>
        </w:rPr>
        <w:t xml:space="preserve">&amp; Content </w:t>
      </w:r>
      <w:r w:rsidRPr="006D1FC5">
        <w:rPr>
          <w:rFonts w:ascii="Cupra Medium" w:hAnsi="Cupra Medium" w:cs="Arial"/>
          <w:sz w:val="20"/>
          <w:szCs w:val="20"/>
          <w:lang w:val="fr-BE"/>
        </w:rPr>
        <w:t>Manager</w:t>
      </w:r>
    </w:p>
    <w:p w:rsidR="00E92F37" w:rsidRDefault="006D1FC5" w:rsidP="006D1FC5">
      <w:pPr>
        <w:tabs>
          <w:tab w:val="left" w:pos="0"/>
        </w:tabs>
        <w:spacing w:after="0" w:line="240" w:lineRule="auto"/>
        <w:ind w:right="482"/>
        <w:rPr>
          <w:rFonts w:ascii="Cupra" w:hAnsi="Cupra" w:cs="Arial"/>
          <w:sz w:val="20"/>
          <w:szCs w:val="20"/>
          <w:lang w:val="fr-BE"/>
        </w:rPr>
      </w:pPr>
      <w:r>
        <w:rPr>
          <w:rFonts w:ascii="Cupra" w:hAnsi="Cupra" w:cs="Arial"/>
          <w:sz w:val="20"/>
          <w:szCs w:val="20"/>
          <w:lang w:val="fr-BE"/>
        </w:rPr>
        <w:t>M: +32 476 88 38 95</w:t>
      </w:r>
    </w:p>
    <w:p w:rsidR="006D1FC5" w:rsidRDefault="00651A2E" w:rsidP="006D1FC5">
      <w:pPr>
        <w:tabs>
          <w:tab w:val="left" w:pos="0"/>
        </w:tabs>
        <w:spacing w:after="0" w:line="240" w:lineRule="auto"/>
        <w:ind w:right="482"/>
        <w:rPr>
          <w:rFonts w:ascii="Cupra" w:hAnsi="Cupra" w:cs="Arial"/>
          <w:sz w:val="20"/>
          <w:szCs w:val="20"/>
          <w:lang w:val="fr-BE"/>
        </w:rPr>
      </w:pPr>
      <w:hyperlink r:id="rId8" w:history="1">
        <w:r w:rsidR="006D1FC5" w:rsidRPr="000064A0">
          <w:rPr>
            <w:rStyle w:val="Hyperlink"/>
            <w:rFonts w:ascii="Cupra" w:hAnsi="Cupra" w:cs="Arial"/>
            <w:sz w:val="20"/>
            <w:szCs w:val="20"/>
            <w:lang w:val="fr-BE"/>
          </w:rPr>
          <w:t>dirk.steyvers@dieteren.be</w:t>
        </w:r>
      </w:hyperlink>
    </w:p>
    <w:p w:rsidR="006D1FC5" w:rsidRPr="006D1FC5" w:rsidRDefault="006D1FC5" w:rsidP="006D1FC5">
      <w:pPr>
        <w:tabs>
          <w:tab w:val="left" w:pos="0"/>
        </w:tabs>
        <w:spacing w:after="0" w:line="240" w:lineRule="auto"/>
        <w:ind w:right="482"/>
        <w:rPr>
          <w:rFonts w:ascii="Cupra" w:hAnsi="Cupra" w:cs="Arial"/>
          <w:sz w:val="20"/>
          <w:szCs w:val="20"/>
          <w:lang w:val="fr-BE"/>
        </w:rPr>
      </w:pPr>
    </w:p>
    <w:p w:rsidR="00E92F37" w:rsidRPr="006D1FC5" w:rsidRDefault="00651A2E" w:rsidP="006D1FC5">
      <w:pPr>
        <w:tabs>
          <w:tab w:val="left" w:pos="0"/>
        </w:tabs>
        <w:spacing w:after="0" w:line="240" w:lineRule="auto"/>
        <w:ind w:right="482"/>
        <w:rPr>
          <w:rStyle w:val="Hyperlink"/>
          <w:rFonts w:ascii="Cupra" w:hAnsi="Cupra" w:cs="Arial"/>
          <w:sz w:val="20"/>
          <w:szCs w:val="20"/>
          <w:lang w:val="fr-BE"/>
        </w:rPr>
      </w:pPr>
      <w:hyperlink r:id="rId9" w:history="1">
        <w:r w:rsidR="006D1FC5" w:rsidRPr="000064A0">
          <w:rPr>
            <w:rStyle w:val="Hyperlink"/>
            <w:rFonts w:ascii="Cupra" w:hAnsi="Cupra" w:cs="Arial"/>
            <w:sz w:val="20"/>
            <w:szCs w:val="20"/>
            <w:lang w:val="fr-BE"/>
          </w:rPr>
          <w:t>http://seat-mediacenter.com</w:t>
        </w:r>
      </w:hyperlink>
    </w:p>
    <w:p w:rsidR="00552487" w:rsidRPr="006D1FC5" w:rsidRDefault="00552487" w:rsidP="00E92F37">
      <w:pPr>
        <w:tabs>
          <w:tab w:val="left" w:pos="0"/>
        </w:tabs>
        <w:spacing w:after="0" w:line="276" w:lineRule="auto"/>
        <w:ind w:right="482"/>
        <w:rPr>
          <w:rFonts w:ascii="Cupra" w:hAnsi="Cupra" w:cs="Arial"/>
          <w:sz w:val="22"/>
          <w:szCs w:val="22"/>
          <w:lang w:val="fr-BE"/>
        </w:rPr>
      </w:pPr>
    </w:p>
    <w:p w:rsidR="00552487" w:rsidRPr="006D1FC5" w:rsidRDefault="00552487" w:rsidP="00E92F37">
      <w:pPr>
        <w:tabs>
          <w:tab w:val="left" w:pos="0"/>
        </w:tabs>
        <w:spacing w:after="0" w:line="276" w:lineRule="auto"/>
        <w:ind w:right="482"/>
        <w:rPr>
          <w:rFonts w:ascii="Cupra" w:hAnsi="Cupra" w:cs="Arial"/>
          <w:sz w:val="22"/>
          <w:szCs w:val="22"/>
          <w:lang w:val="fr-BE"/>
        </w:rPr>
      </w:pPr>
    </w:p>
    <w:p w:rsidR="00552487" w:rsidRPr="006D1FC5" w:rsidRDefault="00552487" w:rsidP="00E92F37">
      <w:pPr>
        <w:tabs>
          <w:tab w:val="left" w:pos="0"/>
        </w:tabs>
        <w:spacing w:after="0" w:line="276" w:lineRule="auto"/>
        <w:ind w:right="482"/>
        <w:rPr>
          <w:rFonts w:ascii="Cupra" w:hAnsi="Cupra" w:cs="Arial"/>
          <w:sz w:val="22"/>
          <w:szCs w:val="22"/>
          <w:lang w:val="fr-BE"/>
        </w:rPr>
      </w:pPr>
    </w:p>
    <w:p w:rsidR="00A857FC" w:rsidRPr="00A857FC" w:rsidRDefault="00A857FC" w:rsidP="00A857FC">
      <w:pPr>
        <w:autoSpaceDE w:val="0"/>
        <w:autoSpaceDN w:val="0"/>
        <w:adjustRightInd w:val="0"/>
        <w:spacing w:after="0" w:line="240" w:lineRule="auto"/>
        <w:rPr>
          <w:rFonts w:ascii="Cupra Light" w:hAnsi="Cupra Light" w:cs="CIDFont+F2"/>
          <w:color w:val="565656"/>
          <w:sz w:val="18"/>
          <w:szCs w:val="18"/>
          <w:lang w:val="en-US" w:eastAsia="es-ES"/>
        </w:rPr>
      </w:pPr>
      <w:r w:rsidRPr="00A857FC">
        <w:rPr>
          <w:rFonts w:ascii="Cupra Light" w:hAnsi="Cupra Light" w:cs="CIDFont+F2"/>
          <w:color w:val="565656"/>
          <w:sz w:val="18"/>
          <w:szCs w:val="18"/>
          <w:lang w:val="en-US" w:eastAsia="es-ES"/>
        </w:rPr>
        <w:t xml:space="preserve">CUPRA is a special brand for unique people, designed to captivate customers and meet all car lovers’ expectations of uniqueness, sophistication and performance. In  its  first  year of  life, CUPRA  sales  in 2018 went  up  by  40%  compared  to  last  year,  reaching  14,400  units. Along with the launch of new models, CUPRA will also keep the motorsport and racing spirit alive by participating in the TCR series. The CUPRA world is alive and ready to conquer a new group of enthusiasts in close to 280 </w:t>
      </w:r>
      <w:proofErr w:type="spellStart"/>
      <w:r w:rsidRPr="00A857FC">
        <w:rPr>
          <w:rFonts w:ascii="Cupra Light" w:hAnsi="Cupra Light" w:cs="CIDFont+F2"/>
          <w:color w:val="565656"/>
          <w:sz w:val="18"/>
          <w:szCs w:val="18"/>
          <w:lang w:val="en-US" w:eastAsia="es-ES"/>
        </w:rPr>
        <w:t>specialised</w:t>
      </w:r>
      <w:proofErr w:type="spellEnd"/>
      <w:r w:rsidRPr="00A857FC">
        <w:rPr>
          <w:rFonts w:ascii="Cupra Light" w:hAnsi="Cupra Light" w:cs="CIDFont+F2"/>
          <w:color w:val="565656"/>
          <w:sz w:val="18"/>
          <w:szCs w:val="18"/>
          <w:lang w:val="en-US" w:eastAsia="es-ES"/>
        </w:rPr>
        <w:t xml:space="preserve"> corners and stores around the world.</w:t>
      </w:r>
    </w:p>
    <w:p w:rsidR="002E2720" w:rsidRPr="00A857FC" w:rsidRDefault="002E2720" w:rsidP="00A857FC">
      <w:pPr>
        <w:spacing w:line="240" w:lineRule="auto"/>
        <w:rPr>
          <w:lang w:val="en-US"/>
        </w:rPr>
      </w:pPr>
    </w:p>
    <w:sectPr w:rsidR="002E2720" w:rsidRPr="00A857FC" w:rsidSect="008A0316">
      <w:headerReference w:type="even" r:id="rId10"/>
      <w:headerReference w:type="default" r:id="rId11"/>
      <w:footerReference w:type="default" r:id="rId12"/>
      <w:headerReference w:type="first" r:id="rId13"/>
      <w:pgSz w:w="11900" w:h="16840"/>
      <w:pgMar w:top="3402" w:right="1701" w:bottom="34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AB1" w:rsidRDefault="00BD0AB1" w:rsidP="00212DE1">
      <w:pPr>
        <w:spacing w:after="0" w:line="240" w:lineRule="auto"/>
      </w:pPr>
      <w:r>
        <w:separator/>
      </w:r>
    </w:p>
  </w:endnote>
  <w:endnote w:type="continuationSeparator" w:id="0">
    <w:p w:rsidR="00BD0AB1" w:rsidRDefault="00BD0AB1" w:rsidP="0021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at Meta Bold Roman">
    <w:charset w:val="00"/>
    <w:family w:val="swiss"/>
    <w:pitch w:val="variable"/>
    <w:sig w:usb0="00000003" w:usb1="00000000" w:usb2="00000000" w:usb3="00000000" w:csb0="00000001" w:csb1="00000000"/>
  </w:font>
  <w:font w:name="Seat Meta Normal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at Bcn">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upra Medium">
    <w:panose1 w:val="00000600000000000000"/>
    <w:charset w:val="00"/>
    <w:family w:val="modern"/>
    <w:notTrueType/>
    <w:pitch w:val="variable"/>
    <w:sig w:usb0="00000007" w:usb1="00000000" w:usb2="00000000" w:usb3="00000000" w:csb0="00000093" w:csb1="00000000"/>
  </w:font>
  <w:font w:name="Cupra">
    <w:panose1 w:val="00000500000000000000"/>
    <w:charset w:val="00"/>
    <w:family w:val="modern"/>
    <w:notTrueType/>
    <w:pitch w:val="variable"/>
    <w:sig w:usb0="00000007" w:usb1="00000000" w:usb2="00000000" w:usb3="00000000" w:csb0="00000093" w:csb1="00000000"/>
  </w:font>
  <w:font w:name="Cupra ExtraBold">
    <w:panose1 w:val="00000800000000000000"/>
    <w:charset w:val="00"/>
    <w:family w:val="modern"/>
    <w:notTrueType/>
    <w:pitch w:val="variable"/>
    <w:sig w:usb0="00000007" w:usb1="00000000" w:usb2="00000000" w:usb3="00000000" w:csb0="00000093" w:csb1="00000000"/>
  </w:font>
  <w:font w:name="718">
    <w:altName w:val="Arial"/>
    <w:panose1 w:val="00000000000000000000"/>
    <w:charset w:val="00"/>
    <w:family w:val="roman"/>
    <w:notTrueType/>
    <w:pitch w:val="default"/>
  </w:font>
  <w:font w:name="Cupra Light">
    <w:panose1 w:val="00000400000000000000"/>
    <w:charset w:val="00"/>
    <w:family w:val="modern"/>
    <w:notTrueType/>
    <w:pitch w:val="variable"/>
    <w:sig w:usb0="00000007" w:usb1="00000000" w:usb2="00000000" w:usb3="00000000" w:csb0="00000093"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79F" w:rsidRPr="008A0316" w:rsidRDefault="00F3179F" w:rsidP="008A0316">
    <w:pPr>
      <w:pStyle w:val="Footer"/>
      <w:spacing w:line="240" w:lineRule="auto"/>
      <w:jc w:val="both"/>
      <w:rPr>
        <w:sz w:val="18"/>
        <w:szCs w:val="18"/>
        <w:lang w:val="nl-BE"/>
      </w:rPr>
    </w:pPr>
  </w:p>
  <w:p w:rsidR="008A0316" w:rsidRDefault="008A0316">
    <w:pPr>
      <w:pStyle w:val="Footer"/>
      <w:rPr>
        <w:lang w:val="nl-BE"/>
      </w:rPr>
    </w:pPr>
  </w:p>
  <w:p w:rsidR="008A0316" w:rsidRPr="008A0316" w:rsidRDefault="008A0316">
    <w:pPr>
      <w:pStyle w:val="Footer"/>
      <w:rPr>
        <w:lang w:val="nl-BE"/>
      </w:rPr>
    </w:pPr>
  </w:p>
  <w:p w:rsidR="008A0316" w:rsidRPr="008A0316" w:rsidRDefault="008A0316">
    <w:pPr>
      <w:pStyle w:val="Footer"/>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AB1" w:rsidRDefault="00BD0AB1" w:rsidP="00212DE1">
      <w:pPr>
        <w:spacing w:after="0" w:line="240" w:lineRule="auto"/>
      </w:pPr>
      <w:r>
        <w:separator/>
      </w:r>
    </w:p>
  </w:footnote>
  <w:footnote w:type="continuationSeparator" w:id="0">
    <w:p w:rsidR="00BD0AB1" w:rsidRDefault="00BD0AB1" w:rsidP="00212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DE1" w:rsidRDefault="00651A2E">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9776;mso-position-horizontal:center;mso-position-horizontal-relative:margin;mso-position-vertical:center;mso-position-vertical-relative:margin" o:allowincell="f">
          <v:imagedata r:id="rId1" o:title="ColorPR_Cup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79F" w:rsidRDefault="00651A2E" w:rsidP="00F3179F">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0;margin-top:0;width:570.4pt;height:806.8pt;z-index:-251656704;mso-position-horizontal:center;mso-position-horizontal-relative:margin;mso-position-vertical:center;mso-position-vertical-relative:margin" o:allowincell="f">
          <v:imagedata r:id="rId1" o:title="HojasPR2_Cupra"/>
          <w10:wrap anchorx="margin" anchory="margin"/>
        </v:shape>
      </w:pict>
    </w:r>
  </w:p>
  <w:p w:rsidR="00212DE1" w:rsidRPr="00F3179F" w:rsidRDefault="00212DE1" w:rsidP="00F31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4D5" w:rsidRDefault="00651A2E" w:rsidP="006064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alt="HojasPR2_Cupra" style="position:absolute;margin-left:0;margin-top:0;width:565.4pt;height:799.8pt;z-index:-251655680;mso-wrap-edited:f;mso-position-horizontal:center;mso-position-horizontal-relative:margin;mso-position-vertical:center;mso-position-vertical-relative:margin" o:allowincell="f">
          <v:imagedata r:id="rId1" o:title="HojasPR2_Cupra"/>
          <w10:wrap anchorx="margin" anchory="margin"/>
        </v:shape>
      </w:pict>
    </w:r>
  </w:p>
  <w:p w:rsidR="00212DE1" w:rsidRDefault="00212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B0FAC"/>
    <w:multiLevelType w:val="hybridMultilevel"/>
    <w:tmpl w:val="B926555E"/>
    <w:numStyleLink w:val="ImportedStyle1"/>
  </w:abstractNum>
  <w:abstractNum w:abstractNumId="1" w15:restartNumberingAfterBreak="0">
    <w:nsid w:val="44DD10FD"/>
    <w:multiLevelType w:val="hybridMultilevel"/>
    <w:tmpl w:val="B926555E"/>
    <w:styleLink w:val="ImportedStyle1"/>
    <w:lvl w:ilvl="0" w:tplc="83C48DFE">
      <w:start w:val="1"/>
      <w:numFmt w:val="bullet"/>
      <w:lvlText w:val="/"/>
      <w:lvlJc w:val="left"/>
      <w:pPr>
        <w:ind w:left="72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BC8E6E">
      <w:start w:val="1"/>
      <w:numFmt w:val="bullet"/>
      <w:lvlText w:val="o"/>
      <w:lvlJc w:val="left"/>
      <w:pPr>
        <w:tabs>
          <w:tab w:val="left" w:pos="720"/>
        </w:tabs>
        <w:ind w:left="14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AC2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B4D356">
      <w:start w:val="1"/>
      <w:numFmt w:val="bullet"/>
      <w:lvlText w:val="•"/>
      <w:lvlJc w:val="left"/>
      <w:pPr>
        <w:tabs>
          <w:tab w:val="left" w:pos="720"/>
        </w:tabs>
        <w:ind w:left="288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489D94">
      <w:start w:val="1"/>
      <w:numFmt w:val="bullet"/>
      <w:lvlText w:val="o"/>
      <w:lvlJc w:val="left"/>
      <w:pPr>
        <w:tabs>
          <w:tab w:val="left" w:pos="720"/>
        </w:tabs>
        <w:ind w:left="360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5E6BE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0AA282">
      <w:start w:val="1"/>
      <w:numFmt w:val="bullet"/>
      <w:lvlText w:val="•"/>
      <w:lvlJc w:val="left"/>
      <w:pPr>
        <w:tabs>
          <w:tab w:val="left" w:pos="720"/>
        </w:tabs>
        <w:ind w:left="50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46A24">
      <w:start w:val="1"/>
      <w:numFmt w:val="bullet"/>
      <w:lvlText w:val="o"/>
      <w:lvlJc w:val="left"/>
      <w:pPr>
        <w:tabs>
          <w:tab w:val="left" w:pos="720"/>
        </w:tabs>
        <w:ind w:left="576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761A0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lvl w:ilvl="0" w:tplc="DF1E0742">
        <w:start w:val="1"/>
        <w:numFmt w:val="bullet"/>
        <w:suff w:val="nothing"/>
        <w:lvlText w:val="·"/>
        <w:lvlJc w:val="left"/>
        <w:pPr>
          <w:tabs>
            <w:tab w:val="left" w:pos="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0A01BC">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C761B7C">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BAF2A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C609628">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40273AA">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0C233F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C80C53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54C5A2A">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B1"/>
    <w:rsid w:val="00023118"/>
    <w:rsid w:val="001276DE"/>
    <w:rsid w:val="001735E3"/>
    <w:rsid w:val="00212DE1"/>
    <w:rsid w:val="00254248"/>
    <w:rsid w:val="002801AB"/>
    <w:rsid w:val="002E2720"/>
    <w:rsid w:val="0033672D"/>
    <w:rsid w:val="003905FD"/>
    <w:rsid w:val="003C52CD"/>
    <w:rsid w:val="00412EBA"/>
    <w:rsid w:val="00432BBE"/>
    <w:rsid w:val="00435DFA"/>
    <w:rsid w:val="00456FD4"/>
    <w:rsid w:val="004A3674"/>
    <w:rsid w:val="004C528D"/>
    <w:rsid w:val="004D04E1"/>
    <w:rsid w:val="004D60F8"/>
    <w:rsid w:val="00552487"/>
    <w:rsid w:val="00581B9C"/>
    <w:rsid w:val="005C2066"/>
    <w:rsid w:val="006064D5"/>
    <w:rsid w:val="00631EDB"/>
    <w:rsid w:val="00645800"/>
    <w:rsid w:val="00651A2E"/>
    <w:rsid w:val="0069558D"/>
    <w:rsid w:val="006D1FC5"/>
    <w:rsid w:val="006F512F"/>
    <w:rsid w:val="00773340"/>
    <w:rsid w:val="007D50CC"/>
    <w:rsid w:val="008A0316"/>
    <w:rsid w:val="008D4BDF"/>
    <w:rsid w:val="008E3D34"/>
    <w:rsid w:val="00930605"/>
    <w:rsid w:val="0095640A"/>
    <w:rsid w:val="00986BE1"/>
    <w:rsid w:val="009B2A5E"/>
    <w:rsid w:val="009B4B41"/>
    <w:rsid w:val="00A01CA6"/>
    <w:rsid w:val="00A32D93"/>
    <w:rsid w:val="00A857FC"/>
    <w:rsid w:val="00A93D2F"/>
    <w:rsid w:val="00AA195F"/>
    <w:rsid w:val="00AA1DD3"/>
    <w:rsid w:val="00AD3371"/>
    <w:rsid w:val="00B57A81"/>
    <w:rsid w:val="00B95F24"/>
    <w:rsid w:val="00BD0AB1"/>
    <w:rsid w:val="00BD2086"/>
    <w:rsid w:val="00BE4387"/>
    <w:rsid w:val="00C20DD1"/>
    <w:rsid w:val="00C87C56"/>
    <w:rsid w:val="00CD6581"/>
    <w:rsid w:val="00D155AE"/>
    <w:rsid w:val="00D66CE1"/>
    <w:rsid w:val="00DA2186"/>
    <w:rsid w:val="00DA71E7"/>
    <w:rsid w:val="00DE138B"/>
    <w:rsid w:val="00E92F37"/>
    <w:rsid w:val="00F3179F"/>
    <w:rsid w:val="00F6233E"/>
    <w:rsid w:val="00F66E4D"/>
    <w:rsid w:val="00F73F4A"/>
    <w:rsid w:val="00F767DD"/>
    <w:rsid w:val="00FD30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7708ED2"/>
  <w14:defaultImageDpi w14:val="32767"/>
  <w15:chartTrackingRefBased/>
  <w15:docId w15:val="{B35137CD-0E22-4E82-B90E-AB3D633A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Corbel" w:hAnsi="Corbel"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F37"/>
    <w:pPr>
      <w:spacing w:after="120" w:line="360" w:lineRule="auto"/>
    </w:pPr>
    <w:rPr>
      <w:sz w:val="24"/>
      <w:szCs w:val="24"/>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DE1"/>
    <w:pPr>
      <w:tabs>
        <w:tab w:val="center" w:pos="4252"/>
        <w:tab w:val="right" w:pos="8504"/>
      </w:tabs>
    </w:pPr>
  </w:style>
  <w:style w:type="character" w:customStyle="1" w:styleId="HeaderChar">
    <w:name w:val="Header Char"/>
    <w:basedOn w:val="DefaultParagraphFont"/>
    <w:link w:val="Header"/>
    <w:uiPriority w:val="99"/>
    <w:rsid w:val="00212DE1"/>
  </w:style>
  <w:style w:type="paragraph" w:styleId="Footer">
    <w:name w:val="footer"/>
    <w:basedOn w:val="Normal"/>
    <w:link w:val="FooterChar"/>
    <w:uiPriority w:val="99"/>
    <w:unhideWhenUsed/>
    <w:rsid w:val="00212DE1"/>
    <w:pPr>
      <w:tabs>
        <w:tab w:val="center" w:pos="4252"/>
        <w:tab w:val="right" w:pos="8504"/>
      </w:tabs>
    </w:pPr>
  </w:style>
  <w:style w:type="character" w:customStyle="1" w:styleId="FooterChar">
    <w:name w:val="Footer Char"/>
    <w:basedOn w:val="DefaultParagraphFont"/>
    <w:link w:val="Footer"/>
    <w:uiPriority w:val="99"/>
    <w:rsid w:val="00212DE1"/>
  </w:style>
  <w:style w:type="table" w:customStyle="1" w:styleId="TableNormal1">
    <w:name w:val="Table Normal1"/>
    <w:rsid w:val="00F66E4D"/>
    <w:pPr>
      <w:pBdr>
        <w:top w:val="nil"/>
        <w:left w:val="nil"/>
        <w:bottom w:val="nil"/>
        <w:right w:val="nil"/>
        <w:between w:val="nil"/>
        <w:bar w:val="nil"/>
      </w:pBdr>
    </w:pPr>
    <w:rPr>
      <w:rFonts w:ascii="Times New Roman" w:eastAsia="Arial Unicode MS" w:hAnsi="Times New Roman"/>
      <w:bdr w:val="nil"/>
      <w:lang w:val="es-ES" w:eastAsia="es-ES"/>
    </w:rPr>
    <w:tblPr>
      <w:tblInd w:w="0" w:type="dxa"/>
      <w:tblCellMar>
        <w:top w:w="0" w:type="dxa"/>
        <w:left w:w="0" w:type="dxa"/>
        <w:bottom w:w="0" w:type="dxa"/>
        <w:right w:w="0" w:type="dxa"/>
      </w:tblCellMar>
    </w:tblPr>
  </w:style>
  <w:style w:type="paragraph" w:customStyle="1" w:styleId="TitleA">
    <w:name w:val="Title A"/>
    <w:rsid w:val="00F66E4D"/>
    <w:pPr>
      <w:pBdr>
        <w:top w:val="nil"/>
        <w:left w:val="nil"/>
        <w:bottom w:val="nil"/>
        <w:right w:val="nil"/>
        <w:between w:val="nil"/>
        <w:bar w:val="nil"/>
      </w:pBdr>
      <w:spacing w:before="290" w:after="210" w:line="540" w:lineRule="atLeast"/>
      <w:outlineLvl w:val="0"/>
    </w:pPr>
    <w:rPr>
      <w:rFonts w:ascii="Arial Black" w:eastAsia="Arial Unicode MS" w:hAnsi="Arial Black" w:cs="Arial Unicode MS"/>
      <w:color w:val="000000"/>
      <w:kern w:val="28"/>
      <w:sz w:val="54"/>
      <w:szCs w:val="54"/>
      <w:u w:color="000000"/>
      <w:bdr w:val="nil"/>
      <w:lang w:val="en-US" w:eastAsia="es-ES"/>
    </w:rPr>
  </w:style>
  <w:style w:type="paragraph" w:customStyle="1" w:styleId="Body">
    <w:name w:val="Body"/>
    <w:rsid w:val="00F66E4D"/>
    <w:pPr>
      <w:pBdr>
        <w:top w:val="nil"/>
        <w:left w:val="nil"/>
        <w:bottom w:val="nil"/>
        <w:right w:val="nil"/>
        <w:between w:val="nil"/>
        <w:bar w:val="nil"/>
      </w:pBdr>
      <w:spacing w:line="240" w:lineRule="atLeast"/>
    </w:pPr>
    <w:rPr>
      <w:rFonts w:ascii="Arial" w:eastAsia="Arial Unicode MS" w:hAnsi="Arial" w:cs="Arial Unicode MS"/>
      <w:color w:val="000000"/>
      <w:u w:color="000000"/>
      <w:bdr w:val="nil"/>
      <w:lang w:val="es-ES_tradnl" w:eastAsia="es-ES"/>
    </w:rPr>
  </w:style>
  <w:style w:type="paragraph" w:customStyle="1" w:styleId="Bulletpoints">
    <w:name w:val="Bullet points"/>
    <w:rsid w:val="00F66E4D"/>
    <w:pPr>
      <w:pBdr>
        <w:top w:val="nil"/>
        <w:left w:val="nil"/>
        <w:bottom w:val="nil"/>
        <w:right w:val="nil"/>
        <w:between w:val="nil"/>
        <w:bar w:val="nil"/>
      </w:pBdr>
      <w:spacing w:line="290" w:lineRule="atLeast"/>
    </w:pPr>
    <w:rPr>
      <w:rFonts w:ascii="Seat Meta Bold Roman" w:eastAsia="Seat Meta Bold Roman" w:hAnsi="Seat Meta Bold Roman" w:cs="Seat Meta Bold Roman"/>
      <w:color w:val="000000"/>
      <w:sz w:val="22"/>
      <w:szCs w:val="22"/>
      <w:u w:color="000000"/>
      <w:bdr w:val="nil"/>
      <w:lang w:val="en-US" w:eastAsia="es-ES"/>
    </w:rPr>
  </w:style>
  <w:style w:type="numbering" w:customStyle="1" w:styleId="ImportedStyle1">
    <w:name w:val="Imported Style 1"/>
    <w:rsid w:val="00F66E4D"/>
    <w:pPr>
      <w:numPr>
        <w:numId w:val="1"/>
      </w:numPr>
    </w:pPr>
  </w:style>
  <w:style w:type="paragraph" w:customStyle="1" w:styleId="Bodycopy">
    <w:name w:val="Body copy"/>
    <w:link w:val="BodycopyCar"/>
    <w:rsid w:val="00F66E4D"/>
    <w:pPr>
      <w:pBdr>
        <w:top w:val="nil"/>
        <w:left w:val="nil"/>
        <w:bottom w:val="nil"/>
        <w:right w:val="nil"/>
        <w:between w:val="nil"/>
        <w:bar w:val="nil"/>
      </w:pBdr>
      <w:spacing w:line="290" w:lineRule="atLeast"/>
    </w:pPr>
    <w:rPr>
      <w:rFonts w:ascii="Seat Meta Normal Roman" w:eastAsia="Seat Meta Normal Roman" w:hAnsi="Seat Meta Normal Roman" w:cs="Seat Meta Normal Roman"/>
      <w:color w:val="000000"/>
      <w:sz w:val="22"/>
      <w:szCs w:val="22"/>
      <w:u w:color="000000"/>
      <w:bdr w:val="nil"/>
      <w:lang w:val="es-ES_tradnl" w:eastAsia="es-ES"/>
    </w:rPr>
  </w:style>
  <w:style w:type="paragraph" w:styleId="NormalWeb">
    <w:name w:val="Normal (Web)"/>
    <w:rsid w:val="00F66E4D"/>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eastAsia="es-ES"/>
    </w:rPr>
  </w:style>
  <w:style w:type="paragraph" w:customStyle="1" w:styleId="Boilerplate">
    <w:name w:val="Boiler plate"/>
    <w:rsid w:val="00F66E4D"/>
    <w:pPr>
      <w:pBdr>
        <w:top w:val="nil"/>
        <w:left w:val="nil"/>
        <w:bottom w:val="nil"/>
        <w:right w:val="nil"/>
        <w:between w:val="nil"/>
        <w:bar w:val="nil"/>
      </w:pBdr>
      <w:spacing w:line="240" w:lineRule="atLeast"/>
    </w:pPr>
    <w:rPr>
      <w:rFonts w:ascii="Seat Meta Normal Roman" w:eastAsia="Seat Meta Normal Roman" w:hAnsi="Seat Meta Normal Roman" w:cs="Seat Meta Normal Roman"/>
      <w:color w:val="565656"/>
      <w:u w:color="565656"/>
      <w:bdr w:val="nil"/>
      <w:lang w:val="en-US" w:eastAsia="es-ES"/>
    </w:rPr>
  </w:style>
  <w:style w:type="paragraph" w:customStyle="1" w:styleId="Bodycopyheading">
    <w:name w:val="Body copy heading"/>
    <w:rsid w:val="00F66E4D"/>
    <w:pPr>
      <w:pBdr>
        <w:top w:val="nil"/>
        <w:left w:val="nil"/>
        <w:bottom w:val="nil"/>
        <w:right w:val="nil"/>
        <w:between w:val="nil"/>
        <w:bar w:val="nil"/>
      </w:pBdr>
      <w:spacing w:line="290" w:lineRule="atLeast"/>
    </w:pPr>
    <w:rPr>
      <w:rFonts w:ascii="Seat Meta Bold Roman" w:eastAsia="Seat Meta Bold Roman" w:hAnsi="Seat Meta Bold Roman" w:cs="Seat Meta Bold Roman"/>
      <w:color w:val="000000"/>
      <w:sz w:val="22"/>
      <w:szCs w:val="22"/>
      <w:u w:color="000000"/>
      <w:bdr w:val="nil"/>
      <w:lang w:val="en-US" w:eastAsia="es-ES"/>
    </w:rPr>
  </w:style>
  <w:style w:type="paragraph" w:customStyle="1" w:styleId="SEATcommunicationname">
    <w:name w:val="SEAT communication name"/>
    <w:rsid w:val="00F66E4D"/>
    <w:pPr>
      <w:pBdr>
        <w:top w:val="nil"/>
        <w:left w:val="nil"/>
        <w:bottom w:val="nil"/>
        <w:right w:val="nil"/>
        <w:between w:val="nil"/>
        <w:bar w:val="nil"/>
      </w:pBdr>
      <w:spacing w:line="240" w:lineRule="atLeast"/>
    </w:pPr>
    <w:rPr>
      <w:rFonts w:ascii="Seat Meta Bold Roman" w:eastAsia="Seat Meta Bold Roman" w:hAnsi="Seat Meta Bold Roman" w:cs="Seat Meta Bold Roman"/>
      <w:color w:val="000000"/>
      <w:u w:color="000000"/>
      <w:bdr w:val="nil"/>
      <w:lang w:val="es-ES_tradnl" w:eastAsia="es-ES"/>
    </w:rPr>
  </w:style>
  <w:style w:type="paragraph" w:customStyle="1" w:styleId="Titletelephonenumber">
    <w:name w:val="Title telephone number"/>
    <w:rsid w:val="00F66E4D"/>
    <w:pPr>
      <w:pBdr>
        <w:top w:val="nil"/>
        <w:left w:val="nil"/>
        <w:bottom w:val="nil"/>
        <w:right w:val="nil"/>
        <w:between w:val="nil"/>
        <w:bar w:val="nil"/>
      </w:pBdr>
      <w:spacing w:line="240" w:lineRule="atLeast"/>
    </w:pPr>
    <w:rPr>
      <w:rFonts w:ascii="Seat Meta Normal Roman" w:eastAsia="Seat Meta Normal Roman" w:hAnsi="Seat Meta Normal Roman" w:cs="Seat Meta Normal Roman"/>
      <w:color w:val="000000"/>
      <w:u w:color="000000"/>
      <w:bdr w:val="nil"/>
      <w:lang w:val="es-ES_tradnl" w:eastAsia="es-ES"/>
    </w:rPr>
  </w:style>
  <w:style w:type="paragraph" w:customStyle="1" w:styleId="emailaddress">
    <w:name w:val="email address"/>
    <w:rsid w:val="00F66E4D"/>
    <w:pPr>
      <w:pBdr>
        <w:top w:val="nil"/>
        <w:left w:val="nil"/>
        <w:bottom w:val="nil"/>
        <w:right w:val="nil"/>
        <w:between w:val="nil"/>
        <w:bar w:val="nil"/>
      </w:pBdr>
      <w:spacing w:line="240" w:lineRule="atLeast"/>
    </w:pPr>
    <w:rPr>
      <w:rFonts w:ascii="Seat Meta Normal Roman" w:eastAsia="Seat Meta Normal Roman" w:hAnsi="Seat Meta Normal Roman" w:cs="Seat Meta Normal Roman"/>
      <w:color w:val="000000"/>
      <w:u w:color="000000"/>
      <w:bdr w:val="nil"/>
      <w:lang w:val="es-ES_tradnl" w:eastAsia="es-ES"/>
    </w:rPr>
  </w:style>
  <w:style w:type="paragraph" w:customStyle="1" w:styleId="URL">
    <w:name w:val="URL"/>
    <w:rsid w:val="00F66E4D"/>
    <w:pPr>
      <w:spacing w:line="240" w:lineRule="atLeast"/>
    </w:pPr>
    <w:rPr>
      <w:rFonts w:ascii="Seat Meta Bold Roman" w:eastAsia="SimSun" w:hAnsi="Seat Meta Bold Roman"/>
      <w:szCs w:val="24"/>
      <w:lang w:val="es-ES" w:eastAsia="zh-CN"/>
    </w:rPr>
  </w:style>
  <w:style w:type="character" w:customStyle="1" w:styleId="Hyperlink0">
    <w:name w:val="Hyperlink.0"/>
    <w:rsid w:val="00F66E4D"/>
    <w:rPr>
      <w:b w:val="0"/>
      <w:bCs w:val="0"/>
      <w:i w:val="0"/>
      <w:iCs w:val="0"/>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character" w:customStyle="1" w:styleId="BodycopyCar">
    <w:name w:val="Body copy Car"/>
    <w:link w:val="Bodycopy"/>
    <w:rsid w:val="00AA1DD3"/>
    <w:rPr>
      <w:rFonts w:ascii="Seat Meta Normal Roman" w:eastAsia="Seat Meta Normal Roman" w:hAnsi="Seat Meta Normal Roman" w:cs="Seat Meta Normal Roman"/>
      <w:color w:val="000000"/>
      <w:sz w:val="22"/>
      <w:szCs w:val="22"/>
      <w:u w:color="000000"/>
      <w:bdr w:val="nil"/>
      <w:lang w:val="es-ES_tradnl" w:eastAsia="es-ES"/>
    </w:rPr>
  </w:style>
  <w:style w:type="character" w:customStyle="1" w:styleId="bumpedfont15">
    <w:name w:val="bumpedfont15"/>
    <w:rsid w:val="009B2A5E"/>
  </w:style>
  <w:style w:type="character" w:styleId="Hyperlink">
    <w:name w:val="Hyperlink"/>
    <w:uiPriority w:val="99"/>
    <w:unhideWhenUsed/>
    <w:rsid w:val="009B2A5E"/>
    <w:rPr>
      <w:color w:val="0000FF"/>
      <w:u w:val="single"/>
    </w:rPr>
  </w:style>
  <w:style w:type="paragraph" w:customStyle="1" w:styleId="BodySEAT">
    <w:name w:val="Body SEAT"/>
    <w:basedOn w:val="Normal"/>
    <w:link w:val="BodySEATChar"/>
    <w:qFormat/>
    <w:rsid w:val="00CD6581"/>
    <w:pPr>
      <w:spacing w:after="160" w:line="259" w:lineRule="auto"/>
      <w:ind w:left="567" w:right="1134"/>
    </w:pPr>
    <w:rPr>
      <w:rFonts w:ascii="Seat Bcn" w:eastAsia="Calibri" w:hAnsi="Seat Bcn"/>
      <w:sz w:val="20"/>
      <w:szCs w:val="22"/>
      <w:lang w:val="nl-BE"/>
    </w:rPr>
  </w:style>
  <w:style w:type="character" w:customStyle="1" w:styleId="BodySEATChar">
    <w:name w:val="Body SEAT Char"/>
    <w:link w:val="BodySEAT"/>
    <w:rsid w:val="00CD6581"/>
    <w:rPr>
      <w:rFonts w:ascii="Seat Bcn" w:eastAsia="Calibri" w:hAnsi="Seat Bcn"/>
      <w:szCs w:val="22"/>
      <w:lang w:eastAsia="en-US"/>
    </w:rPr>
  </w:style>
  <w:style w:type="character" w:styleId="UnresolvedMention">
    <w:name w:val="Unresolved Mention"/>
    <w:basedOn w:val="DefaultParagraphFont"/>
    <w:uiPriority w:val="99"/>
    <w:semiHidden/>
    <w:unhideWhenUsed/>
    <w:rsid w:val="00B95F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5833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k.steyvers@dieteren.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t-mediacent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CUPRA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15E32A-9363-44DF-889C-9C5CD0B7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CUPRA_NL</Template>
  <TotalTime>0</TotalTime>
  <Pages>3</Pages>
  <Words>655</Words>
  <Characters>3608</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4255</CharactersWithSpaces>
  <SharedDoc>false</SharedDoc>
  <HLinks>
    <vt:vector size="24" baseType="variant">
      <vt:variant>
        <vt:i4>5570607</vt:i4>
      </vt:variant>
      <vt:variant>
        <vt:i4>9</vt:i4>
      </vt:variant>
      <vt:variant>
        <vt:i4>0</vt:i4>
      </vt:variant>
      <vt:variant>
        <vt:i4>5</vt:i4>
      </vt:variant>
      <vt:variant>
        <vt:lpwstr>mailto:jaume.rabassa@seat.es</vt:lpwstr>
      </vt:variant>
      <vt:variant>
        <vt:lpwstr/>
      </vt:variant>
      <vt:variant>
        <vt:i4>1966109</vt:i4>
      </vt:variant>
      <vt:variant>
        <vt:i4>6</vt:i4>
      </vt:variant>
      <vt:variant>
        <vt:i4>0</vt:i4>
      </vt:variant>
      <vt:variant>
        <vt:i4>5</vt:i4>
      </vt:variant>
      <vt:variant>
        <vt:lpwstr>http://seat-mediacenter.com/</vt:lpwstr>
      </vt:variant>
      <vt:variant>
        <vt:lpwstr/>
      </vt:variant>
      <vt:variant>
        <vt:i4>7208971</vt:i4>
      </vt:variant>
      <vt:variant>
        <vt:i4>3</vt:i4>
      </vt:variant>
      <vt:variant>
        <vt:i4>0</vt:i4>
      </vt:variant>
      <vt:variant>
        <vt:i4>5</vt:i4>
      </vt:variant>
      <vt:variant>
        <vt:lpwstr>mailto:arnaud.hacault@seat.es</vt:lpwstr>
      </vt:variant>
      <vt:variant>
        <vt:lpwstr/>
      </vt:variant>
      <vt:variant>
        <vt:i4>6094877</vt:i4>
      </vt:variant>
      <vt:variant>
        <vt:i4>0</vt:i4>
      </vt:variant>
      <vt:variant>
        <vt:i4>0</vt:i4>
      </vt:variant>
      <vt:variant>
        <vt:i4>5</vt:i4>
      </vt:variant>
      <vt:variant>
        <vt:lpwstr>http://www.cupraofficial.com/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cp:lastModifiedBy>BOTSON Carole</cp:lastModifiedBy>
  <cp:revision>7</cp:revision>
  <cp:lastPrinted>2018-01-22T13:14:00Z</cp:lastPrinted>
  <dcterms:created xsi:type="dcterms:W3CDTF">2019-10-03T07:48:00Z</dcterms:created>
  <dcterms:modified xsi:type="dcterms:W3CDTF">2019-10-03T12:39:00Z</dcterms:modified>
</cp:coreProperties>
</file>