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067FE" w14:textId="608B9CAD" w:rsidR="00905A71" w:rsidRDefault="004A7874" w:rsidP="00A2691C">
      <w:pPr>
        <w:pStyle w:val="Body"/>
        <w:spacing w:line="240" w:lineRule="auto"/>
        <w:rPr>
          <w:rFonts w:cs="Arial Unicode MS"/>
          <w:b/>
          <w:color w:val="0095D5"/>
          <w:sz w:val="20"/>
          <w:szCs w:val="20"/>
          <w:u w:color="0095D5"/>
        </w:rPr>
      </w:pPr>
      <w:r>
        <w:rPr>
          <w:noProof/>
        </w:rPr>
        <w:drawing>
          <wp:inline distT="0" distB="0" distL="0" distR="0" wp14:anchorId="4BED7D41" wp14:editId="29D33272">
            <wp:extent cx="4999990" cy="3333115"/>
            <wp:effectExtent l="0" t="0" r="0" b="635"/>
            <wp:docPr id="1215793734" name="Picture 1" descr="A building with a curv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93734" name="Picture 1" descr="A building with a curved roof&#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99990" cy="3333115"/>
                    </a:xfrm>
                    <a:prstGeom prst="rect">
                      <a:avLst/>
                    </a:prstGeom>
                    <a:noFill/>
                    <a:ln>
                      <a:noFill/>
                    </a:ln>
                  </pic:spPr>
                </pic:pic>
              </a:graphicData>
            </a:graphic>
          </wp:inline>
        </w:drawing>
      </w:r>
    </w:p>
    <w:p w14:paraId="53A3935F" w14:textId="77777777" w:rsidR="004A7874" w:rsidRDefault="004A7874" w:rsidP="00A2691C">
      <w:pPr>
        <w:pStyle w:val="Body"/>
        <w:spacing w:line="240" w:lineRule="auto"/>
        <w:rPr>
          <w:rFonts w:cs="Arial Unicode MS"/>
          <w:b/>
          <w:color w:val="0095D5"/>
          <w:sz w:val="20"/>
          <w:szCs w:val="20"/>
          <w:u w:color="0095D5"/>
        </w:rPr>
      </w:pPr>
    </w:p>
    <w:p w14:paraId="5D3BA818" w14:textId="7417E470" w:rsidR="00F723A9" w:rsidRPr="00DD4609" w:rsidRDefault="008C4803" w:rsidP="00A2691C">
      <w:pPr>
        <w:pStyle w:val="Body"/>
        <w:spacing w:line="240" w:lineRule="auto"/>
        <w:rPr>
          <w:rFonts w:cs="Arial Unicode MS"/>
          <w:b/>
          <w:color w:val="0095D5"/>
          <w:sz w:val="20"/>
          <w:szCs w:val="20"/>
          <w:u w:color="0095D5"/>
        </w:rPr>
      </w:pPr>
      <w:r w:rsidRPr="00DD4609">
        <w:rPr>
          <w:rFonts w:cs="Arial Unicode MS"/>
          <w:b/>
          <w:color w:val="0095D5"/>
          <w:sz w:val="20"/>
          <w:szCs w:val="20"/>
          <w:u w:color="0095D5"/>
        </w:rPr>
        <w:t>PGA TOUR</w:t>
      </w:r>
      <w:r w:rsidR="00A46145" w:rsidRPr="00DD4609">
        <w:rPr>
          <w:rFonts w:cs="Arial Unicode MS"/>
          <w:b/>
          <w:color w:val="0095D5"/>
          <w:sz w:val="20"/>
          <w:szCs w:val="20"/>
          <w:u w:color="0095D5"/>
        </w:rPr>
        <w:t xml:space="preserve"> Studios Selects Sennheiser Spectera for New</w:t>
      </w:r>
      <w:r w:rsidR="00DD5D35" w:rsidRPr="00DD4609">
        <w:rPr>
          <w:rFonts w:cs="Arial Unicode MS"/>
          <w:b/>
          <w:color w:val="0095D5"/>
          <w:sz w:val="20"/>
          <w:szCs w:val="20"/>
          <w:u w:color="0095D5"/>
        </w:rPr>
        <w:t xml:space="preserve"> State-of-the-Art</w:t>
      </w:r>
      <w:r w:rsidR="00A46145" w:rsidRPr="00DD4609">
        <w:rPr>
          <w:rFonts w:cs="Arial Unicode MS"/>
          <w:b/>
          <w:color w:val="0095D5"/>
          <w:sz w:val="20"/>
          <w:szCs w:val="20"/>
          <w:u w:color="0095D5"/>
        </w:rPr>
        <w:t xml:space="preserve"> Campus</w:t>
      </w:r>
    </w:p>
    <w:p w14:paraId="1A5671BC" w14:textId="77777777" w:rsidR="00A46145" w:rsidRPr="00DD4609" w:rsidRDefault="00A46145" w:rsidP="00A2691C">
      <w:pPr>
        <w:pStyle w:val="Body"/>
        <w:spacing w:line="240" w:lineRule="auto"/>
        <w:rPr>
          <w:sz w:val="20"/>
          <w:szCs w:val="20"/>
        </w:rPr>
      </w:pPr>
    </w:p>
    <w:p w14:paraId="7177CB58" w14:textId="2E601F2B" w:rsidR="00471CE8" w:rsidRPr="00DD4609" w:rsidRDefault="00471CE8" w:rsidP="008E2866">
      <w:pPr>
        <w:pStyle w:val="paragraph"/>
        <w:spacing w:before="0" w:beforeAutospacing="0" w:after="0" w:afterAutospacing="0"/>
        <w:textAlignment w:val="baseline"/>
        <w:rPr>
          <w:rFonts w:ascii="Sennheiser Office" w:eastAsia="Sennheiser Office" w:hAnsi="Sennheiser Office" w:cs="Sennheiser Office"/>
          <w:b/>
          <w:i/>
          <w:color w:val="000000"/>
          <w:sz w:val="20"/>
          <w:szCs w:val="20"/>
          <w:u w:color="000000"/>
          <w:bdr w:val="nil"/>
          <w:lang w:val="en-US"/>
          <w14:textOutline w14:w="0" w14:cap="flat" w14:cmpd="sng" w14:algn="ctr">
            <w14:noFill/>
            <w14:prstDash w14:val="solid"/>
            <w14:bevel/>
          </w14:textOutline>
        </w:rPr>
      </w:pPr>
      <w:r w:rsidRPr="00DD4609">
        <w:rPr>
          <w:rFonts w:ascii="Sennheiser Office" w:eastAsia="Sennheiser Office" w:hAnsi="Sennheiser Office" w:cs="Sennheiser Office"/>
          <w:b/>
          <w:i/>
          <w:color w:val="000000"/>
          <w:sz w:val="20"/>
          <w:szCs w:val="20"/>
          <w:u w:color="000000"/>
          <w:bdr w:val="nil"/>
          <w:lang w:val="en-US"/>
          <w14:textOutline w14:w="0" w14:cap="flat" w14:cmpd="sng" w14:algn="ctr">
            <w14:noFill/>
            <w14:prstDash w14:val="solid"/>
            <w14:bevel/>
          </w14:textOutline>
        </w:rPr>
        <w:t xml:space="preserve">Leading Sports Broadcaster Deployed the Wireless Audio Ecosystem to Manage Multiple Studios and </w:t>
      </w:r>
      <w:r w:rsidR="00AD776F" w:rsidRPr="00DD4609">
        <w:rPr>
          <w:rFonts w:ascii="Sennheiser Office" w:eastAsia="Sennheiser Office" w:hAnsi="Sennheiser Office" w:cs="Sennheiser Office"/>
          <w:b/>
          <w:i/>
          <w:color w:val="000000"/>
          <w:sz w:val="20"/>
          <w:szCs w:val="20"/>
          <w:u w:color="000000"/>
          <w:bdr w:val="nil"/>
          <w:lang w:val="en-US"/>
          <w14:textOutline w14:w="0" w14:cap="flat" w14:cmpd="sng" w14:algn="ctr">
            <w14:noFill/>
            <w14:prstDash w14:val="solid"/>
            <w14:bevel/>
          </w14:textOutline>
        </w:rPr>
        <w:t>Demanding</w:t>
      </w:r>
      <w:r w:rsidRPr="00DD4609">
        <w:rPr>
          <w:rFonts w:ascii="Sennheiser Office" w:eastAsia="Sennheiser Office" w:hAnsi="Sennheiser Office" w:cs="Sennheiser Office"/>
          <w:b/>
          <w:i/>
          <w:color w:val="000000"/>
          <w:sz w:val="20"/>
          <w:szCs w:val="20"/>
          <w:u w:color="000000"/>
          <w:bdr w:val="nil"/>
          <w:lang w:val="en-US"/>
          <w14:textOutline w14:w="0" w14:cap="flat" w14:cmpd="sng" w14:algn="ctr">
            <w14:noFill/>
            <w14:prstDash w14:val="solid"/>
            <w14:bevel/>
          </w14:textOutline>
        </w:rPr>
        <w:t xml:space="preserve"> Production Schedule </w:t>
      </w:r>
      <w:r w:rsidR="00C02200" w:rsidRPr="00DD4609">
        <w:rPr>
          <w:rFonts w:ascii="Sennheiser Office" w:eastAsia="Sennheiser Office" w:hAnsi="Sennheiser Office" w:cs="Sennheiser Office"/>
          <w:b/>
          <w:i/>
          <w:color w:val="000000"/>
          <w:sz w:val="20"/>
          <w:szCs w:val="20"/>
          <w:u w:color="000000"/>
          <w:bdr w:val="nil"/>
          <w:lang w:val="en-US"/>
          <w14:textOutline w14:w="0" w14:cap="flat" w14:cmpd="sng" w14:algn="ctr">
            <w14:noFill/>
            <w14:prstDash w14:val="solid"/>
            <w14:bevel/>
          </w14:textOutline>
        </w:rPr>
        <w:t>with</w:t>
      </w:r>
      <w:r w:rsidRPr="00DD4609">
        <w:rPr>
          <w:rFonts w:ascii="Sennheiser Office" w:eastAsia="Sennheiser Office" w:hAnsi="Sennheiser Office" w:cs="Sennheiser Office"/>
          <w:b/>
          <w:i/>
          <w:color w:val="000000"/>
          <w:sz w:val="20"/>
          <w:szCs w:val="20"/>
          <w:u w:color="000000"/>
          <w:bdr w:val="nil"/>
          <w:lang w:val="en-US"/>
          <w14:textOutline w14:w="0" w14:cap="flat" w14:cmpd="sng" w14:algn="ctr">
            <w14:noFill/>
            <w14:prstDash w14:val="solid"/>
            <w14:bevel/>
          </w14:textOutline>
        </w:rPr>
        <w:t xml:space="preserve"> Simultaneous Broadcasts</w:t>
      </w:r>
    </w:p>
    <w:p w14:paraId="2FDD1592" w14:textId="7CC01F25" w:rsidR="008E2866" w:rsidRPr="00DD4609" w:rsidRDefault="008E2866" w:rsidP="008E2866">
      <w:pPr>
        <w:pStyle w:val="paragraph"/>
        <w:spacing w:before="0" w:beforeAutospacing="0" w:after="0" w:afterAutospacing="0"/>
        <w:textAlignment w:val="baseline"/>
        <w:rPr>
          <w:rFonts w:ascii="Sennheiser Office" w:hAnsi="Sennheiser Office" w:cs="Segoe UI"/>
          <w:color w:val="000000"/>
          <w:sz w:val="20"/>
          <w:szCs w:val="20"/>
        </w:rPr>
      </w:pPr>
      <w:r w:rsidRPr="00281E66">
        <w:rPr>
          <w:rStyle w:val="eop"/>
          <w:rFonts w:ascii="Sennheiser Office" w:hAnsi="Sennheiser Office" w:cs="Segoe UI"/>
          <w:color w:val="000000"/>
          <w:sz w:val="20"/>
          <w:szCs w:val="20"/>
        </w:rPr>
        <w:t> </w:t>
      </w:r>
    </w:p>
    <w:p w14:paraId="1BA6EBF9" w14:textId="1526903B" w:rsidR="001922EC" w:rsidRDefault="00F2107E" w:rsidP="0014788D">
      <w:pPr>
        <w:spacing w:line="360" w:lineRule="auto"/>
        <w:rPr>
          <w:rStyle w:val="normaltextrun"/>
          <w:rFonts w:ascii="Sennheiser Office" w:hAnsi="Sennheiser Office" w:cs="Segoe UI"/>
          <w:b/>
          <w:bCs/>
          <w:color w:val="000000" w:themeColor="text1"/>
          <w:sz w:val="20"/>
          <w:szCs w:val="20"/>
        </w:rPr>
      </w:pPr>
      <w:r>
        <w:rPr>
          <w:rFonts w:ascii="Sennheiser Office" w:hAnsi="Sennheiser Office" w:cs="Segoe UI"/>
          <w:b/>
          <w:bCs/>
          <w:color w:val="000000" w:themeColor="text1"/>
          <w:sz w:val="20"/>
          <w:szCs w:val="20"/>
        </w:rPr>
        <w:t>Ponte Vedra Beach, FL</w:t>
      </w:r>
      <w:r w:rsidR="00876AB4">
        <w:rPr>
          <w:rFonts w:ascii="Sennheiser Office" w:hAnsi="Sennheiser Office" w:cs="Segoe UI"/>
          <w:b/>
          <w:bCs/>
          <w:color w:val="000000" w:themeColor="text1"/>
          <w:sz w:val="20"/>
          <w:szCs w:val="20"/>
        </w:rPr>
        <w:t xml:space="preserve"> —</w:t>
      </w:r>
      <w:r w:rsidR="00876AB4" w:rsidRPr="00876AB4">
        <w:rPr>
          <w:rFonts w:ascii="Sennheiser Office" w:hAnsi="Sennheiser Office" w:cs="Segoe UI"/>
          <w:b/>
          <w:bCs/>
          <w:color w:val="000000" w:themeColor="text1"/>
          <w:sz w:val="20"/>
          <w:szCs w:val="20"/>
        </w:rPr>
        <w:t xml:space="preserve"> </w:t>
      </w:r>
      <w:r w:rsidR="009E5E2B">
        <w:rPr>
          <w:rFonts w:ascii="Sennheiser Office" w:hAnsi="Sennheiser Office" w:cs="Segoe UI"/>
          <w:b/>
          <w:bCs/>
          <w:color w:val="000000" w:themeColor="text1"/>
          <w:sz w:val="20"/>
          <w:szCs w:val="20"/>
        </w:rPr>
        <w:t xml:space="preserve">July </w:t>
      </w:r>
      <w:r w:rsidR="006C6FCA">
        <w:rPr>
          <w:rFonts w:ascii="Sennheiser Office" w:hAnsi="Sennheiser Office" w:cs="Segoe UI"/>
          <w:b/>
          <w:bCs/>
          <w:color w:val="000000" w:themeColor="text1"/>
          <w:sz w:val="20"/>
          <w:szCs w:val="20"/>
        </w:rPr>
        <w:t>22</w:t>
      </w:r>
      <w:r w:rsidR="00876AB4">
        <w:rPr>
          <w:rFonts w:ascii="Sennheiser Office" w:hAnsi="Sennheiser Office" w:cs="Segoe UI"/>
          <w:b/>
          <w:bCs/>
          <w:color w:val="000000" w:themeColor="text1"/>
          <w:sz w:val="20"/>
          <w:szCs w:val="20"/>
        </w:rPr>
        <w:t>,</w:t>
      </w:r>
      <w:r w:rsidR="00876AB4" w:rsidRPr="00876AB4">
        <w:rPr>
          <w:rFonts w:ascii="Sennheiser Office" w:hAnsi="Sennheiser Office" w:cs="Segoe UI"/>
          <w:b/>
          <w:bCs/>
          <w:color w:val="000000" w:themeColor="text1"/>
          <w:sz w:val="20"/>
          <w:szCs w:val="20"/>
        </w:rPr>
        <w:t xml:space="preserve"> 2025</w:t>
      </w:r>
      <w:r w:rsidR="170AC8FF" w:rsidRPr="21802D41">
        <w:rPr>
          <w:rStyle w:val="normaltextrun"/>
          <w:rFonts w:ascii="Sennheiser Office" w:hAnsi="Sennheiser Office" w:cs="Segoe UI"/>
          <w:b/>
          <w:bCs/>
          <w:color w:val="000000" w:themeColor="text1"/>
          <w:sz w:val="20"/>
          <w:szCs w:val="20"/>
        </w:rPr>
        <w:t xml:space="preserve"> —</w:t>
      </w:r>
      <w:r w:rsidR="00783FA0">
        <w:rPr>
          <w:rStyle w:val="normaltextrun"/>
          <w:rFonts w:ascii="Sennheiser Office" w:hAnsi="Sennheiser Office" w:cs="Segoe UI"/>
          <w:b/>
          <w:bCs/>
          <w:color w:val="000000" w:themeColor="text1"/>
          <w:sz w:val="20"/>
          <w:szCs w:val="20"/>
        </w:rPr>
        <w:t xml:space="preserve"> </w:t>
      </w:r>
      <w:hyperlink r:id="rId11">
        <w:r w:rsidR="771B4998" w:rsidRPr="00740490">
          <w:rPr>
            <w:rStyle w:val="Hyperlink"/>
            <w:rFonts w:ascii="Sennheiser Office" w:hAnsi="Sennheiser Office" w:cs="Segoe UI"/>
            <w:b/>
            <w:bCs/>
            <w:color w:val="0095D5" w:themeColor="accent1"/>
            <w:sz w:val="20"/>
            <w:szCs w:val="20"/>
          </w:rPr>
          <w:t>Sennheiser</w:t>
        </w:r>
      </w:hyperlink>
      <w:r w:rsidR="73C5F59A" w:rsidRPr="7107DEA1">
        <w:rPr>
          <w:rStyle w:val="normaltextrun"/>
          <w:rFonts w:ascii="Sennheiser Office" w:hAnsi="Sennheiser Office" w:cs="Segoe UI"/>
          <w:b/>
          <w:bCs/>
          <w:color w:val="000000" w:themeColor="text1"/>
          <w:sz w:val="20"/>
          <w:szCs w:val="20"/>
        </w:rPr>
        <w:t>,</w:t>
      </w:r>
      <w:r w:rsidR="65996EB0" w:rsidRPr="7107DEA1">
        <w:rPr>
          <w:rStyle w:val="normaltextrun"/>
          <w:rFonts w:ascii="Sennheiser Office" w:hAnsi="Sennheiser Office" w:cs="Segoe UI"/>
          <w:b/>
          <w:bCs/>
          <w:color w:val="000000" w:themeColor="text1"/>
          <w:sz w:val="20"/>
          <w:szCs w:val="20"/>
        </w:rPr>
        <w:t xml:space="preserve"> the manufacturer</w:t>
      </w:r>
      <w:r w:rsidR="73C5F59A" w:rsidRPr="7107DEA1">
        <w:rPr>
          <w:rStyle w:val="normaltextrun"/>
          <w:rFonts w:ascii="Sennheiser Office" w:hAnsi="Sennheiser Office" w:cs="Segoe UI"/>
          <w:b/>
          <w:bCs/>
          <w:color w:val="000000" w:themeColor="text1"/>
          <w:sz w:val="20"/>
          <w:szCs w:val="20"/>
        </w:rPr>
        <w:t xml:space="preserve"> </w:t>
      </w:r>
      <w:r w:rsidR="65996EB0" w:rsidRPr="7107DEA1">
        <w:rPr>
          <w:rStyle w:val="normaltextrun"/>
          <w:rFonts w:ascii="Sennheiser Office" w:hAnsi="Sennheiser Office" w:cs="Segoe UI"/>
          <w:b/>
          <w:bCs/>
          <w:color w:val="000000" w:themeColor="text1"/>
          <w:sz w:val="20"/>
          <w:szCs w:val="20"/>
        </w:rPr>
        <w:t>building the future of audio for 80 years</w:t>
      </w:r>
      <w:r w:rsidR="73C5F59A" w:rsidRPr="7107DEA1">
        <w:rPr>
          <w:rStyle w:val="normaltextrun"/>
          <w:rFonts w:ascii="Sennheiser Office" w:hAnsi="Sennheiser Office" w:cs="Segoe UI"/>
          <w:b/>
          <w:bCs/>
          <w:color w:val="000000" w:themeColor="text1"/>
          <w:sz w:val="20"/>
          <w:szCs w:val="20"/>
        </w:rPr>
        <w:t xml:space="preserve">, </w:t>
      </w:r>
      <w:r w:rsidR="278E7730" w:rsidRPr="7107DEA1">
        <w:rPr>
          <w:rStyle w:val="normaltextrun"/>
          <w:rFonts w:ascii="Sennheiser Office" w:hAnsi="Sennheiser Office" w:cs="Segoe UI"/>
          <w:b/>
          <w:bCs/>
          <w:color w:val="000000" w:themeColor="text1"/>
          <w:sz w:val="20"/>
          <w:szCs w:val="20"/>
        </w:rPr>
        <w:t>today</w:t>
      </w:r>
      <w:r w:rsidR="5BFAD8DF" w:rsidRPr="7107DEA1">
        <w:rPr>
          <w:rStyle w:val="normaltextrun"/>
          <w:rFonts w:ascii="Sennheiser Office" w:hAnsi="Sennheiser Office" w:cs="Segoe UI"/>
          <w:b/>
          <w:bCs/>
          <w:color w:val="000000" w:themeColor="text1"/>
          <w:sz w:val="20"/>
          <w:szCs w:val="20"/>
        </w:rPr>
        <w:t xml:space="preserve"> announce</w:t>
      </w:r>
      <w:r w:rsidR="278E7730" w:rsidRPr="7107DEA1">
        <w:rPr>
          <w:rStyle w:val="normaltextrun"/>
          <w:rFonts w:ascii="Sennheiser Office" w:hAnsi="Sennheiser Office" w:cs="Segoe UI"/>
          <w:b/>
          <w:bCs/>
          <w:color w:val="000000" w:themeColor="text1"/>
          <w:sz w:val="20"/>
          <w:szCs w:val="20"/>
        </w:rPr>
        <w:t>d</w:t>
      </w:r>
      <w:r w:rsidR="0E68E0C2" w:rsidRPr="7107DEA1">
        <w:rPr>
          <w:rStyle w:val="normaltextrun"/>
          <w:rFonts w:ascii="Sennheiser Office" w:hAnsi="Sennheiser Office" w:cs="Segoe UI"/>
          <w:b/>
          <w:bCs/>
          <w:color w:val="000000" w:themeColor="text1"/>
          <w:sz w:val="20"/>
          <w:szCs w:val="20"/>
        </w:rPr>
        <w:t xml:space="preserve"> that </w:t>
      </w:r>
      <w:r w:rsidR="4BAA8547" w:rsidRPr="7107DEA1">
        <w:rPr>
          <w:rStyle w:val="normaltextrun"/>
          <w:rFonts w:ascii="Sennheiser Office" w:hAnsi="Sennheiser Office" w:cs="Segoe UI"/>
          <w:b/>
          <w:bCs/>
          <w:color w:val="000000" w:themeColor="text1"/>
          <w:sz w:val="20"/>
          <w:szCs w:val="20"/>
        </w:rPr>
        <w:t>PGA TOUR</w:t>
      </w:r>
      <w:r w:rsidR="3B70A739" w:rsidRPr="7107DEA1">
        <w:rPr>
          <w:rStyle w:val="normaltextrun"/>
          <w:rFonts w:ascii="Sennheiser Office" w:hAnsi="Sennheiser Office" w:cs="Segoe UI"/>
          <w:b/>
          <w:bCs/>
          <w:color w:val="000000" w:themeColor="text1"/>
          <w:sz w:val="20"/>
          <w:szCs w:val="20"/>
        </w:rPr>
        <w:t xml:space="preserve"> Studios recently </w:t>
      </w:r>
      <w:r w:rsidR="05A57469" w:rsidRPr="7107DEA1">
        <w:rPr>
          <w:rStyle w:val="normaltextrun"/>
          <w:rFonts w:ascii="Sennheiser Office" w:hAnsi="Sennheiser Office" w:cs="Segoe UI"/>
          <w:b/>
          <w:bCs/>
          <w:color w:val="000000" w:themeColor="text1"/>
          <w:sz w:val="20"/>
          <w:szCs w:val="20"/>
        </w:rPr>
        <w:t>deployed</w:t>
      </w:r>
      <w:r w:rsidR="65996EB0" w:rsidRPr="7107DEA1">
        <w:rPr>
          <w:rStyle w:val="normaltextrun"/>
          <w:rFonts w:ascii="Sennheiser Office" w:hAnsi="Sennheiser Office" w:cs="Segoe UI"/>
          <w:b/>
          <w:bCs/>
          <w:color w:val="000000" w:themeColor="text1"/>
          <w:sz w:val="20"/>
          <w:szCs w:val="20"/>
        </w:rPr>
        <w:t xml:space="preserve"> the new Spectera bidirectional wireless audio ecosystem a</w:t>
      </w:r>
      <w:r w:rsidR="05A57469" w:rsidRPr="7107DEA1">
        <w:rPr>
          <w:rStyle w:val="normaltextrun"/>
          <w:rFonts w:ascii="Sennheiser Office" w:hAnsi="Sennheiser Office" w:cs="Segoe UI"/>
          <w:b/>
          <w:bCs/>
          <w:color w:val="000000" w:themeColor="text1"/>
          <w:sz w:val="20"/>
          <w:szCs w:val="20"/>
        </w:rPr>
        <w:t>cross its new campus</w:t>
      </w:r>
      <w:r w:rsidR="4A80D1AC" w:rsidRPr="7107DEA1">
        <w:rPr>
          <w:rStyle w:val="normaltextrun"/>
          <w:rFonts w:ascii="Sennheiser Office" w:hAnsi="Sennheiser Office" w:cs="Segoe UI"/>
          <w:b/>
          <w:bCs/>
          <w:color w:val="000000" w:themeColor="text1"/>
          <w:sz w:val="20"/>
          <w:szCs w:val="20"/>
        </w:rPr>
        <w:t xml:space="preserve"> in Ponte Vedra Beach, Florida</w:t>
      </w:r>
      <w:r w:rsidR="3B70A739" w:rsidRPr="7107DEA1">
        <w:rPr>
          <w:rStyle w:val="normaltextrun"/>
          <w:rFonts w:ascii="Sennheiser Office" w:hAnsi="Sennheiser Office" w:cs="Segoe UI"/>
          <w:b/>
          <w:bCs/>
          <w:color w:val="000000" w:themeColor="text1"/>
          <w:sz w:val="20"/>
          <w:szCs w:val="20"/>
        </w:rPr>
        <w:t xml:space="preserve">. </w:t>
      </w:r>
      <w:r w:rsidR="4BAA8547" w:rsidRPr="7107DEA1">
        <w:rPr>
          <w:rStyle w:val="normaltextrun"/>
          <w:rFonts w:ascii="Sennheiser Office" w:hAnsi="Sennheiser Office" w:cs="Segoe UI"/>
          <w:b/>
          <w:bCs/>
          <w:color w:val="000000" w:themeColor="text1"/>
          <w:sz w:val="20"/>
          <w:szCs w:val="20"/>
        </w:rPr>
        <w:t xml:space="preserve">As </w:t>
      </w:r>
      <w:r w:rsidR="4BAA8547" w:rsidRPr="7107DEA1">
        <w:rPr>
          <w:rFonts w:ascii="Sennheiser Office" w:hAnsi="Sennheiser Office" w:cs="Segoe UI"/>
          <w:b/>
          <w:bCs/>
          <w:color w:val="000000" w:themeColor="text1"/>
          <w:sz w:val="20"/>
          <w:szCs w:val="20"/>
        </w:rPr>
        <w:t xml:space="preserve">the leading sports broadcaster responsible for extensive live PGA </w:t>
      </w:r>
      <w:r w:rsidR="00A528F4">
        <w:rPr>
          <w:rFonts w:ascii="Sennheiser Office" w:hAnsi="Sennheiser Office" w:cs="Segoe UI"/>
          <w:b/>
          <w:bCs/>
          <w:color w:val="000000" w:themeColor="text1"/>
          <w:sz w:val="20"/>
          <w:szCs w:val="20"/>
        </w:rPr>
        <w:t>TOUR</w:t>
      </w:r>
      <w:r w:rsidR="00A528F4" w:rsidRPr="7107DEA1">
        <w:rPr>
          <w:rFonts w:ascii="Sennheiser Office" w:hAnsi="Sennheiser Office" w:cs="Segoe UI"/>
          <w:b/>
          <w:bCs/>
          <w:color w:val="000000" w:themeColor="text1"/>
          <w:sz w:val="20"/>
          <w:szCs w:val="20"/>
        </w:rPr>
        <w:t xml:space="preserve"> </w:t>
      </w:r>
      <w:r w:rsidR="4BAA8547" w:rsidRPr="7107DEA1">
        <w:rPr>
          <w:rFonts w:ascii="Sennheiser Office" w:hAnsi="Sennheiser Office" w:cs="Segoe UI"/>
          <w:b/>
          <w:bCs/>
          <w:color w:val="000000" w:themeColor="text1"/>
          <w:sz w:val="20"/>
          <w:szCs w:val="20"/>
        </w:rPr>
        <w:t>coverage and diverse studio shows, the PGA TOUR Studios audio team required a system that could not only</w:t>
      </w:r>
      <w:r w:rsidR="3B70A739" w:rsidRPr="7107DEA1">
        <w:rPr>
          <w:rStyle w:val="normaltextrun"/>
          <w:rFonts w:ascii="Sennheiser Office" w:hAnsi="Sennheiser Office" w:cs="Segoe UI"/>
          <w:b/>
          <w:bCs/>
          <w:color w:val="000000" w:themeColor="text1"/>
          <w:sz w:val="20"/>
          <w:szCs w:val="20"/>
        </w:rPr>
        <w:t xml:space="preserve"> support a</w:t>
      </w:r>
      <w:r w:rsidR="7932CBC2" w:rsidRPr="7107DEA1">
        <w:rPr>
          <w:rStyle w:val="normaltextrun"/>
          <w:rFonts w:ascii="Sennheiser Office" w:hAnsi="Sennheiser Office" w:cs="Segoe UI"/>
          <w:b/>
          <w:bCs/>
          <w:color w:val="000000" w:themeColor="text1"/>
          <w:sz w:val="20"/>
          <w:szCs w:val="20"/>
        </w:rPr>
        <w:t xml:space="preserve"> state-of-the-art facility that houses seven dedicated studios but also seamlessly manage up to 11 shows broadcasting simultaneously in</w:t>
      </w:r>
      <w:r w:rsidR="3B70A739" w:rsidRPr="7107DEA1">
        <w:rPr>
          <w:rStyle w:val="normaltextrun"/>
          <w:rFonts w:ascii="Sennheiser Office" w:hAnsi="Sennheiser Office" w:cs="Segoe UI"/>
          <w:b/>
          <w:bCs/>
          <w:color w:val="000000" w:themeColor="text1"/>
          <w:sz w:val="20"/>
          <w:szCs w:val="20"/>
        </w:rPr>
        <w:t xml:space="preserve"> </w:t>
      </w:r>
      <w:r w:rsidR="4BAA8547" w:rsidRPr="7107DEA1">
        <w:rPr>
          <w:rStyle w:val="normaltextrun"/>
          <w:rFonts w:ascii="Sennheiser Office" w:hAnsi="Sennheiser Office" w:cs="Segoe UI"/>
          <w:b/>
          <w:bCs/>
          <w:color w:val="000000" w:themeColor="text1"/>
          <w:sz w:val="20"/>
          <w:szCs w:val="20"/>
        </w:rPr>
        <w:t xml:space="preserve">an </w:t>
      </w:r>
      <w:r w:rsidR="3B70A739" w:rsidRPr="7107DEA1">
        <w:rPr>
          <w:rStyle w:val="normaltextrun"/>
          <w:rFonts w:ascii="Sennheiser Office" w:hAnsi="Sennheiser Office" w:cs="Segoe UI"/>
          <w:b/>
          <w:bCs/>
          <w:color w:val="000000" w:themeColor="text1"/>
          <w:sz w:val="20"/>
          <w:szCs w:val="20"/>
        </w:rPr>
        <w:t xml:space="preserve">environment that would be packed with </w:t>
      </w:r>
      <w:r w:rsidR="4BAA8547" w:rsidRPr="7107DEA1">
        <w:rPr>
          <w:rStyle w:val="normaltextrun"/>
          <w:rFonts w:ascii="Sennheiser Office" w:hAnsi="Sennheiser Office" w:cs="Segoe UI"/>
          <w:b/>
          <w:bCs/>
          <w:color w:val="000000" w:themeColor="text1"/>
          <w:sz w:val="20"/>
          <w:szCs w:val="20"/>
        </w:rPr>
        <w:t xml:space="preserve">competing </w:t>
      </w:r>
      <w:r w:rsidR="3B70A739" w:rsidRPr="7107DEA1">
        <w:rPr>
          <w:rStyle w:val="normaltextrun"/>
          <w:rFonts w:ascii="Sennheiser Office" w:hAnsi="Sennheiser Office" w:cs="Segoe UI"/>
          <w:b/>
          <w:bCs/>
          <w:color w:val="000000" w:themeColor="text1"/>
          <w:sz w:val="20"/>
          <w:szCs w:val="20"/>
        </w:rPr>
        <w:t xml:space="preserve">RF signals. </w:t>
      </w:r>
    </w:p>
    <w:p w14:paraId="3D0E67AD" w14:textId="03A54A1D" w:rsidR="005B0BBC" w:rsidRDefault="005B0BBC" w:rsidP="005B0BBC">
      <w:pPr>
        <w:pStyle w:val="paragraph"/>
        <w:spacing w:line="360" w:lineRule="auto"/>
        <w:textAlignment w:val="baseline"/>
        <w:rPr>
          <w:rFonts w:ascii="Sennheiser Office" w:hAnsi="Sennheiser Office" w:cs="Segoe UI"/>
          <w:b/>
          <w:bCs/>
          <w:color w:val="000000" w:themeColor="text1"/>
          <w:sz w:val="20"/>
          <w:szCs w:val="20"/>
        </w:rPr>
      </w:pPr>
      <w:r w:rsidRPr="005B0BBC">
        <w:rPr>
          <w:rFonts w:ascii="Sennheiser Office" w:hAnsi="Sennheiser Office" w:cs="Segoe UI"/>
          <w:b/>
          <w:bCs/>
          <w:color w:val="000000" w:themeColor="text1"/>
          <w:sz w:val="20"/>
          <w:szCs w:val="20"/>
        </w:rPr>
        <w:t>Simplifying Complex Demands in a Multi-Studio Environment</w:t>
      </w:r>
    </w:p>
    <w:p w14:paraId="007C577F" w14:textId="3B0272EB" w:rsidR="00F135F3" w:rsidRDefault="00F135F3" w:rsidP="005B0BBC">
      <w:pPr>
        <w:pStyle w:val="paragraph"/>
        <w:spacing w:line="360" w:lineRule="auto"/>
        <w:textAlignment w:val="baseline"/>
        <w:rPr>
          <w:rFonts w:ascii="Sennheiser Office" w:hAnsi="Sennheiser Office" w:cs="Segoe UI"/>
          <w:color w:val="000000" w:themeColor="text1"/>
          <w:sz w:val="20"/>
          <w:szCs w:val="20"/>
        </w:rPr>
      </w:pPr>
      <w:r w:rsidRPr="009E5E2B">
        <w:rPr>
          <w:rFonts w:ascii="Sennheiser Office" w:hAnsi="Sennheiser Office" w:cs="Segoe UI"/>
          <w:color w:val="000000" w:themeColor="text1"/>
          <w:sz w:val="20"/>
          <w:szCs w:val="20"/>
        </w:rPr>
        <w:t>PGA TOUR Studios required a wireless solution that could keep pace with the demands of a fast-moving, multi-studio production environment. Spectera emerged as the ideal choice for its technical capabilities, along with the way it simplified installation and allowed the engineering team to focus on production rather than infrastructure.</w:t>
      </w:r>
    </w:p>
    <w:p w14:paraId="0281D55A" w14:textId="6985BD5A" w:rsidR="00A8441B" w:rsidRPr="0008582C" w:rsidRDefault="0008582C" w:rsidP="003621FF">
      <w:pPr>
        <w:pStyle w:val="paragraph"/>
        <w:jc w:val="center"/>
        <w:textAlignment w:val="baseline"/>
        <w:rPr>
          <w:rFonts w:ascii="Sennheiser Office" w:hAnsi="Sennheiser Office" w:cs="Segoe UI"/>
          <w:i/>
          <w:iCs/>
          <w:color w:val="000000" w:themeColor="text1"/>
          <w:sz w:val="18"/>
          <w:szCs w:val="18"/>
        </w:rPr>
      </w:pPr>
      <w:r w:rsidRPr="003621FF">
        <w:rPr>
          <w:rFonts w:ascii="Sennheiser Office" w:hAnsi="Sennheiser Office" w:cs="Segoe UI"/>
          <w:i/>
          <w:iCs/>
          <w:color w:val="000000" w:themeColor="text1"/>
          <w:sz w:val="16"/>
          <w:szCs w:val="16"/>
        </w:rPr>
        <w:t xml:space="preserve">The comprehensive PGA TOUR Studios setup includes two Spectera base stations, supporting a total of 24 microphones and IFB monitors, distributed across the facility with seven dedicated antennas to ensure optimal coverage. </w:t>
      </w:r>
      <w:r w:rsidR="00A8441B" w:rsidRPr="0008582C">
        <w:rPr>
          <w:i/>
          <w:iCs/>
          <w:noProof/>
          <w:sz w:val="22"/>
          <w:szCs w:val="22"/>
        </w:rPr>
        <w:drawing>
          <wp:anchor distT="0" distB="0" distL="114300" distR="114300" simplePos="0" relativeHeight="251662336" behindDoc="0" locked="0" layoutInCell="1" allowOverlap="1" wp14:anchorId="196572B3" wp14:editId="3C3E11D5">
            <wp:simplePos x="0" y="0"/>
            <wp:positionH relativeFrom="column">
              <wp:posOffset>4445</wp:posOffset>
            </wp:positionH>
            <wp:positionV relativeFrom="paragraph">
              <wp:posOffset>3175</wp:posOffset>
            </wp:positionV>
            <wp:extent cx="4999990" cy="3333115"/>
            <wp:effectExtent l="0" t="0" r="0" b="635"/>
            <wp:wrapTopAndBottom/>
            <wp:docPr id="321641176" name="Picture 2" descr="A television studio with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641176" name="Picture 2" descr="A television studio with a large screen&#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9990" cy="3333115"/>
                    </a:xfrm>
                    <a:prstGeom prst="rect">
                      <a:avLst/>
                    </a:prstGeom>
                    <a:noFill/>
                    <a:ln>
                      <a:noFill/>
                    </a:ln>
                  </pic:spPr>
                </pic:pic>
              </a:graphicData>
            </a:graphic>
          </wp:anchor>
        </w:drawing>
      </w:r>
    </w:p>
    <w:p w14:paraId="7AFBEA88" w14:textId="3E6D0F29" w:rsidR="7107DEA1" w:rsidRDefault="001464BB" w:rsidP="00521BDC">
      <w:pPr>
        <w:pStyle w:val="paragraph"/>
        <w:spacing w:line="360" w:lineRule="auto"/>
        <w:textAlignment w:val="baseline"/>
        <w:rPr>
          <w:rFonts w:ascii="Sennheiser Office" w:hAnsi="Sennheiser Office" w:cs="Segoe UI"/>
          <w:color w:val="000000" w:themeColor="text1"/>
          <w:sz w:val="20"/>
          <w:szCs w:val="20"/>
        </w:rPr>
      </w:pPr>
      <w:r w:rsidRPr="001464BB">
        <w:rPr>
          <w:rFonts w:ascii="Sennheiser Office" w:hAnsi="Sennheiser Office" w:cs="Segoe UI"/>
          <w:color w:val="000000" w:themeColor="text1"/>
          <w:sz w:val="20"/>
          <w:szCs w:val="20"/>
        </w:rPr>
        <w:t>The new system needed to offer effortless transitions between studios and a dramatically simplified management interface. The challenge was evident, and soon, so was the solution. Enter Spectera, Sennheiser’s wideband, bidirectional wireless ecosystem.</w:t>
      </w:r>
    </w:p>
    <w:p w14:paraId="5C188455" w14:textId="77777777" w:rsidR="001464BB" w:rsidRPr="001464BB" w:rsidRDefault="001464BB" w:rsidP="001464BB">
      <w:pPr>
        <w:pStyle w:val="paragraph"/>
        <w:spacing w:line="360" w:lineRule="auto"/>
        <w:textAlignment w:val="baseline"/>
        <w:rPr>
          <w:rFonts w:ascii="Sennheiser Office" w:hAnsi="Sennheiser Office" w:cs="Segoe UI"/>
          <w:b/>
          <w:bCs/>
          <w:color w:val="000000" w:themeColor="text1"/>
          <w:sz w:val="20"/>
          <w:szCs w:val="20"/>
        </w:rPr>
      </w:pPr>
      <w:r w:rsidRPr="001464BB">
        <w:rPr>
          <w:rFonts w:ascii="Sennheiser Office" w:hAnsi="Sennheiser Office" w:cs="Segoe UI"/>
          <w:b/>
          <w:bCs/>
          <w:color w:val="000000" w:themeColor="text1"/>
          <w:sz w:val="20"/>
          <w:szCs w:val="20"/>
        </w:rPr>
        <w:t xml:space="preserve">Seamless Integration of Sennheiser Spectera </w:t>
      </w:r>
    </w:p>
    <w:p w14:paraId="004E1388" w14:textId="1C14C6E2" w:rsidR="7107DEA1" w:rsidRDefault="587436DB" w:rsidP="7107DEA1">
      <w:pPr>
        <w:pStyle w:val="paragraph"/>
        <w:spacing w:line="360" w:lineRule="auto"/>
        <w:rPr>
          <w:rFonts w:ascii="Sennheiser Office" w:hAnsi="Sennheiser Office" w:cs="Segoe UI"/>
          <w:color w:val="000000" w:themeColor="text1"/>
          <w:sz w:val="20"/>
          <w:szCs w:val="20"/>
          <w:lang w:val="en-US"/>
        </w:rPr>
      </w:pPr>
      <w:r w:rsidRPr="2992A8E3">
        <w:rPr>
          <w:rFonts w:ascii="Sennheiser Office" w:hAnsi="Sennheiser Office" w:cs="Segoe UI"/>
          <w:color w:val="000000" w:themeColor="text1"/>
          <w:sz w:val="20"/>
          <w:szCs w:val="20"/>
        </w:rPr>
        <w:t xml:space="preserve">Sennheiser’s </w:t>
      </w:r>
      <w:r w:rsidR="1AFB2815" w:rsidRPr="2992A8E3">
        <w:rPr>
          <w:rFonts w:ascii="Sennheiser Office" w:hAnsi="Sennheiser Office" w:cs="Segoe UI"/>
          <w:color w:val="000000" w:themeColor="text1"/>
          <w:sz w:val="20"/>
          <w:szCs w:val="20"/>
        </w:rPr>
        <w:t xml:space="preserve">Spectera is </w:t>
      </w:r>
      <w:r w:rsidR="1AFB2815" w:rsidRPr="2992A8E3">
        <w:rPr>
          <w:rFonts w:ascii="Sennheiser Office" w:hAnsi="Sennheiser Office" w:cs="Segoe UI"/>
          <w:color w:val="000000" w:themeColor="text1"/>
          <w:sz w:val="20"/>
          <w:szCs w:val="20"/>
          <w:lang w:val="en-US"/>
        </w:rPr>
        <w:t>the world's first wideband, bidirectional wireless ecosystem</w:t>
      </w:r>
      <w:r w:rsidR="1AFB2815" w:rsidRPr="2992A8E3">
        <w:rPr>
          <w:rFonts w:ascii="Sennheiser Office" w:hAnsi="Sennheiser Office" w:cs="Segoe UI"/>
          <w:color w:val="000000" w:themeColor="text1"/>
          <w:sz w:val="20"/>
          <w:szCs w:val="20"/>
        </w:rPr>
        <w:t xml:space="preserve">. </w:t>
      </w:r>
      <w:r w:rsidR="1AFB2815" w:rsidRPr="2992A8E3">
        <w:rPr>
          <w:rFonts w:ascii="Sennheiser Office" w:hAnsi="Sennheiser Office" w:cs="Segoe UI"/>
          <w:color w:val="000000" w:themeColor="text1"/>
          <w:sz w:val="20"/>
          <w:szCs w:val="20"/>
          <w:lang w:val="en-US"/>
        </w:rPr>
        <w:t xml:space="preserve">Unlike traditional wireless audio setups, </w:t>
      </w:r>
      <w:r w:rsidR="4BF70A41" w:rsidRPr="2992A8E3">
        <w:rPr>
          <w:rFonts w:ascii="Sennheiser Office" w:hAnsi="Sennheiser Office" w:cs="Segoe UI"/>
          <w:color w:val="000000" w:themeColor="text1"/>
          <w:sz w:val="20"/>
          <w:szCs w:val="20"/>
          <w:lang w:val="en-US"/>
        </w:rPr>
        <w:t>it doesn’t</w:t>
      </w:r>
      <w:r w:rsidR="1AFB2815" w:rsidRPr="2992A8E3">
        <w:rPr>
          <w:rFonts w:ascii="Sennheiser Office" w:hAnsi="Sennheiser Office" w:cs="Segoe UI"/>
          <w:color w:val="000000" w:themeColor="text1"/>
          <w:sz w:val="20"/>
          <w:szCs w:val="20"/>
          <w:lang w:val="en-US"/>
        </w:rPr>
        <w:t xml:space="preserve"> rely on a complex mix of separate systems for microphones and in-ear monitors</w:t>
      </w:r>
      <w:r w:rsidR="057710FD" w:rsidRPr="2992A8E3">
        <w:rPr>
          <w:rFonts w:ascii="Sennheiser Office" w:hAnsi="Sennheiser Office" w:cs="Segoe UI"/>
          <w:color w:val="000000" w:themeColor="text1"/>
          <w:sz w:val="20"/>
          <w:szCs w:val="20"/>
          <w:lang w:val="en-US"/>
        </w:rPr>
        <w:t xml:space="preserve"> or interruptible foldback (IFB)</w:t>
      </w:r>
      <w:r w:rsidR="1AFB2815" w:rsidRPr="2992A8E3">
        <w:rPr>
          <w:rFonts w:ascii="Sennheiser Office" w:hAnsi="Sennheiser Office" w:cs="Segoe UI"/>
          <w:color w:val="000000" w:themeColor="text1"/>
          <w:sz w:val="20"/>
          <w:szCs w:val="20"/>
          <w:lang w:val="en-US"/>
        </w:rPr>
        <w:t xml:space="preserve"> </w:t>
      </w:r>
      <w:r w:rsidR="1E69D0A1" w:rsidRPr="2992A8E3">
        <w:rPr>
          <w:rFonts w:ascii="Sennheiser Office" w:hAnsi="Sennheiser Office" w:cs="Segoe UI"/>
          <w:color w:val="000000" w:themeColor="text1"/>
          <w:sz w:val="20"/>
          <w:szCs w:val="20"/>
          <w:lang w:val="en-US"/>
        </w:rPr>
        <w:t xml:space="preserve">monitors </w:t>
      </w:r>
      <w:r w:rsidR="1AFB2815" w:rsidRPr="2992A8E3">
        <w:rPr>
          <w:rFonts w:ascii="Sennheiser Office" w:hAnsi="Sennheiser Office" w:cs="Segoe UI"/>
          <w:color w:val="000000" w:themeColor="text1"/>
          <w:sz w:val="20"/>
          <w:szCs w:val="20"/>
          <w:lang w:val="en-US"/>
        </w:rPr>
        <w:t xml:space="preserve">— each on their own frequencies and requiring painstaking channel </w:t>
      </w:r>
      <w:r w:rsidR="190EF87A" w:rsidRPr="2992A8E3">
        <w:rPr>
          <w:rFonts w:ascii="Sennheiser Office" w:hAnsi="Sennheiser Office" w:cs="Segoe UI"/>
          <w:color w:val="000000" w:themeColor="text1"/>
          <w:sz w:val="20"/>
          <w:szCs w:val="20"/>
          <w:lang w:val="en-US"/>
        </w:rPr>
        <w:t xml:space="preserve">and guard band </w:t>
      </w:r>
      <w:r w:rsidR="1AFB2815" w:rsidRPr="2992A8E3">
        <w:rPr>
          <w:rFonts w:ascii="Sennheiser Office" w:hAnsi="Sennheiser Office" w:cs="Segoe UI"/>
          <w:color w:val="000000" w:themeColor="text1"/>
          <w:sz w:val="20"/>
          <w:szCs w:val="20"/>
          <w:lang w:val="en-US"/>
        </w:rPr>
        <w:t>planning</w:t>
      </w:r>
      <w:r w:rsidRPr="2992A8E3">
        <w:rPr>
          <w:rFonts w:ascii="Sennheiser Office" w:hAnsi="Sennheiser Office" w:cs="Segoe UI"/>
          <w:color w:val="000000" w:themeColor="text1"/>
          <w:sz w:val="20"/>
          <w:szCs w:val="20"/>
          <w:lang w:val="en-US"/>
        </w:rPr>
        <w:t>.</w:t>
      </w:r>
      <w:r w:rsidR="1AFB2815" w:rsidRPr="2992A8E3">
        <w:rPr>
          <w:rFonts w:ascii="Sennheiser Office" w:hAnsi="Sennheiser Office" w:cs="Segoe UI"/>
          <w:color w:val="000000" w:themeColor="text1"/>
          <w:sz w:val="20"/>
          <w:szCs w:val="20"/>
          <w:lang w:val="en-US"/>
        </w:rPr>
        <w:t xml:space="preserve"> Spectera takes a fundamentally different approach</w:t>
      </w:r>
      <w:r w:rsidR="216CD47C" w:rsidRPr="2992A8E3">
        <w:rPr>
          <w:rFonts w:ascii="Sennheiser Office" w:hAnsi="Sennheiser Office" w:cs="Segoe UI"/>
          <w:color w:val="000000" w:themeColor="text1"/>
          <w:sz w:val="20"/>
          <w:szCs w:val="20"/>
          <w:lang w:val="en-US"/>
        </w:rPr>
        <w:t xml:space="preserve">, </w:t>
      </w:r>
      <w:r w:rsidR="1AFB2815" w:rsidRPr="2992A8E3">
        <w:rPr>
          <w:rFonts w:ascii="Sennheiser Office" w:hAnsi="Sennheiser Office" w:cs="Segoe UI"/>
          <w:color w:val="000000" w:themeColor="text1"/>
          <w:sz w:val="20"/>
          <w:szCs w:val="20"/>
          <w:lang w:val="en-US"/>
        </w:rPr>
        <w:t>bring</w:t>
      </w:r>
      <w:r w:rsidR="76AB3C38" w:rsidRPr="2992A8E3">
        <w:rPr>
          <w:rFonts w:ascii="Sennheiser Office" w:hAnsi="Sennheiser Office" w:cs="Segoe UI"/>
          <w:color w:val="000000" w:themeColor="text1"/>
          <w:sz w:val="20"/>
          <w:szCs w:val="20"/>
          <w:lang w:val="en-US"/>
        </w:rPr>
        <w:t>ing</w:t>
      </w:r>
      <w:r w:rsidR="1AFB2815" w:rsidRPr="2992A8E3">
        <w:rPr>
          <w:rFonts w:ascii="Sennheiser Office" w:hAnsi="Sennheiser Office" w:cs="Segoe UI"/>
          <w:color w:val="000000" w:themeColor="text1"/>
          <w:sz w:val="20"/>
          <w:szCs w:val="20"/>
          <w:lang w:val="en-US"/>
        </w:rPr>
        <w:t xml:space="preserve"> microphones, </w:t>
      </w:r>
      <w:r w:rsidR="4DA12E6B" w:rsidRPr="2992A8E3">
        <w:rPr>
          <w:rFonts w:ascii="Sennheiser Office" w:hAnsi="Sennheiser Office" w:cs="Segoe UI"/>
          <w:color w:val="000000" w:themeColor="text1"/>
          <w:sz w:val="20"/>
          <w:szCs w:val="20"/>
          <w:lang w:val="en-US"/>
        </w:rPr>
        <w:t>IFBs</w:t>
      </w:r>
      <w:r w:rsidR="1AFB2815" w:rsidRPr="2992A8E3">
        <w:rPr>
          <w:rFonts w:ascii="Sennheiser Office" w:hAnsi="Sennheiser Office" w:cs="Segoe UI"/>
          <w:color w:val="000000" w:themeColor="text1"/>
          <w:sz w:val="20"/>
          <w:szCs w:val="20"/>
          <w:lang w:val="en-US"/>
        </w:rPr>
        <w:t>, and control data together on a single wideband RF channel, managed from a compact 1RU base station</w:t>
      </w:r>
      <w:r w:rsidR="76AB3C38" w:rsidRPr="2992A8E3">
        <w:rPr>
          <w:rFonts w:ascii="Sennheiser Office" w:hAnsi="Sennheiser Office" w:cs="Segoe UI"/>
          <w:color w:val="000000" w:themeColor="text1"/>
          <w:sz w:val="20"/>
          <w:szCs w:val="20"/>
          <w:lang w:val="en-US"/>
        </w:rPr>
        <w:t>. This innovation</w:t>
      </w:r>
      <w:r w:rsidR="1AFB2815" w:rsidRPr="2992A8E3">
        <w:rPr>
          <w:rFonts w:ascii="Sennheiser Office" w:hAnsi="Sennheiser Office" w:cs="Segoe UI"/>
          <w:color w:val="000000" w:themeColor="text1"/>
          <w:sz w:val="20"/>
          <w:szCs w:val="20"/>
          <w:lang w:val="en-US"/>
        </w:rPr>
        <w:t xml:space="preserve"> fundamentally simplif</w:t>
      </w:r>
      <w:r w:rsidR="76AB3C38" w:rsidRPr="2992A8E3">
        <w:rPr>
          <w:rFonts w:ascii="Sennheiser Office" w:hAnsi="Sennheiser Office" w:cs="Segoe UI"/>
          <w:color w:val="000000" w:themeColor="text1"/>
          <w:sz w:val="20"/>
          <w:szCs w:val="20"/>
          <w:lang w:val="en-US"/>
        </w:rPr>
        <w:t>ies</w:t>
      </w:r>
      <w:r w:rsidR="1AFB2815" w:rsidRPr="2992A8E3">
        <w:rPr>
          <w:rFonts w:ascii="Sennheiser Office" w:hAnsi="Sennheiser Office" w:cs="Segoe UI"/>
          <w:color w:val="000000" w:themeColor="text1"/>
          <w:sz w:val="20"/>
          <w:szCs w:val="20"/>
          <w:lang w:val="en-US"/>
        </w:rPr>
        <w:t xml:space="preserve"> how wireless audio is handled in live production.</w:t>
      </w:r>
      <w:r w:rsidR="2A0D7608" w:rsidRPr="2992A8E3">
        <w:rPr>
          <w:rFonts w:ascii="Sennheiser Office" w:hAnsi="Sennheiser Office" w:cs="Segoe UI"/>
          <w:color w:val="000000" w:themeColor="text1"/>
          <w:sz w:val="20"/>
          <w:szCs w:val="20"/>
          <w:lang w:val="en-US"/>
        </w:rPr>
        <w:t xml:space="preserve"> </w:t>
      </w:r>
      <w:r w:rsidRPr="2992A8E3">
        <w:rPr>
          <w:rFonts w:ascii="Sennheiser Office" w:hAnsi="Sennheiser Office" w:cs="Segoe UI"/>
          <w:color w:val="000000" w:themeColor="text1"/>
          <w:sz w:val="20"/>
          <w:szCs w:val="20"/>
          <w:lang w:val="en-US"/>
        </w:rPr>
        <w:t>PGA TOUR Studios strategically implemented Spectera as the backbone audio infrastructure</w:t>
      </w:r>
      <w:r w:rsidR="0EFDF0C3" w:rsidRPr="2992A8E3">
        <w:rPr>
          <w:rFonts w:ascii="Sennheiser Office" w:hAnsi="Sennheiser Office" w:cs="Segoe UI"/>
          <w:color w:val="000000" w:themeColor="text1"/>
          <w:sz w:val="20"/>
          <w:szCs w:val="20"/>
          <w:lang w:val="en-US"/>
        </w:rPr>
        <w:t xml:space="preserve"> of their new campus</w:t>
      </w:r>
      <w:r w:rsidRPr="2992A8E3">
        <w:rPr>
          <w:rFonts w:ascii="Sennheiser Office" w:hAnsi="Sennheiser Office" w:cs="Segoe UI"/>
          <w:color w:val="000000" w:themeColor="text1"/>
          <w:sz w:val="20"/>
          <w:szCs w:val="20"/>
          <w:lang w:val="en-US"/>
        </w:rPr>
        <w:t>.</w:t>
      </w:r>
    </w:p>
    <w:p w14:paraId="30135B35" w14:textId="2816C9D8" w:rsidR="001A5C74" w:rsidRPr="003621FF" w:rsidRDefault="001A5C74" w:rsidP="00D273FA">
      <w:pPr>
        <w:pStyle w:val="paragraph"/>
        <w:jc w:val="center"/>
        <w:rPr>
          <w:rFonts w:ascii="Sennheiser Office" w:hAnsi="Sennheiser Office" w:cs="Segoe UI"/>
          <w:i/>
          <w:iCs/>
          <w:color w:val="000000" w:themeColor="text1"/>
          <w:sz w:val="16"/>
          <w:szCs w:val="16"/>
          <w:lang w:val="en-US"/>
        </w:rPr>
      </w:pPr>
      <w:r w:rsidRPr="003621FF">
        <w:rPr>
          <w:i/>
          <w:iCs/>
          <w:noProof/>
          <w:sz w:val="20"/>
          <w:szCs w:val="20"/>
        </w:rPr>
        <w:drawing>
          <wp:anchor distT="0" distB="0" distL="114300" distR="114300" simplePos="0" relativeHeight="251659264" behindDoc="0" locked="0" layoutInCell="1" allowOverlap="1" wp14:anchorId="77A1E608" wp14:editId="48125F7D">
            <wp:simplePos x="0" y="0"/>
            <wp:positionH relativeFrom="column">
              <wp:posOffset>4445</wp:posOffset>
            </wp:positionH>
            <wp:positionV relativeFrom="paragraph">
              <wp:posOffset>3175</wp:posOffset>
            </wp:positionV>
            <wp:extent cx="4999990" cy="3204845"/>
            <wp:effectExtent l="0" t="0" r="0" b="0"/>
            <wp:wrapTopAndBottom/>
            <wp:docPr id="2124061642" name="Picture 3" descr="A room with multiple monitors and monit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61642" name="Picture 3" descr="A room with multiple monitors and monito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9990" cy="3204845"/>
                    </a:xfrm>
                    <a:prstGeom prst="rect">
                      <a:avLst/>
                    </a:prstGeom>
                    <a:noFill/>
                    <a:ln>
                      <a:noFill/>
                    </a:ln>
                  </pic:spPr>
                </pic:pic>
              </a:graphicData>
            </a:graphic>
          </wp:anchor>
        </w:drawing>
      </w:r>
      <w:r w:rsidR="00BE23AF" w:rsidRPr="003621FF">
        <w:rPr>
          <w:rFonts w:ascii="Sennheiser Office" w:hAnsi="Sennheiser Office" w:cs="Segoe UI"/>
          <w:i/>
          <w:iCs/>
          <w:color w:val="000000" w:themeColor="text1"/>
          <w:sz w:val="16"/>
          <w:szCs w:val="16"/>
          <w:lang w:val="en-US"/>
        </w:rPr>
        <w:t xml:space="preserve">With a highly demanding production schedule, PGA Tour Studios required </w:t>
      </w:r>
      <w:r w:rsidR="00D273FA" w:rsidRPr="003621FF">
        <w:rPr>
          <w:rFonts w:ascii="Sennheiser Office" w:hAnsi="Sennheiser Office" w:cs="Segoe UI"/>
          <w:i/>
          <w:iCs/>
          <w:color w:val="000000" w:themeColor="text1"/>
          <w:sz w:val="16"/>
          <w:szCs w:val="16"/>
          <w:lang w:val="en-US"/>
        </w:rPr>
        <w:t>a truly resilient audio solution</w:t>
      </w:r>
      <w:r w:rsidR="003621FF">
        <w:rPr>
          <w:rFonts w:ascii="Sennheiser Office" w:hAnsi="Sennheiser Office" w:cs="Segoe UI"/>
          <w:i/>
          <w:iCs/>
          <w:color w:val="000000" w:themeColor="text1"/>
          <w:sz w:val="16"/>
          <w:szCs w:val="16"/>
          <w:lang w:val="en-US"/>
        </w:rPr>
        <w:t>, leading them to deploy Spectera</w:t>
      </w:r>
      <w:r w:rsidR="00D273FA" w:rsidRPr="003621FF">
        <w:rPr>
          <w:rFonts w:ascii="Sennheiser Office" w:hAnsi="Sennheiser Office" w:cs="Segoe UI"/>
          <w:i/>
          <w:iCs/>
          <w:color w:val="000000" w:themeColor="text1"/>
          <w:sz w:val="16"/>
          <w:szCs w:val="16"/>
          <w:lang w:val="en-US"/>
        </w:rPr>
        <w:t>.</w:t>
      </w:r>
    </w:p>
    <w:p w14:paraId="60E1E527" w14:textId="13302C85" w:rsidR="7107DEA1" w:rsidRDefault="32BA0281" w:rsidP="00521BDC">
      <w:pPr>
        <w:pStyle w:val="paragraph"/>
        <w:spacing w:line="360" w:lineRule="auto"/>
        <w:textAlignment w:val="baseline"/>
        <w:rPr>
          <w:rFonts w:ascii="Sennheiser Office" w:hAnsi="Sennheiser Office" w:cs="Segoe UI"/>
          <w:color w:val="000000" w:themeColor="text1"/>
          <w:sz w:val="20"/>
          <w:szCs w:val="20"/>
        </w:rPr>
      </w:pPr>
      <w:r w:rsidRPr="7107DEA1">
        <w:rPr>
          <w:rFonts w:ascii="Sennheiser Office" w:hAnsi="Sennheiser Office" w:cs="Segoe UI"/>
          <w:color w:val="000000" w:themeColor="text1"/>
          <w:sz w:val="20"/>
          <w:szCs w:val="20"/>
        </w:rPr>
        <w:t>“</w:t>
      </w:r>
      <w:r w:rsidR="00F04425" w:rsidRPr="00F04425">
        <w:rPr>
          <w:rFonts w:ascii="Sennheiser Office" w:hAnsi="Sennheiser Office" w:cs="Segoe UI"/>
          <w:color w:val="000000" w:themeColor="text1"/>
          <w:sz w:val="20"/>
          <w:szCs w:val="20"/>
        </w:rPr>
        <w:t>Our original vision was to implement a building-wide RF system that offered seamless coverage across all studios, regardless of location</w:t>
      </w:r>
      <w:r w:rsidR="00F04425">
        <w:rPr>
          <w:rFonts w:ascii="Sennheiser Office" w:hAnsi="Sennheiser Office" w:cs="Segoe UI"/>
          <w:color w:val="000000" w:themeColor="text1"/>
          <w:sz w:val="20"/>
          <w:szCs w:val="20"/>
        </w:rPr>
        <w:t>,</w:t>
      </w:r>
      <w:r w:rsidR="00F67075">
        <w:rPr>
          <w:rFonts w:ascii="Sennheiser Office" w:hAnsi="Sennheiser Office" w:cs="Segoe UI"/>
          <w:color w:val="000000" w:themeColor="text1"/>
          <w:sz w:val="20"/>
          <w:szCs w:val="20"/>
        </w:rPr>
        <w:t>”</w:t>
      </w:r>
      <w:r w:rsidR="00CA1B83">
        <w:rPr>
          <w:rFonts w:ascii="Sennheiser Office" w:hAnsi="Sennheiser Office" w:cs="Segoe UI"/>
          <w:color w:val="000000" w:themeColor="text1"/>
          <w:sz w:val="20"/>
          <w:szCs w:val="20"/>
        </w:rPr>
        <w:t xml:space="preserve"> </w:t>
      </w:r>
      <w:r w:rsidR="00F67075">
        <w:rPr>
          <w:rFonts w:ascii="Sennheiser Office" w:hAnsi="Sennheiser Office" w:cs="Segoe UI"/>
          <w:color w:val="000000" w:themeColor="text1"/>
          <w:sz w:val="20"/>
          <w:szCs w:val="20"/>
        </w:rPr>
        <w:t>said</w:t>
      </w:r>
      <w:r w:rsidR="00CA1B83">
        <w:rPr>
          <w:rFonts w:ascii="Sennheiser Office" w:hAnsi="Sennheiser Office" w:cs="Segoe UI"/>
          <w:color w:val="000000" w:themeColor="text1"/>
          <w:sz w:val="20"/>
          <w:szCs w:val="20"/>
        </w:rPr>
        <w:t xml:space="preserve"> Ricardo Landaeta,</w:t>
      </w:r>
      <w:r w:rsidR="00F67075">
        <w:rPr>
          <w:rFonts w:ascii="Sennheiser Office" w:hAnsi="Sennheiser Office" w:cs="Segoe UI"/>
          <w:color w:val="000000" w:themeColor="text1"/>
          <w:sz w:val="20"/>
          <w:szCs w:val="20"/>
        </w:rPr>
        <w:t xml:space="preserve"> </w:t>
      </w:r>
      <w:r w:rsidR="008C4803" w:rsidRPr="008C4803">
        <w:rPr>
          <w:rFonts w:ascii="Sennheiser Office" w:hAnsi="Sennheiser Office" w:cs="Segoe UI"/>
          <w:color w:val="000000" w:themeColor="text1"/>
          <w:sz w:val="20"/>
          <w:szCs w:val="20"/>
        </w:rPr>
        <w:t>Manager</w:t>
      </w:r>
      <w:r w:rsidR="00CA1B83">
        <w:rPr>
          <w:rFonts w:ascii="Sennheiser Office" w:hAnsi="Sennheiser Office" w:cs="Segoe UI"/>
          <w:color w:val="000000" w:themeColor="text1"/>
          <w:sz w:val="20"/>
          <w:szCs w:val="20"/>
        </w:rPr>
        <w:t xml:space="preserve"> of</w:t>
      </w:r>
      <w:r w:rsidR="008C4803" w:rsidRPr="008C4803">
        <w:rPr>
          <w:rFonts w:ascii="Sennheiser Office" w:hAnsi="Sennheiser Office" w:cs="Segoe UI"/>
          <w:color w:val="000000" w:themeColor="text1"/>
          <w:sz w:val="20"/>
          <w:szCs w:val="20"/>
        </w:rPr>
        <w:t xml:space="preserve"> Audio Broadcast at </w:t>
      </w:r>
      <w:r w:rsidR="008C4803">
        <w:rPr>
          <w:rFonts w:ascii="Sennheiser Office" w:hAnsi="Sennheiser Office" w:cs="Segoe UI"/>
          <w:color w:val="000000" w:themeColor="text1"/>
          <w:sz w:val="20"/>
          <w:szCs w:val="20"/>
        </w:rPr>
        <w:t>PGA TOUR</w:t>
      </w:r>
      <w:r w:rsidR="00F04425" w:rsidRPr="00F04425">
        <w:rPr>
          <w:rFonts w:ascii="Sennheiser Office" w:hAnsi="Sennheiser Office" w:cs="Segoe UI"/>
          <w:b/>
          <w:bCs/>
          <w:color w:val="000000" w:themeColor="text1"/>
          <w:sz w:val="20"/>
          <w:szCs w:val="20"/>
        </w:rPr>
        <w:t>.</w:t>
      </w:r>
      <w:r w:rsidR="00F04425" w:rsidRPr="00F04425">
        <w:rPr>
          <w:rFonts w:ascii="Sennheiser Office" w:hAnsi="Sennheiser Office" w:cs="Segoe UI"/>
          <w:color w:val="000000" w:themeColor="text1"/>
          <w:sz w:val="20"/>
          <w:szCs w:val="20"/>
        </w:rPr>
        <w:t xml:space="preserve"> </w:t>
      </w:r>
      <w:r w:rsidR="00F67075">
        <w:rPr>
          <w:rFonts w:ascii="Sennheiser Office" w:hAnsi="Sennheiser Office" w:cs="Segoe UI"/>
          <w:color w:val="000000" w:themeColor="text1"/>
          <w:sz w:val="20"/>
          <w:szCs w:val="20"/>
        </w:rPr>
        <w:t>“</w:t>
      </w:r>
      <w:r w:rsidR="00F04425" w:rsidRPr="00F04425">
        <w:rPr>
          <w:rFonts w:ascii="Sennheiser Office" w:hAnsi="Sennheiser Office" w:cs="Segoe UI"/>
          <w:color w:val="000000" w:themeColor="text1"/>
          <w:sz w:val="20"/>
          <w:szCs w:val="20"/>
        </w:rPr>
        <w:t xml:space="preserve">We have </w:t>
      </w:r>
      <w:r w:rsidR="00CA1B83">
        <w:rPr>
          <w:rFonts w:ascii="Sennheiser Office" w:hAnsi="Sennheiser Office" w:cs="Segoe UI"/>
          <w:color w:val="000000" w:themeColor="text1"/>
          <w:sz w:val="20"/>
          <w:szCs w:val="20"/>
        </w:rPr>
        <w:t>seven</w:t>
      </w:r>
      <w:r w:rsidR="00F04425" w:rsidRPr="00F04425">
        <w:rPr>
          <w:rFonts w:ascii="Sennheiser Office" w:hAnsi="Sennheiser Office" w:cs="Segoe UI"/>
          <w:color w:val="000000" w:themeColor="text1"/>
          <w:sz w:val="20"/>
          <w:szCs w:val="20"/>
        </w:rPr>
        <w:t xml:space="preserve"> studios, each with three or four talents, and our goal is to run six shows weekly with a maximum of four talents per show, operating four days a week for 12 hours. Resilience, quality, and versatility are </w:t>
      </w:r>
      <w:r w:rsidR="00F04425">
        <w:rPr>
          <w:rFonts w:ascii="Sennheiser Office" w:hAnsi="Sennheiser Office" w:cs="Segoe UI"/>
          <w:color w:val="000000" w:themeColor="text1"/>
          <w:sz w:val="20"/>
          <w:szCs w:val="20"/>
        </w:rPr>
        <w:t>important</w:t>
      </w:r>
      <w:r w:rsidR="00F04425" w:rsidRPr="00F04425">
        <w:rPr>
          <w:rFonts w:ascii="Sennheiser Office" w:hAnsi="Sennheiser Office" w:cs="Segoe UI"/>
          <w:color w:val="000000" w:themeColor="text1"/>
          <w:sz w:val="20"/>
          <w:szCs w:val="20"/>
        </w:rPr>
        <w:t xml:space="preserve">. </w:t>
      </w:r>
      <w:r w:rsidR="00F04425">
        <w:rPr>
          <w:rFonts w:ascii="Sennheiser Office" w:hAnsi="Sennheiser Office" w:cs="Segoe UI"/>
          <w:color w:val="000000" w:themeColor="text1"/>
          <w:sz w:val="20"/>
          <w:szCs w:val="20"/>
        </w:rPr>
        <w:t>With Spectera, t</w:t>
      </w:r>
      <w:r w:rsidR="00F04425" w:rsidRPr="00F04425">
        <w:rPr>
          <w:rFonts w:ascii="Sennheiser Office" w:hAnsi="Sennheiser Office" w:cs="Segoe UI"/>
          <w:color w:val="000000" w:themeColor="text1"/>
          <w:sz w:val="20"/>
          <w:szCs w:val="20"/>
        </w:rPr>
        <w:t>alent can easily transition between studios by simply grabbing a pack, and guest integration is smooth.</w:t>
      </w:r>
      <w:r w:rsidR="00F04425">
        <w:rPr>
          <w:rFonts w:ascii="Sennheiser Office" w:hAnsi="Sennheiser Office" w:cs="Segoe UI"/>
          <w:color w:val="000000" w:themeColor="text1"/>
          <w:sz w:val="20"/>
          <w:szCs w:val="20"/>
        </w:rPr>
        <w:t xml:space="preserve">” </w:t>
      </w:r>
    </w:p>
    <w:p w14:paraId="1BD8A839" w14:textId="5B8A890A" w:rsidR="7107DEA1" w:rsidRDefault="0BAD7E10" w:rsidP="00C85B4E">
      <w:pPr>
        <w:pStyle w:val="paragraph"/>
        <w:spacing w:line="360" w:lineRule="auto"/>
        <w:textAlignment w:val="baseline"/>
        <w:rPr>
          <w:rStyle w:val="eop"/>
          <w:rFonts w:ascii="Sennheiser Office" w:hAnsi="Sennheiser Office"/>
          <w:color w:val="000000"/>
          <w:sz w:val="20"/>
          <w:szCs w:val="20"/>
          <w:shd w:val="clear" w:color="auto" w:fill="FFFFFF"/>
        </w:rPr>
      </w:pPr>
      <w:r>
        <w:rPr>
          <w:rStyle w:val="normaltextrun"/>
          <w:rFonts w:ascii="Sennheiser Office" w:hAnsi="Sennheiser Office"/>
          <w:color w:val="000000"/>
          <w:sz w:val="20"/>
          <w:szCs w:val="20"/>
          <w:shd w:val="clear" w:color="auto" w:fill="FFFFFF"/>
        </w:rPr>
        <w:t>Spectera’s real breakthrough is that it allows both microphone and I</w:t>
      </w:r>
      <w:r w:rsidR="3FCC735B">
        <w:rPr>
          <w:rStyle w:val="normaltextrun"/>
          <w:rFonts w:ascii="Sennheiser Office" w:hAnsi="Sennheiser Office"/>
          <w:color w:val="000000"/>
          <w:sz w:val="20"/>
          <w:szCs w:val="20"/>
          <w:shd w:val="clear" w:color="auto" w:fill="FFFFFF"/>
        </w:rPr>
        <w:t xml:space="preserve">FB </w:t>
      </w:r>
      <w:r>
        <w:rPr>
          <w:rStyle w:val="normaltextrun"/>
          <w:rFonts w:ascii="Sennheiser Office" w:hAnsi="Sennheiser Office"/>
          <w:color w:val="000000"/>
          <w:sz w:val="20"/>
          <w:szCs w:val="20"/>
          <w:shd w:val="clear" w:color="auto" w:fill="FFFFFF"/>
        </w:rPr>
        <w:t>channels to run together in the same 6 or 8 MHz bandwidth, managed centrally. Up to 64 audio channels (32 in, 32 out) can be handled from a single rack unit</w:t>
      </w:r>
      <w:r w:rsidR="791EA1E3">
        <w:rPr>
          <w:rStyle w:val="normaltextrun"/>
          <w:rFonts w:ascii="Sennheiser Office" w:hAnsi="Sennheiser Office"/>
          <w:color w:val="000000"/>
          <w:sz w:val="20"/>
          <w:szCs w:val="20"/>
          <w:shd w:val="clear" w:color="auto" w:fill="FFFFFF"/>
        </w:rPr>
        <w:t xml:space="preserve">, a </w:t>
      </w:r>
      <w:r>
        <w:rPr>
          <w:rStyle w:val="normaltextrun"/>
          <w:rFonts w:ascii="Sennheiser Office" w:hAnsi="Sennheiser Office"/>
          <w:color w:val="000000"/>
          <w:sz w:val="20"/>
          <w:szCs w:val="20"/>
          <w:shd w:val="clear" w:color="auto" w:fill="FFFFFF"/>
        </w:rPr>
        <w:t xml:space="preserve">task </w:t>
      </w:r>
      <w:r w:rsidR="791EA1E3">
        <w:rPr>
          <w:rStyle w:val="normaltextrun"/>
          <w:rFonts w:ascii="Sennheiser Office" w:hAnsi="Sennheiser Office"/>
          <w:color w:val="000000"/>
          <w:sz w:val="20"/>
          <w:szCs w:val="20"/>
          <w:shd w:val="clear" w:color="auto" w:fill="FFFFFF"/>
        </w:rPr>
        <w:t xml:space="preserve">that </w:t>
      </w:r>
      <w:r>
        <w:rPr>
          <w:rStyle w:val="normaltextrun"/>
          <w:rFonts w:ascii="Sennheiser Office" w:hAnsi="Sennheiser Office"/>
          <w:color w:val="000000"/>
          <w:sz w:val="20"/>
          <w:szCs w:val="20"/>
          <w:shd w:val="clear" w:color="auto" w:fill="FFFFFF"/>
        </w:rPr>
        <w:t xml:space="preserve">used to require a tangle of receivers, transmitters, and careful manual frequency calculations. </w:t>
      </w:r>
      <w:r w:rsidR="3DE79BE8">
        <w:rPr>
          <w:rStyle w:val="normaltextrun"/>
          <w:rFonts w:ascii="Sennheiser Office" w:hAnsi="Sennheiser Office"/>
          <w:color w:val="000000"/>
          <w:sz w:val="20"/>
          <w:szCs w:val="20"/>
          <w:shd w:val="clear" w:color="auto" w:fill="FFFFFF"/>
        </w:rPr>
        <w:t xml:space="preserve">The </w:t>
      </w:r>
      <w:r w:rsidR="401EA55D">
        <w:rPr>
          <w:rStyle w:val="normaltextrun"/>
          <w:rFonts w:ascii="Sennheiser Office" w:hAnsi="Sennheiser Office"/>
          <w:color w:val="000000"/>
          <w:sz w:val="20"/>
          <w:szCs w:val="20"/>
          <w:shd w:val="clear" w:color="auto" w:fill="FFFFFF"/>
        </w:rPr>
        <w:t>bidirectional</w:t>
      </w:r>
      <w:r>
        <w:rPr>
          <w:rStyle w:val="normaltextrun"/>
          <w:rFonts w:ascii="Sennheiser Office" w:hAnsi="Sennheiser Office"/>
          <w:color w:val="000000"/>
          <w:sz w:val="20"/>
          <w:szCs w:val="20"/>
          <w:shd w:val="clear" w:color="auto" w:fill="FFFFFF"/>
        </w:rPr>
        <w:t xml:space="preserve"> SEK bodypacks operate as a mic or line transmitter and an </w:t>
      </w:r>
      <w:r w:rsidR="401EA55D">
        <w:rPr>
          <w:rStyle w:val="normaltextrun"/>
          <w:rFonts w:ascii="Sennheiser Office" w:hAnsi="Sennheiser Office"/>
          <w:color w:val="000000"/>
          <w:sz w:val="20"/>
          <w:szCs w:val="20"/>
          <w:shd w:val="clear" w:color="auto" w:fill="FFFFFF"/>
        </w:rPr>
        <w:t>IFB</w:t>
      </w:r>
      <w:r>
        <w:rPr>
          <w:rStyle w:val="normaltextrun"/>
          <w:rFonts w:ascii="Sennheiser Office" w:hAnsi="Sennheiser Office"/>
          <w:color w:val="000000"/>
          <w:sz w:val="20"/>
          <w:szCs w:val="20"/>
          <w:shd w:val="clear" w:color="auto" w:fill="FFFFFF"/>
        </w:rPr>
        <w:t xml:space="preserve"> receiver at once, reducing gear and cabling for everyone on stage. Operators are also able to remotely monitor and control packs, thanks to Spectera’s continuous two-way link.</w:t>
      </w:r>
      <w:r>
        <w:rPr>
          <w:rStyle w:val="eop"/>
          <w:rFonts w:ascii="Sennheiser Office" w:hAnsi="Sennheiser Office"/>
          <w:color w:val="000000"/>
          <w:sz w:val="20"/>
          <w:szCs w:val="20"/>
          <w:shd w:val="clear" w:color="auto" w:fill="FFFFFF"/>
        </w:rPr>
        <w:t> </w:t>
      </w:r>
    </w:p>
    <w:p w14:paraId="06CB66D9" w14:textId="31B50C7E" w:rsidR="001A5C74" w:rsidRPr="003621FF" w:rsidRDefault="001A5C74" w:rsidP="004538B4">
      <w:pPr>
        <w:pStyle w:val="paragraph"/>
        <w:jc w:val="center"/>
        <w:textAlignment w:val="baseline"/>
        <w:rPr>
          <w:rStyle w:val="eop"/>
          <w:rFonts w:ascii="Sennheiser Office" w:hAnsi="Sennheiser Office" w:cs="Segoe UI"/>
          <w:i/>
          <w:iCs/>
          <w:color w:val="000000" w:themeColor="text1"/>
          <w:sz w:val="16"/>
          <w:szCs w:val="16"/>
        </w:rPr>
      </w:pPr>
      <w:r w:rsidRPr="003621FF">
        <w:rPr>
          <w:i/>
          <w:iCs/>
          <w:noProof/>
          <w:sz w:val="20"/>
          <w:szCs w:val="20"/>
        </w:rPr>
        <w:drawing>
          <wp:anchor distT="0" distB="0" distL="114300" distR="114300" simplePos="0" relativeHeight="251661312" behindDoc="0" locked="0" layoutInCell="1" allowOverlap="1" wp14:anchorId="49D9C95F" wp14:editId="5B57437A">
            <wp:simplePos x="0" y="0"/>
            <wp:positionH relativeFrom="column">
              <wp:posOffset>4445</wp:posOffset>
            </wp:positionH>
            <wp:positionV relativeFrom="paragraph">
              <wp:posOffset>3175</wp:posOffset>
            </wp:positionV>
            <wp:extent cx="4999990" cy="3042285"/>
            <wp:effectExtent l="0" t="0" r="0" b="5715"/>
            <wp:wrapTopAndBottom/>
            <wp:docPr id="24892516" name="Picture 4" descr="A group of people standing in front of a wall with a television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2516" name="Picture 4" descr="A group of people standing in front of a wall with a television scree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9990" cy="3042285"/>
                    </a:xfrm>
                    <a:prstGeom prst="rect">
                      <a:avLst/>
                    </a:prstGeom>
                    <a:noFill/>
                    <a:ln>
                      <a:noFill/>
                    </a:ln>
                  </pic:spPr>
                </pic:pic>
              </a:graphicData>
            </a:graphic>
          </wp:anchor>
        </w:drawing>
      </w:r>
      <w:r w:rsidR="00680B68" w:rsidRPr="003621FF">
        <w:rPr>
          <w:rStyle w:val="eop"/>
          <w:rFonts w:ascii="Sennheiser Office" w:hAnsi="Sennheiser Office" w:cs="Segoe UI"/>
          <w:i/>
          <w:iCs/>
          <w:color w:val="000000" w:themeColor="text1"/>
          <w:sz w:val="16"/>
          <w:szCs w:val="16"/>
        </w:rPr>
        <w:t>Specter</w:t>
      </w:r>
      <w:r w:rsidR="00674384" w:rsidRPr="003621FF">
        <w:rPr>
          <w:rStyle w:val="eop"/>
          <w:rFonts w:ascii="Sennheiser Office" w:hAnsi="Sennheiser Office" w:cs="Segoe UI"/>
          <w:i/>
          <w:iCs/>
          <w:color w:val="000000" w:themeColor="text1"/>
          <w:sz w:val="16"/>
          <w:szCs w:val="16"/>
        </w:rPr>
        <w:t>a</w:t>
      </w:r>
      <w:r w:rsidR="00680B68" w:rsidRPr="003621FF">
        <w:rPr>
          <w:rStyle w:val="eop"/>
          <w:rFonts w:ascii="Sennheiser Office" w:hAnsi="Sennheiser Office" w:cs="Segoe UI"/>
          <w:i/>
          <w:iCs/>
          <w:color w:val="000000" w:themeColor="text1"/>
          <w:sz w:val="16"/>
          <w:szCs w:val="16"/>
        </w:rPr>
        <w:t xml:space="preserve"> </w:t>
      </w:r>
      <w:r w:rsidR="00674384" w:rsidRPr="003621FF">
        <w:rPr>
          <w:rStyle w:val="eop"/>
          <w:rFonts w:ascii="Sennheiser Office" w:hAnsi="Sennheiser Office" w:cs="Segoe UI"/>
          <w:i/>
          <w:iCs/>
          <w:color w:val="000000" w:themeColor="text1"/>
          <w:sz w:val="16"/>
          <w:szCs w:val="16"/>
        </w:rPr>
        <w:t xml:space="preserve">mic </w:t>
      </w:r>
      <w:r w:rsidR="00680B68" w:rsidRPr="003621FF">
        <w:rPr>
          <w:rStyle w:val="eop"/>
          <w:rFonts w:ascii="Sennheiser Office" w:hAnsi="Sennheiser Office" w:cs="Segoe UI"/>
          <w:i/>
          <w:iCs/>
          <w:color w:val="000000" w:themeColor="text1"/>
          <w:sz w:val="16"/>
          <w:szCs w:val="16"/>
        </w:rPr>
        <w:t xml:space="preserve">packs </w:t>
      </w:r>
      <w:r w:rsidR="003621FF">
        <w:rPr>
          <w:rStyle w:val="eop"/>
          <w:rFonts w:ascii="Sennheiser Office" w:hAnsi="Sennheiser Office" w:cs="Segoe UI"/>
          <w:i/>
          <w:iCs/>
          <w:color w:val="000000" w:themeColor="text1"/>
          <w:sz w:val="16"/>
          <w:szCs w:val="16"/>
        </w:rPr>
        <w:t>being</w:t>
      </w:r>
      <w:r w:rsidR="00680B68" w:rsidRPr="003621FF">
        <w:rPr>
          <w:rStyle w:val="eop"/>
          <w:rFonts w:ascii="Sennheiser Office" w:hAnsi="Sennheiser Office" w:cs="Segoe UI"/>
          <w:i/>
          <w:iCs/>
          <w:color w:val="000000" w:themeColor="text1"/>
          <w:sz w:val="16"/>
          <w:szCs w:val="16"/>
        </w:rPr>
        <w:t xml:space="preserve"> charged at the base station</w:t>
      </w:r>
      <w:r w:rsidR="003621FF">
        <w:rPr>
          <w:rStyle w:val="eop"/>
          <w:rFonts w:ascii="Sennheiser Office" w:hAnsi="Sennheiser Office" w:cs="Segoe UI"/>
          <w:i/>
          <w:iCs/>
          <w:color w:val="000000" w:themeColor="text1"/>
          <w:sz w:val="16"/>
          <w:szCs w:val="16"/>
        </w:rPr>
        <w:t>s</w:t>
      </w:r>
      <w:r w:rsidR="00680B68" w:rsidRPr="003621FF">
        <w:rPr>
          <w:rStyle w:val="eop"/>
          <w:rFonts w:ascii="Sennheiser Office" w:hAnsi="Sennheiser Office" w:cs="Segoe UI"/>
          <w:i/>
          <w:iCs/>
          <w:color w:val="000000" w:themeColor="text1"/>
          <w:sz w:val="16"/>
          <w:szCs w:val="16"/>
        </w:rPr>
        <w:t xml:space="preserve"> to ensure quick replacement in the field </w:t>
      </w:r>
      <w:r w:rsidR="004538B4" w:rsidRPr="003621FF">
        <w:rPr>
          <w:rStyle w:val="eop"/>
          <w:rFonts w:ascii="Sennheiser Office" w:hAnsi="Sennheiser Office" w:cs="Segoe UI"/>
          <w:i/>
          <w:iCs/>
          <w:color w:val="000000" w:themeColor="text1"/>
          <w:sz w:val="16"/>
          <w:szCs w:val="16"/>
        </w:rPr>
        <w:t>or on the studio floor.</w:t>
      </w:r>
    </w:p>
    <w:p w14:paraId="13B88D92" w14:textId="70459B5A" w:rsidR="00F04425" w:rsidRPr="00F04425" w:rsidRDefault="23F7C73D" w:rsidP="001464BB">
      <w:pPr>
        <w:pStyle w:val="paragraph"/>
        <w:spacing w:line="360" w:lineRule="auto"/>
        <w:textAlignment w:val="baseline"/>
        <w:rPr>
          <w:rFonts w:ascii="Sennheiser Office" w:hAnsi="Sennheiser Office" w:cs="Segoe UI"/>
          <w:color w:val="000000" w:themeColor="text1"/>
          <w:sz w:val="20"/>
          <w:szCs w:val="20"/>
        </w:rPr>
      </w:pPr>
      <w:r w:rsidRPr="7107DEA1">
        <w:rPr>
          <w:rFonts w:ascii="Sennheiser Office" w:hAnsi="Sennheiser Office" w:cs="Segoe UI"/>
          <w:color w:val="000000" w:themeColor="text1"/>
          <w:sz w:val="20"/>
          <w:szCs w:val="20"/>
        </w:rPr>
        <w:t>“It</w:t>
      </w:r>
      <w:r w:rsidR="4D08FA5B" w:rsidRPr="7107DEA1">
        <w:rPr>
          <w:rFonts w:ascii="Sennheiser Office" w:hAnsi="Sennheiser Office" w:cs="Segoe UI"/>
          <w:color w:val="000000" w:themeColor="text1"/>
          <w:sz w:val="20"/>
          <w:szCs w:val="20"/>
        </w:rPr>
        <w:t>’</w:t>
      </w:r>
      <w:r w:rsidRPr="7107DEA1">
        <w:rPr>
          <w:rFonts w:ascii="Sennheiser Office" w:hAnsi="Sennheiser Office" w:cs="Segoe UI"/>
          <w:color w:val="000000" w:themeColor="text1"/>
          <w:sz w:val="20"/>
          <w:szCs w:val="20"/>
        </w:rPr>
        <w:t>s</w:t>
      </w:r>
      <w:r w:rsidR="00F04425" w:rsidRPr="00F04425">
        <w:rPr>
          <w:rFonts w:ascii="Sennheiser Office" w:hAnsi="Sennheiser Office" w:cs="Segoe UI"/>
          <w:color w:val="000000" w:themeColor="text1"/>
          <w:sz w:val="20"/>
          <w:szCs w:val="20"/>
        </w:rPr>
        <w:t xml:space="preserve"> rewarding to see the system commissioned and performing precisely as Ricardo and his team envisioned</w:t>
      </w:r>
      <w:r w:rsidR="00F04425">
        <w:rPr>
          <w:rFonts w:ascii="Sennheiser Office" w:hAnsi="Sennheiser Office" w:cs="Segoe UI"/>
          <w:color w:val="000000" w:themeColor="text1"/>
          <w:sz w:val="20"/>
          <w:szCs w:val="20"/>
        </w:rPr>
        <w:t xml:space="preserve">,” added Valerie </w:t>
      </w:r>
      <w:r w:rsidR="00F04425" w:rsidRPr="001464BB">
        <w:rPr>
          <w:rFonts w:ascii="Sennheiser Office" w:hAnsi="Sennheiser Office" w:cs="Segoe UI"/>
          <w:color w:val="000000" w:themeColor="text1"/>
          <w:sz w:val="20"/>
          <w:szCs w:val="20"/>
        </w:rPr>
        <w:t>Seward</w:t>
      </w:r>
      <w:r w:rsidR="00F04425">
        <w:rPr>
          <w:rFonts w:ascii="Sennheiser Office" w:hAnsi="Sennheiser Office" w:cs="Segoe UI"/>
          <w:color w:val="000000" w:themeColor="text1"/>
          <w:sz w:val="20"/>
          <w:szCs w:val="20"/>
        </w:rPr>
        <w:t>, Broadcast Engineer</w:t>
      </w:r>
      <w:r w:rsidR="00F04425" w:rsidRPr="001464BB">
        <w:rPr>
          <w:rFonts w:ascii="Sennheiser Office" w:hAnsi="Sennheiser Office" w:cs="Segoe UI"/>
          <w:color w:val="000000" w:themeColor="text1"/>
          <w:sz w:val="20"/>
          <w:szCs w:val="20"/>
        </w:rPr>
        <w:t xml:space="preserve"> </w:t>
      </w:r>
      <w:r w:rsidR="00F04425">
        <w:rPr>
          <w:rFonts w:ascii="Sennheiser Office" w:hAnsi="Sennheiser Office" w:cs="Segoe UI"/>
          <w:color w:val="000000" w:themeColor="text1"/>
          <w:sz w:val="20"/>
          <w:szCs w:val="20"/>
        </w:rPr>
        <w:t xml:space="preserve">at </w:t>
      </w:r>
      <w:r w:rsidR="008C4803">
        <w:rPr>
          <w:rFonts w:ascii="Sennheiser Office" w:hAnsi="Sennheiser Office" w:cs="Segoe UI"/>
          <w:color w:val="000000" w:themeColor="text1"/>
          <w:sz w:val="20"/>
          <w:szCs w:val="20"/>
        </w:rPr>
        <w:t>PGA TOUR</w:t>
      </w:r>
      <w:r w:rsidR="00F04425">
        <w:rPr>
          <w:rFonts w:ascii="Sennheiser Office" w:hAnsi="Sennheiser Office" w:cs="Segoe UI"/>
          <w:color w:val="000000" w:themeColor="text1"/>
          <w:sz w:val="20"/>
          <w:szCs w:val="20"/>
        </w:rPr>
        <w:t xml:space="preserve"> Studios.</w:t>
      </w:r>
      <w:r w:rsidR="00F04425" w:rsidRPr="00F04425">
        <w:rPr>
          <w:rFonts w:ascii="Sennheiser Office" w:hAnsi="Sennheiser Office" w:cs="Segoe UI"/>
          <w:color w:val="000000" w:themeColor="text1"/>
          <w:sz w:val="20"/>
          <w:szCs w:val="20"/>
        </w:rPr>
        <w:t xml:space="preserve"> </w:t>
      </w:r>
      <w:r w:rsidRPr="7107DEA1">
        <w:rPr>
          <w:rFonts w:ascii="Sennheiser Office" w:hAnsi="Sennheiser Office" w:cs="Segoe UI"/>
          <w:color w:val="000000" w:themeColor="text1"/>
          <w:sz w:val="20"/>
          <w:szCs w:val="20"/>
        </w:rPr>
        <w:t>“We</w:t>
      </w:r>
      <w:r w:rsidR="5FB7D225" w:rsidRPr="7107DEA1">
        <w:rPr>
          <w:rFonts w:ascii="Sennheiser Office" w:hAnsi="Sennheiser Office" w:cs="Segoe UI"/>
          <w:color w:val="000000" w:themeColor="text1"/>
          <w:sz w:val="20"/>
          <w:szCs w:val="20"/>
        </w:rPr>
        <w:t>’</w:t>
      </w:r>
      <w:r w:rsidRPr="7107DEA1">
        <w:rPr>
          <w:rFonts w:ascii="Sennheiser Office" w:hAnsi="Sennheiser Office" w:cs="Segoe UI"/>
          <w:color w:val="000000" w:themeColor="text1"/>
          <w:sz w:val="20"/>
          <w:szCs w:val="20"/>
        </w:rPr>
        <w:t>re</w:t>
      </w:r>
      <w:r w:rsidR="00F04425" w:rsidRPr="00F04425">
        <w:rPr>
          <w:rFonts w:ascii="Sennheiser Office" w:hAnsi="Sennheiser Office" w:cs="Segoe UI"/>
          <w:color w:val="000000" w:themeColor="text1"/>
          <w:sz w:val="20"/>
          <w:szCs w:val="20"/>
        </w:rPr>
        <w:t xml:space="preserve"> managing </w:t>
      </w:r>
      <w:r w:rsidR="001A18E7">
        <w:rPr>
          <w:rFonts w:ascii="Sennheiser Office" w:hAnsi="Sennheiser Office" w:cs="Segoe UI"/>
          <w:color w:val="000000" w:themeColor="text1"/>
          <w:sz w:val="20"/>
          <w:szCs w:val="20"/>
        </w:rPr>
        <w:t>up to</w:t>
      </w:r>
      <w:r w:rsidR="00CA1B83">
        <w:rPr>
          <w:rFonts w:ascii="Sennheiser Office" w:hAnsi="Sennheiser Office" w:cs="Segoe UI"/>
          <w:color w:val="000000" w:themeColor="text1"/>
          <w:sz w:val="20"/>
          <w:szCs w:val="20"/>
        </w:rPr>
        <w:t xml:space="preserve"> 10</w:t>
      </w:r>
      <w:r w:rsidR="00F04425" w:rsidRPr="00F04425">
        <w:rPr>
          <w:rFonts w:ascii="Sennheiser Office" w:hAnsi="Sennheiser Office" w:cs="Segoe UI"/>
          <w:color w:val="000000" w:themeColor="text1"/>
          <w:sz w:val="20"/>
          <w:szCs w:val="20"/>
        </w:rPr>
        <w:t xml:space="preserve"> shows concurrently, and engineering has enabled talents to work across multiple studios without impacting audio quality</w:t>
      </w:r>
      <w:r w:rsidR="00F04425">
        <w:rPr>
          <w:rFonts w:ascii="Sennheiser Office" w:hAnsi="Sennheiser Office" w:cs="Segoe UI"/>
          <w:color w:val="000000" w:themeColor="text1"/>
          <w:sz w:val="20"/>
          <w:szCs w:val="20"/>
        </w:rPr>
        <w:t xml:space="preserve">. </w:t>
      </w:r>
      <w:r w:rsidR="00F04425" w:rsidRPr="00F04425">
        <w:rPr>
          <w:rFonts w:ascii="Sennheiser Office" w:hAnsi="Sennheiser Office" w:cs="Segoe UI"/>
          <w:color w:val="000000" w:themeColor="text1"/>
          <w:sz w:val="20"/>
          <w:szCs w:val="20"/>
        </w:rPr>
        <w:t xml:space="preserve">Our main </w:t>
      </w:r>
      <w:r w:rsidR="00F04425">
        <w:rPr>
          <w:rFonts w:ascii="Sennheiser Office" w:hAnsi="Sennheiser Office" w:cs="Segoe UI"/>
          <w:color w:val="000000" w:themeColor="text1"/>
          <w:sz w:val="20"/>
          <w:szCs w:val="20"/>
        </w:rPr>
        <w:t>goal</w:t>
      </w:r>
      <w:r w:rsidR="00F04425" w:rsidRPr="00F04425">
        <w:rPr>
          <w:rFonts w:ascii="Sennheiser Office" w:hAnsi="Sennheiser Office" w:cs="Segoe UI"/>
          <w:color w:val="000000" w:themeColor="text1"/>
          <w:sz w:val="20"/>
          <w:szCs w:val="20"/>
        </w:rPr>
        <w:t xml:space="preserve"> was to deliver a pristine audio environment and foster clear communication for our talents, and </w:t>
      </w:r>
      <w:r w:rsidRPr="7107DEA1">
        <w:rPr>
          <w:rFonts w:ascii="Sennheiser Office" w:hAnsi="Sennheiser Office" w:cs="Segoe UI"/>
          <w:color w:val="000000" w:themeColor="text1"/>
          <w:sz w:val="20"/>
          <w:szCs w:val="20"/>
        </w:rPr>
        <w:t>we</w:t>
      </w:r>
      <w:r w:rsidR="7D2EDA6F" w:rsidRPr="7107DEA1">
        <w:rPr>
          <w:rFonts w:ascii="Sennheiser Office" w:hAnsi="Sennheiser Office" w:cs="Segoe UI"/>
          <w:color w:val="000000" w:themeColor="text1"/>
          <w:sz w:val="20"/>
          <w:szCs w:val="20"/>
        </w:rPr>
        <w:t>’</w:t>
      </w:r>
      <w:r w:rsidRPr="7107DEA1">
        <w:rPr>
          <w:rFonts w:ascii="Sennheiser Office" w:hAnsi="Sennheiser Office" w:cs="Segoe UI"/>
          <w:color w:val="000000" w:themeColor="text1"/>
          <w:sz w:val="20"/>
          <w:szCs w:val="20"/>
        </w:rPr>
        <w:t>ve</w:t>
      </w:r>
      <w:r w:rsidR="00F04425" w:rsidRPr="00F04425">
        <w:rPr>
          <w:rFonts w:ascii="Sennheiser Office" w:hAnsi="Sennheiser Office" w:cs="Segoe UI"/>
          <w:color w:val="000000" w:themeColor="text1"/>
          <w:sz w:val="20"/>
          <w:szCs w:val="20"/>
        </w:rPr>
        <w:t xml:space="preserve"> achieved </w:t>
      </w:r>
      <w:r w:rsidR="00F04425">
        <w:rPr>
          <w:rFonts w:ascii="Sennheiser Office" w:hAnsi="Sennheiser Office" w:cs="Segoe UI"/>
          <w:color w:val="000000" w:themeColor="text1"/>
          <w:sz w:val="20"/>
          <w:szCs w:val="20"/>
        </w:rPr>
        <w:t xml:space="preserve">and exceeded </w:t>
      </w:r>
      <w:r w:rsidR="00F04425" w:rsidRPr="00F04425">
        <w:rPr>
          <w:rFonts w:ascii="Sennheiser Office" w:hAnsi="Sennheiser Office" w:cs="Segoe UI"/>
          <w:color w:val="000000" w:themeColor="text1"/>
          <w:sz w:val="20"/>
          <w:szCs w:val="20"/>
        </w:rPr>
        <w:t xml:space="preserve">that </w:t>
      </w:r>
      <w:r w:rsidR="00F04425">
        <w:rPr>
          <w:rFonts w:ascii="Sennheiser Office" w:hAnsi="Sennheiser Office" w:cs="Segoe UI"/>
          <w:color w:val="000000" w:themeColor="text1"/>
          <w:sz w:val="20"/>
          <w:szCs w:val="20"/>
        </w:rPr>
        <w:t xml:space="preserve">goal </w:t>
      </w:r>
      <w:r w:rsidR="00F04425" w:rsidRPr="00F04425">
        <w:rPr>
          <w:rFonts w:ascii="Sennheiser Office" w:hAnsi="Sennheiser Office" w:cs="Segoe UI"/>
          <w:color w:val="000000" w:themeColor="text1"/>
          <w:sz w:val="20"/>
          <w:szCs w:val="20"/>
        </w:rPr>
        <w:t>without needing any backend changes</w:t>
      </w:r>
      <w:r w:rsidRPr="7107DEA1">
        <w:rPr>
          <w:rFonts w:ascii="Sennheiser Office" w:hAnsi="Sennheiser Office" w:cs="Segoe UI"/>
          <w:color w:val="000000" w:themeColor="text1"/>
          <w:sz w:val="20"/>
          <w:szCs w:val="20"/>
        </w:rPr>
        <w:t>.</w:t>
      </w:r>
      <w:r w:rsidR="7D2EDA6F" w:rsidRPr="7107DEA1">
        <w:rPr>
          <w:rFonts w:ascii="Sennheiser Office" w:hAnsi="Sennheiser Office" w:cs="Segoe UI"/>
          <w:color w:val="000000" w:themeColor="text1"/>
          <w:sz w:val="20"/>
          <w:szCs w:val="20"/>
        </w:rPr>
        <w:t>”</w:t>
      </w:r>
      <w:r w:rsidR="00F04425">
        <w:rPr>
          <w:rFonts w:ascii="Sennheiser Office" w:hAnsi="Sennheiser Office" w:cs="Segoe UI"/>
          <w:color w:val="000000" w:themeColor="text1"/>
          <w:sz w:val="20"/>
          <w:szCs w:val="20"/>
        </w:rPr>
        <w:t xml:space="preserve"> </w:t>
      </w:r>
    </w:p>
    <w:p w14:paraId="23199CE0" w14:textId="5E469F1F" w:rsidR="00F135F3" w:rsidRPr="00F135F3" w:rsidRDefault="001464BB" w:rsidP="00F135F3">
      <w:pPr>
        <w:pStyle w:val="paragraph"/>
        <w:spacing w:line="360" w:lineRule="auto"/>
        <w:textAlignment w:val="baseline"/>
        <w:rPr>
          <w:rFonts w:ascii="Sennheiser Office" w:hAnsi="Sennheiser Office" w:cs="Segoe UI"/>
          <w:color w:val="000000" w:themeColor="text1"/>
          <w:sz w:val="20"/>
          <w:szCs w:val="20"/>
        </w:rPr>
      </w:pPr>
      <w:bookmarkStart w:id="0" w:name="_Hlk203459970"/>
      <w:r w:rsidRPr="001464BB">
        <w:rPr>
          <w:rFonts w:ascii="Sennheiser Office" w:hAnsi="Sennheiser Office" w:cs="Segoe UI"/>
          <w:color w:val="000000" w:themeColor="text1"/>
          <w:sz w:val="20"/>
          <w:szCs w:val="20"/>
        </w:rPr>
        <w:t xml:space="preserve">The comprehensive </w:t>
      </w:r>
      <w:r w:rsidR="008C4803">
        <w:rPr>
          <w:rFonts w:ascii="Sennheiser Office" w:hAnsi="Sennheiser Office" w:cs="Segoe UI"/>
          <w:color w:val="000000" w:themeColor="text1"/>
          <w:sz w:val="20"/>
          <w:szCs w:val="20"/>
        </w:rPr>
        <w:t>PGA TOUR</w:t>
      </w:r>
      <w:r w:rsidR="00B3042E">
        <w:rPr>
          <w:rFonts w:ascii="Sennheiser Office" w:hAnsi="Sennheiser Office" w:cs="Segoe UI"/>
          <w:color w:val="000000" w:themeColor="text1"/>
          <w:sz w:val="20"/>
          <w:szCs w:val="20"/>
        </w:rPr>
        <w:t xml:space="preserve"> Studios </w:t>
      </w:r>
      <w:r w:rsidRPr="001464BB">
        <w:rPr>
          <w:rFonts w:ascii="Sennheiser Office" w:hAnsi="Sennheiser Office" w:cs="Segoe UI"/>
          <w:color w:val="000000" w:themeColor="text1"/>
          <w:sz w:val="20"/>
          <w:szCs w:val="20"/>
        </w:rPr>
        <w:t xml:space="preserve">setup </w:t>
      </w:r>
      <w:r w:rsidR="00DD5D35" w:rsidRPr="001464BB">
        <w:rPr>
          <w:rFonts w:ascii="Sennheiser Office" w:hAnsi="Sennheiser Office" w:cs="Segoe UI"/>
          <w:color w:val="000000" w:themeColor="text1"/>
          <w:sz w:val="20"/>
          <w:szCs w:val="20"/>
        </w:rPr>
        <w:t>include</w:t>
      </w:r>
      <w:r w:rsidR="00DD5D35">
        <w:rPr>
          <w:rFonts w:ascii="Sennheiser Office" w:hAnsi="Sennheiser Office" w:cs="Segoe UI"/>
          <w:color w:val="000000" w:themeColor="text1"/>
          <w:sz w:val="20"/>
          <w:szCs w:val="20"/>
        </w:rPr>
        <w:t xml:space="preserve">s </w:t>
      </w:r>
      <w:r w:rsidRPr="001464BB">
        <w:rPr>
          <w:rFonts w:ascii="Sennheiser Office" w:hAnsi="Sennheiser Office" w:cs="Segoe UI"/>
          <w:color w:val="000000" w:themeColor="text1"/>
          <w:sz w:val="20"/>
          <w:szCs w:val="20"/>
        </w:rPr>
        <w:t>two Spectera base stations, supporting a total of 24 microphones</w:t>
      </w:r>
      <w:r w:rsidR="00FC4E3E">
        <w:rPr>
          <w:rFonts w:ascii="Sennheiser Office" w:hAnsi="Sennheiser Office" w:cs="Segoe UI"/>
          <w:color w:val="000000" w:themeColor="text1"/>
          <w:sz w:val="20"/>
          <w:szCs w:val="20"/>
        </w:rPr>
        <w:t xml:space="preserve"> and IFB monitors</w:t>
      </w:r>
      <w:r w:rsidRPr="001464BB">
        <w:rPr>
          <w:rFonts w:ascii="Sennheiser Office" w:hAnsi="Sennheiser Office" w:cs="Segoe UI"/>
          <w:color w:val="000000" w:themeColor="text1"/>
          <w:sz w:val="20"/>
          <w:szCs w:val="20"/>
        </w:rPr>
        <w:t xml:space="preserve">, distributed across the facility with seven dedicated antennas to ensure optimal coverage. </w:t>
      </w:r>
      <w:bookmarkEnd w:id="0"/>
      <w:r w:rsidR="00F135F3">
        <w:rPr>
          <w:rFonts w:ascii="Sennheiser Office" w:hAnsi="Sennheiser Office" w:cs="Segoe UI"/>
          <w:color w:val="000000" w:themeColor="text1"/>
          <w:sz w:val="20"/>
          <w:szCs w:val="20"/>
        </w:rPr>
        <w:t>There are plans for t</w:t>
      </w:r>
      <w:r w:rsidR="00F135F3" w:rsidRPr="00F135F3">
        <w:rPr>
          <w:rFonts w:ascii="Sennheiser Office" w:hAnsi="Sennheiser Office" w:cs="Segoe UI"/>
          <w:color w:val="000000" w:themeColor="text1"/>
          <w:sz w:val="20"/>
          <w:szCs w:val="20"/>
        </w:rPr>
        <w:t xml:space="preserve">his setup to be expanded to six base stations and additional packs in fall of 2025, providing building wide coverage, and hardware redundancy. The system expansion is incredibly simple. </w:t>
      </w:r>
    </w:p>
    <w:p w14:paraId="0E78ADDF" w14:textId="27733270" w:rsidR="7107DEA1" w:rsidRDefault="00F135F3" w:rsidP="00F135F3">
      <w:pPr>
        <w:pStyle w:val="paragraph"/>
        <w:spacing w:line="360" w:lineRule="auto"/>
        <w:textAlignment w:val="baseline"/>
        <w:rPr>
          <w:rFonts w:ascii="Sennheiser Office" w:hAnsi="Sennheiser Office" w:cs="Segoe UI"/>
          <w:color w:val="000000" w:themeColor="text1"/>
          <w:sz w:val="20"/>
          <w:szCs w:val="20"/>
        </w:rPr>
      </w:pPr>
      <w:r w:rsidRPr="00F135F3">
        <w:rPr>
          <w:rFonts w:ascii="Sennheiser Office" w:hAnsi="Sennheiser Office" w:cs="Segoe UI"/>
          <w:color w:val="000000" w:themeColor="text1"/>
          <w:sz w:val="20"/>
          <w:szCs w:val="20"/>
        </w:rPr>
        <w:t xml:space="preserve">The infrastructure cost savings were an important factor in selecting Spectera. The system does not rely on RF-over-Fiber converters, combiners and amplifiers, or 3/4 inch RF cable, all of which add large overhead to the cost of the system. In </w:t>
      </w:r>
      <w:r>
        <w:rPr>
          <w:rFonts w:ascii="Sennheiser Office" w:hAnsi="Sennheiser Office" w:cs="Segoe UI"/>
          <w:color w:val="000000" w:themeColor="text1"/>
          <w:sz w:val="20"/>
          <w:szCs w:val="20"/>
        </w:rPr>
        <w:t xml:space="preserve">the </w:t>
      </w:r>
      <w:r w:rsidRPr="00F135F3">
        <w:rPr>
          <w:rFonts w:ascii="Sennheiser Office" w:hAnsi="Sennheiser Office" w:cs="Segoe UI"/>
          <w:color w:val="000000" w:themeColor="text1"/>
          <w:sz w:val="20"/>
          <w:szCs w:val="20"/>
        </w:rPr>
        <w:t>case of Spectera, base stations are connected to antennas using standard ethernet cable, and the antennas are POE, further simplifying the setup.</w:t>
      </w:r>
    </w:p>
    <w:p w14:paraId="5C225826" w14:textId="765BAFD0" w:rsidR="7107DEA1" w:rsidRDefault="005A3254" w:rsidP="00A317AC">
      <w:pPr>
        <w:pStyle w:val="paragraph"/>
        <w:spacing w:line="360" w:lineRule="auto"/>
        <w:textAlignment w:val="baseline"/>
        <w:rPr>
          <w:rFonts w:ascii="Sennheiser Office" w:hAnsi="Sennheiser Office" w:cs="Segoe UI"/>
          <w:color w:val="000000" w:themeColor="text1"/>
          <w:sz w:val="20"/>
          <w:szCs w:val="20"/>
        </w:rPr>
      </w:pPr>
      <w:r>
        <w:rPr>
          <w:rFonts w:ascii="Sennheiser Office" w:hAnsi="Sennheiser Office" w:cs="Segoe UI"/>
          <w:color w:val="000000" w:themeColor="text1"/>
          <w:sz w:val="20"/>
          <w:szCs w:val="20"/>
        </w:rPr>
        <w:t>“</w:t>
      </w:r>
      <w:r w:rsidR="001464BB" w:rsidRPr="001464BB">
        <w:rPr>
          <w:rFonts w:ascii="Sennheiser Office" w:hAnsi="Sennheiser Office" w:cs="Segoe UI"/>
          <w:color w:val="000000" w:themeColor="text1"/>
          <w:sz w:val="20"/>
          <w:szCs w:val="20"/>
        </w:rPr>
        <w:t>The commissioning process was remarkably swift and straightforward</w:t>
      </w:r>
      <w:r>
        <w:rPr>
          <w:rFonts w:ascii="Sennheiser Office" w:hAnsi="Sennheiser Office" w:cs="Segoe UI"/>
          <w:color w:val="000000" w:themeColor="text1"/>
          <w:sz w:val="20"/>
          <w:szCs w:val="20"/>
        </w:rPr>
        <w:t xml:space="preserve">,” </w:t>
      </w:r>
      <w:r w:rsidR="00F04425">
        <w:rPr>
          <w:rFonts w:ascii="Sennheiser Office" w:hAnsi="Sennheiser Office" w:cs="Segoe UI"/>
          <w:color w:val="000000" w:themeColor="text1"/>
          <w:sz w:val="20"/>
          <w:szCs w:val="20"/>
        </w:rPr>
        <w:t>added</w:t>
      </w:r>
      <w:r w:rsidR="001464BB" w:rsidRPr="001464BB">
        <w:rPr>
          <w:rFonts w:ascii="Sennheiser Office" w:hAnsi="Sennheiser Office" w:cs="Segoe UI"/>
          <w:color w:val="000000" w:themeColor="text1"/>
          <w:sz w:val="20"/>
          <w:szCs w:val="20"/>
        </w:rPr>
        <w:t xml:space="preserve"> </w:t>
      </w:r>
      <w:r w:rsidR="00F04425" w:rsidRPr="009530DE">
        <w:rPr>
          <w:rFonts w:ascii="Sennheiser Office" w:hAnsi="Sennheiser Office" w:cs="Segoe UI"/>
          <w:color w:val="000000" w:themeColor="text1"/>
          <w:sz w:val="20"/>
          <w:szCs w:val="20"/>
        </w:rPr>
        <w:t>Joel</w:t>
      </w:r>
      <w:r w:rsidR="00F04425">
        <w:rPr>
          <w:rFonts w:ascii="Sennheiser Office" w:hAnsi="Sennheiser Office" w:cs="Segoe UI"/>
          <w:color w:val="000000" w:themeColor="text1"/>
          <w:sz w:val="20"/>
          <w:szCs w:val="20"/>
        </w:rPr>
        <w:t xml:space="preserve"> </w:t>
      </w:r>
      <w:r w:rsidR="00111EB3">
        <w:rPr>
          <w:rFonts w:ascii="Sennheiser Office" w:hAnsi="Sennheiser Office" w:cs="Segoe UI"/>
          <w:color w:val="000000" w:themeColor="text1"/>
          <w:sz w:val="20"/>
          <w:szCs w:val="20"/>
        </w:rPr>
        <w:t>Latimer</w:t>
      </w:r>
      <w:r w:rsidR="009530DE">
        <w:rPr>
          <w:rFonts w:ascii="Sennheiser Office" w:hAnsi="Sennheiser Office" w:cs="Segoe UI"/>
          <w:color w:val="000000" w:themeColor="text1"/>
          <w:sz w:val="20"/>
          <w:szCs w:val="20"/>
        </w:rPr>
        <w:t xml:space="preserve">, </w:t>
      </w:r>
      <w:r w:rsidR="009530DE" w:rsidRPr="009530DE">
        <w:rPr>
          <w:rFonts w:ascii="Sennheiser Office" w:hAnsi="Sennheiser Office" w:cs="Segoe UI"/>
          <w:color w:val="000000" w:themeColor="text1"/>
          <w:sz w:val="20"/>
          <w:szCs w:val="20"/>
        </w:rPr>
        <w:t>Audio Engineer A1</w:t>
      </w:r>
      <w:r w:rsidR="009530DE">
        <w:rPr>
          <w:rFonts w:ascii="Sennheiser Office" w:hAnsi="Sennheiser Office" w:cs="Segoe UI"/>
          <w:color w:val="000000" w:themeColor="text1"/>
          <w:sz w:val="20"/>
          <w:szCs w:val="20"/>
        </w:rPr>
        <w:t xml:space="preserve">, </w:t>
      </w:r>
      <w:r w:rsidR="009530DE" w:rsidRPr="009530DE">
        <w:rPr>
          <w:rFonts w:ascii="Sennheiser Office" w:hAnsi="Sennheiser Office" w:cs="Segoe UI"/>
          <w:color w:val="000000" w:themeColor="text1"/>
          <w:sz w:val="20"/>
          <w:szCs w:val="20"/>
        </w:rPr>
        <w:t>PGA TOUR</w:t>
      </w:r>
      <w:r w:rsidR="009530DE">
        <w:rPr>
          <w:rFonts w:ascii="Sennheiser Office" w:hAnsi="Sennheiser Office" w:cs="Segoe UI"/>
          <w:color w:val="000000" w:themeColor="text1"/>
          <w:sz w:val="20"/>
          <w:szCs w:val="20"/>
        </w:rPr>
        <w:t>.</w:t>
      </w:r>
      <w:r w:rsidR="001464BB" w:rsidRPr="001464BB">
        <w:rPr>
          <w:rFonts w:ascii="Sennheiser Office" w:hAnsi="Sennheiser Office" w:cs="Segoe UI"/>
          <w:color w:val="000000" w:themeColor="text1"/>
          <w:sz w:val="20"/>
          <w:szCs w:val="20"/>
        </w:rPr>
        <w:t xml:space="preserve"> “It took just 10 minutes to turn it on, set it up, and showcase what it can do. The ease</w:t>
      </w:r>
      <w:r w:rsidR="527C8049" w:rsidRPr="7107DEA1">
        <w:rPr>
          <w:rFonts w:ascii="Sennheiser Office" w:hAnsi="Sennheiser Office" w:cs="Segoe UI"/>
          <w:color w:val="000000" w:themeColor="text1"/>
          <w:sz w:val="20"/>
          <w:szCs w:val="20"/>
        </w:rPr>
        <w:t xml:space="preserve"> </w:t>
      </w:r>
      <w:r w:rsidR="001464BB" w:rsidRPr="001464BB">
        <w:rPr>
          <w:rFonts w:ascii="Sennheiser Office" w:hAnsi="Sennheiser Office" w:cs="Segoe UI"/>
          <w:color w:val="000000" w:themeColor="text1"/>
          <w:sz w:val="20"/>
          <w:szCs w:val="20"/>
        </w:rPr>
        <w:t>of</w:t>
      </w:r>
      <w:r w:rsidR="527C8049" w:rsidRPr="7107DEA1">
        <w:rPr>
          <w:rFonts w:ascii="Sennheiser Office" w:hAnsi="Sennheiser Office" w:cs="Segoe UI"/>
          <w:color w:val="000000" w:themeColor="text1"/>
          <w:sz w:val="20"/>
          <w:szCs w:val="20"/>
        </w:rPr>
        <w:t xml:space="preserve"> </w:t>
      </w:r>
      <w:r w:rsidR="001464BB" w:rsidRPr="001464BB">
        <w:rPr>
          <w:rFonts w:ascii="Sennheiser Office" w:hAnsi="Sennheiser Office" w:cs="Segoe UI"/>
          <w:color w:val="000000" w:themeColor="text1"/>
          <w:sz w:val="20"/>
          <w:szCs w:val="20"/>
        </w:rPr>
        <w:t xml:space="preserve">use took all of us pleasantly by surprise.” </w:t>
      </w:r>
    </w:p>
    <w:p w14:paraId="6A52C0EF" w14:textId="7834FCA7" w:rsidR="00B76E31" w:rsidRDefault="000665BA" w:rsidP="00B76E31">
      <w:pPr>
        <w:pStyle w:val="paragraph"/>
        <w:spacing w:line="360" w:lineRule="auto"/>
        <w:textAlignment w:val="baseline"/>
      </w:pPr>
      <w:r w:rsidRPr="003621FF">
        <w:rPr>
          <w:i/>
          <w:iCs/>
          <w:noProof/>
          <w:sz w:val="20"/>
          <w:szCs w:val="20"/>
        </w:rPr>
        <w:drawing>
          <wp:anchor distT="0" distB="0" distL="114300" distR="114300" simplePos="0" relativeHeight="251655168" behindDoc="0" locked="0" layoutInCell="1" allowOverlap="1" wp14:anchorId="5C3E901C" wp14:editId="0C8CAE3E">
            <wp:simplePos x="0" y="0"/>
            <wp:positionH relativeFrom="margin">
              <wp:align>center</wp:align>
            </wp:positionH>
            <wp:positionV relativeFrom="paragraph">
              <wp:posOffset>1207135</wp:posOffset>
            </wp:positionV>
            <wp:extent cx="4619625" cy="3079750"/>
            <wp:effectExtent l="0" t="0" r="9525" b="6350"/>
            <wp:wrapTopAndBottom/>
            <wp:docPr id="1889438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38575"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19625" cy="307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68BFD0AC" w:rsidRPr="2992A8E3">
        <w:rPr>
          <w:rFonts w:ascii="Sennheiser Office" w:hAnsi="Sennheiser Office" w:cs="Segoe UI"/>
          <w:color w:val="000000" w:themeColor="text1"/>
          <w:sz w:val="20"/>
          <w:szCs w:val="20"/>
        </w:rPr>
        <w:t xml:space="preserve">This rapid deployment allowed the system to go live quickly; </w:t>
      </w:r>
      <w:r w:rsidR="63110EB3" w:rsidRPr="2992A8E3">
        <w:rPr>
          <w:rFonts w:ascii="Sennheiser Office" w:hAnsi="Sennheiser Office" w:cs="Segoe UI"/>
          <w:color w:val="000000" w:themeColor="text1"/>
          <w:sz w:val="20"/>
          <w:szCs w:val="20"/>
        </w:rPr>
        <w:t xml:space="preserve">in just </w:t>
      </w:r>
      <w:r w:rsidR="68BFD0AC" w:rsidRPr="2992A8E3">
        <w:rPr>
          <w:rFonts w:ascii="Sennheiser Office" w:hAnsi="Sennheiser Office" w:cs="Segoe UI"/>
          <w:color w:val="000000" w:themeColor="text1"/>
          <w:sz w:val="20"/>
          <w:szCs w:val="20"/>
        </w:rPr>
        <w:t xml:space="preserve">over two weeks of </w:t>
      </w:r>
      <w:r w:rsidR="1162BDA5" w:rsidRPr="2992A8E3">
        <w:rPr>
          <w:rFonts w:ascii="Sennheiser Office" w:hAnsi="Sennheiser Office" w:cs="Segoe UI"/>
          <w:color w:val="000000" w:themeColor="text1"/>
          <w:sz w:val="20"/>
          <w:szCs w:val="20"/>
        </w:rPr>
        <w:t>extensive test</w:t>
      </w:r>
      <w:r w:rsidR="68BFD0AC" w:rsidRPr="2992A8E3">
        <w:rPr>
          <w:rFonts w:ascii="Sennheiser Office" w:hAnsi="Sennheiser Office" w:cs="Segoe UI"/>
          <w:color w:val="000000" w:themeColor="text1"/>
          <w:sz w:val="20"/>
          <w:szCs w:val="20"/>
        </w:rPr>
        <w:t>ing in early January,</w:t>
      </w:r>
      <w:r w:rsidR="52F66EF2" w:rsidRPr="2992A8E3">
        <w:rPr>
          <w:rFonts w:ascii="Sennheiser Office" w:hAnsi="Sennheiser Office" w:cs="Segoe UI"/>
          <w:color w:val="000000" w:themeColor="text1"/>
          <w:sz w:val="20"/>
          <w:szCs w:val="20"/>
        </w:rPr>
        <w:t xml:space="preserve"> they had full confidence to deploy</w:t>
      </w:r>
      <w:r w:rsidR="68BFD0AC" w:rsidRPr="2992A8E3">
        <w:rPr>
          <w:rFonts w:ascii="Sennheiser Office" w:hAnsi="Sennheiser Office" w:cs="Segoe UI"/>
          <w:color w:val="000000" w:themeColor="text1"/>
          <w:sz w:val="20"/>
          <w:szCs w:val="20"/>
        </w:rPr>
        <w:t xml:space="preserve"> Spectera </w:t>
      </w:r>
      <w:r w:rsidR="5B1C9A6F" w:rsidRPr="2992A8E3">
        <w:rPr>
          <w:rFonts w:ascii="Sennheiser Office" w:hAnsi="Sennheiser Office" w:cs="Segoe UI"/>
          <w:color w:val="000000" w:themeColor="text1"/>
          <w:sz w:val="20"/>
          <w:szCs w:val="20"/>
        </w:rPr>
        <w:t xml:space="preserve">to </w:t>
      </w:r>
      <w:r w:rsidR="68BFD0AC" w:rsidRPr="2992A8E3">
        <w:rPr>
          <w:rFonts w:ascii="Sennheiser Office" w:hAnsi="Sennheiser Office" w:cs="Segoe UI"/>
          <w:color w:val="000000" w:themeColor="text1"/>
          <w:sz w:val="20"/>
          <w:szCs w:val="20"/>
        </w:rPr>
        <w:t xml:space="preserve">fully operational </w:t>
      </w:r>
      <w:r w:rsidR="44933AAC" w:rsidRPr="2992A8E3">
        <w:rPr>
          <w:rFonts w:ascii="Sennheiser Office" w:hAnsi="Sennheiser Office" w:cs="Segoe UI"/>
          <w:color w:val="000000" w:themeColor="text1"/>
          <w:sz w:val="20"/>
          <w:szCs w:val="20"/>
        </w:rPr>
        <w:t xml:space="preserve">status </w:t>
      </w:r>
      <w:r w:rsidR="68BFD0AC" w:rsidRPr="2992A8E3">
        <w:rPr>
          <w:rFonts w:ascii="Sennheiser Office" w:hAnsi="Sennheiser Office" w:cs="Segoe UI"/>
          <w:color w:val="000000" w:themeColor="text1"/>
          <w:sz w:val="20"/>
          <w:szCs w:val="20"/>
        </w:rPr>
        <w:t>and actively supporting</w:t>
      </w:r>
      <w:r w:rsidR="56A9702C" w:rsidRPr="2992A8E3">
        <w:rPr>
          <w:rFonts w:ascii="Sennheiser Office" w:hAnsi="Sennheiser Office" w:cs="Segoe UI"/>
          <w:color w:val="000000" w:themeColor="text1"/>
          <w:sz w:val="20"/>
          <w:szCs w:val="20"/>
        </w:rPr>
        <w:t xml:space="preserve"> on-air</w:t>
      </w:r>
      <w:r w:rsidR="68BFD0AC" w:rsidRPr="2992A8E3">
        <w:rPr>
          <w:rFonts w:ascii="Sennheiser Office" w:hAnsi="Sennheiser Office" w:cs="Segoe UI"/>
          <w:color w:val="000000" w:themeColor="text1"/>
          <w:sz w:val="20"/>
          <w:szCs w:val="20"/>
        </w:rPr>
        <w:t xml:space="preserve"> </w:t>
      </w:r>
      <w:r w:rsidR="56A9702C" w:rsidRPr="2992A8E3">
        <w:rPr>
          <w:rFonts w:ascii="Sennheiser Office" w:hAnsi="Sennheiser Office" w:cs="Segoe UI"/>
          <w:color w:val="000000" w:themeColor="text1"/>
          <w:sz w:val="20"/>
          <w:szCs w:val="20"/>
        </w:rPr>
        <w:t xml:space="preserve">broadcasts </w:t>
      </w:r>
      <w:r w:rsidR="68BFD0AC" w:rsidRPr="2992A8E3">
        <w:rPr>
          <w:rFonts w:ascii="Sennheiser Office" w:hAnsi="Sennheiser Office" w:cs="Segoe UI"/>
          <w:color w:val="000000" w:themeColor="text1"/>
          <w:sz w:val="20"/>
          <w:szCs w:val="20"/>
        </w:rPr>
        <w:t>across four studios</w:t>
      </w:r>
      <w:r w:rsidR="0BAD7E10" w:rsidRPr="2992A8E3">
        <w:rPr>
          <w:rFonts w:ascii="Sennheiser Office" w:hAnsi="Sennheiser Office" w:cs="Segoe UI"/>
          <w:color w:val="000000" w:themeColor="text1"/>
          <w:sz w:val="20"/>
          <w:szCs w:val="20"/>
        </w:rPr>
        <w:t>.</w:t>
      </w:r>
      <w:r w:rsidR="00B76E31" w:rsidRPr="00B76E31">
        <w:t xml:space="preserve"> </w:t>
      </w:r>
    </w:p>
    <w:p w14:paraId="1BAD5A1D" w14:textId="1CFECF6C" w:rsidR="7107DEA1" w:rsidRPr="003621FF" w:rsidRDefault="000665BA" w:rsidP="00374F72">
      <w:pPr>
        <w:pStyle w:val="paragraph"/>
        <w:jc w:val="center"/>
        <w:textAlignment w:val="baseline"/>
        <w:rPr>
          <w:rFonts w:ascii="Sennheiser Office" w:hAnsi="Sennheiser Office" w:cs="Segoe UI"/>
          <w:i/>
          <w:iCs/>
          <w:color w:val="000000" w:themeColor="text1"/>
          <w:sz w:val="18"/>
          <w:szCs w:val="18"/>
        </w:rPr>
      </w:pPr>
      <w:r w:rsidRPr="003621FF">
        <w:rPr>
          <w:rFonts w:ascii="Sennheiser Office" w:hAnsi="Sennheiser Office" w:cs="Segoe UI"/>
          <w:i/>
          <w:iCs/>
          <w:color w:val="000000" w:themeColor="text1"/>
          <w:sz w:val="16"/>
          <w:szCs w:val="16"/>
        </w:rPr>
        <w:t>Spectera’s RF signal covers the entire campus via base stations connected to POE antennas using standard ethernet cable</w:t>
      </w:r>
      <w:r w:rsidR="00374F72" w:rsidRPr="003621FF">
        <w:rPr>
          <w:rFonts w:ascii="Sennheiser Office" w:hAnsi="Sennheiser Office" w:cs="Segoe UI"/>
          <w:i/>
          <w:iCs/>
          <w:color w:val="000000" w:themeColor="text1"/>
          <w:sz w:val="18"/>
          <w:szCs w:val="18"/>
        </w:rPr>
        <w:t>.</w:t>
      </w:r>
    </w:p>
    <w:p w14:paraId="23960556" w14:textId="77777777" w:rsidR="001464BB" w:rsidRPr="001464BB" w:rsidRDefault="001464BB" w:rsidP="001464BB">
      <w:pPr>
        <w:pStyle w:val="paragraph"/>
        <w:spacing w:line="360" w:lineRule="auto"/>
        <w:textAlignment w:val="baseline"/>
        <w:rPr>
          <w:rFonts w:ascii="Sennheiser Office" w:hAnsi="Sennheiser Office" w:cs="Segoe UI"/>
          <w:b/>
          <w:bCs/>
          <w:color w:val="000000" w:themeColor="text1"/>
          <w:sz w:val="20"/>
          <w:szCs w:val="20"/>
        </w:rPr>
      </w:pPr>
      <w:r w:rsidRPr="001464BB">
        <w:rPr>
          <w:rFonts w:ascii="Sennheiser Office" w:hAnsi="Sennheiser Office" w:cs="Segoe UI"/>
          <w:b/>
          <w:bCs/>
          <w:color w:val="000000" w:themeColor="text1"/>
          <w:sz w:val="20"/>
          <w:szCs w:val="20"/>
        </w:rPr>
        <w:t>Unprecedented Reliability and Streamlined Workflow</w:t>
      </w:r>
    </w:p>
    <w:p w14:paraId="4D578C82" w14:textId="0F116922" w:rsidR="001464BB" w:rsidRPr="001464BB" w:rsidRDefault="00CA1B83" w:rsidP="001464BB">
      <w:pPr>
        <w:pStyle w:val="paragraph"/>
        <w:spacing w:line="360" w:lineRule="auto"/>
        <w:textAlignment w:val="baseline"/>
        <w:rPr>
          <w:rFonts w:ascii="Sennheiser Office" w:hAnsi="Sennheiser Office" w:cs="Segoe UI"/>
          <w:color w:val="000000" w:themeColor="text1"/>
          <w:sz w:val="20"/>
          <w:szCs w:val="20"/>
        </w:rPr>
      </w:pPr>
      <w:r>
        <w:rPr>
          <w:rFonts w:ascii="Sennheiser Office" w:hAnsi="Sennheiser Office" w:cs="Segoe UI"/>
          <w:color w:val="000000" w:themeColor="text1"/>
          <w:sz w:val="20"/>
          <w:szCs w:val="20"/>
        </w:rPr>
        <w:t>For PGA TOUR Studios</w:t>
      </w:r>
      <w:r w:rsidR="001A18E7">
        <w:rPr>
          <w:rFonts w:ascii="Sennheiser Office" w:hAnsi="Sennheiser Office" w:cs="Segoe UI"/>
          <w:color w:val="000000" w:themeColor="text1"/>
          <w:sz w:val="20"/>
          <w:szCs w:val="20"/>
        </w:rPr>
        <w:t xml:space="preserve">, </w:t>
      </w:r>
      <w:r w:rsidR="001464BB" w:rsidRPr="001464BB">
        <w:rPr>
          <w:rFonts w:ascii="Sennheiser Office" w:hAnsi="Sennheiser Office" w:cs="Segoe UI"/>
          <w:color w:val="000000" w:themeColor="text1"/>
          <w:sz w:val="20"/>
          <w:szCs w:val="20"/>
        </w:rPr>
        <w:t xml:space="preserve">Spectera demonstrated an indispensable level of RF resilience and stability, even in the most demanding broadcast environments. During </w:t>
      </w:r>
      <w:r w:rsidRPr="001464BB">
        <w:rPr>
          <w:rFonts w:ascii="Sennheiser Office" w:hAnsi="Sennheiser Office" w:cs="Segoe UI"/>
          <w:color w:val="000000" w:themeColor="text1"/>
          <w:sz w:val="20"/>
          <w:szCs w:val="20"/>
        </w:rPr>
        <w:t xml:space="preserve">a period of heightened </w:t>
      </w:r>
      <w:r w:rsidR="00BA4216" w:rsidRPr="001464BB">
        <w:rPr>
          <w:rFonts w:ascii="Sennheiser Office" w:hAnsi="Sennheiser Office" w:cs="Segoe UI"/>
          <w:color w:val="000000" w:themeColor="text1"/>
          <w:sz w:val="20"/>
          <w:szCs w:val="20"/>
        </w:rPr>
        <w:t xml:space="preserve">activity </w:t>
      </w:r>
      <w:r w:rsidR="00BA4216">
        <w:rPr>
          <w:rFonts w:ascii="Sennheiser Office" w:hAnsi="Sennheiser Office" w:cs="Segoe UI"/>
          <w:color w:val="000000" w:themeColor="text1"/>
          <w:sz w:val="20"/>
          <w:szCs w:val="20"/>
        </w:rPr>
        <w:t>such</w:t>
      </w:r>
      <w:r>
        <w:rPr>
          <w:rFonts w:ascii="Sennheiser Office" w:hAnsi="Sennheiser Office" w:cs="Segoe UI"/>
          <w:color w:val="000000" w:themeColor="text1"/>
          <w:sz w:val="20"/>
          <w:szCs w:val="20"/>
        </w:rPr>
        <w:t xml:space="preserve"> as </w:t>
      </w:r>
      <w:r w:rsidR="001A18E7">
        <w:rPr>
          <w:rFonts w:ascii="Sennheiser Office" w:hAnsi="Sennheiser Office" w:cs="Segoe UI"/>
          <w:color w:val="000000" w:themeColor="text1"/>
          <w:sz w:val="20"/>
          <w:szCs w:val="20"/>
        </w:rPr>
        <w:t>THE PLAYER</w:t>
      </w:r>
      <w:r w:rsidR="00CD62DB">
        <w:rPr>
          <w:rFonts w:ascii="Sennheiser Office" w:hAnsi="Sennheiser Office" w:cs="Segoe UI"/>
          <w:color w:val="000000" w:themeColor="text1"/>
          <w:sz w:val="20"/>
          <w:szCs w:val="20"/>
        </w:rPr>
        <w:t>S</w:t>
      </w:r>
      <w:r w:rsidR="001A18E7">
        <w:rPr>
          <w:rFonts w:ascii="Sennheiser Office" w:hAnsi="Sennheiser Office" w:cs="Segoe UI"/>
          <w:color w:val="000000" w:themeColor="text1"/>
          <w:sz w:val="20"/>
          <w:szCs w:val="20"/>
        </w:rPr>
        <w:t xml:space="preserve"> Championship</w:t>
      </w:r>
      <w:r w:rsidR="001464BB" w:rsidRPr="001464BB">
        <w:rPr>
          <w:rFonts w:ascii="Sennheiser Office" w:hAnsi="Sennheiser Office" w:cs="Segoe UI"/>
          <w:color w:val="000000" w:themeColor="text1"/>
          <w:sz w:val="20"/>
          <w:szCs w:val="20"/>
        </w:rPr>
        <w:t>, the campus is surrounded by a massive truck compound generating a large amount of external RF signals. Despite these difficult conditions and numerous internal shoots occurring at the same time, the Spectera system did not experience a single dropout, hit, or interference issue</w:t>
      </w:r>
      <w:r>
        <w:rPr>
          <w:rFonts w:ascii="Sennheiser Office" w:hAnsi="Sennheiser Office" w:cs="Segoe UI"/>
          <w:color w:val="000000" w:themeColor="text1"/>
          <w:sz w:val="20"/>
          <w:szCs w:val="20"/>
        </w:rPr>
        <w:t>.</w:t>
      </w:r>
    </w:p>
    <w:p w14:paraId="5340D43B" w14:textId="5B17A67D" w:rsidR="7107DEA1" w:rsidRDefault="001464BB" w:rsidP="00A317AC">
      <w:pPr>
        <w:pStyle w:val="paragraph"/>
        <w:spacing w:line="360" w:lineRule="auto"/>
        <w:textAlignment w:val="baseline"/>
        <w:rPr>
          <w:rFonts w:ascii="Sennheiser Office" w:hAnsi="Sennheiser Office" w:cs="Segoe UI"/>
          <w:color w:val="000000" w:themeColor="text1"/>
          <w:sz w:val="20"/>
          <w:szCs w:val="20"/>
        </w:rPr>
      </w:pPr>
      <w:r w:rsidRPr="001464BB">
        <w:rPr>
          <w:rFonts w:ascii="Sennheiser Office" w:hAnsi="Sennheiser Office" w:cs="Segoe UI"/>
          <w:color w:val="000000" w:themeColor="text1"/>
          <w:sz w:val="20"/>
          <w:szCs w:val="20"/>
        </w:rPr>
        <w:t xml:space="preserve">Notably impressive to the team was an instance when a </w:t>
      </w:r>
      <w:r w:rsidR="01EDB1A4" w:rsidRPr="7107DEA1">
        <w:rPr>
          <w:rFonts w:ascii="Sennheiser Office" w:hAnsi="Sennheiser Office" w:cs="Segoe UI"/>
          <w:color w:val="000000" w:themeColor="text1"/>
          <w:sz w:val="20"/>
          <w:szCs w:val="20"/>
        </w:rPr>
        <w:t>body</w:t>
      </w:r>
      <w:r w:rsidR="2D839423" w:rsidRPr="7107DEA1">
        <w:rPr>
          <w:rFonts w:ascii="Sennheiser Office" w:hAnsi="Sennheiser Office" w:cs="Segoe UI"/>
          <w:color w:val="000000" w:themeColor="text1"/>
          <w:sz w:val="20"/>
          <w:szCs w:val="20"/>
        </w:rPr>
        <w:t>pack</w:t>
      </w:r>
      <w:r w:rsidRPr="001464BB">
        <w:rPr>
          <w:rFonts w:ascii="Sennheiser Office" w:hAnsi="Sennheiser Office" w:cs="Segoe UI"/>
          <w:color w:val="000000" w:themeColor="text1"/>
          <w:sz w:val="20"/>
          <w:szCs w:val="20"/>
        </w:rPr>
        <w:t xml:space="preserve"> from the largest, geographically furthest studio still received signals while being carried into the lobby on the opposite end of the building, showcasing the </w:t>
      </w:r>
      <w:r w:rsidR="2D839423" w:rsidRPr="7107DEA1">
        <w:rPr>
          <w:rFonts w:ascii="Sennheiser Office" w:hAnsi="Sennheiser Office" w:cs="Segoe UI"/>
          <w:color w:val="000000" w:themeColor="text1"/>
          <w:sz w:val="20"/>
          <w:szCs w:val="20"/>
        </w:rPr>
        <w:t>system</w:t>
      </w:r>
      <w:r w:rsidR="1807678F" w:rsidRPr="7107DEA1">
        <w:rPr>
          <w:rFonts w:ascii="Sennheiser Office" w:hAnsi="Sennheiser Office" w:cs="Segoe UI"/>
          <w:color w:val="000000" w:themeColor="text1"/>
          <w:sz w:val="20"/>
          <w:szCs w:val="20"/>
        </w:rPr>
        <w:t>’</w:t>
      </w:r>
      <w:r w:rsidR="2D839423" w:rsidRPr="7107DEA1">
        <w:rPr>
          <w:rFonts w:ascii="Sennheiser Office" w:hAnsi="Sennheiser Office" w:cs="Segoe UI"/>
          <w:color w:val="000000" w:themeColor="text1"/>
          <w:sz w:val="20"/>
          <w:szCs w:val="20"/>
        </w:rPr>
        <w:t>s</w:t>
      </w:r>
      <w:r w:rsidRPr="001464BB">
        <w:rPr>
          <w:rFonts w:ascii="Sennheiser Office" w:hAnsi="Sennheiser Office" w:cs="Segoe UI"/>
          <w:color w:val="000000" w:themeColor="text1"/>
          <w:sz w:val="20"/>
          <w:szCs w:val="20"/>
        </w:rPr>
        <w:t xml:space="preserve"> remarkable range and reliability.</w:t>
      </w:r>
    </w:p>
    <w:p w14:paraId="3D4A0010" w14:textId="60AF53B4" w:rsidR="00075C4B" w:rsidRPr="003621FF" w:rsidRDefault="00075C4B" w:rsidP="00B76E31">
      <w:pPr>
        <w:pStyle w:val="paragraph"/>
        <w:spacing w:line="360" w:lineRule="auto"/>
        <w:jc w:val="center"/>
        <w:textAlignment w:val="baseline"/>
        <w:rPr>
          <w:rFonts w:ascii="Sennheiser Office" w:hAnsi="Sennheiser Office" w:cs="Segoe UI"/>
          <w:color w:val="000000" w:themeColor="text1"/>
          <w:sz w:val="16"/>
          <w:szCs w:val="16"/>
        </w:rPr>
      </w:pPr>
      <w:r w:rsidRPr="003621FF">
        <w:rPr>
          <w:i/>
          <w:iCs/>
          <w:noProof/>
          <w:sz w:val="20"/>
          <w:szCs w:val="20"/>
        </w:rPr>
        <w:drawing>
          <wp:anchor distT="0" distB="0" distL="114300" distR="114300" simplePos="0" relativeHeight="251657216" behindDoc="0" locked="0" layoutInCell="1" allowOverlap="1" wp14:anchorId="38438706" wp14:editId="73F6A30B">
            <wp:simplePos x="0" y="0"/>
            <wp:positionH relativeFrom="column">
              <wp:posOffset>718820</wp:posOffset>
            </wp:positionH>
            <wp:positionV relativeFrom="paragraph">
              <wp:posOffset>3810</wp:posOffset>
            </wp:positionV>
            <wp:extent cx="3552825" cy="3870477"/>
            <wp:effectExtent l="0" t="0" r="0" b="0"/>
            <wp:wrapTopAndBottom/>
            <wp:docPr id="993553634" name="Picture 5" descr="A group of men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53634" name="Picture 5" descr="A group of men holding a devic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2825" cy="3870477"/>
                    </a:xfrm>
                    <a:prstGeom prst="rect">
                      <a:avLst/>
                    </a:prstGeom>
                    <a:noFill/>
                    <a:ln>
                      <a:noFill/>
                    </a:ln>
                  </pic:spPr>
                </pic:pic>
              </a:graphicData>
            </a:graphic>
          </wp:anchor>
        </w:drawing>
      </w:r>
      <w:r w:rsidR="00233FB5" w:rsidRPr="003621FF">
        <w:rPr>
          <w:rFonts w:ascii="Sennheiser Office" w:hAnsi="Sennheiser Office" w:cs="Segoe UI"/>
          <w:i/>
          <w:iCs/>
          <w:color w:val="000000" w:themeColor="text1"/>
          <w:sz w:val="16"/>
          <w:szCs w:val="16"/>
        </w:rPr>
        <w:t>Field swapping batte</w:t>
      </w:r>
      <w:r w:rsidR="007A5E3D" w:rsidRPr="003621FF">
        <w:rPr>
          <w:rFonts w:ascii="Sennheiser Office" w:hAnsi="Sennheiser Office" w:cs="Segoe UI"/>
          <w:i/>
          <w:iCs/>
          <w:color w:val="000000" w:themeColor="text1"/>
          <w:sz w:val="16"/>
          <w:szCs w:val="16"/>
        </w:rPr>
        <w:t>ry packs is made incredibly convenient by Spectera</w:t>
      </w:r>
      <w:r w:rsidR="00C66B48" w:rsidRPr="003621FF">
        <w:rPr>
          <w:rFonts w:ascii="Sennheiser Office" w:hAnsi="Sennheiser Office" w:cs="Segoe UI"/>
          <w:color w:val="000000" w:themeColor="text1"/>
          <w:sz w:val="16"/>
          <w:szCs w:val="16"/>
        </w:rPr>
        <w:t>.</w:t>
      </w:r>
    </w:p>
    <w:p w14:paraId="13F223CA" w14:textId="2B79865E" w:rsidR="7107DEA1" w:rsidRDefault="001464BB" w:rsidP="00A317AC">
      <w:pPr>
        <w:pStyle w:val="paragraph"/>
        <w:spacing w:line="360" w:lineRule="auto"/>
        <w:textAlignment w:val="baseline"/>
        <w:rPr>
          <w:rFonts w:ascii="Sennheiser Office" w:hAnsi="Sennheiser Office" w:cs="Segoe UI"/>
          <w:color w:val="000000" w:themeColor="text1"/>
          <w:sz w:val="20"/>
          <w:szCs w:val="20"/>
        </w:rPr>
      </w:pPr>
      <w:r w:rsidRPr="001464BB">
        <w:rPr>
          <w:rFonts w:ascii="Sennheiser Office" w:hAnsi="Sennheiser Office" w:cs="Segoe UI"/>
          <w:color w:val="000000" w:themeColor="text1"/>
          <w:sz w:val="20"/>
          <w:szCs w:val="20"/>
        </w:rPr>
        <w:t xml:space="preserve">The </w:t>
      </w:r>
      <w:bookmarkStart w:id="1" w:name="_Int_KfKWjv6x"/>
      <w:r w:rsidR="775FB71A" w:rsidRPr="7107DEA1">
        <w:rPr>
          <w:rFonts w:ascii="Sennheiser Office" w:hAnsi="Sennheiser Office" w:cs="Segoe UI"/>
          <w:color w:val="000000" w:themeColor="text1"/>
          <w:sz w:val="20"/>
          <w:szCs w:val="20"/>
        </w:rPr>
        <w:t>system’s “</w:t>
      </w:r>
      <w:r w:rsidRPr="001464BB">
        <w:rPr>
          <w:rFonts w:ascii="Sennheiser Office" w:hAnsi="Sennheiser Office" w:cs="Segoe UI"/>
          <w:color w:val="000000" w:themeColor="text1"/>
          <w:sz w:val="20"/>
          <w:szCs w:val="20"/>
        </w:rPr>
        <w:t>set</w:t>
      </w:r>
      <w:bookmarkEnd w:id="1"/>
      <w:r w:rsidRPr="001464BB">
        <w:rPr>
          <w:rFonts w:ascii="Sennheiser Office" w:hAnsi="Sennheiser Office" w:cs="Segoe UI"/>
          <w:color w:val="000000" w:themeColor="text1"/>
          <w:sz w:val="20"/>
          <w:szCs w:val="20"/>
        </w:rPr>
        <w:t xml:space="preserve"> it and forget it</w:t>
      </w:r>
      <w:r w:rsidR="5D8963C3" w:rsidRPr="7107DEA1">
        <w:rPr>
          <w:rFonts w:ascii="Sennheiser Office" w:hAnsi="Sennheiser Office" w:cs="Segoe UI"/>
          <w:color w:val="000000" w:themeColor="text1"/>
          <w:sz w:val="20"/>
          <w:szCs w:val="20"/>
        </w:rPr>
        <w:t>”</w:t>
      </w:r>
      <w:r w:rsidRPr="001464BB">
        <w:rPr>
          <w:rFonts w:ascii="Sennheiser Office" w:hAnsi="Sennheiser Office" w:cs="Segoe UI"/>
          <w:color w:val="000000" w:themeColor="text1"/>
          <w:sz w:val="20"/>
          <w:szCs w:val="20"/>
        </w:rPr>
        <w:t xml:space="preserve"> simplicity has streamlined </w:t>
      </w:r>
      <w:r w:rsidR="008C4803">
        <w:rPr>
          <w:rFonts w:ascii="Sennheiser Office" w:hAnsi="Sennheiser Office" w:cs="Segoe UI"/>
          <w:color w:val="000000" w:themeColor="text1"/>
          <w:sz w:val="20"/>
          <w:szCs w:val="20"/>
        </w:rPr>
        <w:t>PGA TOUR</w:t>
      </w:r>
      <w:r w:rsidRPr="001464BB">
        <w:rPr>
          <w:rFonts w:ascii="Sennheiser Office" w:hAnsi="Sennheiser Office" w:cs="Segoe UI"/>
          <w:color w:val="000000" w:themeColor="text1"/>
          <w:sz w:val="20"/>
          <w:szCs w:val="20"/>
        </w:rPr>
        <w:t xml:space="preserve"> </w:t>
      </w:r>
      <w:r w:rsidR="2D839423" w:rsidRPr="7107DEA1">
        <w:rPr>
          <w:rFonts w:ascii="Sennheiser Office" w:hAnsi="Sennheiser Office" w:cs="Segoe UI"/>
          <w:color w:val="000000" w:themeColor="text1"/>
          <w:sz w:val="20"/>
          <w:szCs w:val="20"/>
        </w:rPr>
        <w:t>Studios</w:t>
      </w:r>
      <w:r w:rsidR="5D8963C3" w:rsidRPr="7107DEA1">
        <w:rPr>
          <w:rFonts w:ascii="Sennheiser Office" w:hAnsi="Sennheiser Office" w:cs="Segoe UI"/>
          <w:color w:val="000000" w:themeColor="text1"/>
          <w:sz w:val="20"/>
          <w:szCs w:val="20"/>
        </w:rPr>
        <w:t>’</w:t>
      </w:r>
      <w:r w:rsidRPr="001464BB">
        <w:rPr>
          <w:rFonts w:ascii="Sennheiser Office" w:hAnsi="Sennheiser Office" w:cs="Segoe UI"/>
          <w:color w:val="000000" w:themeColor="text1"/>
          <w:sz w:val="20"/>
          <w:szCs w:val="20"/>
        </w:rPr>
        <w:t xml:space="preserve"> workflow. Talent can move between different studios without worry, pick up any available pack, and immediately be operational without the need for any backend reconfigurations or manual adjustments. </w:t>
      </w:r>
      <w:r w:rsidR="00BA4216">
        <w:rPr>
          <w:rFonts w:ascii="Sennheiser Office" w:hAnsi="Sennheiser Office" w:cs="Segoe UI"/>
          <w:color w:val="000000" w:themeColor="text1"/>
          <w:sz w:val="20"/>
          <w:szCs w:val="20"/>
        </w:rPr>
        <w:t>E</w:t>
      </w:r>
      <w:r w:rsidRPr="001464BB">
        <w:rPr>
          <w:rFonts w:ascii="Sennheiser Office" w:hAnsi="Sennheiser Office" w:cs="Segoe UI"/>
          <w:color w:val="000000" w:themeColor="text1"/>
          <w:sz w:val="20"/>
          <w:szCs w:val="20"/>
        </w:rPr>
        <w:t xml:space="preserve">ngineers can swap out depleted batteries during live broadcasts, significantly cutting down on delays to production. The process of going live again after a battery swap now takes a mere 7 seconds. Spectera </w:t>
      </w:r>
      <w:r w:rsidR="00BA4216">
        <w:rPr>
          <w:rFonts w:ascii="Sennheiser Office" w:hAnsi="Sennheiser Office" w:cs="Segoe UI"/>
          <w:color w:val="000000" w:themeColor="text1"/>
          <w:sz w:val="20"/>
          <w:szCs w:val="20"/>
        </w:rPr>
        <w:t xml:space="preserve">easily </w:t>
      </w:r>
      <w:r w:rsidRPr="001464BB">
        <w:rPr>
          <w:rFonts w:ascii="Sennheiser Office" w:hAnsi="Sennheiser Office" w:cs="Segoe UI"/>
          <w:color w:val="000000" w:themeColor="text1"/>
          <w:sz w:val="20"/>
          <w:szCs w:val="20"/>
        </w:rPr>
        <w:t xml:space="preserve">integrated with </w:t>
      </w:r>
      <w:r w:rsidR="008C4803">
        <w:rPr>
          <w:rFonts w:ascii="Sennheiser Office" w:hAnsi="Sennheiser Office" w:cs="Segoe UI"/>
          <w:color w:val="000000" w:themeColor="text1"/>
          <w:sz w:val="20"/>
          <w:szCs w:val="20"/>
        </w:rPr>
        <w:t>PGA TOUR</w:t>
      </w:r>
      <w:r w:rsidRPr="001464BB">
        <w:rPr>
          <w:rFonts w:ascii="Sennheiser Office" w:hAnsi="Sennheiser Office" w:cs="Segoe UI"/>
          <w:color w:val="000000" w:themeColor="text1"/>
          <w:sz w:val="20"/>
          <w:szCs w:val="20"/>
        </w:rPr>
        <w:t xml:space="preserve"> </w:t>
      </w:r>
      <w:r w:rsidR="2D839423" w:rsidRPr="7107DEA1">
        <w:rPr>
          <w:rFonts w:ascii="Sennheiser Office" w:hAnsi="Sennheiser Office" w:cs="Segoe UI"/>
          <w:color w:val="000000" w:themeColor="text1"/>
          <w:sz w:val="20"/>
          <w:szCs w:val="20"/>
        </w:rPr>
        <w:t>Studios</w:t>
      </w:r>
      <w:r w:rsidR="4424D978" w:rsidRPr="7107DEA1">
        <w:rPr>
          <w:rFonts w:ascii="Sennheiser Office" w:hAnsi="Sennheiser Office" w:cs="Segoe UI"/>
          <w:color w:val="000000" w:themeColor="text1"/>
          <w:sz w:val="20"/>
          <w:szCs w:val="20"/>
        </w:rPr>
        <w:t>’</w:t>
      </w:r>
      <w:r w:rsidRPr="001464BB">
        <w:rPr>
          <w:rFonts w:ascii="Sennheiser Office" w:hAnsi="Sennheiser Office" w:cs="Segoe UI"/>
          <w:color w:val="000000" w:themeColor="text1"/>
          <w:sz w:val="20"/>
          <w:szCs w:val="20"/>
        </w:rPr>
        <w:t xml:space="preserve"> existing Dante and Calrec 2110 audio environments, ensuring that even with signal conversion occurring, there was no discernible delay or compromise in audio</w:t>
      </w:r>
      <w:r w:rsidR="00B3042E">
        <w:rPr>
          <w:rFonts w:ascii="Sennheiser Office" w:hAnsi="Sennheiser Office" w:cs="Segoe UI"/>
          <w:color w:val="000000" w:themeColor="text1"/>
          <w:sz w:val="20"/>
          <w:szCs w:val="20"/>
        </w:rPr>
        <w:t>.</w:t>
      </w:r>
    </w:p>
    <w:p w14:paraId="17801D99" w14:textId="0C94A27A" w:rsidR="00CD18CD" w:rsidRPr="001464BB" w:rsidRDefault="003A64AF" w:rsidP="001464BB">
      <w:pPr>
        <w:pStyle w:val="paragraph"/>
        <w:spacing w:line="360" w:lineRule="auto"/>
        <w:textAlignment w:val="baseline"/>
        <w:rPr>
          <w:rFonts w:ascii="Sennheiser Office" w:hAnsi="Sennheiser Office" w:cs="Segoe UI"/>
          <w:color w:val="000000" w:themeColor="text1"/>
          <w:sz w:val="20"/>
          <w:szCs w:val="20"/>
        </w:rPr>
      </w:pPr>
      <w:r w:rsidRPr="7107DEA1">
        <w:rPr>
          <w:rFonts w:ascii="Sennheiser Office" w:hAnsi="Sennheiser Office" w:cs="Segoe UI"/>
          <w:color w:val="000000" w:themeColor="text1"/>
          <w:sz w:val="20"/>
          <w:szCs w:val="20"/>
          <w:lang w:val="en-US"/>
        </w:rPr>
        <w:t>“</w:t>
      </w:r>
      <w:r w:rsidR="00CD18CD" w:rsidRPr="00CD18CD">
        <w:rPr>
          <w:rFonts w:ascii="Sennheiser Office" w:hAnsi="Sennheiser Office" w:cs="Segoe UI"/>
          <w:color w:val="000000" w:themeColor="text1"/>
          <w:sz w:val="20"/>
          <w:szCs w:val="20"/>
          <w:lang w:val="en-US"/>
        </w:rPr>
        <w:t xml:space="preserve">Our expectations for stability have been met even with other studios and activities happening around us. Battery life has also been surprisingly good – </w:t>
      </w:r>
      <w:r w:rsidR="30194CC3" w:rsidRPr="7107DEA1">
        <w:rPr>
          <w:rFonts w:ascii="Sennheiser Office" w:hAnsi="Sennheiser Office" w:cs="Segoe UI"/>
          <w:color w:val="000000" w:themeColor="text1"/>
          <w:sz w:val="20"/>
          <w:szCs w:val="20"/>
          <w:lang w:val="en-US"/>
        </w:rPr>
        <w:t>we</w:t>
      </w:r>
      <w:r w:rsidR="24D86742" w:rsidRPr="7107DEA1">
        <w:rPr>
          <w:rFonts w:ascii="Sennheiser Office" w:hAnsi="Sennheiser Office" w:cs="Segoe UI"/>
          <w:color w:val="000000" w:themeColor="text1"/>
          <w:sz w:val="20"/>
          <w:szCs w:val="20"/>
          <w:lang w:val="en-US"/>
        </w:rPr>
        <w:t>’</w:t>
      </w:r>
      <w:r w:rsidR="30194CC3" w:rsidRPr="7107DEA1">
        <w:rPr>
          <w:rFonts w:ascii="Sennheiser Office" w:hAnsi="Sennheiser Office" w:cs="Segoe UI"/>
          <w:color w:val="000000" w:themeColor="text1"/>
          <w:sz w:val="20"/>
          <w:szCs w:val="20"/>
          <w:lang w:val="en-US"/>
        </w:rPr>
        <w:t>ve</w:t>
      </w:r>
      <w:r w:rsidR="00CD18CD" w:rsidRPr="00CD18CD">
        <w:rPr>
          <w:rFonts w:ascii="Sennheiser Office" w:hAnsi="Sennheiser Office" w:cs="Segoe UI"/>
          <w:color w:val="000000" w:themeColor="text1"/>
          <w:sz w:val="20"/>
          <w:szCs w:val="20"/>
          <w:lang w:val="en-US"/>
        </w:rPr>
        <w:t xml:space="preserve"> even seen packs last up to seven hours on new batteries</w:t>
      </w:r>
      <w:r w:rsidR="00BA4216">
        <w:rPr>
          <w:rFonts w:ascii="Sennheiser Office" w:hAnsi="Sennheiser Office" w:cs="Segoe UI"/>
          <w:color w:val="000000" w:themeColor="text1"/>
          <w:sz w:val="20"/>
          <w:szCs w:val="20"/>
          <w:lang w:val="en-US"/>
        </w:rPr>
        <w:t xml:space="preserve">,” said </w:t>
      </w:r>
      <w:r w:rsidR="009530DE">
        <w:rPr>
          <w:rFonts w:ascii="Sennheiser Office" w:hAnsi="Sennheiser Office" w:cs="Segoe UI"/>
          <w:color w:val="000000" w:themeColor="text1"/>
          <w:sz w:val="20"/>
          <w:szCs w:val="20"/>
          <w:lang w:val="en-US"/>
        </w:rPr>
        <w:t>Latimer</w:t>
      </w:r>
      <w:r w:rsidR="00BA4216">
        <w:rPr>
          <w:rFonts w:ascii="Sennheiser Office" w:hAnsi="Sennheiser Office" w:cs="Segoe UI"/>
          <w:color w:val="000000" w:themeColor="text1"/>
          <w:sz w:val="20"/>
          <w:szCs w:val="20"/>
          <w:lang w:val="en-US"/>
        </w:rPr>
        <w:t>.</w:t>
      </w:r>
      <w:r w:rsidR="00CD18CD" w:rsidRPr="00CD18CD">
        <w:rPr>
          <w:rFonts w:ascii="Sennheiser Office" w:hAnsi="Sennheiser Office" w:cs="Segoe UI"/>
          <w:color w:val="000000" w:themeColor="text1"/>
          <w:sz w:val="20"/>
          <w:szCs w:val="20"/>
          <w:lang w:val="en-US"/>
        </w:rPr>
        <w:t xml:space="preserve"> </w:t>
      </w:r>
      <w:r w:rsidR="00BA4216">
        <w:rPr>
          <w:rFonts w:ascii="Sennheiser Office" w:hAnsi="Sennheiser Office" w:cs="Segoe UI"/>
          <w:color w:val="000000" w:themeColor="text1"/>
          <w:sz w:val="20"/>
          <w:szCs w:val="20"/>
          <w:lang w:val="en-US"/>
        </w:rPr>
        <w:t>“</w:t>
      </w:r>
      <w:r w:rsidR="00CD18CD" w:rsidRPr="00CD18CD">
        <w:rPr>
          <w:rFonts w:ascii="Sennheiser Office" w:hAnsi="Sennheiser Office" w:cs="Segoe UI"/>
          <w:color w:val="000000" w:themeColor="text1"/>
          <w:sz w:val="20"/>
          <w:szCs w:val="20"/>
          <w:lang w:val="en-US"/>
        </w:rPr>
        <w:t xml:space="preserve">The key is that we want everything to run smoothly, and nothing has gone wrong. </w:t>
      </w:r>
      <w:r w:rsidR="00BA4216">
        <w:rPr>
          <w:rFonts w:ascii="Sennheiser Office" w:hAnsi="Sennheiser Office" w:cs="Segoe UI"/>
          <w:color w:val="000000" w:themeColor="text1"/>
          <w:sz w:val="20"/>
          <w:szCs w:val="20"/>
          <w:lang w:val="en-US"/>
        </w:rPr>
        <w:t>We</w:t>
      </w:r>
      <w:r w:rsidR="00CD18CD" w:rsidRPr="00CD18CD">
        <w:rPr>
          <w:rFonts w:ascii="Sennheiser Office" w:hAnsi="Sennheiser Office" w:cs="Segoe UI"/>
          <w:color w:val="000000" w:themeColor="text1"/>
          <w:sz w:val="20"/>
          <w:szCs w:val="20"/>
          <w:lang w:val="en-US"/>
        </w:rPr>
        <w:t xml:space="preserve"> </w:t>
      </w:r>
      <w:r w:rsidR="00CD18CD">
        <w:rPr>
          <w:rFonts w:ascii="Sennheiser Office" w:hAnsi="Sennheiser Office" w:cs="Segoe UI"/>
          <w:color w:val="000000" w:themeColor="text1"/>
          <w:sz w:val="20"/>
          <w:szCs w:val="20"/>
          <w:lang w:val="en-US"/>
        </w:rPr>
        <w:t xml:space="preserve">really like </w:t>
      </w:r>
      <w:r w:rsidR="00CD18CD" w:rsidRPr="00CD18CD">
        <w:rPr>
          <w:rFonts w:ascii="Sennheiser Office" w:hAnsi="Sennheiser Office" w:cs="Segoe UI"/>
          <w:color w:val="000000" w:themeColor="text1"/>
          <w:sz w:val="20"/>
          <w:szCs w:val="20"/>
          <w:lang w:val="en-US"/>
        </w:rPr>
        <w:t xml:space="preserve">the </w:t>
      </w:r>
      <w:r w:rsidR="61032BF4" w:rsidRPr="7107DEA1">
        <w:rPr>
          <w:rFonts w:ascii="Sennheiser Office" w:hAnsi="Sennheiser Office" w:cs="Segoe UI"/>
          <w:color w:val="000000" w:themeColor="text1"/>
          <w:sz w:val="20"/>
          <w:szCs w:val="20"/>
          <w:lang w:val="en-US"/>
        </w:rPr>
        <w:t>software as well</w:t>
      </w:r>
      <w:r w:rsidR="30194CC3" w:rsidRPr="7107DEA1">
        <w:rPr>
          <w:rFonts w:ascii="Sennheiser Office" w:hAnsi="Sennheiser Office" w:cs="Segoe UI"/>
          <w:color w:val="000000" w:themeColor="text1"/>
          <w:sz w:val="20"/>
          <w:szCs w:val="20"/>
          <w:lang w:val="en-US"/>
        </w:rPr>
        <w:t>;</w:t>
      </w:r>
      <w:r w:rsidR="00CD18CD" w:rsidRPr="00CD18CD">
        <w:rPr>
          <w:rFonts w:ascii="Sennheiser Office" w:hAnsi="Sennheiser Office" w:cs="Segoe UI"/>
          <w:color w:val="000000" w:themeColor="text1"/>
          <w:sz w:val="20"/>
          <w:szCs w:val="20"/>
          <w:lang w:val="en-US"/>
        </w:rPr>
        <w:t xml:space="preserve"> it provides a fantastic visual reference for everything </w:t>
      </w:r>
      <w:r w:rsidR="30194CC3" w:rsidRPr="7107DEA1">
        <w:rPr>
          <w:rFonts w:ascii="Sennheiser Office" w:hAnsi="Sennheiser Office" w:cs="Segoe UI"/>
          <w:color w:val="000000" w:themeColor="text1"/>
          <w:sz w:val="20"/>
          <w:szCs w:val="20"/>
          <w:lang w:val="en-US"/>
        </w:rPr>
        <w:t>that</w:t>
      </w:r>
      <w:r w:rsidR="24D86742" w:rsidRPr="7107DEA1">
        <w:rPr>
          <w:rFonts w:ascii="Sennheiser Office" w:hAnsi="Sennheiser Office" w:cs="Segoe UI"/>
          <w:color w:val="000000" w:themeColor="text1"/>
          <w:sz w:val="20"/>
          <w:szCs w:val="20"/>
          <w:lang w:val="en-US"/>
        </w:rPr>
        <w:t>’</w:t>
      </w:r>
      <w:r w:rsidR="30194CC3" w:rsidRPr="7107DEA1">
        <w:rPr>
          <w:rFonts w:ascii="Sennheiser Office" w:hAnsi="Sennheiser Office" w:cs="Segoe UI"/>
          <w:color w:val="000000" w:themeColor="text1"/>
          <w:sz w:val="20"/>
          <w:szCs w:val="20"/>
          <w:lang w:val="en-US"/>
        </w:rPr>
        <w:t>s</w:t>
      </w:r>
      <w:r w:rsidR="00CD18CD" w:rsidRPr="00CD18CD">
        <w:rPr>
          <w:rFonts w:ascii="Sennheiser Office" w:hAnsi="Sennheiser Office" w:cs="Segoe UI"/>
          <w:color w:val="000000" w:themeColor="text1"/>
          <w:sz w:val="20"/>
          <w:szCs w:val="20"/>
          <w:lang w:val="en-US"/>
        </w:rPr>
        <w:t xml:space="preserve"> happening with each pack. Especially when mixing a </w:t>
      </w:r>
      <w:bookmarkStart w:id="2" w:name="_Int_Hgy1EdeE"/>
      <w:r w:rsidR="00CD18CD" w:rsidRPr="00CD18CD">
        <w:rPr>
          <w:rFonts w:ascii="Sennheiser Office" w:hAnsi="Sennheiser Office" w:cs="Segoe UI"/>
          <w:color w:val="000000" w:themeColor="text1"/>
          <w:sz w:val="20"/>
          <w:szCs w:val="20"/>
          <w:lang w:val="en-US"/>
        </w:rPr>
        <w:t>show</w:t>
      </w:r>
      <w:bookmarkEnd w:id="2"/>
      <w:r w:rsidR="00CD18CD" w:rsidRPr="00CD18CD">
        <w:rPr>
          <w:rFonts w:ascii="Sennheiser Office" w:hAnsi="Sennheiser Office" w:cs="Segoe UI"/>
          <w:color w:val="000000" w:themeColor="text1"/>
          <w:sz w:val="20"/>
          <w:szCs w:val="20"/>
          <w:lang w:val="en-US"/>
        </w:rPr>
        <w:t xml:space="preserve">, </w:t>
      </w:r>
      <w:r w:rsidR="00BA4216">
        <w:rPr>
          <w:rFonts w:ascii="Sennheiser Office" w:hAnsi="Sennheiser Office" w:cs="Segoe UI"/>
          <w:color w:val="000000" w:themeColor="text1"/>
          <w:sz w:val="20"/>
          <w:szCs w:val="20"/>
          <w:lang w:val="en-US"/>
        </w:rPr>
        <w:t>we</w:t>
      </w:r>
      <w:r w:rsidR="00CD18CD" w:rsidRPr="00CD18CD">
        <w:rPr>
          <w:rFonts w:ascii="Sennheiser Office" w:hAnsi="Sennheiser Office" w:cs="Segoe UI"/>
          <w:color w:val="000000" w:themeColor="text1"/>
          <w:sz w:val="20"/>
          <w:szCs w:val="20"/>
          <w:lang w:val="en-US"/>
        </w:rPr>
        <w:t xml:space="preserve"> can quickly check </w:t>
      </w:r>
      <w:r w:rsidR="1A488339" w:rsidRPr="7107DEA1">
        <w:rPr>
          <w:rFonts w:ascii="Sennheiser Office" w:hAnsi="Sennheiser Office" w:cs="Segoe UI"/>
          <w:color w:val="000000" w:themeColor="text1"/>
          <w:sz w:val="20"/>
          <w:szCs w:val="20"/>
          <w:lang w:val="en-US"/>
        </w:rPr>
        <w:t xml:space="preserve">the </w:t>
      </w:r>
      <w:r w:rsidR="00CD18CD" w:rsidRPr="00CD18CD">
        <w:rPr>
          <w:rFonts w:ascii="Sennheiser Office" w:hAnsi="Sennheiser Office" w:cs="Segoe UI"/>
          <w:color w:val="000000" w:themeColor="text1"/>
          <w:sz w:val="20"/>
          <w:szCs w:val="20"/>
          <w:lang w:val="en-US"/>
        </w:rPr>
        <w:t>ba</w:t>
      </w:r>
      <w:bookmarkStart w:id="3" w:name="_Int_cEYKfWxU"/>
      <w:r w:rsidR="00CD18CD" w:rsidRPr="00CD18CD">
        <w:rPr>
          <w:rFonts w:ascii="Sennheiser Office" w:hAnsi="Sennheiser Office" w:cs="Segoe UI"/>
          <w:color w:val="000000" w:themeColor="text1"/>
          <w:sz w:val="20"/>
          <w:szCs w:val="20"/>
          <w:lang w:val="en-US"/>
        </w:rPr>
        <w:t>ttery a</w:t>
      </w:r>
      <w:bookmarkEnd w:id="3"/>
      <w:r w:rsidR="00CD18CD" w:rsidRPr="00CD18CD">
        <w:rPr>
          <w:rFonts w:ascii="Sennheiser Office" w:hAnsi="Sennheiser Office" w:cs="Segoe UI"/>
          <w:color w:val="000000" w:themeColor="text1"/>
          <w:sz w:val="20"/>
          <w:szCs w:val="20"/>
          <w:lang w:val="en-US"/>
        </w:rPr>
        <w:t xml:space="preserve">nd RF levels. If </w:t>
      </w:r>
      <w:r w:rsidR="30194CC3" w:rsidRPr="7107DEA1">
        <w:rPr>
          <w:rFonts w:ascii="Sennheiser Office" w:hAnsi="Sennheiser Office" w:cs="Segoe UI"/>
          <w:color w:val="000000" w:themeColor="text1"/>
          <w:sz w:val="20"/>
          <w:szCs w:val="20"/>
          <w:lang w:val="en-US"/>
        </w:rPr>
        <w:t>there</w:t>
      </w:r>
      <w:r w:rsidR="67202142" w:rsidRPr="7107DEA1">
        <w:rPr>
          <w:rFonts w:ascii="Sennheiser Office" w:hAnsi="Sennheiser Office" w:cs="Segoe UI"/>
          <w:color w:val="000000" w:themeColor="text1"/>
          <w:sz w:val="20"/>
          <w:szCs w:val="20"/>
          <w:lang w:val="en-US"/>
        </w:rPr>
        <w:t>’</w:t>
      </w:r>
      <w:r w:rsidR="30194CC3" w:rsidRPr="7107DEA1">
        <w:rPr>
          <w:rFonts w:ascii="Sennheiser Office" w:hAnsi="Sennheiser Office" w:cs="Segoe UI"/>
          <w:color w:val="000000" w:themeColor="text1"/>
          <w:sz w:val="20"/>
          <w:szCs w:val="20"/>
          <w:lang w:val="en-US"/>
        </w:rPr>
        <w:t>s</w:t>
      </w:r>
      <w:r w:rsidR="00CD18CD" w:rsidRPr="00CD18CD">
        <w:rPr>
          <w:rFonts w:ascii="Sennheiser Office" w:hAnsi="Sennheiser Office" w:cs="Segoe UI"/>
          <w:color w:val="000000" w:themeColor="text1"/>
          <w:sz w:val="20"/>
          <w:szCs w:val="20"/>
          <w:lang w:val="en-US"/>
        </w:rPr>
        <w:t xml:space="preserve"> any signal loss, </w:t>
      </w:r>
      <w:r w:rsidR="00BA4216">
        <w:rPr>
          <w:rFonts w:ascii="Sennheiser Office" w:hAnsi="Sennheiser Office" w:cs="Segoe UI"/>
          <w:color w:val="000000" w:themeColor="text1"/>
          <w:sz w:val="20"/>
          <w:szCs w:val="20"/>
          <w:lang w:val="en-US"/>
        </w:rPr>
        <w:t>we</w:t>
      </w:r>
      <w:r w:rsidR="00CD18CD" w:rsidRPr="00CD18CD">
        <w:rPr>
          <w:rFonts w:ascii="Sennheiser Office" w:hAnsi="Sennheiser Office" w:cs="Segoe UI"/>
          <w:color w:val="000000" w:themeColor="text1"/>
          <w:sz w:val="20"/>
          <w:szCs w:val="20"/>
          <w:lang w:val="en-US"/>
        </w:rPr>
        <w:t xml:space="preserve"> can immediately identify it and communicate with </w:t>
      </w:r>
      <w:r w:rsidR="00BA4216" w:rsidRPr="00CD18CD">
        <w:rPr>
          <w:rFonts w:ascii="Sennheiser Office" w:hAnsi="Sennheiser Office" w:cs="Segoe UI"/>
          <w:color w:val="000000" w:themeColor="text1"/>
          <w:sz w:val="20"/>
          <w:szCs w:val="20"/>
          <w:lang w:val="en-US"/>
        </w:rPr>
        <w:t>engineers</w:t>
      </w:r>
      <w:r w:rsidR="00CD18CD" w:rsidRPr="00CD18CD">
        <w:rPr>
          <w:rFonts w:ascii="Sennheiser Office" w:hAnsi="Sennheiser Office" w:cs="Segoe UI"/>
          <w:color w:val="000000" w:themeColor="text1"/>
          <w:sz w:val="20"/>
          <w:szCs w:val="20"/>
          <w:lang w:val="en-US"/>
        </w:rPr>
        <w:t xml:space="preserve"> to allocate resources. </w:t>
      </w:r>
      <w:r w:rsidR="00CD18CD">
        <w:rPr>
          <w:rFonts w:ascii="Sennheiser Office" w:hAnsi="Sennheiser Office" w:cs="Segoe UI"/>
          <w:color w:val="000000" w:themeColor="text1"/>
          <w:sz w:val="20"/>
          <w:szCs w:val="20"/>
        </w:rPr>
        <w:t>Spectera is incredibly intuitive!”</w:t>
      </w:r>
    </w:p>
    <w:p w14:paraId="2CCA93E2" w14:textId="4D06627F" w:rsidR="00BE20B4" w:rsidRDefault="00BE20B4" w:rsidP="00BE20B4">
      <w:pPr>
        <w:pStyle w:val="paragraph"/>
        <w:spacing w:line="360" w:lineRule="auto"/>
        <w:textAlignment w:val="baseline"/>
        <w:rPr>
          <w:rFonts w:ascii="Sennheiser Office" w:hAnsi="Sennheiser Office" w:cs="Segoe UI"/>
          <w:color w:val="000000" w:themeColor="text1"/>
          <w:sz w:val="20"/>
          <w:szCs w:val="20"/>
          <w:lang w:val="en-US"/>
        </w:rPr>
      </w:pPr>
      <w:r w:rsidRPr="00BE20B4">
        <w:rPr>
          <w:rFonts w:ascii="Sennheiser Office" w:hAnsi="Sennheiser Office" w:cs="Segoe UI"/>
          <w:color w:val="000000" w:themeColor="text1"/>
          <w:sz w:val="20"/>
          <w:szCs w:val="20"/>
          <w:lang w:val="en-US"/>
        </w:rPr>
        <w:t xml:space="preserve">The PGA TOUR Studios audio team have set up Spectera </w:t>
      </w:r>
      <w:r w:rsidR="00C85B4E">
        <w:rPr>
          <w:rFonts w:ascii="Sennheiser Office" w:hAnsi="Sennheiser Office" w:cs="Segoe UI"/>
          <w:color w:val="000000" w:themeColor="text1"/>
          <w:sz w:val="20"/>
          <w:szCs w:val="20"/>
          <w:lang w:val="en-US"/>
        </w:rPr>
        <w:t xml:space="preserve">as </w:t>
      </w:r>
      <w:r w:rsidRPr="00BE20B4">
        <w:rPr>
          <w:rFonts w:ascii="Sennheiser Office" w:hAnsi="Sennheiser Office" w:cs="Segoe UI"/>
          <w:color w:val="000000" w:themeColor="text1"/>
          <w:sz w:val="20"/>
          <w:szCs w:val="20"/>
          <w:lang w:val="en-US"/>
        </w:rPr>
        <w:t xml:space="preserve">such that they have access to all base stations from all computers around the facility. Using Spectera WebUI for each </w:t>
      </w:r>
      <w:r w:rsidR="00C85B4E">
        <w:rPr>
          <w:rFonts w:ascii="Sennheiser Office" w:hAnsi="Sennheiser Office" w:cs="Segoe UI"/>
          <w:color w:val="000000" w:themeColor="text1"/>
          <w:sz w:val="20"/>
          <w:szCs w:val="20"/>
          <w:lang w:val="en-US"/>
        </w:rPr>
        <w:t>b</w:t>
      </w:r>
      <w:r w:rsidRPr="00BE20B4">
        <w:rPr>
          <w:rFonts w:ascii="Sennheiser Office" w:hAnsi="Sennheiser Office" w:cs="Segoe UI"/>
          <w:color w:val="000000" w:themeColor="text1"/>
          <w:sz w:val="20"/>
          <w:szCs w:val="20"/>
          <w:lang w:val="en-US"/>
        </w:rPr>
        <w:t xml:space="preserve">ase </w:t>
      </w:r>
      <w:r w:rsidR="00C85B4E">
        <w:rPr>
          <w:rFonts w:ascii="Sennheiser Office" w:hAnsi="Sennheiser Office" w:cs="Segoe UI"/>
          <w:color w:val="000000" w:themeColor="text1"/>
          <w:sz w:val="20"/>
          <w:szCs w:val="20"/>
          <w:lang w:val="en-US"/>
        </w:rPr>
        <w:t>s</w:t>
      </w:r>
      <w:r w:rsidRPr="00BE20B4">
        <w:rPr>
          <w:rFonts w:ascii="Sennheiser Office" w:hAnsi="Sennheiser Office" w:cs="Segoe UI"/>
          <w:color w:val="000000" w:themeColor="text1"/>
          <w:sz w:val="20"/>
          <w:szCs w:val="20"/>
          <w:lang w:val="en-US"/>
        </w:rPr>
        <w:t>tation, they can continuously monitor the health of microphones, IEMs/IFBs, and antennas, as well as critical battery and RF levels. The audio team can log into any base station from anywhere on their network as needed. This real-time visual representation is invaluable for proactive management, helping to prevent unexpected issues and ensuring system integrity both before and during live shows.</w:t>
      </w:r>
    </w:p>
    <w:p w14:paraId="3C251CBC" w14:textId="1F41C073" w:rsidR="00613378" w:rsidRPr="003621FF" w:rsidRDefault="006716C9" w:rsidP="00247B57">
      <w:pPr>
        <w:pStyle w:val="paragraph"/>
        <w:keepNext/>
        <w:spacing w:line="360" w:lineRule="auto"/>
        <w:jc w:val="center"/>
        <w:textAlignment w:val="baseline"/>
        <w:rPr>
          <w:i/>
          <w:iCs/>
          <w:sz w:val="20"/>
          <w:szCs w:val="20"/>
        </w:rPr>
      </w:pPr>
      <w:r w:rsidRPr="003621FF">
        <w:rPr>
          <w:i/>
          <w:iCs/>
          <w:noProof/>
          <w:sz w:val="20"/>
          <w:szCs w:val="20"/>
        </w:rPr>
        <w:drawing>
          <wp:anchor distT="0" distB="0" distL="114300" distR="114300" simplePos="0" relativeHeight="251653120" behindDoc="0" locked="0" layoutInCell="1" allowOverlap="1" wp14:anchorId="01B95EFB" wp14:editId="3880CAAD">
            <wp:simplePos x="0" y="0"/>
            <wp:positionH relativeFrom="column">
              <wp:posOffset>4445</wp:posOffset>
            </wp:positionH>
            <wp:positionV relativeFrom="paragraph">
              <wp:posOffset>3810</wp:posOffset>
            </wp:positionV>
            <wp:extent cx="4999990" cy="3253740"/>
            <wp:effectExtent l="0" t="0" r="0" b="3810"/>
            <wp:wrapTopAndBottom/>
            <wp:docPr id="236979417" name="Picture 8" descr="A desk with a blu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79417" name="Picture 8" descr="A desk with a blue screen&#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9990" cy="3253740"/>
                    </a:xfrm>
                    <a:prstGeom prst="rect">
                      <a:avLst/>
                    </a:prstGeom>
                    <a:noFill/>
                    <a:ln>
                      <a:noFill/>
                    </a:ln>
                  </pic:spPr>
                </pic:pic>
              </a:graphicData>
            </a:graphic>
          </wp:anchor>
        </w:drawing>
      </w:r>
      <w:r w:rsidR="00247B57" w:rsidRPr="003621FF">
        <w:rPr>
          <w:rFonts w:ascii="Sennheiser Office" w:hAnsi="Sennheiser Office" w:cs="Segoe UI"/>
          <w:i/>
          <w:iCs/>
          <w:color w:val="000000" w:themeColor="text1"/>
          <w:sz w:val="16"/>
          <w:szCs w:val="16"/>
        </w:rPr>
        <w:t>PGA TOUR LIVE broadcasting with Spectera in studio 2B of the campus.</w:t>
      </w:r>
    </w:p>
    <w:p w14:paraId="38E81618" w14:textId="3EAA4522" w:rsidR="001464BB" w:rsidRPr="001464BB" w:rsidRDefault="2D839423" w:rsidP="001464BB">
      <w:pPr>
        <w:pStyle w:val="paragraph"/>
        <w:spacing w:line="360" w:lineRule="auto"/>
        <w:textAlignment w:val="baseline"/>
        <w:rPr>
          <w:rFonts w:ascii="Sennheiser Office" w:hAnsi="Sennheiser Office" w:cs="Segoe UI"/>
          <w:color w:val="000000" w:themeColor="text1"/>
          <w:sz w:val="20"/>
          <w:szCs w:val="20"/>
        </w:rPr>
      </w:pPr>
      <w:r w:rsidRPr="7107DEA1">
        <w:rPr>
          <w:rFonts w:ascii="Sennheiser Office" w:hAnsi="Sennheiser Office" w:cs="Segoe UI"/>
          <w:color w:val="000000" w:themeColor="text1"/>
          <w:sz w:val="20"/>
          <w:szCs w:val="20"/>
        </w:rPr>
        <w:t>Spectera</w:t>
      </w:r>
      <w:r w:rsidR="1DA62AFC" w:rsidRPr="7107DEA1">
        <w:rPr>
          <w:rFonts w:ascii="Sennheiser Office" w:hAnsi="Sennheiser Office" w:cs="Segoe UI"/>
          <w:color w:val="000000" w:themeColor="text1"/>
          <w:sz w:val="20"/>
          <w:szCs w:val="20"/>
        </w:rPr>
        <w:t>’</w:t>
      </w:r>
      <w:r w:rsidRPr="7107DEA1">
        <w:rPr>
          <w:rFonts w:ascii="Sennheiser Office" w:hAnsi="Sennheiser Office" w:cs="Segoe UI"/>
          <w:color w:val="000000" w:themeColor="text1"/>
          <w:sz w:val="20"/>
          <w:szCs w:val="20"/>
        </w:rPr>
        <w:t>s</w:t>
      </w:r>
      <w:r w:rsidR="001464BB" w:rsidRPr="001464BB">
        <w:rPr>
          <w:rFonts w:ascii="Sennheiser Office" w:hAnsi="Sennheiser Office" w:cs="Segoe UI"/>
          <w:color w:val="000000" w:themeColor="text1"/>
          <w:sz w:val="20"/>
          <w:szCs w:val="20"/>
        </w:rPr>
        <w:t xml:space="preserve"> versatility makes it integral to a vast array of </w:t>
      </w:r>
      <w:r w:rsidR="008C4803">
        <w:rPr>
          <w:rFonts w:ascii="Sennheiser Office" w:hAnsi="Sennheiser Office" w:cs="Segoe UI"/>
          <w:color w:val="000000" w:themeColor="text1"/>
          <w:sz w:val="20"/>
          <w:szCs w:val="20"/>
        </w:rPr>
        <w:t>PGA TOUR</w:t>
      </w:r>
      <w:r w:rsidR="001464BB" w:rsidRPr="001464BB">
        <w:rPr>
          <w:rFonts w:ascii="Sennheiser Office" w:hAnsi="Sennheiser Office" w:cs="Segoe UI"/>
          <w:color w:val="000000" w:themeColor="text1"/>
          <w:sz w:val="20"/>
          <w:szCs w:val="20"/>
        </w:rPr>
        <w:t xml:space="preserve"> </w:t>
      </w:r>
      <w:r w:rsidRPr="7107DEA1">
        <w:rPr>
          <w:rFonts w:ascii="Sennheiser Office" w:hAnsi="Sennheiser Office" w:cs="Segoe UI"/>
          <w:color w:val="000000" w:themeColor="text1"/>
          <w:sz w:val="20"/>
          <w:szCs w:val="20"/>
        </w:rPr>
        <w:t>Studios</w:t>
      </w:r>
      <w:r w:rsidR="1DA62AFC" w:rsidRPr="7107DEA1">
        <w:rPr>
          <w:rFonts w:ascii="Sennheiser Office" w:hAnsi="Sennheiser Office" w:cs="Segoe UI"/>
          <w:color w:val="000000" w:themeColor="text1"/>
          <w:sz w:val="20"/>
          <w:szCs w:val="20"/>
        </w:rPr>
        <w:t>’</w:t>
      </w:r>
      <w:r w:rsidR="001464BB" w:rsidRPr="001464BB">
        <w:rPr>
          <w:rFonts w:ascii="Sennheiser Office" w:hAnsi="Sennheiser Office" w:cs="Segoe UI"/>
          <w:color w:val="000000" w:themeColor="text1"/>
          <w:sz w:val="20"/>
          <w:szCs w:val="20"/>
        </w:rPr>
        <w:t xml:space="preserve"> productions. It’s consistently used across numerous live tournament coverages, including </w:t>
      </w:r>
      <w:r w:rsidR="005B0BBC">
        <w:rPr>
          <w:rFonts w:ascii="Sennheiser Office" w:hAnsi="Sennheiser Office" w:cs="Segoe UI"/>
          <w:color w:val="000000" w:themeColor="text1"/>
          <w:sz w:val="20"/>
          <w:szCs w:val="20"/>
        </w:rPr>
        <w:t xml:space="preserve">four streams for </w:t>
      </w:r>
      <w:r w:rsidR="008C4803">
        <w:rPr>
          <w:rFonts w:ascii="Sennheiser Office" w:hAnsi="Sennheiser Office" w:cs="Segoe UI"/>
          <w:color w:val="000000" w:themeColor="text1"/>
          <w:sz w:val="20"/>
          <w:szCs w:val="20"/>
        </w:rPr>
        <w:t>PGA TOUR</w:t>
      </w:r>
      <w:r w:rsidR="001464BB" w:rsidRPr="001464BB">
        <w:rPr>
          <w:rFonts w:ascii="Sennheiser Office" w:hAnsi="Sennheiser Office" w:cs="Segoe UI"/>
          <w:color w:val="000000" w:themeColor="text1"/>
          <w:sz w:val="20"/>
          <w:szCs w:val="20"/>
        </w:rPr>
        <w:t xml:space="preserve"> </w:t>
      </w:r>
      <w:r w:rsidR="0004225F">
        <w:rPr>
          <w:rFonts w:ascii="Sennheiser Office" w:hAnsi="Sennheiser Office" w:cs="Segoe UI"/>
          <w:color w:val="000000" w:themeColor="text1"/>
          <w:sz w:val="20"/>
          <w:szCs w:val="20"/>
        </w:rPr>
        <w:t>LIVE</w:t>
      </w:r>
      <w:r w:rsidR="005B0BBC">
        <w:rPr>
          <w:rFonts w:ascii="Sennheiser Office" w:hAnsi="Sennheiser Office" w:cs="Segoe UI"/>
          <w:color w:val="000000" w:themeColor="text1"/>
          <w:sz w:val="20"/>
          <w:szCs w:val="20"/>
        </w:rPr>
        <w:t xml:space="preserve"> on ESPN +</w:t>
      </w:r>
      <w:r w:rsidR="001464BB" w:rsidRPr="001464BB">
        <w:rPr>
          <w:rFonts w:ascii="Sennheiser Office" w:hAnsi="Sennheiser Office" w:cs="Segoe UI"/>
          <w:color w:val="000000" w:themeColor="text1"/>
          <w:sz w:val="20"/>
          <w:szCs w:val="20"/>
        </w:rPr>
        <w:t xml:space="preserve">, </w:t>
      </w:r>
      <w:r w:rsidR="0004225F">
        <w:rPr>
          <w:rFonts w:ascii="Sennheiser Office" w:hAnsi="Sennheiser Office" w:cs="Segoe UI"/>
          <w:color w:val="000000" w:themeColor="text1"/>
          <w:sz w:val="20"/>
          <w:szCs w:val="20"/>
        </w:rPr>
        <w:t xml:space="preserve">PGA TOUR </w:t>
      </w:r>
      <w:r w:rsidR="001464BB" w:rsidRPr="001464BB">
        <w:rPr>
          <w:rFonts w:ascii="Sennheiser Office" w:hAnsi="Sennheiser Office" w:cs="Segoe UI"/>
          <w:color w:val="000000" w:themeColor="text1"/>
          <w:sz w:val="20"/>
          <w:szCs w:val="20"/>
        </w:rPr>
        <w:t xml:space="preserve">Champions, and </w:t>
      </w:r>
      <w:r w:rsidR="0004225F">
        <w:rPr>
          <w:rFonts w:ascii="Sennheiser Office" w:hAnsi="Sennheiser Office" w:cs="Segoe UI"/>
          <w:color w:val="000000" w:themeColor="text1"/>
          <w:sz w:val="20"/>
          <w:szCs w:val="20"/>
        </w:rPr>
        <w:t>Korn</w:t>
      </w:r>
      <w:r w:rsidR="0004225F" w:rsidRPr="001464BB">
        <w:rPr>
          <w:rFonts w:ascii="Sennheiser Office" w:hAnsi="Sennheiser Office" w:cs="Segoe UI"/>
          <w:color w:val="000000" w:themeColor="text1"/>
          <w:sz w:val="20"/>
          <w:szCs w:val="20"/>
        </w:rPr>
        <w:t xml:space="preserve"> </w:t>
      </w:r>
      <w:r w:rsidR="001464BB" w:rsidRPr="001464BB">
        <w:rPr>
          <w:rFonts w:ascii="Sennheiser Office" w:hAnsi="Sennheiser Office" w:cs="Segoe UI"/>
          <w:color w:val="000000" w:themeColor="text1"/>
          <w:sz w:val="20"/>
          <w:szCs w:val="20"/>
        </w:rPr>
        <w:t>Ferry Tour</w:t>
      </w:r>
      <w:r w:rsidR="005B0BBC">
        <w:rPr>
          <w:rFonts w:ascii="Sennheiser Office" w:hAnsi="Sennheiser Office" w:cs="Segoe UI"/>
          <w:color w:val="000000" w:themeColor="text1"/>
          <w:sz w:val="20"/>
          <w:szCs w:val="20"/>
        </w:rPr>
        <w:t xml:space="preserve"> on GOLF Channel</w:t>
      </w:r>
      <w:r w:rsidR="001464BB" w:rsidRPr="001464BB">
        <w:rPr>
          <w:rFonts w:ascii="Sennheiser Office" w:hAnsi="Sennheiser Office" w:cs="Segoe UI"/>
          <w:color w:val="000000" w:themeColor="text1"/>
          <w:sz w:val="20"/>
          <w:szCs w:val="20"/>
        </w:rPr>
        <w:t xml:space="preserve">. </w:t>
      </w:r>
      <w:r w:rsidR="00AB4FC2">
        <w:rPr>
          <w:rFonts w:ascii="Sennheiser Office" w:hAnsi="Sennheiser Office" w:cs="Segoe UI"/>
          <w:color w:val="000000" w:themeColor="text1"/>
          <w:sz w:val="20"/>
          <w:szCs w:val="20"/>
        </w:rPr>
        <w:t xml:space="preserve">It is also </w:t>
      </w:r>
      <w:r w:rsidR="001464BB" w:rsidRPr="001464BB">
        <w:rPr>
          <w:rFonts w:ascii="Sennheiser Office" w:hAnsi="Sennheiser Office" w:cs="Segoe UI"/>
          <w:color w:val="000000" w:themeColor="text1"/>
          <w:sz w:val="20"/>
          <w:szCs w:val="20"/>
        </w:rPr>
        <w:t xml:space="preserve">the core system for popular studio shows including </w:t>
      </w:r>
      <w:r w:rsidR="001464BB" w:rsidRPr="009E5E2B">
        <w:rPr>
          <w:rFonts w:ascii="Sennheiser Office" w:hAnsi="Sennheiser Office" w:cs="Segoe UI"/>
          <w:i/>
          <w:iCs/>
          <w:color w:val="000000" w:themeColor="text1"/>
          <w:sz w:val="20"/>
          <w:szCs w:val="20"/>
        </w:rPr>
        <w:t>The Drop</w:t>
      </w:r>
      <w:r w:rsidR="0004225F">
        <w:rPr>
          <w:rFonts w:ascii="Sennheiser Office" w:hAnsi="Sennheiser Office" w:cs="Segoe UI"/>
          <w:color w:val="000000" w:themeColor="text1"/>
          <w:sz w:val="20"/>
          <w:szCs w:val="20"/>
        </w:rPr>
        <w:t xml:space="preserve"> on GOLF Channel</w:t>
      </w:r>
      <w:r w:rsidR="005B0BBC">
        <w:rPr>
          <w:rFonts w:ascii="Sennheiser Office" w:hAnsi="Sennheiser Office" w:cs="Segoe UI"/>
          <w:color w:val="000000" w:themeColor="text1"/>
          <w:sz w:val="20"/>
          <w:szCs w:val="20"/>
        </w:rPr>
        <w:t xml:space="preserve">, </w:t>
      </w:r>
      <w:r w:rsidR="001464BB" w:rsidRPr="009E5E2B">
        <w:rPr>
          <w:rFonts w:ascii="Sennheiser Office" w:hAnsi="Sennheiser Office" w:cs="Segoe UI"/>
          <w:i/>
          <w:iCs/>
          <w:color w:val="000000" w:themeColor="text1"/>
          <w:sz w:val="20"/>
          <w:szCs w:val="20"/>
        </w:rPr>
        <w:t>On the Range</w:t>
      </w:r>
      <w:r w:rsidR="0004225F">
        <w:rPr>
          <w:rFonts w:ascii="Sennheiser Office" w:hAnsi="Sennheiser Office" w:cs="Segoe UI"/>
          <w:color w:val="000000" w:themeColor="text1"/>
          <w:sz w:val="20"/>
          <w:szCs w:val="20"/>
        </w:rPr>
        <w:t xml:space="preserve"> </w:t>
      </w:r>
      <w:r w:rsidR="005B0BBC">
        <w:rPr>
          <w:rFonts w:ascii="Sennheiser Office" w:hAnsi="Sennheiser Office" w:cs="Segoe UI"/>
          <w:color w:val="000000" w:themeColor="text1"/>
          <w:sz w:val="20"/>
          <w:szCs w:val="20"/>
        </w:rPr>
        <w:t xml:space="preserve">on GOLF Channel and YouTube and the </w:t>
      </w:r>
      <w:r w:rsidR="005B0BBC" w:rsidRPr="009E5E2B">
        <w:rPr>
          <w:rFonts w:ascii="Sennheiser Office" w:hAnsi="Sennheiser Office" w:cs="Segoe UI"/>
          <w:i/>
          <w:iCs/>
          <w:color w:val="000000" w:themeColor="text1"/>
          <w:sz w:val="20"/>
          <w:szCs w:val="20"/>
        </w:rPr>
        <w:t>Creator Classic Series presented by YouTube</w:t>
      </w:r>
      <w:r w:rsidR="000A5EF7">
        <w:rPr>
          <w:rFonts w:ascii="Sennheiser Office" w:hAnsi="Sennheiser Office" w:cs="Segoe UI"/>
          <w:color w:val="000000" w:themeColor="text1"/>
          <w:sz w:val="20"/>
          <w:szCs w:val="20"/>
        </w:rPr>
        <w:t xml:space="preserve">, </w:t>
      </w:r>
      <w:r w:rsidR="001464BB" w:rsidRPr="001464BB">
        <w:rPr>
          <w:rFonts w:ascii="Sennheiser Office" w:hAnsi="Sennheiser Office" w:cs="Segoe UI"/>
          <w:color w:val="000000" w:themeColor="text1"/>
          <w:sz w:val="20"/>
          <w:szCs w:val="20"/>
        </w:rPr>
        <w:t xml:space="preserve">with the latter frequently utilizing seven to eight packs simultaneously with talent distributed across three different studios within the building. </w:t>
      </w:r>
    </w:p>
    <w:p w14:paraId="3AA46D69" w14:textId="05453A68" w:rsidR="001464BB" w:rsidRDefault="72599478" w:rsidP="7107DEA1">
      <w:pPr>
        <w:pStyle w:val="paragraph"/>
        <w:spacing w:line="360" w:lineRule="auto"/>
        <w:rPr>
          <w:rFonts w:ascii="Sennheiser Office" w:hAnsi="Sennheiser Office" w:cs="Segoe UI"/>
          <w:color w:val="000000" w:themeColor="text1"/>
          <w:sz w:val="20"/>
          <w:szCs w:val="20"/>
        </w:rPr>
      </w:pPr>
      <w:r w:rsidRPr="230D978F">
        <w:rPr>
          <w:rFonts w:ascii="Sennheiser Office" w:hAnsi="Sennheiser Office" w:cs="Segoe UI"/>
          <w:color w:val="000000" w:themeColor="text1"/>
          <w:sz w:val="20"/>
          <w:szCs w:val="20"/>
        </w:rPr>
        <w:t xml:space="preserve">As </w:t>
      </w:r>
      <w:r w:rsidR="2C68A6CF" w:rsidRPr="230D978F">
        <w:rPr>
          <w:rFonts w:ascii="Sennheiser Office" w:hAnsi="Sennheiser Office" w:cs="Segoe UI"/>
          <w:color w:val="000000" w:themeColor="text1"/>
          <w:sz w:val="20"/>
          <w:szCs w:val="20"/>
        </w:rPr>
        <w:t>participants</w:t>
      </w:r>
      <w:r w:rsidR="6F4927EC" w:rsidRPr="230D978F">
        <w:rPr>
          <w:rFonts w:ascii="Sennheiser Office" w:hAnsi="Sennheiser Office" w:cs="Segoe UI"/>
          <w:color w:val="000000" w:themeColor="text1"/>
          <w:sz w:val="20"/>
          <w:szCs w:val="20"/>
        </w:rPr>
        <w:t xml:space="preserve"> in the </w:t>
      </w:r>
      <w:r w:rsidRPr="230D978F">
        <w:rPr>
          <w:rFonts w:ascii="Sennheiser Office" w:hAnsi="Sennheiser Office" w:cs="Segoe UI"/>
          <w:color w:val="000000" w:themeColor="text1"/>
          <w:sz w:val="20"/>
          <w:szCs w:val="20"/>
        </w:rPr>
        <w:t>Spectera</w:t>
      </w:r>
      <w:r w:rsidR="6F4927EC" w:rsidRPr="230D978F">
        <w:rPr>
          <w:rFonts w:ascii="Sennheiser Office" w:hAnsi="Sennheiser Office" w:cs="Segoe UI"/>
          <w:color w:val="000000" w:themeColor="text1"/>
          <w:sz w:val="20"/>
          <w:szCs w:val="20"/>
        </w:rPr>
        <w:t xml:space="preserve"> Pioneer Program</w:t>
      </w:r>
      <w:r w:rsidRPr="230D978F">
        <w:rPr>
          <w:rFonts w:ascii="Sennheiser Office" w:hAnsi="Sennheiser Office" w:cs="Segoe UI"/>
          <w:color w:val="000000" w:themeColor="text1"/>
          <w:sz w:val="20"/>
          <w:szCs w:val="20"/>
        </w:rPr>
        <w:t xml:space="preserve">, the engineering team at the </w:t>
      </w:r>
      <w:r w:rsidR="2742F0F2" w:rsidRPr="230D978F">
        <w:rPr>
          <w:rFonts w:ascii="Sennheiser Office" w:hAnsi="Sennheiser Office" w:cs="Segoe UI"/>
          <w:color w:val="000000" w:themeColor="text1"/>
          <w:sz w:val="20"/>
          <w:szCs w:val="20"/>
        </w:rPr>
        <w:t>PGA TOUR</w:t>
      </w:r>
      <w:r w:rsidRPr="230D978F">
        <w:rPr>
          <w:rFonts w:ascii="Sennheiser Office" w:hAnsi="Sennheiser Office" w:cs="Segoe UI"/>
          <w:color w:val="000000" w:themeColor="text1"/>
          <w:sz w:val="20"/>
          <w:szCs w:val="20"/>
        </w:rPr>
        <w:t xml:space="preserve"> Studios initially approached the deployment with </w:t>
      </w:r>
      <w:r w:rsidR="6F8A7E72" w:rsidRPr="230D978F">
        <w:rPr>
          <w:rFonts w:ascii="Sennheiser Office" w:hAnsi="Sennheiser Office" w:cs="Segoe UI"/>
          <w:color w:val="000000" w:themeColor="text1"/>
          <w:sz w:val="20"/>
          <w:szCs w:val="20"/>
        </w:rPr>
        <w:t>a</w:t>
      </w:r>
      <w:r w:rsidRPr="230D978F">
        <w:rPr>
          <w:rFonts w:ascii="Sennheiser Office" w:hAnsi="Sennheiser Office" w:cs="Segoe UI"/>
          <w:color w:val="000000" w:themeColor="text1"/>
          <w:sz w:val="20"/>
          <w:szCs w:val="20"/>
        </w:rPr>
        <w:t xml:space="preserve"> combination of optimism and caution, anticipating a need for backup solutions. </w:t>
      </w:r>
      <w:r w:rsidR="016210A6" w:rsidRPr="230D978F">
        <w:rPr>
          <w:rFonts w:ascii="Sennheiser Office" w:hAnsi="Sennheiser Office" w:cs="Segoe UI"/>
          <w:color w:val="000000" w:themeColor="text1"/>
          <w:sz w:val="20"/>
          <w:szCs w:val="20"/>
        </w:rPr>
        <w:t xml:space="preserve">That proved unnecessary as </w:t>
      </w:r>
      <w:r w:rsidRPr="230D978F">
        <w:rPr>
          <w:rFonts w:ascii="Sennheiser Office" w:hAnsi="Sennheiser Office" w:cs="Segoe UI"/>
          <w:color w:val="000000" w:themeColor="text1"/>
          <w:sz w:val="20"/>
          <w:szCs w:val="20"/>
        </w:rPr>
        <w:t>the</w:t>
      </w:r>
      <w:r w:rsidR="016210A6" w:rsidRPr="230D978F">
        <w:rPr>
          <w:rFonts w:ascii="Sennheiser Office" w:hAnsi="Sennheiser Office" w:cs="Segoe UI"/>
          <w:color w:val="000000" w:themeColor="text1"/>
          <w:sz w:val="20"/>
          <w:szCs w:val="20"/>
        </w:rPr>
        <w:t xml:space="preserve"> team has been impressed with the</w:t>
      </w:r>
      <w:r w:rsidRPr="230D978F">
        <w:rPr>
          <w:rFonts w:ascii="Sennheiser Office" w:hAnsi="Sennheiser Office" w:cs="Segoe UI"/>
          <w:color w:val="000000" w:themeColor="text1"/>
          <w:sz w:val="20"/>
          <w:szCs w:val="20"/>
        </w:rPr>
        <w:t xml:space="preserve"> </w:t>
      </w:r>
      <w:r w:rsidR="28DA7436" w:rsidRPr="230D978F">
        <w:rPr>
          <w:rFonts w:ascii="Sennheiser Office" w:hAnsi="Sennheiser Office" w:cs="Segoe UI"/>
          <w:color w:val="000000" w:themeColor="text1"/>
          <w:sz w:val="20"/>
          <w:szCs w:val="20"/>
        </w:rPr>
        <w:t>system</w:t>
      </w:r>
      <w:r w:rsidR="3B514EAD" w:rsidRPr="230D978F">
        <w:rPr>
          <w:rFonts w:ascii="Sennheiser Office" w:hAnsi="Sennheiser Office" w:cs="Segoe UI"/>
          <w:color w:val="000000" w:themeColor="text1"/>
          <w:sz w:val="20"/>
          <w:szCs w:val="20"/>
        </w:rPr>
        <w:t>’</w:t>
      </w:r>
      <w:r w:rsidR="28DA7436" w:rsidRPr="230D978F">
        <w:rPr>
          <w:rFonts w:ascii="Sennheiser Office" w:hAnsi="Sennheiser Office" w:cs="Segoe UI"/>
          <w:color w:val="000000" w:themeColor="text1"/>
          <w:sz w:val="20"/>
          <w:szCs w:val="20"/>
        </w:rPr>
        <w:t>s</w:t>
      </w:r>
      <w:r w:rsidRPr="230D978F">
        <w:rPr>
          <w:rFonts w:ascii="Sennheiser Office" w:hAnsi="Sennheiser Office" w:cs="Segoe UI"/>
          <w:color w:val="000000" w:themeColor="text1"/>
          <w:sz w:val="20"/>
          <w:szCs w:val="20"/>
        </w:rPr>
        <w:t xml:space="preserve"> performance</w:t>
      </w:r>
      <w:r w:rsidR="016210A6" w:rsidRPr="230D978F">
        <w:rPr>
          <w:rFonts w:ascii="Sennheiser Office" w:hAnsi="Sennheiser Office" w:cs="Segoe UI"/>
          <w:color w:val="000000" w:themeColor="text1"/>
          <w:sz w:val="20"/>
          <w:szCs w:val="20"/>
        </w:rPr>
        <w:t xml:space="preserve">, which </w:t>
      </w:r>
      <w:r w:rsidRPr="230D978F">
        <w:rPr>
          <w:rFonts w:ascii="Sennheiser Office" w:hAnsi="Sennheiser Office" w:cs="Segoe UI"/>
          <w:color w:val="000000" w:themeColor="text1"/>
          <w:sz w:val="20"/>
          <w:szCs w:val="20"/>
        </w:rPr>
        <w:t xml:space="preserve">consistently exceeded any prior expectations. This confidence now even extends to firmware updates, which can be done efficiently via the </w:t>
      </w:r>
      <w:r w:rsidR="657BF4E0" w:rsidRPr="230D978F">
        <w:rPr>
          <w:rFonts w:ascii="Sennheiser Office" w:hAnsi="Sennheiser Office" w:cs="Segoe UI"/>
          <w:color w:val="000000" w:themeColor="text1"/>
          <w:sz w:val="20"/>
          <w:szCs w:val="20"/>
        </w:rPr>
        <w:t>software</w:t>
      </w:r>
      <w:r w:rsidR="09530E7D" w:rsidRPr="230D978F">
        <w:rPr>
          <w:rFonts w:ascii="Sennheiser Office" w:hAnsi="Sennheiser Office" w:cs="Segoe UI"/>
          <w:color w:val="000000" w:themeColor="text1"/>
          <w:sz w:val="20"/>
          <w:szCs w:val="20"/>
        </w:rPr>
        <w:t xml:space="preserve"> </w:t>
      </w:r>
      <w:r w:rsidR="28DA7436" w:rsidRPr="230D978F">
        <w:rPr>
          <w:rFonts w:ascii="Sennheiser Office" w:hAnsi="Sennheiser Office" w:cs="Segoe UI"/>
          <w:color w:val="000000" w:themeColor="text1"/>
          <w:sz w:val="20"/>
          <w:szCs w:val="20"/>
        </w:rPr>
        <w:t>without</w:t>
      </w:r>
      <w:r w:rsidRPr="230D978F">
        <w:rPr>
          <w:rFonts w:ascii="Sennheiser Office" w:hAnsi="Sennheiser Office" w:cs="Segoe UI"/>
          <w:color w:val="000000" w:themeColor="text1"/>
          <w:sz w:val="20"/>
          <w:szCs w:val="20"/>
        </w:rPr>
        <w:t xml:space="preserve"> needing to pull every pack, a stark contrast to previous systems.</w:t>
      </w:r>
    </w:p>
    <w:p w14:paraId="788D5EFB" w14:textId="393CAB14" w:rsidR="7107DEA1" w:rsidRDefault="00B3042E" w:rsidP="00A317AC">
      <w:pPr>
        <w:pStyle w:val="paragraph"/>
        <w:spacing w:line="360" w:lineRule="auto"/>
        <w:textAlignment w:val="baseline"/>
        <w:rPr>
          <w:rFonts w:ascii="Sennheiser Office" w:hAnsi="Sennheiser Office" w:cs="Segoe UI"/>
          <w:color w:val="000000" w:themeColor="text1"/>
          <w:sz w:val="20"/>
          <w:szCs w:val="20"/>
          <w:lang w:val="en-US"/>
        </w:rPr>
      </w:pPr>
      <w:r>
        <w:rPr>
          <w:rFonts w:ascii="Sennheiser Office" w:hAnsi="Sennheiser Office" w:cs="Segoe UI"/>
          <w:color w:val="000000" w:themeColor="text1"/>
          <w:sz w:val="20"/>
          <w:szCs w:val="20"/>
          <w:lang w:val="en-US"/>
        </w:rPr>
        <w:t xml:space="preserve">“As far as </w:t>
      </w:r>
      <w:r w:rsidRPr="00B3042E">
        <w:rPr>
          <w:rFonts w:ascii="Sennheiser Office" w:hAnsi="Sennheiser Office" w:cs="Segoe UI"/>
          <w:color w:val="000000" w:themeColor="text1"/>
          <w:sz w:val="20"/>
          <w:szCs w:val="20"/>
          <w:lang w:val="en-US"/>
        </w:rPr>
        <w:t>expectations,</w:t>
      </w:r>
      <w:r>
        <w:rPr>
          <w:rFonts w:ascii="Sennheiser Office" w:hAnsi="Sennheiser Office" w:cs="Segoe UI"/>
          <w:color w:val="000000" w:themeColor="text1"/>
          <w:sz w:val="20"/>
          <w:szCs w:val="20"/>
          <w:lang w:val="en-US"/>
        </w:rPr>
        <w:t xml:space="preserve"> we didn’t quite know what to expect,” s</w:t>
      </w:r>
      <w:r w:rsidR="00BA4216">
        <w:rPr>
          <w:rFonts w:ascii="Sennheiser Office" w:hAnsi="Sennheiser Office" w:cs="Segoe UI"/>
          <w:color w:val="000000" w:themeColor="text1"/>
          <w:sz w:val="20"/>
          <w:szCs w:val="20"/>
          <w:lang w:val="en-US"/>
        </w:rPr>
        <w:t>aid</w:t>
      </w:r>
      <w:r>
        <w:rPr>
          <w:rFonts w:ascii="Sennheiser Office" w:hAnsi="Sennheiser Office" w:cs="Segoe UI"/>
          <w:color w:val="000000" w:themeColor="text1"/>
          <w:sz w:val="20"/>
          <w:szCs w:val="20"/>
          <w:lang w:val="en-US"/>
        </w:rPr>
        <w:t xml:space="preserve"> Landaeta</w:t>
      </w:r>
      <w:r w:rsidR="00F04425">
        <w:rPr>
          <w:rFonts w:ascii="Sennheiser Office" w:hAnsi="Sennheiser Office" w:cs="Segoe UI"/>
          <w:color w:val="000000" w:themeColor="text1"/>
          <w:sz w:val="20"/>
          <w:szCs w:val="20"/>
          <w:lang w:val="en-US"/>
        </w:rPr>
        <w:t xml:space="preserve">. </w:t>
      </w:r>
      <w:r>
        <w:rPr>
          <w:rFonts w:ascii="Sennheiser Office" w:hAnsi="Sennheiser Office" w:cs="Segoe UI"/>
          <w:color w:val="000000" w:themeColor="text1"/>
          <w:sz w:val="20"/>
          <w:szCs w:val="20"/>
          <w:lang w:val="en-US"/>
        </w:rPr>
        <w:t>“We were one of the very</w:t>
      </w:r>
      <w:r w:rsidRPr="00B3042E">
        <w:rPr>
          <w:rFonts w:ascii="Sennheiser Office" w:hAnsi="Sennheiser Office" w:cs="Segoe UI"/>
          <w:color w:val="000000" w:themeColor="text1"/>
          <w:sz w:val="20"/>
          <w:szCs w:val="20"/>
          <w:lang w:val="en-US"/>
        </w:rPr>
        <w:t xml:space="preserve"> first </w:t>
      </w:r>
      <w:r>
        <w:rPr>
          <w:rFonts w:ascii="Sennheiser Office" w:hAnsi="Sennheiser Office" w:cs="Segoe UI"/>
          <w:color w:val="000000" w:themeColor="text1"/>
          <w:sz w:val="20"/>
          <w:szCs w:val="20"/>
          <w:lang w:val="en-US"/>
        </w:rPr>
        <w:t>in the entire country to use</w:t>
      </w:r>
      <w:r w:rsidRPr="00B3042E">
        <w:rPr>
          <w:rFonts w:ascii="Sennheiser Office" w:hAnsi="Sennheiser Office" w:cs="Segoe UI"/>
          <w:color w:val="000000" w:themeColor="text1"/>
          <w:sz w:val="20"/>
          <w:szCs w:val="20"/>
          <w:lang w:val="en-US"/>
        </w:rPr>
        <w:t xml:space="preserve"> </w:t>
      </w:r>
      <w:r>
        <w:rPr>
          <w:rFonts w:ascii="Sennheiser Office" w:hAnsi="Sennheiser Office" w:cs="Segoe UI"/>
          <w:color w:val="000000" w:themeColor="text1"/>
          <w:sz w:val="20"/>
          <w:szCs w:val="20"/>
          <w:lang w:val="en-US"/>
        </w:rPr>
        <w:t>Spectera, which was an honor</w:t>
      </w:r>
      <w:r w:rsidR="00A70263">
        <w:rPr>
          <w:rFonts w:ascii="Sennheiser Office" w:hAnsi="Sennheiser Office" w:cs="Segoe UI"/>
          <w:color w:val="000000" w:themeColor="text1"/>
          <w:sz w:val="20"/>
          <w:szCs w:val="20"/>
          <w:lang w:val="en-US"/>
        </w:rPr>
        <w:t>,</w:t>
      </w:r>
      <w:r w:rsidR="00F04425">
        <w:rPr>
          <w:rFonts w:ascii="Sennheiser Office" w:hAnsi="Sennheiser Office" w:cs="Segoe UI"/>
          <w:color w:val="000000" w:themeColor="text1"/>
          <w:sz w:val="20"/>
          <w:szCs w:val="20"/>
          <w:lang w:val="en-US"/>
        </w:rPr>
        <w:t xml:space="preserve"> </w:t>
      </w:r>
      <w:r>
        <w:rPr>
          <w:rFonts w:ascii="Sennheiser Office" w:hAnsi="Sennheiser Office" w:cs="Segoe UI"/>
          <w:color w:val="000000" w:themeColor="text1"/>
          <w:sz w:val="20"/>
          <w:szCs w:val="20"/>
          <w:lang w:val="en-US"/>
        </w:rPr>
        <w:t xml:space="preserve">but it was still a </w:t>
      </w:r>
      <w:r w:rsidRPr="00B3042E">
        <w:rPr>
          <w:rFonts w:ascii="Sennheiser Office" w:hAnsi="Sennheiser Office" w:cs="Segoe UI"/>
          <w:color w:val="000000" w:themeColor="text1"/>
          <w:sz w:val="20"/>
          <w:szCs w:val="20"/>
          <w:lang w:val="en-US"/>
        </w:rPr>
        <w:t>prototyp</w:t>
      </w:r>
      <w:r>
        <w:rPr>
          <w:rFonts w:ascii="Sennheiser Office" w:hAnsi="Sennheiser Office" w:cs="Segoe UI"/>
          <w:color w:val="000000" w:themeColor="text1"/>
          <w:sz w:val="20"/>
          <w:szCs w:val="20"/>
          <w:lang w:val="en-US"/>
        </w:rPr>
        <w:t xml:space="preserve">e. </w:t>
      </w:r>
      <w:r w:rsidR="094B2A73" w:rsidRPr="7107DEA1">
        <w:rPr>
          <w:rFonts w:ascii="Sennheiser Office" w:hAnsi="Sennheiser Office" w:cs="Segoe UI"/>
          <w:color w:val="000000" w:themeColor="text1"/>
          <w:sz w:val="20"/>
          <w:szCs w:val="20"/>
          <w:lang w:val="en-US"/>
        </w:rPr>
        <w:t>We weren</w:t>
      </w:r>
      <w:r w:rsidR="3C85FDA9" w:rsidRPr="7107DEA1">
        <w:rPr>
          <w:rFonts w:ascii="Sennheiser Office" w:hAnsi="Sennheiser Office" w:cs="Segoe UI"/>
          <w:color w:val="000000" w:themeColor="text1"/>
          <w:sz w:val="20"/>
          <w:szCs w:val="20"/>
          <w:lang w:val="en-US"/>
        </w:rPr>
        <w:t>’</w:t>
      </w:r>
      <w:r w:rsidR="094B2A73" w:rsidRPr="7107DEA1">
        <w:rPr>
          <w:rFonts w:ascii="Sennheiser Office" w:hAnsi="Sennheiser Office" w:cs="Segoe UI"/>
          <w:color w:val="000000" w:themeColor="text1"/>
          <w:sz w:val="20"/>
          <w:szCs w:val="20"/>
          <w:lang w:val="en-US"/>
        </w:rPr>
        <w:t>t</w:t>
      </w:r>
      <w:r w:rsidRPr="00B3042E">
        <w:rPr>
          <w:rFonts w:ascii="Sennheiser Office" w:hAnsi="Sennheiser Office" w:cs="Segoe UI"/>
          <w:color w:val="000000" w:themeColor="text1"/>
          <w:sz w:val="20"/>
          <w:szCs w:val="20"/>
          <w:lang w:val="en-US"/>
        </w:rPr>
        <w:t xml:space="preserve"> expecting it to be as solid as it</w:t>
      </w:r>
      <w:r w:rsidR="00BA4216">
        <w:rPr>
          <w:rFonts w:ascii="Sennheiser Office" w:hAnsi="Sennheiser Office" w:cs="Segoe UI"/>
          <w:color w:val="000000" w:themeColor="text1"/>
          <w:sz w:val="20"/>
          <w:szCs w:val="20"/>
          <w:lang w:val="en-US"/>
        </w:rPr>
        <w:t xml:space="preserve"> is,</w:t>
      </w:r>
      <w:r w:rsidR="00A70263">
        <w:rPr>
          <w:rFonts w:ascii="Sennheiser Office" w:hAnsi="Sennheiser Office" w:cs="Segoe UI"/>
          <w:color w:val="000000" w:themeColor="text1"/>
          <w:sz w:val="20"/>
          <w:szCs w:val="20"/>
          <w:lang w:val="en-US"/>
        </w:rPr>
        <w:t xml:space="preserve"> and</w:t>
      </w:r>
      <w:r w:rsidR="00BA4216">
        <w:rPr>
          <w:rFonts w:ascii="Sennheiser Office" w:hAnsi="Sennheiser Office" w:cs="Segoe UI"/>
          <w:color w:val="000000" w:themeColor="text1"/>
          <w:sz w:val="20"/>
          <w:szCs w:val="20"/>
          <w:lang w:val="en-US"/>
        </w:rPr>
        <w:t xml:space="preserve"> w</w:t>
      </w:r>
      <w:r>
        <w:rPr>
          <w:rFonts w:ascii="Sennheiser Office" w:hAnsi="Sennheiser Office" w:cs="Segoe UI"/>
          <w:color w:val="000000" w:themeColor="text1"/>
          <w:sz w:val="20"/>
          <w:szCs w:val="20"/>
          <w:lang w:val="en-US"/>
        </w:rPr>
        <w:t xml:space="preserve">e’ve been lucky </w:t>
      </w:r>
      <w:r w:rsidR="00BA4216">
        <w:rPr>
          <w:rFonts w:ascii="Sennheiser Office" w:hAnsi="Sennheiser Office" w:cs="Segoe UI"/>
          <w:color w:val="000000" w:themeColor="text1"/>
          <w:sz w:val="20"/>
          <w:szCs w:val="20"/>
          <w:lang w:val="en-US"/>
        </w:rPr>
        <w:t xml:space="preserve">to have </w:t>
      </w:r>
      <w:r w:rsidR="58DE6B75" w:rsidRPr="7107DEA1">
        <w:rPr>
          <w:rFonts w:ascii="Sennheiser Office" w:hAnsi="Sennheiser Office" w:cs="Segoe UI"/>
          <w:color w:val="000000" w:themeColor="text1"/>
          <w:sz w:val="20"/>
          <w:szCs w:val="20"/>
          <w:lang w:val="en-US"/>
        </w:rPr>
        <w:t>had</w:t>
      </w:r>
      <w:r w:rsidR="05A57469" w:rsidRPr="7107DEA1">
        <w:rPr>
          <w:rFonts w:ascii="Sennheiser Office" w:hAnsi="Sennheiser Office" w:cs="Segoe UI"/>
          <w:color w:val="000000" w:themeColor="text1"/>
          <w:sz w:val="20"/>
          <w:szCs w:val="20"/>
          <w:lang w:val="en-US"/>
        </w:rPr>
        <w:t xml:space="preserve"> </w:t>
      </w:r>
      <w:r w:rsidR="00BA4216">
        <w:rPr>
          <w:rFonts w:ascii="Sennheiser Office" w:hAnsi="Sennheiser Office" w:cs="Segoe UI"/>
          <w:color w:val="000000" w:themeColor="text1"/>
          <w:sz w:val="20"/>
          <w:szCs w:val="20"/>
          <w:lang w:val="en-US"/>
        </w:rPr>
        <w:t xml:space="preserve">this </w:t>
      </w:r>
      <w:r>
        <w:rPr>
          <w:rFonts w:ascii="Sennheiser Office" w:hAnsi="Sennheiser Office" w:cs="Segoe UI"/>
          <w:color w:val="000000" w:themeColor="text1"/>
          <w:sz w:val="20"/>
          <w:szCs w:val="20"/>
          <w:lang w:val="en-US"/>
        </w:rPr>
        <w:t>fantastic experience. We had backups in case of failure, but we’ve never needed to deploy them. We were cautiously optimistic. Now</w:t>
      </w:r>
      <w:r w:rsidR="00BA4216">
        <w:rPr>
          <w:rFonts w:ascii="Sennheiser Office" w:hAnsi="Sennheiser Office" w:cs="Segoe UI"/>
          <w:color w:val="000000" w:themeColor="text1"/>
          <w:sz w:val="20"/>
          <w:szCs w:val="20"/>
          <w:lang w:val="en-US"/>
        </w:rPr>
        <w:t xml:space="preserve"> </w:t>
      </w:r>
      <w:r>
        <w:rPr>
          <w:rFonts w:ascii="Sennheiser Office" w:hAnsi="Sennheiser Office" w:cs="Segoe UI"/>
          <w:color w:val="000000" w:themeColor="text1"/>
          <w:sz w:val="20"/>
          <w:szCs w:val="20"/>
          <w:lang w:val="en-US"/>
        </w:rPr>
        <w:t>we’re just optimistic about its continued success!”</w:t>
      </w:r>
    </w:p>
    <w:p w14:paraId="39394586" w14:textId="1E2E6873" w:rsidR="00F135F3" w:rsidRDefault="00F135F3" w:rsidP="00A317AC">
      <w:pPr>
        <w:pStyle w:val="paragraph"/>
        <w:spacing w:line="360" w:lineRule="auto"/>
        <w:textAlignment w:val="baseline"/>
        <w:rPr>
          <w:rFonts w:ascii="Sennheiser Office" w:hAnsi="Sennheiser Office" w:cs="Segoe UI"/>
          <w:color w:val="000000" w:themeColor="text1"/>
          <w:sz w:val="20"/>
          <w:szCs w:val="20"/>
          <w:lang w:val="en-US"/>
        </w:rPr>
      </w:pPr>
      <w:r w:rsidRPr="00F135F3">
        <w:rPr>
          <w:rFonts w:ascii="Sennheiser Office" w:hAnsi="Sennheiser Office" w:cs="Segoe UI"/>
          <w:color w:val="000000" w:themeColor="text1"/>
          <w:sz w:val="20"/>
          <w:szCs w:val="20"/>
          <w:lang w:val="en-US"/>
        </w:rPr>
        <w:t>Following delivery, the team conducted thorough system testing to assess its performance and resilience. The system exceeded the required standards, which led to an earlier deployment, with a backup maintained as a precaution. After a few days of use, Ricardo Landaeta jokingly remarked that he had “an unhealthy amount of confidence in the system”, a perfect one-line summary indicating that even though the audio team was keeping an eye on Spectera's performance and reliability, the system was delivering without issues. There was no engineering drama, no late nights, the system just worked as expected out of the box.</w:t>
      </w:r>
    </w:p>
    <w:p w14:paraId="66DC73C5" w14:textId="34D4E2EE" w:rsidR="7107DEA1" w:rsidRDefault="001464BB" w:rsidP="00A317AC">
      <w:pPr>
        <w:pStyle w:val="paragraph"/>
        <w:spacing w:line="360" w:lineRule="auto"/>
        <w:textAlignment w:val="baseline"/>
        <w:rPr>
          <w:rFonts w:ascii="Sennheiser Office" w:hAnsi="Sennheiser Office" w:cs="Segoe UI"/>
          <w:color w:val="000000" w:themeColor="text1"/>
          <w:sz w:val="20"/>
          <w:szCs w:val="20"/>
        </w:rPr>
      </w:pPr>
      <w:r w:rsidRPr="001464BB">
        <w:rPr>
          <w:rFonts w:ascii="Sennheiser Office" w:hAnsi="Sennheiser Office" w:cs="Segoe UI"/>
          <w:color w:val="000000" w:themeColor="text1"/>
          <w:sz w:val="20"/>
          <w:szCs w:val="20"/>
        </w:rPr>
        <w:t xml:space="preserve">Sennheiser Spectera is responsible for radically transforming the audio workflow at </w:t>
      </w:r>
      <w:r w:rsidR="008C4803">
        <w:rPr>
          <w:rFonts w:ascii="Sennheiser Office" w:hAnsi="Sennheiser Office" w:cs="Segoe UI"/>
          <w:color w:val="000000" w:themeColor="text1"/>
          <w:sz w:val="20"/>
          <w:szCs w:val="20"/>
        </w:rPr>
        <w:t>PGA TOUR</w:t>
      </w:r>
      <w:r w:rsidRPr="001464BB">
        <w:rPr>
          <w:rFonts w:ascii="Sennheiser Office" w:hAnsi="Sennheiser Office" w:cs="Segoe UI"/>
          <w:color w:val="000000" w:themeColor="text1"/>
          <w:sz w:val="20"/>
          <w:szCs w:val="20"/>
        </w:rPr>
        <w:t xml:space="preserve"> Studios, providing a reliable, versatile, and intuitively managed wireless system. Its proven capability to thrive in demanding RF environments and to integrate seamlessly into complex broadcast workflows has made it a crucial tool utilized for their diverse profile of productions. </w:t>
      </w:r>
    </w:p>
    <w:p w14:paraId="762E20BE" w14:textId="456C63E4" w:rsidR="001464BB" w:rsidRPr="001464BB" w:rsidRDefault="001464BB" w:rsidP="001464BB">
      <w:pPr>
        <w:pStyle w:val="paragraph"/>
        <w:spacing w:line="360" w:lineRule="auto"/>
        <w:textAlignment w:val="baseline"/>
        <w:rPr>
          <w:rFonts w:ascii="Sennheiser Office" w:hAnsi="Sennheiser Office" w:cs="Segoe UI"/>
          <w:color w:val="000000" w:themeColor="text1"/>
          <w:sz w:val="20"/>
          <w:szCs w:val="20"/>
        </w:rPr>
      </w:pPr>
      <w:r w:rsidRPr="001464BB">
        <w:rPr>
          <w:rFonts w:ascii="Sennheiser Office" w:hAnsi="Sennheiser Office" w:cs="Segoe UI"/>
          <w:color w:val="000000" w:themeColor="text1"/>
          <w:sz w:val="20"/>
          <w:szCs w:val="20"/>
        </w:rPr>
        <w:t>“</w:t>
      </w:r>
      <w:r w:rsidR="00D05B1C">
        <w:rPr>
          <w:rFonts w:ascii="Sennheiser Office" w:hAnsi="Sennheiser Office" w:cs="Segoe UI"/>
          <w:color w:val="000000" w:themeColor="text1"/>
          <w:sz w:val="20"/>
          <w:szCs w:val="20"/>
        </w:rPr>
        <w:t xml:space="preserve">We </w:t>
      </w:r>
      <w:r w:rsidRPr="001464BB">
        <w:rPr>
          <w:rFonts w:ascii="Sennheiser Office" w:hAnsi="Sennheiser Office" w:cs="Segoe UI"/>
          <w:color w:val="000000" w:themeColor="text1"/>
          <w:sz w:val="20"/>
          <w:szCs w:val="20"/>
        </w:rPr>
        <w:t>strongly encourage others in the industry to try it out and see for themselves</w:t>
      </w:r>
      <w:r w:rsidR="00BA4216">
        <w:rPr>
          <w:rFonts w:ascii="Sennheiser Office" w:hAnsi="Sennheiser Office" w:cs="Segoe UI"/>
          <w:color w:val="000000" w:themeColor="text1"/>
          <w:sz w:val="20"/>
          <w:szCs w:val="20"/>
        </w:rPr>
        <w:t>,” said Seward.</w:t>
      </w:r>
      <w:r w:rsidRPr="001464BB">
        <w:rPr>
          <w:rFonts w:ascii="Sennheiser Office" w:hAnsi="Sennheiser Office" w:cs="Segoe UI"/>
          <w:color w:val="000000" w:themeColor="text1"/>
          <w:sz w:val="20"/>
          <w:szCs w:val="20"/>
        </w:rPr>
        <w:t xml:space="preserve"> </w:t>
      </w:r>
      <w:r w:rsidR="00BA4216">
        <w:rPr>
          <w:rFonts w:ascii="Sennheiser Office" w:hAnsi="Sennheiser Office" w:cs="Segoe UI"/>
          <w:color w:val="000000" w:themeColor="text1"/>
          <w:sz w:val="20"/>
          <w:szCs w:val="20"/>
        </w:rPr>
        <w:t>“We</w:t>
      </w:r>
      <w:r w:rsidRPr="001464BB">
        <w:rPr>
          <w:rFonts w:ascii="Sennheiser Office" w:hAnsi="Sennheiser Office" w:cs="Segoe UI"/>
          <w:color w:val="000000" w:themeColor="text1"/>
          <w:sz w:val="20"/>
          <w:szCs w:val="20"/>
        </w:rPr>
        <w:t xml:space="preserve"> know </w:t>
      </w:r>
      <w:r w:rsidR="00BA4216">
        <w:rPr>
          <w:rFonts w:ascii="Sennheiser Office" w:hAnsi="Sennheiser Office" w:cs="Segoe UI"/>
          <w:color w:val="000000" w:themeColor="text1"/>
          <w:sz w:val="20"/>
          <w:szCs w:val="20"/>
        </w:rPr>
        <w:t>that it</w:t>
      </w:r>
      <w:r w:rsidRPr="001464BB">
        <w:rPr>
          <w:rFonts w:ascii="Sennheiser Office" w:hAnsi="Sennheiser Office" w:cs="Segoe UI"/>
          <w:color w:val="000000" w:themeColor="text1"/>
          <w:sz w:val="20"/>
          <w:szCs w:val="20"/>
        </w:rPr>
        <w:t xml:space="preserve"> sounds unbelievable that we have an RF system that </w:t>
      </w:r>
      <w:r w:rsidR="2D839423" w:rsidRPr="7107DEA1">
        <w:rPr>
          <w:rFonts w:ascii="Sennheiser Office" w:hAnsi="Sennheiser Office" w:cs="Segoe UI"/>
          <w:color w:val="000000" w:themeColor="text1"/>
          <w:sz w:val="20"/>
          <w:szCs w:val="20"/>
        </w:rPr>
        <w:t>hasn</w:t>
      </w:r>
      <w:r w:rsidR="0FBD9E2E" w:rsidRPr="7107DEA1">
        <w:rPr>
          <w:rFonts w:ascii="Sennheiser Office" w:hAnsi="Sennheiser Office" w:cs="Segoe UI"/>
          <w:color w:val="000000" w:themeColor="text1"/>
          <w:sz w:val="20"/>
          <w:szCs w:val="20"/>
        </w:rPr>
        <w:t>’</w:t>
      </w:r>
      <w:r w:rsidR="2D839423" w:rsidRPr="7107DEA1">
        <w:rPr>
          <w:rFonts w:ascii="Sennheiser Office" w:hAnsi="Sennheiser Office" w:cs="Segoe UI"/>
          <w:color w:val="000000" w:themeColor="text1"/>
          <w:sz w:val="20"/>
          <w:szCs w:val="20"/>
        </w:rPr>
        <w:t>t</w:t>
      </w:r>
      <w:r w:rsidRPr="001464BB">
        <w:rPr>
          <w:rFonts w:ascii="Sennheiser Office" w:hAnsi="Sennheiser Office" w:cs="Segoe UI"/>
          <w:color w:val="000000" w:themeColor="text1"/>
          <w:sz w:val="20"/>
          <w:szCs w:val="20"/>
        </w:rPr>
        <w:t xml:space="preserve"> taken a single hit, but it’s true! Everyone here at </w:t>
      </w:r>
      <w:r w:rsidR="008C4803">
        <w:rPr>
          <w:rFonts w:ascii="Sennheiser Office" w:hAnsi="Sennheiser Office" w:cs="Segoe UI"/>
          <w:color w:val="000000" w:themeColor="text1"/>
          <w:sz w:val="20"/>
          <w:szCs w:val="20"/>
        </w:rPr>
        <w:t>PGA TOUR</w:t>
      </w:r>
      <w:r w:rsidRPr="001464BB">
        <w:rPr>
          <w:rFonts w:ascii="Sennheiser Office" w:hAnsi="Sennheiser Office" w:cs="Segoe UI"/>
          <w:color w:val="000000" w:themeColor="text1"/>
          <w:sz w:val="20"/>
          <w:szCs w:val="20"/>
        </w:rPr>
        <w:t xml:space="preserve"> Studios would highly recommend Spectera — in every sense — </w:t>
      </w:r>
      <w:r w:rsidR="2D839423" w:rsidRPr="7107DEA1">
        <w:rPr>
          <w:rFonts w:ascii="Sennheiser Office" w:hAnsi="Sennheiser Office" w:cs="Segoe UI"/>
          <w:color w:val="000000" w:themeColor="text1"/>
          <w:sz w:val="20"/>
          <w:szCs w:val="20"/>
        </w:rPr>
        <w:t>it</w:t>
      </w:r>
      <w:r w:rsidR="0FBD9E2E" w:rsidRPr="7107DEA1">
        <w:rPr>
          <w:rFonts w:ascii="Sennheiser Office" w:hAnsi="Sennheiser Office" w:cs="Segoe UI"/>
          <w:color w:val="000000" w:themeColor="text1"/>
          <w:sz w:val="20"/>
          <w:szCs w:val="20"/>
        </w:rPr>
        <w:t>’</w:t>
      </w:r>
      <w:r w:rsidR="2D839423" w:rsidRPr="7107DEA1">
        <w:rPr>
          <w:rFonts w:ascii="Sennheiser Office" w:hAnsi="Sennheiser Office" w:cs="Segoe UI"/>
          <w:color w:val="000000" w:themeColor="text1"/>
          <w:sz w:val="20"/>
          <w:szCs w:val="20"/>
        </w:rPr>
        <w:t>s</w:t>
      </w:r>
      <w:r w:rsidRPr="001464BB">
        <w:rPr>
          <w:rFonts w:ascii="Sennheiser Office" w:hAnsi="Sennheiser Office" w:cs="Segoe UI"/>
          <w:color w:val="000000" w:themeColor="text1"/>
          <w:sz w:val="20"/>
          <w:szCs w:val="20"/>
        </w:rPr>
        <w:t xml:space="preserve"> been a dream come true.” </w:t>
      </w:r>
    </w:p>
    <w:p w14:paraId="1FFC66E6" w14:textId="1D3EE3C8" w:rsidR="00605E69" w:rsidRPr="00281E66" w:rsidRDefault="00605E69" w:rsidP="00C80A18">
      <w:pPr>
        <w:pStyle w:val="paragraph"/>
        <w:spacing w:before="0" w:beforeAutospacing="0" w:after="0" w:afterAutospacing="0" w:line="360" w:lineRule="auto"/>
        <w:jc w:val="center"/>
        <w:textAlignment w:val="baseline"/>
        <w:rPr>
          <w:rFonts w:ascii="Sennheiser Office" w:hAnsi="Sennheiser Office" w:cs="Segoe UI"/>
          <w:color w:val="000000"/>
          <w:sz w:val="20"/>
          <w:szCs w:val="20"/>
        </w:rPr>
      </w:pPr>
      <w:r w:rsidRPr="00281E66">
        <w:rPr>
          <w:rFonts w:ascii="Sennheiser Office" w:hAnsi="Sennheiser Office" w:cs="Segoe UI"/>
          <w:color w:val="000000"/>
          <w:sz w:val="20"/>
          <w:szCs w:val="20"/>
        </w:rPr>
        <w:t>###</w:t>
      </w:r>
    </w:p>
    <w:p w14:paraId="614FD56B" w14:textId="77777777" w:rsidR="00F723A9" w:rsidRPr="00281E66" w:rsidRDefault="00F723A9" w:rsidP="00011309">
      <w:pPr>
        <w:pStyle w:val="Body"/>
        <w:spacing w:line="240" w:lineRule="auto"/>
        <w:rPr>
          <w:sz w:val="20"/>
          <w:szCs w:val="20"/>
        </w:rPr>
      </w:pPr>
    </w:p>
    <w:p w14:paraId="4EBB449C" w14:textId="10210EB2" w:rsidR="00F723A9" w:rsidRPr="00281E66" w:rsidRDefault="0ABB947F" w:rsidP="00605E69">
      <w:pPr>
        <w:pStyle w:val="Body"/>
        <w:spacing w:line="240" w:lineRule="auto"/>
        <w:rPr>
          <w:b/>
          <w:bCs/>
        </w:rPr>
      </w:pPr>
      <w:r w:rsidRPr="7107DEA1">
        <w:rPr>
          <w:b/>
          <w:bCs/>
        </w:rPr>
        <w:t xml:space="preserve">About the Sennheiser </w:t>
      </w:r>
      <w:r w:rsidR="003621FF" w:rsidRPr="7107DEA1">
        <w:rPr>
          <w:b/>
          <w:bCs/>
        </w:rPr>
        <w:t>Brand –</w:t>
      </w:r>
      <w:r w:rsidR="107BE7B4" w:rsidRPr="7107DEA1">
        <w:rPr>
          <w:b/>
          <w:bCs/>
        </w:rPr>
        <w:t xml:space="preserve"> 80 Years of Building the Future of Audio</w:t>
      </w:r>
    </w:p>
    <w:p w14:paraId="63E1D192" w14:textId="210497CB" w:rsidR="00C02200" w:rsidDel="00816FA6" w:rsidRDefault="6D935AD7" w:rsidP="00DD5D35">
      <w:pPr>
        <w:pStyle w:val="Body"/>
        <w:spacing w:line="240" w:lineRule="auto"/>
      </w:pPr>
      <w:r>
        <w:t>We live and breathe audio. We are driven by the passion to create audio solutions that make a difference. This passion has taken us from the world’s greatest stages to the quietest listening rooms – and made Sennheiser the name behind audio that doesn’t just sound good: It feels true. In 2025, the Sennheiser brand celebrates its 80th anniversary. Since 1945, we stand</w:t>
      </w:r>
      <w:r w:rsidRPr="00816FA6">
        <w:rPr>
          <w14:textOutline w14:w="0" w14:cap="rnd" w14:cmpd="sng" w14:algn="ctr">
            <w14:noFill/>
            <w14:prstDash w14:val="solid"/>
            <w14:bevel/>
          </w14:textOutline>
        </w:rPr>
        <w:t xml:space="preserve"> for building the future of audio and bringing remarkable sound experiences to our customers.  </w:t>
      </w:r>
      <w:bookmarkStart w:id="4" w:name="_Hlk200719782"/>
      <w:bookmarkEnd w:id="4"/>
    </w:p>
    <w:p w14:paraId="6FD156C5" w14:textId="77777777" w:rsidR="00C02200" w:rsidRPr="00C02200" w:rsidRDefault="00C02200" w:rsidP="00DD5D35">
      <w:pPr>
        <w:pStyle w:val="Body"/>
        <w:spacing w:line="240" w:lineRule="auto"/>
        <w:rPr>
          <w14:textOutline w14:w="0" w14:cap="rnd" w14:cmpd="sng" w14:algn="ctr">
            <w14:noFill/>
            <w14:prstDash w14:val="solid"/>
            <w14:bevel/>
          </w14:textOutline>
        </w:rPr>
      </w:pPr>
    </w:p>
    <w:p w14:paraId="2B518097" w14:textId="659E29E9" w:rsidR="00F723A9" w:rsidRPr="00281E66" w:rsidRDefault="7E86547C" w:rsidP="00605E69">
      <w:pPr>
        <w:pStyle w:val="About"/>
        <w:rPr>
          <w:color w:val="0095D5"/>
        </w:rPr>
      </w:pPr>
      <w:r>
        <w:t xml:space="preserve">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hyperlink r:id="rId18">
        <w:r w:rsidR="0ABB947F" w:rsidRPr="7107DEA1">
          <w:rPr>
            <w:rStyle w:val="Hyperlink1"/>
          </w:rPr>
          <w:t>www.sennheiser.com</w:t>
        </w:r>
      </w:hyperlink>
    </w:p>
    <w:p w14:paraId="70BEF436" w14:textId="77777777" w:rsidR="00F723A9" w:rsidRPr="00281E66" w:rsidRDefault="002B2A66" w:rsidP="00605E69">
      <w:pPr>
        <w:pStyle w:val="About"/>
        <w:rPr>
          <w:color w:val="0095D5"/>
        </w:rPr>
      </w:pPr>
      <w:hyperlink r:id="rId19">
        <w:r w:rsidRPr="26A22CF9">
          <w:rPr>
            <w:rStyle w:val="Hyperlink1"/>
          </w:rPr>
          <w:t>www.sennheiser-hearing.com</w:t>
        </w:r>
      </w:hyperlink>
    </w:p>
    <w:p w14:paraId="5C564E47" w14:textId="23F490F6" w:rsidR="00F723A9" w:rsidRPr="00A2691C" w:rsidRDefault="00F723A9" w:rsidP="26A22CF9">
      <w:pPr>
        <w:pStyle w:val="About"/>
        <w:rPr>
          <w:rStyle w:val="Hyperlink1"/>
        </w:rPr>
      </w:pPr>
    </w:p>
    <w:p w14:paraId="5474A21D" w14:textId="77777777" w:rsidR="00BD7779" w:rsidRDefault="00BD7779">
      <w:pPr>
        <w:tabs>
          <w:tab w:val="left" w:pos="4111"/>
        </w:tabs>
        <w:rPr>
          <w:rFonts w:ascii="Sennheiser Office" w:eastAsia="Sennheiser Office" w:hAnsi="Sennheiser Office" w:cs="Sennheiser Office"/>
          <w:b/>
          <w:bCs/>
          <w:sz w:val="15"/>
          <w:szCs w:val="15"/>
        </w:rPr>
        <w:sectPr w:rsidR="00BD7779" w:rsidSect="009459C3">
          <w:headerReference w:type="default" r:id="rId20"/>
          <w:footerReference w:type="even" r:id="rId21"/>
          <w:footerReference w:type="default" r:id="rId22"/>
          <w:headerReference w:type="first" r:id="rId23"/>
          <w:footerReference w:type="first" r:id="rId24"/>
          <w:pgSz w:w="11900" w:h="16840"/>
          <w:pgMar w:top="2754" w:right="2608" w:bottom="1418" w:left="1418" w:header="629" w:footer="1349" w:gutter="0"/>
          <w:cols w:space="720"/>
          <w:titlePg/>
        </w:sectPr>
      </w:pPr>
    </w:p>
    <w:p w14:paraId="2C84BF02" w14:textId="4D0F654C" w:rsidR="00DD4609" w:rsidRDefault="6ED05658" w:rsidP="00DD4609">
      <w:pPr>
        <w:pStyle w:val="Contact"/>
        <w:rPr>
          <w:color w:val="000000" w:themeColor="text1"/>
        </w:rPr>
      </w:pPr>
      <w:r w:rsidRPr="7107DEA1">
        <w:rPr>
          <w:b/>
          <w:bCs/>
          <w:color w:val="000000" w:themeColor="text1"/>
          <w:lang w:val="en-GB"/>
        </w:rPr>
        <w:t>Local Press Contacts</w:t>
      </w:r>
    </w:p>
    <w:p w14:paraId="7BA07DA6" w14:textId="77777777" w:rsidR="00DD4609" w:rsidRDefault="6ED05658" w:rsidP="00DD4609">
      <w:pPr>
        <w:pStyle w:val="Contact"/>
        <w:rPr>
          <w:color w:val="0095D5" w:themeColor="accent1"/>
        </w:rPr>
      </w:pPr>
      <w:r w:rsidRPr="7107DEA1">
        <w:rPr>
          <w:color w:val="0095D5" w:themeColor="accent1"/>
          <w:lang w:val="en-GB"/>
        </w:rPr>
        <w:t>Daniella Kohan</w:t>
      </w:r>
    </w:p>
    <w:p w14:paraId="570145E9" w14:textId="77777777" w:rsidR="00DD4609" w:rsidRDefault="6ED05658" w:rsidP="00DD4609">
      <w:pPr>
        <w:tabs>
          <w:tab w:val="left" w:pos="4111"/>
        </w:tabs>
        <w:spacing w:line="210" w:lineRule="atLeast"/>
        <w:rPr>
          <w:rFonts w:ascii="Sennheiser Office" w:eastAsia="Sennheiser Office" w:hAnsi="Sennheiser Office" w:cs="Sennheiser Office"/>
          <w:color w:val="000000" w:themeColor="text1"/>
          <w:sz w:val="15"/>
          <w:szCs w:val="15"/>
        </w:rPr>
      </w:pPr>
      <w:hyperlink r:id="rId25">
        <w:r w:rsidRPr="7107DEA1">
          <w:rPr>
            <w:rStyle w:val="Hyperlink"/>
            <w:rFonts w:ascii="Sennheiser Office" w:eastAsia="Sennheiser Office" w:hAnsi="Sennheiser Office" w:cs="Sennheiser Office"/>
            <w:color w:val="000000" w:themeColor="text1"/>
            <w:sz w:val="15"/>
            <w:szCs w:val="15"/>
            <w:lang w:val="en-GB"/>
          </w:rPr>
          <w:t>daniella.kohan@sennheiser.com</w:t>
        </w:r>
      </w:hyperlink>
    </w:p>
    <w:p w14:paraId="66E3D82E" w14:textId="77777777" w:rsidR="00DD4609" w:rsidRDefault="6ED05658" w:rsidP="00DD4609">
      <w:pPr>
        <w:pStyle w:val="Contact"/>
        <w:rPr>
          <w:color w:val="000000" w:themeColor="text1"/>
        </w:rPr>
      </w:pPr>
      <w:r w:rsidRPr="7107DEA1">
        <w:rPr>
          <w:color w:val="000000" w:themeColor="text1"/>
          <w:lang w:val="es-419"/>
        </w:rPr>
        <w:t>+1 (860) 227-2235</w:t>
      </w:r>
    </w:p>
    <w:p w14:paraId="457F7429" w14:textId="77777777" w:rsidR="00DD4609" w:rsidRDefault="00DD4609" w:rsidP="00DD4609">
      <w:pPr>
        <w:pStyle w:val="Contact"/>
        <w:rPr>
          <w:color w:val="0095D5" w:themeColor="accent1"/>
          <w:lang w:val="es-419"/>
        </w:rPr>
      </w:pPr>
    </w:p>
    <w:p w14:paraId="41B645CF" w14:textId="77777777" w:rsidR="00DD4609" w:rsidRDefault="00DD4609" w:rsidP="7107DEA1">
      <w:pPr>
        <w:spacing w:after="160" w:line="360" w:lineRule="auto"/>
        <w:rPr>
          <w:b/>
          <w:bCs/>
        </w:rPr>
        <w:sectPr w:rsidR="00DD4609" w:rsidSect="00C85B4E">
          <w:footerReference w:type="default" r:id="rId26"/>
          <w:type w:val="continuous"/>
          <w:pgSz w:w="11900" w:h="16840"/>
          <w:pgMar w:top="2754" w:right="2608" w:bottom="1418" w:left="1418" w:header="629" w:footer="1349" w:gutter="0"/>
          <w:cols w:space="720"/>
          <w:titlePg/>
        </w:sectPr>
      </w:pPr>
    </w:p>
    <w:p w14:paraId="225BF357" w14:textId="358F38B4" w:rsidR="00DD4609" w:rsidRDefault="6ED05658" w:rsidP="00DD4609">
      <w:pPr>
        <w:pStyle w:val="Contact"/>
        <w:rPr>
          <w:color w:val="0095D5" w:themeColor="accent1"/>
        </w:rPr>
      </w:pPr>
      <w:r w:rsidRPr="7107DEA1">
        <w:rPr>
          <w:color w:val="0095D5" w:themeColor="accent1"/>
          <w:lang w:val="en-GB"/>
        </w:rPr>
        <w:t>Peter Schuyler</w:t>
      </w:r>
    </w:p>
    <w:p w14:paraId="3C9312EB" w14:textId="77777777" w:rsidR="00DD4609" w:rsidRDefault="6ED05658" w:rsidP="00DD4609">
      <w:pPr>
        <w:tabs>
          <w:tab w:val="left" w:pos="4111"/>
        </w:tabs>
        <w:spacing w:line="210" w:lineRule="atLeast"/>
        <w:rPr>
          <w:rFonts w:ascii="Sennheiser Office" w:eastAsia="Sennheiser Office" w:hAnsi="Sennheiser Office" w:cs="Sennheiser Office"/>
          <w:color w:val="000000" w:themeColor="text1"/>
          <w:sz w:val="15"/>
          <w:szCs w:val="15"/>
          <w:lang w:val="en-GB"/>
        </w:rPr>
      </w:pPr>
      <w:r w:rsidRPr="7107DEA1">
        <w:rPr>
          <w:rFonts w:ascii="Sennheiser Office" w:eastAsia="Sennheiser Office" w:hAnsi="Sennheiser Office" w:cs="Sennheiser Office"/>
          <w:color w:val="000000" w:themeColor="text1"/>
          <w:sz w:val="15"/>
          <w:szCs w:val="15"/>
          <w:lang w:val="en-GB"/>
        </w:rPr>
        <w:t>Peter@ingearpr.com</w:t>
      </w:r>
    </w:p>
    <w:p w14:paraId="6D750412" w14:textId="77777777" w:rsidR="00DD4609" w:rsidRDefault="6ED05658" w:rsidP="00DD4609">
      <w:pPr>
        <w:pStyle w:val="Contact"/>
        <w:rPr>
          <w:color w:val="000000" w:themeColor="text1"/>
          <w:lang w:val="es-419"/>
        </w:rPr>
        <w:sectPr w:rsidR="00DD4609" w:rsidSect="00C85B4E">
          <w:type w:val="continuous"/>
          <w:pgSz w:w="11900" w:h="16840"/>
          <w:pgMar w:top="2754" w:right="2608" w:bottom="1418" w:left="1418" w:header="629" w:footer="1349" w:gutter="0"/>
          <w:cols w:space="720"/>
          <w:titlePg/>
        </w:sectPr>
      </w:pPr>
      <w:r w:rsidRPr="7107DEA1">
        <w:rPr>
          <w:color w:val="000000" w:themeColor="text1"/>
          <w:lang w:val="es-419"/>
        </w:rPr>
        <w:t>+1 (917) 496-8970</w:t>
      </w:r>
    </w:p>
    <w:p w14:paraId="197C21E2" w14:textId="15B271DA" w:rsidR="00BD7779" w:rsidRPr="0042769E" w:rsidRDefault="00BD7779" w:rsidP="00C85B4E">
      <w:pPr>
        <w:pStyle w:val="Contact"/>
        <w:rPr>
          <w:b/>
        </w:rPr>
        <w:sectPr w:rsidR="00BD7779" w:rsidRPr="0042769E" w:rsidSect="009459C3">
          <w:type w:val="continuous"/>
          <w:pgSz w:w="11900" w:h="16840"/>
          <w:pgMar w:top="2754" w:right="2608" w:bottom="1418" w:left="1418" w:header="629" w:footer="1349" w:gutter="0"/>
          <w:cols w:num="2" w:space="720"/>
          <w:titlePg/>
        </w:sectPr>
      </w:pPr>
    </w:p>
    <w:p w14:paraId="68ABAB85" w14:textId="252CDE84" w:rsidR="00F723A9" w:rsidRPr="00A2691C" w:rsidRDefault="00F723A9" w:rsidP="00B716A0">
      <w:pPr>
        <w:pStyle w:val="Contact"/>
        <w:spacing w:line="240" w:lineRule="auto"/>
        <w:rPr>
          <w:b/>
        </w:rPr>
      </w:pPr>
    </w:p>
    <w:sectPr w:rsidR="00F723A9" w:rsidRPr="00A2691C" w:rsidSect="009459C3">
      <w:type w:val="continuous"/>
      <w:pgSz w:w="11900" w:h="16840"/>
      <w:pgMar w:top="2754" w:right="2608" w:bottom="1418" w:left="1418" w:header="629" w:footer="13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8B3F7" w14:textId="77777777" w:rsidR="00DB6AC4" w:rsidRDefault="00DB6AC4">
      <w:r>
        <w:separator/>
      </w:r>
    </w:p>
  </w:endnote>
  <w:endnote w:type="continuationSeparator" w:id="0">
    <w:p w14:paraId="404D70FE" w14:textId="77777777" w:rsidR="00DB6AC4" w:rsidRDefault="00DB6AC4">
      <w:r>
        <w:continuationSeparator/>
      </w:r>
    </w:p>
  </w:endnote>
  <w:endnote w:type="continuationNotice" w:id="1">
    <w:p w14:paraId="436A407A" w14:textId="77777777" w:rsidR="00DB6AC4" w:rsidRDefault="00DB6A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10504010101010104"/>
    <w:charset w:val="00"/>
    <w:family w:val="auto"/>
    <w:pitch w:val="variable"/>
    <w:sig w:usb0="A00000AF" w:usb1="500020DB" w:usb2="00000000" w:usb3="00000000" w:csb0="00000093"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B944A" w14:textId="42B23509" w:rsidR="003621FF" w:rsidRDefault="003621FF">
    <w:pPr>
      <w:pStyle w:val="Footer"/>
    </w:pPr>
    <w:r>
      <w:rPr>
        <w:noProof/>
      </w:rPr>
      <mc:AlternateContent>
        <mc:Choice Requires="wps">
          <w:drawing>
            <wp:anchor distT="0" distB="0" distL="0" distR="0" simplePos="0" relativeHeight="251660290" behindDoc="0" locked="0" layoutInCell="1" allowOverlap="1" wp14:anchorId="49A9833E" wp14:editId="45AB19BE">
              <wp:simplePos x="635" y="635"/>
              <wp:positionH relativeFrom="page">
                <wp:align>center</wp:align>
              </wp:positionH>
              <wp:positionV relativeFrom="page">
                <wp:align>bottom</wp:align>
              </wp:positionV>
              <wp:extent cx="396240" cy="378460"/>
              <wp:effectExtent l="0" t="0" r="3810" b="0"/>
              <wp:wrapNone/>
              <wp:docPr id="875545557" name="Text Box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467DA91B" w14:textId="5DCD4E3E" w:rsidR="003621FF" w:rsidRPr="003621FF" w:rsidRDefault="003621FF" w:rsidP="003621FF">
                          <w:pPr>
                            <w:rPr>
                              <w:rFonts w:ascii="Sennheiser Office" w:eastAsia="Sennheiser Office" w:hAnsi="Sennheiser Office" w:cs="Sennheiser Office"/>
                              <w:noProof/>
                              <w:color w:val="C3C3C3"/>
                              <w:sz w:val="22"/>
                              <w:szCs w:val="22"/>
                            </w:rPr>
                          </w:pPr>
                          <w:r w:rsidRPr="003621FF">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49A9833E" id="_x0000_t202" coordsize="21600,21600" o:spt="202" path="m,l,21600r21600,l21600,xe">
              <v:stroke joinstyle="miter"/>
              <v:path gradientshapeok="t" o:connecttype="rect"/>
            </v:shapetype>
            <v:shape id="Text Box 2" o:spid="_x0000_s1026" type="#_x0000_t202" alt="Public" style="position:absolute;margin-left:0;margin-top:0;width:31.2pt;height:29.8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apzFwIAADAEAAAOAAAAZHJzL2Uyb0RvYy54bWysU99v2jAQfp+0/8Hy+0iAjtGIULFWTJNQ&#10;W4lOfTaOTSLZPss2JOyv39kJ0HV7mvbinO8u9+P7Pi/uOq3IUTjfgCnpeJRTIgyHqjH7kv54WX+a&#10;U+IDMxVTYERJT8LTu+XHD4vWFmICNahKOIJFjC9aW9I6BFtkmee10MyPwAqDQQlOs4BXt88qx1qs&#10;rlU2yfNZ1oKrrAMuvEfvQx+ky1RfSsHDk5ReBKJKirOFdLp07uKZLRes2Dtm64YPY7B/mEKzxmDT&#10;S6kHFhg5uOaPUrrhDjzIMOKgM5Cy4SLtgNuM83fbbGtmRdoFwfH2ApP/f2X543Frnx0J3VfokMAI&#10;SGt94dEZ9+mk0/GLkxKMI4SnC2yiC4Sjc3o7m9xghGNo+mV+M0uwZtefrfPhmwBNolFSh6wksNhx&#10;4wM2xNRzSuxlYN0olZhR5jcHJvYekajt/2Y47LSKZa6DRyt0u27YZgfVCZd00PPvLV83OMqG+fDM&#10;HBI+plHE4QkPqaAtKQwWJTW4n3/zx3zkAaOUtCigkhpUOCXqu0F+otbOhjsbu2SMb/PPOcbNQd8D&#10;yhJ740DJnM7HMeKCSlc0pQP9ihJfxWZ4Z4Zjy5LuzuZ96NWMT4SL1SolobQsCxuztTyWjxBGfF+6&#10;V+bsQEJA9h7hrDBWvOOiz41/ers6BGQkERVx7cEc4EZZJv6GJxR1//aesq4PffkLAAD//wMAUEsD&#10;BBQABgAIAAAAIQBbsG4C2gAAAAMBAAAPAAAAZHJzL2Rvd25yZXYueG1sTI/BbsIwDIbvk/YOkSft&#10;NlLKqKBriiaknZgmAbvsFhLTdjRO1aRQ3n4el+1iyfp/ff5crEbXijP2ofGkYDpJQCAZbxuqFHzu&#10;354WIELUZHXrCRVcMcCqvL8rdG79hbZ43sVKMIRCrhXUMXa5lMHU6HSY+A6Js6PvnY689pW0vb4w&#10;3LUyTZJMOt0QX6h1h+sazWk3OAXzbXwfPmg/+xrT6/emW5vZcWOUenwYX19ARBzjXxl+9VkdSnY6&#10;+IFsEK0CfiTeJmdZ+gziwNxlBrIs5H/38gcAAP//AwBQSwECLQAUAAYACAAAACEAtoM4kv4AAADh&#10;AQAAEwAAAAAAAAAAAAAAAAAAAAAAW0NvbnRlbnRfVHlwZXNdLnhtbFBLAQItABQABgAIAAAAIQA4&#10;/SH/1gAAAJQBAAALAAAAAAAAAAAAAAAAAC8BAABfcmVscy8ucmVsc1BLAQItABQABgAIAAAAIQCS&#10;capzFwIAADAEAAAOAAAAAAAAAAAAAAAAAC4CAABkcnMvZTJvRG9jLnhtbFBLAQItABQABgAIAAAA&#10;IQBbsG4C2gAAAAMBAAAPAAAAAAAAAAAAAAAAAHEEAABkcnMvZG93bnJldi54bWxQSwUGAAAAAAQA&#10;BADzAAAAeAUAAAAA&#10;" filled="f" stroked="f">
              <v:textbox style="mso-fit-shape-to-text:t" inset="0,0,0,15pt">
                <w:txbxContent>
                  <w:p w14:paraId="467DA91B" w14:textId="5DCD4E3E" w:rsidR="003621FF" w:rsidRPr="003621FF" w:rsidRDefault="003621FF" w:rsidP="003621FF">
                    <w:pPr>
                      <w:rPr>
                        <w:rFonts w:ascii="Sennheiser Office" w:eastAsia="Sennheiser Office" w:hAnsi="Sennheiser Office" w:cs="Sennheiser Office"/>
                        <w:noProof/>
                        <w:color w:val="C3C3C3"/>
                        <w:sz w:val="22"/>
                        <w:szCs w:val="22"/>
                      </w:rPr>
                    </w:pPr>
                    <w:r w:rsidRPr="003621FF">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B4D34" w14:textId="4595ED10" w:rsidR="003621FF" w:rsidRDefault="003621FF">
    <w:pPr>
      <w:pStyle w:val="Footer"/>
    </w:pPr>
    <w:r>
      <w:rPr>
        <w:noProof/>
      </w:rPr>
      <mc:AlternateContent>
        <mc:Choice Requires="wps">
          <w:drawing>
            <wp:anchor distT="0" distB="0" distL="0" distR="0" simplePos="0" relativeHeight="251661314" behindDoc="0" locked="0" layoutInCell="1" allowOverlap="1" wp14:anchorId="23B459B4" wp14:editId="320B3AE7">
              <wp:simplePos x="635" y="635"/>
              <wp:positionH relativeFrom="page">
                <wp:align>center</wp:align>
              </wp:positionH>
              <wp:positionV relativeFrom="page">
                <wp:align>bottom</wp:align>
              </wp:positionV>
              <wp:extent cx="396240" cy="378460"/>
              <wp:effectExtent l="0" t="0" r="3810" b="0"/>
              <wp:wrapNone/>
              <wp:docPr id="1225758248"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01C6D1B4" w14:textId="4367A75B" w:rsidR="003621FF" w:rsidRPr="003621FF" w:rsidRDefault="003621FF" w:rsidP="003621FF">
                          <w:pPr>
                            <w:rPr>
                              <w:rFonts w:ascii="Sennheiser Office" w:eastAsia="Sennheiser Office" w:hAnsi="Sennheiser Office" w:cs="Sennheiser Office"/>
                              <w:noProof/>
                              <w:color w:val="C3C3C3"/>
                              <w:sz w:val="22"/>
                              <w:szCs w:val="22"/>
                            </w:rPr>
                          </w:pPr>
                          <w:r w:rsidRPr="003621FF">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23B459B4" id="_x0000_t202" coordsize="21600,21600" o:spt="202" path="m,l,21600r21600,l21600,xe">
              <v:stroke joinstyle="miter"/>
              <v:path gradientshapeok="t" o:connecttype="rect"/>
            </v:shapetype>
            <v:shape id="Text Box 3" o:spid="_x0000_s1027" type="#_x0000_t202" alt="Public" style="position:absolute;margin-left:0;margin-top:0;width:31.2pt;height:29.8pt;z-index:2516613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xF4GgIAADcEAAAOAAAAZHJzL2Uyb0RvYy54bWysU99v2jAQfp+0/8Hy+0iAjtGIULFWTJNQ&#10;W4lOfTaOTSLZPss2JOyv39kJ0HV7mvbinO8u9+P7Pi/uOq3IUTjfgCnpeJRTIgyHqjH7kv54WX+a&#10;U+IDMxVTYERJT8LTu+XHD4vWFmICNahKOIJFjC9aW9I6BFtkmee10MyPwAqDQQlOs4BXt88qx1qs&#10;rlU2yfNZ1oKrrAMuvEfvQx+ky1RfSsHDk5ReBKJKirOFdLp07uKZLRes2Dtm64YPY7B/mEKzxmDT&#10;S6kHFhg5uOaPUrrhDjzIMOKgM5Cy4SLtgNuM83fbbGtmRdoFwfH2ApP/f2X543Frnx0J3VfokMAI&#10;SGt94dEZ9+mk0/GLkxKMI4SnC2yiC4Sjc3o7m9xghGNo+mV+M0uwZtefrfPhmwBNolFSh6wksNhx&#10;4wM2xNRzSuxlYN0olZhR5jcHJvYekajt/2Y47LSKZa6DRyt0u4401ZuldlCdcFcHvQy85esGJ9ow&#10;H56ZQ97HNGo5POEhFbQlhcGipAb382/+mI90YJSSFnVUUoNCp0R9N0hTlNzZcGdjl4zxbf45x7g5&#10;6HtAdWJvHCiZ0/k4RlxQ6YqmdKBfUemr2AzvzHBsWdLd2bwPvajxpXCxWqUkVJhlYWO2lsfyEckI&#10;80v3ypwduAhI4iOchcaKd5T0ufFPb1eHgMQkviK8PZgD6qjOROPwkqL8395T1vW9L38BAAD//wMA&#10;UEsDBBQABgAIAAAAIQBbsG4C2gAAAAMBAAAPAAAAZHJzL2Rvd25yZXYueG1sTI/BbsIwDIbvk/YO&#10;kSftNlLKqKBriiaknZgmAbvsFhLTdjRO1aRQ3n4el+1iyfp/ff5crEbXijP2ofGkYDpJQCAZbxuq&#10;FHzu354WIELUZHXrCRVcMcCqvL8rdG79hbZ43sVKMIRCrhXUMXa5lMHU6HSY+A6Js6PvnY689pW0&#10;vb4w3LUyTZJMOt0QX6h1h+sazWk3OAXzbXwfPmg/+xrT6/emW5vZcWOUenwYX19ARBzjXxl+9Vkd&#10;SnY6+IFsEK0CfiTeJmdZ+gziwNxlBrIs5H/38gcAAP//AwBQSwECLQAUAAYACAAAACEAtoM4kv4A&#10;AADhAQAAEwAAAAAAAAAAAAAAAAAAAAAAW0NvbnRlbnRfVHlwZXNdLnhtbFBLAQItABQABgAIAAAA&#10;IQA4/SH/1gAAAJQBAAALAAAAAAAAAAAAAAAAAC8BAABfcmVscy8ucmVsc1BLAQItABQABgAIAAAA&#10;IQDtMxF4GgIAADcEAAAOAAAAAAAAAAAAAAAAAC4CAABkcnMvZTJvRG9jLnhtbFBLAQItABQABgAI&#10;AAAAIQBbsG4C2gAAAAMBAAAPAAAAAAAAAAAAAAAAAHQEAABkcnMvZG93bnJldi54bWxQSwUGAAAA&#10;AAQABADzAAAAewUAAAAA&#10;" filled="f" stroked="f">
              <v:textbox style="mso-fit-shape-to-text:t" inset="0,0,0,15pt">
                <w:txbxContent>
                  <w:p w14:paraId="01C6D1B4" w14:textId="4367A75B" w:rsidR="003621FF" w:rsidRPr="003621FF" w:rsidRDefault="003621FF" w:rsidP="003621FF">
                    <w:pPr>
                      <w:rPr>
                        <w:rFonts w:ascii="Sennheiser Office" w:eastAsia="Sennheiser Office" w:hAnsi="Sennheiser Office" w:cs="Sennheiser Office"/>
                        <w:noProof/>
                        <w:color w:val="C3C3C3"/>
                        <w:sz w:val="22"/>
                        <w:szCs w:val="22"/>
                      </w:rPr>
                    </w:pPr>
                    <w:r w:rsidRPr="003621FF">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65434" w14:textId="1523B96D" w:rsidR="00F723A9" w:rsidRDefault="003621FF">
    <w:pPr>
      <w:pStyle w:val="Footer"/>
      <w:tabs>
        <w:tab w:val="left" w:pos="3068"/>
      </w:tabs>
    </w:pPr>
    <w:r>
      <w:rPr>
        <w:noProof/>
      </w:rPr>
      <mc:AlternateContent>
        <mc:Choice Requires="wps">
          <w:drawing>
            <wp:anchor distT="0" distB="0" distL="0" distR="0" simplePos="0" relativeHeight="251659266" behindDoc="0" locked="0" layoutInCell="1" allowOverlap="1" wp14:anchorId="168D4E8F" wp14:editId="41C88D43">
              <wp:simplePos x="635" y="635"/>
              <wp:positionH relativeFrom="page">
                <wp:align>center</wp:align>
              </wp:positionH>
              <wp:positionV relativeFrom="page">
                <wp:align>bottom</wp:align>
              </wp:positionV>
              <wp:extent cx="396240" cy="378460"/>
              <wp:effectExtent l="0" t="0" r="3810" b="0"/>
              <wp:wrapNone/>
              <wp:docPr id="1761110227"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02AC3695" w14:textId="23B6B664" w:rsidR="003621FF" w:rsidRPr="003621FF" w:rsidRDefault="003621FF" w:rsidP="003621FF">
                          <w:pPr>
                            <w:rPr>
                              <w:rFonts w:ascii="Sennheiser Office" w:eastAsia="Sennheiser Office" w:hAnsi="Sennheiser Office" w:cs="Sennheiser Office"/>
                              <w:noProof/>
                              <w:color w:val="C3C3C3"/>
                              <w:sz w:val="22"/>
                              <w:szCs w:val="22"/>
                            </w:rPr>
                          </w:pPr>
                          <w:r w:rsidRPr="003621FF">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168D4E8F" id="_x0000_t202" coordsize="21600,21600" o:spt="202" path="m,l,21600r21600,l21600,xe">
              <v:stroke joinstyle="miter"/>
              <v:path gradientshapeok="t" o:connecttype="rect"/>
            </v:shapetype>
            <v:shape id="Text Box 1" o:spid="_x0000_s1028" type="#_x0000_t202" alt="Public" style="position:absolute;margin-left:0;margin-top:0;width:31.2pt;height:29.8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85HAIAADcEAAAOAAAAZHJzL2Uyb0RvYy54bWysU99v2jAQfp+0/8Hy+0iAjt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R2NrnBCMfQ9Mv8ZpZgza4/W+fDNwGaRKOkDllJYLHj&#10;xgdsiKlDSuxlYN0olZhR5jcHJvYekajt/2Y47LSKZa6DRyt0u440VUknw1I7qE64q4NeBt7ydYMT&#10;bZgPz8wh72MatRye8JAK2pLC2aKkBvfzb/6Yj3RglJIWdVRSg0KnRH03SFOU3GC4wdglY3ybf84x&#10;bg76HlCd2BsHSuZ0Po4RF1S6oikd6FdU+io2wzszHFuWdDeY96EXNb4ULlarlIQKsyxszNbyWD4i&#10;GWF+6V6Zs2cuApL4CIPQWPGOkj43/unt6hCQmMRXhLcH84w6qjPReH5JUf5v7ynr+t6XvwAAAP//&#10;AwBQSwMEFAAGAAgAAAAhAFuwbgLaAAAAAwEAAA8AAABkcnMvZG93bnJldi54bWxMj8FuwjAMhu+T&#10;9g6RJ+02UsqooGuKJqSdmCYBu+wWEtN2NE7VpFDefh6X7WLJ+n99/lysRteKM/ah8aRgOklAIBlv&#10;G6oUfO7fnhYgQtRkdesJFVwxwKq8vyt0bv2FtnjexUowhEKuFdQxdrmUwdTodJj4Domzo++djrz2&#10;lbS9vjDctTJNkkw63RBfqHWH6xrNaTc4BfNtfB8+aD/7GtPr96Zbm9lxY5R6fBhfX0BEHONfGX71&#10;WR1Kdjr4gWwQrQJ+JN4mZ1n6DOLA3GUGsizkf/fyBwAA//8DAFBLAQItABQABgAIAAAAIQC2gziS&#10;/gAAAOEBAAATAAAAAAAAAAAAAAAAAAAAAABbQ29udGVudF9UeXBlc10ueG1sUEsBAi0AFAAGAAgA&#10;AAAhADj9If/WAAAAlAEAAAsAAAAAAAAAAAAAAAAALwEAAF9yZWxzLy5yZWxzUEsBAi0AFAAGAAgA&#10;AAAhAMQOHzkcAgAANwQAAA4AAAAAAAAAAAAAAAAALgIAAGRycy9lMm9Eb2MueG1sUEsBAi0AFAAG&#10;AAgAAAAhAFuwbgLaAAAAAwEAAA8AAAAAAAAAAAAAAAAAdgQAAGRycy9kb3ducmV2LnhtbFBLBQYA&#10;AAAABAAEAPMAAAB9BQAAAAA=&#10;" filled="f" stroked="f">
              <v:textbox style="mso-fit-shape-to-text:t" inset="0,0,0,15pt">
                <w:txbxContent>
                  <w:p w14:paraId="02AC3695" w14:textId="23B6B664" w:rsidR="003621FF" w:rsidRPr="003621FF" w:rsidRDefault="003621FF" w:rsidP="003621FF">
                    <w:pPr>
                      <w:rPr>
                        <w:rFonts w:ascii="Sennheiser Office" w:eastAsia="Sennheiser Office" w:hAnsi="Sennheiser Office" w:cs="Sennheiser Office"/>
                        <w:noProof/>
                        <w:color w:val="C3C3C3"/>
                        <w:sz w:val="22"/>
                        <w:szCs w:val="22"/>
                      </w:rPr>
                    </w:pPr>
                    <w:r w:rsidRPr="003621FF">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20"/>
      <w:gridCol w:w="2620"/>
      <w:gridCol w:w="2620"/>
    </w:tblGrid>
    <w:tr w:rsidR="00DD4609" w14:paraId="711A51CF" w14:textId="77777777" w:rsidTr="00F1667A">
      <w:trPr>
        <w:trHeight w:val="300"/>
      </w:trPr>
      <w:tc>
        <w:tcPr>
          <w:tcW w:w="2620" w:type="dxa"/>
        </w:tcPr>
        <w:p w14:paraId="2E6728B7" w14:textId="5E08B370" w:rsidR="00DD4609" w:rsidRDefault="003621FF" w:rsidP="00F1667A">
          <w:pPr>
            <w:pStyle w:val="Header"/>
            <w:ind w:left="-115"/>
            <w:jc w:val="left"/>
          </w:pPr>
          <w:r>
            <w:rPr>
              <w:noProof/>
            </w:rPr>
            <mc:AlternateContent>
              <mc:Choice Requires="wps">
                <w:drawing>
                  <wp:anchor distT="0" distB="0" distL="0" distR="0" simplePos="0" relativeHeight="251662338" behindDoc="0" locked="0" layoutInCell="1" allowOverlap="1" wp14:anchorId="0ED8AE07" wp14:editId="759CD493">
                    <wp:simplePos x="635" y="635"/>
                    <wp:positionH relativeFrom="page">
                      <wp:align>center</wp:align>
                    </wp:positionH>
                    <wp:positionV relativeFrom="page">
                      <wp:align>bottom</wp:align>
                    </wp:positionV>
                    <wp:extent cx="396240" cy="378460"/>
                    <wp:effectExtent l="0" t="0" r="3810" b="0"/>
                    <wp:wrapNone/>
                    <wp:docPr id="2146048803" name="Text Box 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378460"/>
                            </a:xfrm>
                            <a:prstGeom prst="rect">
                              <a:avLst/>
                            </a:prstGeom>
                            <a:noFill/>
                            <a:ln>
                              <a:noFill/>
                            </a:ln>
                            <a:effectLst/>
                            <a:sp3d/>
                          </wps:spPr>
                          <wps:txbx>
                            <w:txbxContent>
                              <w:p w14:paraId="3901CF67" w14:textId="157E810E" w:rsidR="003621FF" w:rsidRPr="003621FF" w:rsidRDefault="003621FF" w:rsidP="003621FF">
                                <w:pPr>
                                  <w:rPr>
                                    <w:rFonts w:ascii="Sennheiser Office" w:eastAsia="Sennheiser Office" w:hAnsi="Sennheiser Office" w:cs="Sennheiser Office"/>
                                    <w:noProof/>
                                    <w:color w:val="C3C3C3"/>
                                    <w:sz w:val="22"/>
                                    <w:szCs w:val="22"/>
                                  </w:rPr>
                                </w:pPr>
                                <w:r w:rsidRPr="003621FF">
                                  <w:rPr>
                                    <w:rFonts w:ascii="Sennheiser Office" w:eastAsia="Sennheiser Office" w:hAnsi="Sennheiser Office" w:cs="Sennheiser Office"/>
                                    <w:noProof/>
                                    <w:color w:val="C3C3C3"/>
                                    <w:sz w:val="22"/>
                                    <w:szCs w:val="22"/>
                                  </w:rPr>
                                  <w:t>Public</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0ED8AE07" id="_x0000_t202" coordsize="21600,21600" o:spt="202" path="m,l,21600r21600,l21600,xe">
                    <v:stroke joinstyle="miter"/>
                    <v:path gradientshapeok="t" o:connecttype="rect"/>
                  </v:shapetype>
                  <v:shape id="Text Box 4" o:spid="_x0000_s1029" type="#_x0000_t202" alt="Public" style="position:absolute;left:0;text-align:left;margin-left:0;margin-top:0;width:31.2pt;height:29.8pt;z-index:2516623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MqwGwIAADcEAAAOAAAAZHJzL2Uyb0RvYy54bWysU99v2jAQfp+0/8Hy+0iAjt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R2NrnBCMfQ9Mv8ZpZgza4/W+fDNwGaRKOkDllJYLHj&#10;xgdsiKlDSuxlYN0olZhR5jcHJvYekajt/2Y47LSKZa6DRyt0u440Fc40LLWD6oS7Ouhl4C1fNzjR&#10;hvnwzBzyPqZRy+EJD6mgLSmcLUpqcD//5o/5SAdGKWlRRyU1KHRK1HeDNEXJDYYbjF0yxrf55xzj&#10;5qDvAdWJvXGgZE7n4xhxQaUrmtKBfkWlr2IzvDPDsWVJd4N5H3pR40vhYrVKSagwy8LGbC2P5SOS&#10;EeaX7pU5e+YiIImPMAiNFe8o6XPjn96uDgGJSXxFeHswz6ijOhON55cU5f/2nrKu7335CwAA//8D&#10;AFBLAwQUAAYACAAAACEAW7BuAtoAAAADAQAADwAAAGRycy9kb3ducmV2LnhtbEyPwW7CMAyG75P2&#10;DpEn7TZSyqiga4ompJ2YJgG77BYS03Y0TtWkUN5+HpftYsn6f33+XKxG14oz9qHxpGA6SUAgGW8b&#10;qhR87t+eFiBC1GR16wkVXDHAqry/K3Ru/YW2eN7FSjCEQq4V1DF2uZTB1Oh0mPgOibOj752OvPaV&#10;tL2+MNy1Mk2STDrdEF+odYfrGs1pNzgF8218Hz5oP/sa0+v3plub2XFjlHp8GF9fQEQc418ZfvVZ&#10;HUp2OviBbBCtAn4k3iZnWfoM4sDcZQayLOR/9/IHAAD//wMAUEsBAi0AFAAGAAgAAAAhALaDOJL+&#10;AAAA4QEAABMAAAAAAAAAAAAAAAAAAAAAAFtDb250ZW50X1R5cGVzXS54bWxQSwECLQAUAAYACAAA&#10;ACEAOP0h/9YAAACUAQAACwAAAAAAAAAAAAAAAAAvAQAAX3JlbHMvLnJlbHNQSwECLQAUAAYACAAA&#10;ACEAHBjKsBsCAAA3BAAADgAAAAAAAAAAAAAAAAAuAgAAZHJzL2Uyb0RvYy54bWxQSwECLQAUAAYA&#10;CAAAACEAW7BuAtoAAAADAQAADwAAAAAAAAAAAAAAAAB1BAAAZHJzL2Rvd25yZXYueG1sUEsFBgAA&#10;AAAEAAQA8wAAAHwFAAAAAA==&#10;" filled="f" stroked="f">
                    <v:textbox style="mso-fit-shape-to-text:t" inset="0,0,0,15pt">
                      <w:txbxContent>
                        <w:p w14:paraId="3901CF67" w14:textId="157E810E" w:rsidR="003621FF" w:rsidRPr="003621FF" w:rsidRDefault="003621FF" w:rsidP="003621FF">
                          <w:pPr>
                            <w:rPr>
                              <w:rFonts w:ascii="Sennheiser Office" w:eastAsia="Sennheiser Office" w:hAnsi="Sennheiser Office" w:cs="Sennheiser Office"/>
                              <w:noProof/>
                              <w:color w:val="C3C3C3"/>
                              <w:sz w:val="22"/>
                              <w:szCs w:val="22"/>
                            </w:rPr>
                          </w:pPr>
                          <w:r w:rsidRPr="003621FF">
                            <w:rPr>
                              <w:rFonts w:ascii="Sennheiser Office" w:eastAsia="Sennheiser Office" w:hAnsi="Sennheiser Office" w:cs="Sennheiser Office"/>
                              <w:noProof/>
                              <w:color w:val="C3C3C3"/>
                              <w:sz w:val="22"/>
                              <w:szCs w:val="22"/>
                            </w:rPr>
                            <w:t>Public</w:t>
                          </w:r>
                        </w:p>
                      </w:txbxContent>
                    </v:textbox>
                    <w10:wrap anchorx="page" anchory="page"/>
                  </v:shape>
                </w:pict>
              </mc:Fallback>
            </mc:AlternateContent>
          </w:r>
        </w:p>
      </w:tc>
      <w:tc>
        <w:tcPr>
          <w:tcW w:w="2620" w:type="dxa"/>
        </w:tcPr>
        <w:p w14:paraId="4691C03C" w14:textId="77777777" w:rsidR="00DD4609" w:rsidRDefault="00DD4609" w:rsidP="00F1667A">
          <w:pPr>
            <w:pStyle w:val="Header"/>
            <w:jc w:val="center"/>
          </w:pPr>
        </w:p>
      </w:tc>
      <w:tc>
        <w:tcPr>
          <w:tcW w:w="2620" w:type="dxa"/>
        </w:tcPr>
        <w:p w14:paraId="608889C6" w14:textId="77777777" w:rsidR="00DD4609" w:rsidRDefault="00DD4609" w:rsidP="00F1667A">
          <w:pPr>
            <w:pStyle w:val="Header"/>
            <w:ind w:right="-115"/>
          </w:pPr>
        </w:p>
      </w:tc>
    </w:tr>
  </w:tbl>
  <w:p w14:paraId="19C16D16" w14:textId="77777777" w:rsidR="00DD4609" w:rsidRDefault="00DD4609" w:rsidP="00F166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BB683" w14:textId="77777777" w:rsidR="00DB6AC4" w:rsidRDefault="00DB6AC4">
      <w:r>
        <w:separator/>
      </w:r>
    </w:p>
  </w:footnote>
  <w:footnote w:type="continuationSeparator" w:id="0">
    <w:p w14:paraId="4F6BF330" w14:textId="77777777" w:rsidR="00DB6AC4" w:rsidRDefault="00DB6AC4">
      <w:r>
        <w:continuationSeparator/>
      </w:r>
    </w:p>
  </w:footnote>
  <w:footnote w:type="continuationNotice" w:id="1">
    <w:p w14:paraId="44AED089" w14:textId="77777777" w:rsidR="00DB6AC4" w:rsidRDefault="00DB6A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7A029"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0" behindDoc="1" locked="0" layoutInCell="1" allowOverlap="1" wp14:anchorId="207F1463" wp14:editId="463DD4B5">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Press Release</w:t>
    </w:r>
  </w:p>
  <w:p w14:paraId="7C5832BC"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2</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2</w:t>
    </w:r>
    <w:r>
      <w:rPr>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A1398" w14:textId="77777777" w:rsidR="00F723A9" w:rsidRDefault="002B2A66">
    <w:pPr>
      <w:pStyle w:val="Header"/>
      <w:rPr>
        <w:color w:val="0095D5"/>
        <w:u w:color="0095D5"/>
      </w:rPr>
    </w:pPr>
    <w:r>
      <w:rPr>
        <w:noProof/>
        <w:color w:val="2B579A"/>
        <w:shd w:val="clear" w:color="auto" w:fill="E6E6E6"/>
      </w:rPr>
      <w:drawing>
        <wp:anchor distT="152400" distB="152400" distL="152400" distR="152400" simplePos="0" relativeHeight="251658241" behindDoc="1" locked="0" layoutInCell="1" allowOverlap="1" wp14:anchorId="4D160D2D" wp14:editId="620466FD">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42" behindDoc="1" locked="0" layoutInCell="1" allowOverlap="1" wp14:anchorId="5DEFEA79" wp14:editId="580319BE">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Press Release</w:t>
    </w:r>
  </w:p>
  <w:p w14:paraId="573E9146" w14:textId="77777777" w:rsidR="00F723A9" w:rsidRDefault="002B2A66">
    <w:pPr>
      <w:pStyle w:val="Header"/>
    </w:pPr>
    <w:r>
      <w:rPr>
        <w:color w:val="2B579A"/>
        <w:shd w:val="clear" w:color="auto" w:fill="E6E6E6"/>
      </w:rPr>
      <w:fldChar w:fldCharType="begin"/>
    </w:r>
    <w:r>
      <w:instrText xml:space="preserve"> PAGE </w:instrText>
    </w:r>
    <w:r>
      <w:rPr>
        <w:color w:val="2B579A"/>
        <w:shd w:val="clear" w:color="auto" w:fill="E6E6E6"/>
      </w:rPr>
      <w:fldChar w:fldCharType="separate"/>
    </w:r>
    <w:r w:rsidR="002D5380">
      <w:rPr>
        <w:noProof/>
      </w:rPr>
      <w:t>1</w:t>
    </w:r>
    <w:r>
      <w:rPr>
        <w:color w:val="2B579A"/>
        <w:shd w:val="clear" w:color="auto" w:fill="E6E6E6"/>
      </w:rPr>
      <w:fldChar w:fldCharType="end"/>
    </w:r>
    <w:r>
      <w:t>/</w:t>
    </w:r>
    <w:r>
      <w:rPr>
        <w:color w:val="2B579A"/>
        <w:shd w:val="clear" w:color="auto" w:fill="E6E6E6"/>
      </w:rPr>
      <w:fldChar w:fldCharType="begin"/>
    </w:r>
    <w:r>
      <w:instrText xml:space="preserve"> NUMPAGES </w:instrText>
    </w:r>
    <w:r>
      <w:rPr>
        <w:color w:val="2B579A"/>
        <w:shd w:val="clear" w:color="auto" w:fill="E6E6E6"/>
      </w:rPr>
      <w:fldChar w:fldCharType="separate"/>
    </w:r>
    <w:r w:rsidR="002D5380">
      <w:rPr>
        <w:noProof/>
      </w:rPr>
      <w:t>1</w:t>
    </w:r>
    <w:r>
      <w:rPr>
        <w:color w:val="2B579A"/>
        <w:shd w:val="clear" w:color="auto" w:fill="E6E6E6"/>
      </w:rP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KfKWjv6x" int2:invalidationBookmarkName="" int2:hashCode="7+PCO7r3lZFQKt" int2:id="ZeMATbiV">
      <int2:state int2:value="Rejected" int2:type="gram"/>
    </int2:bookmark>
    <int2:bookmark int2:bookmarkName="_Int_Hgy1EdeE" int2:invalidationBookmarkName="" int2:hashCode="n7KQUfIhcnCnsl" int2:id="Zmqa1X7L">
      <int2:state int2:value="Rejected" int2:type="gram"/>
    </int2:bookmark>
    <int2:bookmark int2:bookmarkName="_Int_cEYKfWxU" int2:invalidationBookmarkName="" int2:hashCode="jo0HJQsvWQ9cPI" int2:id="fCRh8MHY">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27072"/>
    <w:multiLevelType w:val="hybridMultilevel"/>
    <w:tmpl w:val="DEA85A3E"/>
    <w:numStyleLink w:val="Bullets"/>
  </w:abstractNum>
  <w:abstractNum w:abstractNumId="1" w15:restartNumberingAfterBreak="0">
    <w:nsid w:val="18D26FC0"/>
    <w:multiLevelType w:val="hybridMultilevel"/>
    <w:tmpl w:val="DEA85A3E"/>
    <w:styleLink w:val="Bullets"/>
    <w:lvl w:ilvl="0" w:tplc="60564A00">
      <w:start w:val="1"/>
      <w:numFmt w:val="bullet"/>
      <w:lvlText w:val="•"/>
      <w:lvlJc w:val="left"/>
      <w:pPr>
        <w:ind w:left="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77FA408E">
      <w:start w:val="1"/>
      <w:numFmt w:val="bullet"/>
      <w:lvlText w:val="•"/>
      <w:lvlJc w:val="left"/>
      <w:pPr>
        <w:ind w:left="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1A162D0C">
      <w:start w:val="1"/>
      <w:numFmt w:val="bullet"/>
      <w:lvlText w:val="•"/>
      <w:lvlJc w:val="left"/>
      <w:pPr>
        <w:ind w:left="1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93D858AC">
      <w:start w:val="1"/>
      <w:numFmt w:val="bullet"/>
      <w:lvlText w:val="•"/>
      <w:lvlJc w:val="left"/>
      <w:pPr>
        <w:ind w:left="1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BBC3E84">
      <w:start w:val="1"/>
      <w:numFmt w:val="bullet"/>
      <w:lvlText w:val="•"/>
      <w:lvlJc w:val="left"/>
      <w:pPr>
        <w:ind w:left="25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B27A9B4A">
      <w:start w:val="1"/>
      <w:numFmt w:val="bullet"/>
      <w:lvlText w:val="•"/>
      <w:lvlJc w:val="left"/>
      <w:pPr>
        <w:ind w:left="31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552141C">
      <w:start w:val="1"/>
      <w:numFmt w:val="bullet"/>
      <w:lvlText w:val="•"/>
      <w:lvlJc w:val="left"/>
      <w:pPr>
        <w:ind w:left="37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C2E080A8">
      <w:start w:val="1"/>
      <w:numFmt w:val="bullet"/>
      <w:lvlText w:val="•"/>
      <w:lvlJc w:val="left"/>
      <w:pPr>
        <w:ind w:left="43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4D8A3AD4">
      <w:start w:val="1"/>
      <w:numFmt w:val="bullet"/>
      <w:lvlText w:val="•"/>
      <w:lvlJc w:val="left"/>
      <w:pPr>
        <w:ind w:left="4942" w:hanging="14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8F77C22"/>
    <w:multiLevelType w:val="hybridMultilevel"/>
    <w:tmpl w:val="E168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897126"/>
    <w:multiLevelType w:val="multilevel"/>
    <w:tmpl w:val="1D1C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A86537"/>
    <w:multiLevelType w:val="hybridMultilevel"/>
    <w:tmpl w:val="83221266"/>
    <w:lvl w:ilvl="0" w:tplc="04090001">
      <w:start w:val="1"/>
      <w:numFmt w:val="bullet"/>
      <w:lvlText w:val=""/>
      <w:lvlJc w:val="left"/>
      <w:pPr>
        <w:ind w:left="5040" w:hanging="360"/>
      </w:pPr>
      <w:rPr>
        <w:rFonts w:ascii="Symbol" w:hAnsi="Symbol" w:hint="default"/>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num w:numId="1" w16cid:durableId="1783961674">
    <w:abstractNumId w:val="1"/>
  </w:num>
  <w:num w:numId="2" w16cid:durableId="1608148905">
    <w:abstractNumId w:val="0"/>
  </w:num>
  <w:num w:numId="3" w16cid:durableId="1612056458">
    <w:abstractNumId w:val="4"/>
  </w:num>
  <w:num w:numId="4" w16cid:durableId="520582713">
    <w:abstractNumId w:val="3"/>
  </w:num>
  <w:num w:numId="5" w16cid:durableId="3319578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866"/>
    <w:rsid w:val="000015FC"/>
    <w:rsid w:val="00004253"/>
    <w:rsid w:val="00005073"/>
    <w:rsid w:val="00005AB1"/>
    <w:rsid w:val="00011309"/>
    <w:rsid w:val="0001619F"/>
    <w:rsid w:val="000263BE"/>
    <w:rsid w:val="00027EE4"/>
    <w:rsid w:val="00031EDF"/>
    <w:rsid w:val="00033C22"/>
    <w:rsid w:val="0004225F"/>
    <w:rsid w:val="000439F8"/>
    <w:rsid w:val="0005079B"/>
    <w:rsid w:val="00051360"/>
    <w:rsid w:val="00053181"/>
    <w:rsid w:val="00061564"/>
    <w:rsid w:val="00064487"/>
    <w:rsid w:val="00065253"/>
    <w:rsid w:val="000659FB"/>
    <w:rsid w:val="000665BA"/>
    <w:rsid w:val="00075C4B"/>
    <w:rsid w:val="00075CDB"/>
    <w:rsid w:val="00077212"/>
    <w:rsid w:val="0008100D"/>
    <w:rsid w:val="000815E2"/>
    <w:rsid w:val="0008396E"/>
    <w:rsid w:val="00084091"/>
    <w:rsid w:val="0008582C"/>
    <w:rsid w:val="00086C52"/>
    <w:rsid w:val="00086D15"/>
    <w:rsid w:val="000903D4"/>
    <w:rsid w:val="000905A0"/>
    <w:rsid w:val="000A5220"/>
    <w:rsid w:val="000A54E1"/>
    <w:rsid w:val="000A5EF7"/>
    <w:rsid w:val="000A6114"/>
    <w:rsid w:val="000A7179"/>
    <w:rsid w:val="000B228E"/>
    <w:rsid w:val="000B526A"/>
    <w:rsid w:val="000B6318"/>
    <w:rsid w:val="000C0F95"/>
    <w:rsid w:val="000C6229"/>
    <w:rsid w:val="000D351F"/>
    <w:rsid w:val="000D6C01"/>
    <w:rsid w:val="000E06C3"/>
    <w:rsid w:val="000E132C"/>
    <w:rsid w:val="000E14D9"/>
    <w:rsid w:val="000E42FC"/>
    <w:rsid w:val="000E5BF1"/>
    <w:rsid w:val="000E7210"/>
    <w:rsid w:val="001059E7"/>
    <w:rsid w:val="00110548"/>
    <w:rsid w:val="00111EB3"/>
    <w:rsid w:val="0011553E"/>
    <w:rsid w:val="00117157"/>
    <w:rsid w:val="0012599D"/>
    <w:rsid w:val="00126371"/>
    <w:rsid w:val="00130492"/>
    <w:rsid w:val="00134850"/>
    <w:rsid w:val="00134852"/>
    <w:rsid w:val="001361F2"/>
    <w:rsid w:val="00145797"/>
    <w:rsid w:val="001464BB"/>
    <w:rsid w:val="0014788D"/>
    <w:rsid w:val="00150655"/>
    <w:rsid w:val="001577D8"/>
    <w:rsid w:val="001624D2"/>
    <w:rsid w:val="00165448"/>
    <w:rsid w:val="001670F3"/>
    <w:rsid w:val="00181B1C"/>
    <w:rsid w:val="001823DC"/>
    <w:rsid w:val="00182E94"/>
    <w:rsid w:val="00184C1D"/>
    <w:rsid w:val="00184EE9"/>
    <w:rsid w:val="001922EC"/>
    <w:rsid w:val="0019241A"/>
    <w:rsid w:val="0019245F"/>
    <w:rsid w:val="00192B4B"/>
    <w:rsid w:val="00193364"/>
    <w:rsid w:val="00195BB7"/>
    <w:rsid w:val="001A18E7"/>
    <w:rsid w:val="001A41AA"/>
    <w:rsid w:val="001A5C74"/>
    <w:rsid w:val="001A734C"/>
    <w:rsid w:val="001A73BF"/>
    <w:rsid w:val="001B4A21"/>
    <w:rsid w:val="001C444F"/>
    <w:rsid w:val="001C4577"/>
    <w:rsid w:val="001C710A"/>
    <w:rsid w:val="001D27A3"/>
    <w:rsid w:val="001E1FDA"/>
    <w:rsid w:val="001E65B8"/>
    <w:rsid w:val="001E7A87"/>
    <w:rsid w:val="001F0A41"/>
    <w:rsid w:val="001F1AE3"/>
    <w:rsid w:val="0020601D"/>
    <w:rsid w:val="00206C97"/>
    <w:rsid w:val="00214E3B"/>
    <w:rsid w:val="002165F2"/>
    <w:rsid w:val="00216689"/>
    <w:rsid w:val="00221B02"/>
    <w:rsid w:val="00221FDB"/>
    <w:rsid w:val="00226210"/>
    <w:rsid w:val="0023286D"/>
    <w:rsid w:val="00233916"/>
    <w:rsid w:val="002339B9"/>
    <w:rsid w:val="00233FB5"/>
    <w:rsid w:val="002359F5"/>
    <w:rsid w:val="00236BB5"/>
    <w:rsid w:val="0024163B"/>
    <w:rsid w:val="0024477D"/>
    <w:rsid w:val="00245CC2"/>
    <w:rsid w:val="00247B57"/>
    <w:rsid w:val="00254E0B"/>
    <w:rsid w:val="00266121"/>
    <w:rsid w:val="00272847"/>
    <w:rsid w:val="00274D36"/>
    <w:rsid w:val="0028064C"/>
    <w:rsid w:val="002812D4"/>
    <w:rsid w:val="00281E66"/>
    <w:rsid w:val="00284EC1"/>
    <w:rsid w:val="00291C63"/>
    <w:rsid w:val="00297AC0"/>
    <w:rsid w:val="002A2A33"/>
    <w:rsid w:val="002A6350"/>
    <w:rsid w:val="002B094D"/>
    <w:rsid w:val="002B2A66"/>
    <w:rsid w:val="002B3B38"/>
    <w:rsid w:val="002B49E2"/>
    <w:rsid w:val="002B5EFD"/>
    <w:rsid w:val="002B5F27"/>
    <w:rsid w:val="002B61B3"/>
    <w:rsid w:val="002B6324"/>
    <w:rsid w:val="002B7327"/>
    <w:rsid w:val="002C0577"/>
    <w:rsid w:val="002C090F"/>
    <w:rsid w:val="002C272B"/>
    <w:rsid w:val="002D5380"/>
    <w:rsid w:val="002D5AE5"/>
    <w:rsid w:val="002D5D67"/>
    <w:rsid w:val="002D6CD2"/>
    <w:rsid w:val="002E5750"/>
    <w:rsid w:val="002E74C6"/>
    <w:rsid w:val="002F30A9"/>
    <w:rsid w:val="002F3BC8"/>
    <w:rsid w:val="002F55CB"/>
    <w:rsid w:val="0030416F"/>
    <w:rsid w:val="003108F6"/>
    <w:rsid w:val="00311CA1"/>
    <w:rsid w:val="00312BB0"/>
    <w:rsid w:val="00314945"/>
    <w:rsid w:val="003162EF"/>
    <w:rsid w:val="00316A90"/>
    <w:rsid w:val="003179ED"/>
    <w:rsid w:val="003200FD"/>
    <w:rsid w:val="00322DD8"/>
    <w:rsid w:val="00323A25"/>
    <w:rsid w:val="00327998"/>
    <w:rsid w:val="00332CC3"/>
    <w:rsid w:val="00332D1E"/>
    <w:rsid w:val="003334D7"/>
    <w:rsid w:val="003348A1"/>
    <w:rsid w:val="00337C9D"/>
    <w:rsid w:val="00342D1E"/>
    <w:rsid w:val="003462BB"/>
    <w:rsid w:val="00347232"/>
    <w:rsid w:val="003475E0"/>
    <w:rsid w:val="0035313E"/>
    <w:rsid w:val="00353D3E"/>
    <w:rsid w:val="003603EB"/>
    <w:rsid w:val="00360631"/>
    <w:rsid w:val="003621FF"/>
    <w:rsid w:val="00363A2D"/>
    <w:rsid w:val="00370F94"/>
    <w:rsid w:val="0037308F"/>
    <w:rsid w:val="00374F72"/>
    <w:rsid w:val="00385162"/>
    <w:rsid w:val="00392407"/>
    <w:rsid w:val="003A21BE"/>
    <w:rsid w:val="003A64AF"/>
    <w:rsid w:val="003B7DFE"/>
    <w:rsid w:val="003C4631"/>
    <w:rsid w:val="003C7DC3"/>
    <w:rsid w:val="003E04E3"/>
    <w:rsid w:val="003E1ED1"/>
    <w:rsid w:val="003E22AA"/>
    <w:rsid w:val="003E6414"/>
    <w:rsid w:val="003F477A"/>
    <w:rsid w:val="003FD1A2"/>
    <w:rsid w:val="00403092"/>
    <w:rsid w:val="0040456C"/>
    <w:rsid w:val="004058FB"/>
    <w:rsid w:val="00407D0E"/>
    <w:rsid w:val="00410E82"/>
    <w:rsid w:val="0042303F"/>
    <w:rsid w:val="00423E32"/>
    <w:rsid w:val="0042769E"/>
    <w:rsid w:val="00431394"/>
    <w:rsid w:val="00433681"/>
    <w:rsid w:val="004406AC"/>
    <w:rsid w:val="00443489"/>
    <w:rsid w:val="00445397"/>
    <w:rsid w:val="00445828"/>
    <w:rsid w:val="004462DC"/>
    <w:rsid w:val="004502E9"/>
    <w:rsid w:val="00452A3B"/>
    <w:rsid w:val="004538B4"/>
    <w:rsid w:val="00454059"/>
    <w:rsid w:val="00460C29"/>
    <w:rsid w:val="00466F27"/>
    <w:rsid w:val="00471CE8"/>
    <w:rsid w:val="00475C03"/>
    <w:rsid w:val="0048372E"/>
    <w:rsid w:val="004876D4"/>
    <w:rsid w:val="00494652"/>
    <w:rsid w:val="00494EA1"/>
    <w:rsid w:val="00496001"/>
    <w:rsid w:val="004A01AD"/>
    <w:rsid w:val="004A0FA7"/>
    <w:rsid w:val="004A57B9"/>
    <w:rsid w:val="004A6448"/>
    <w:rsid w:val="004A7874"/>
    <w:rsid w:val="004B1803"/>
    <w:rsid w:val="004B364E"/>
    <w:rsid w:val="004D6A44"/>
    <w:rsid w:val="004E1722"/>
    <w:rsid w:val="004E60A6"/>
    <w:rsid w:val="004E7DAC"/>
    <w:rsid w:val="005003AC"/>
    <w:rsid w:val="005023D5"/>
    <w:rsid w:val="005027D8"/>
    <w:rsid w:val="00503621"/>
    <w:rsid w:val="00516711"/>
    <w:rsid w:val="00516946"/>
    <w:rsid w:val="00520A09"/>
    <w:rsid w:val="00521BDC"/>
    <w:rsid w:val="00522B2B"/>
    <w:rsid w:val="00540B13"/>
    <w:rsid w:val="00551003"/>
    <w:rsid w:val="00551AFB"/>
    <w:rsid w:val="00561C22"/>
    <w:rsid w:val="00564D90"/>
    <w:rsid w:val="00567E09"/>
    <w:rsid w:val="00584C6F"/>
    <w:rsid w:val="00591C40"/>
    <w:rsid w:val="00597382"/>
    <w:rsid w:val="005A1D5A"/>
    <w:rsid w:val="005A3254"/>
    <w:rsid w:val="005A4A6E"/>
    <w:rsid w:val="005A5CDB"/>
    <w:rsid w:val="005A70A7"/>
    <w:rsid w:val="005B0BBC"/>
    <w:rsid w:val="005B12AF"/>
    <w:rsid w:val="005B1949"/>
    <w:rsid w:val="005B2F0B"/>
    <w:rsid w:val="005B438A"/>
    <w:rsid w:val="005B44EF"/>
    <w:rsid w:val="005B6CF9"/>
    <w:rsid w:val="005B74F9"/>
    <w:rsid w:val="005B79EB"/>
    <w:rsid w:val="005C0587"/>
    <w:rsid w:val="005C5D69"/>
    <w:rsid w:val="005D37D0"/>
    <w:rsid w:val="005D54E7"/>
    <w:rsid w:val="005D557A"/>
    <w:rsid w:val="005D5F0E"/>
    <w:rsid w:val="005E2968"/>
    <w:rsid w:val="005E4900"/>
    <w:rsid w:val="005F380F"/>
    <w:rsid w:val="005F5F13"/>
    <w:rsid w:val="0060182D"/>
    <w:rsid w:val="00604FA8"/>
    <w:rsid w:val="00605E69"/>
    <w:rsid w:val="00606081"/>
    <w:rsid w:val="00610DCF"/>
    <w:rsid w:val="00613378"/>
    <w:rsid w:val="0061476F"/>
    <w:rsid w:val="00616FA7"/>
    <w:rsid w:val="0062069C"/>
    <w:rsid w:val="006238E7"/>
    <w:rsid w:val="00625DDD"/>
    <w:rsid w:val="0062627F"/>
    <w:rsid w:val="00632F01"/>
    <w:rsid w:val="00635D09"/>
    <w:rsid w:val="0063624C"/>
    <w:rsid w:val="006460D7"/>
    <w:rsid w:val="00646720"/>
    <w:rsid w:val="00650A6D"/>
    <w:rsid w:val="00652386"/>
    <w:rsid w:val="006558FB"/>
    <w:rsid w:val="00657BC5"/>
    <w:rsid w:val="00661DC9"/>
    <w:rsid w:val="00667666"/>
    <w:rsid w:val="006716C9"/>
    <w:rsid w:val="00674384"/>
    <w:rsid w:val="00676957"/>
    <w:rsid w:val="006773DF"/>
    <w:rsid w:val="00677FA8"/>
    <w:rsid w:val="00680B68"/>
    <w:rsid w:val="006947F5"/>
    <w:rsid w:val="00694BD4"/>
    <w:rsid w:val="00696675"/>
    <w:rsid w:val="00697DAD"/>
    <w:rsid w:val="006A7FF6"/>
    <w:rsid w:val="006B0704"/>
    <w:rsid w:val="006B13BE"/>
    <w:rsid w:val="006C0EE4"/>
    <w:rsid w:val="006C2996"/>
    <w:rsid w:val="006C45C2"/>
    <w:rsid w:val="006C5294"/>
    <w:rsid w:val="006C6FCA"/>
    <w:rsid w:val="006D36F6"/>
    <w:rsid w:val="006D5358"/>
    <w:rsid w:val="006D70B9"/>
    <w:rsid w:val="006F30C3"/>
    <w:rsid w:val="006F5E14"/>
    <w:rsid w:val="006F6ECE"/>
    <w:rsid w:val="00701F4F"/>
    <w:rsid w:val="00710374"/>
    <w:rsid w:val="00712F57"/>
    <w:rsid w:val="00717DA9"/>
    <w:rsid w:val="00723C4B"/>
    <w:rsid w:val="00726493"/>
    <w:rsid w:val="00727C4B"/>
    <w:rsid w:val="007317C7"/>
    <w:rsid w:val="00735760"/>
    <w:rsid w:val="00737B6B"/>
    <w:rsid w:val="00740490"/>
    <w:rsid w:val="007412C1"/>
    <w:rsid w:val="007457A3"/>
    <w:rsid w:val="007476CD"/>
    <w:rsid w:val="007501E3"/>
    <w:rsid w:val="00752498"/>
    <w:rsid w:val="00757FE1"/>
    <w:rsid w:val="007609D4"/>
    <w:rsid w:val="0076148B"/>
    <w:rsid w:val="00765CF9"/>
    <w:rsid w:val="00772FA2"/>
    <w:rsid w:val="00775C7F"/>
    <w:rsid w:val="00783FA0"/>
    <w:rsid w:val="007841F2"/>
    <w:rsid w:val="00795DE2"/>
    <w:rsid w:val="007A4043"/>
    <w:rsid w:val="007A5E3D"/>
    <w:rsid w:val="007B38D1"/>
    <w:rsid w:val="007B3909"/>
    <w:rsid w:val="007B7DCD"/>
    <w:rsid w:val="007C03AE"/>
    <w:rsid w:val="007C2C41"/>
    <w:rsid w:val="007C7C25"/>
    <w:rsid w:val="007D0449"/>
    <w:rsid w:val="007D24B4"/>
    <w:rsid w:val="007D6429"/>
    <w:rsid w:val="007E1D2A"/>
    <w:rsid w:val="007F024A"/>
    <w:rsid w:val="007F5615"/>
    <w:rsid w:val="008139D2"/>
    <w:rsid w:val="00814EF7"/>
    <w:rsid w:val="00815378"/>
    <w:rsid w:val="00816FA6"/>
    <w:rsid w:val="008229B0"/>
    <w:rsid w:val="008254C8"/>
    <w:rsid w:val="008267E5"/>
    <w:rsid w:val="00830A68"/>
    <w:rsid w:val="00831182"/>
    <w:rsid w:val="00835DAA"/>
    <w:rsid w:val="00845B23"/>
    <w:rsid w:val="008461C5"/>
    <w:rsid w:val="00846410"/>
    <w:rsid w:val="008529FD"/>
    <w:rsid w:val="00855D07"/>
    <w:rsid w:val="00855F86"/>
    <w:rsid w:val="008576C3"/>
    <w:rsid w:val="00871C17"/>
    <w:rsid w:val="008722B2"/>
    <w:rsid w:val="0087510B"/>
    <w:rsid w:val="00876AB4"/>
    <w:rsid w:val="008811F4"/>
    <w:rsid w:val="00883FC3"/>
    <w:rsid w:val="00893B49"/>
    <w:rsid w:val="008954D8"/>
    <w:rsid w:val="00897C8F"/>
    <w:rsid w:val="008A0004"/>
    <w:rsid w:val="008B13AE"/>
    <w:rsid w:val="008B307A"/>
    <w:rsid w:val="008B459E"/>
    <w:rsid w:val="008C4803"/>
    <w:rsid w:val="008C7460"/>
    <w:rsid w:val="008C7951"/>
    <w:rsid w:val="008D0654"/>
    <w:rsid w:val="008D2B74"/>
    <w:rsid w:val="008D7126"/>
    <w:rsid w:val="008E0BA9"/>
    <w:rsid w:val="008E2866"/>
    <w:rsid w:val="008E637A"/>
    <w:rsid w:val="008E789C"/>
    <w:rsid w:val="008F089D"/>
    <w:rsid w:val="008F225A"/>
    <w:rsid w:val="008F51C5"/>
    <w:rsid w:val="0090233D"/>
    <w:rsid w:val="00905A71"/>
    <w:rsid w:val="00907D44"/>
    <w:rsid w:val="00917796"/>
    <w:rsid w:val="00917BBA"/>
    <w:rsid w:val="00930A1E"/>
    <w:rsid w:val="0093448C"/>
    <w:rsid w:val="00944DB8"/>
    <w:rsid w:val="009459C3"/>
    <w:rsid w:val="0094604E"/>
    <w:rsid w:val="00947A95"/>
    <w:rsid w:val="00952F60"/>
    <w:rsid w:val="009530DE"/>
    <w:rsid w:val="009558FC"/>
    <w:rsid w:val="00955A9E"/>
    <w:rsid w:val="0096537D"/>
    <w:rsid w:val="009678A3"/>
    <w:rsid w:val="00971F55"/>
    <w:rsid w:val="00974FBF"/>
    <w:rsid w:val="009825DB"/>
    <w:rsid w:val="00983CE7"/>
    <w:rsid w:val="009924A5"/>
    <w:rsid w:val="00992DA4"/>
    <w:rsid w:val="009966BE"/>
    <w:rsid w:val="00996A22"/>
    <w:rsid w:val="009A0DB2"/>
    <w:rsid w:val="009A38A0"/>
    <w:rsid w:val="009B4855"/>
    <w:rsid w:val="009C2CB2"/>
    <w:rsid w:val="009D047B"/>
    <w:rsid w:val="009D15EB"/>
    <w:rsid w:val="009D6A65"/>
    <w:rsid w:val="009D7A1A"/>
    <w:rsid w:val="009E0C15"/>
    <w:rsid w:val="009E56C7"/>
    <w:rsid w:val="009E5E2B"/>
    <w:rsid w:val="009F4A4E"/>
    <w:rsid w:val="00A02201"/>
    <w:rsid w:val="00A0641A"/>
    <w:rsid w:val="00A064F1"/>
    <w:rsid w:val="00A1494A"/>
    <w:rsid w:val="00A175AE"/>
    <w:rsid w:val="00A21AFB"/>
    <w:rsid w:val="00A2691C"/>
    <w:rsid w:val="00A26947"/>
    <w:rsid w:val="00A317AC"/>
    <w:rsid w:val="00A36EF8"/>
    <w:rsid w:val="00A370E1"/>
    <w:rsid w:val="00A3749A"/>
    <w:rsid w:val="00A37AA9"/>
    <w:rsid w:val="00A45182"/>
    <w:rsid w:val="00A46145"/>
    <w:rsid w:val="00A5068B"/>
    <w:rsid w:val="00A528F4"/>
    <w:rsid w:val="00A53148"/>
    <w:rsid w:val="00A6197D"/>
    <w:rsid w:val="00A63E36"/>
    <w:rsid w:val="00A6689B"/>
    <w:rsid w:val="00A67544"/>
    <w:rsid w:val="00A70263"/>
    <w:rsid w:val="00A80710"/>
    <w:rsid w:val="00A83641"/>
    <w:rsid w:val="00A8441B"/>
    <w:rsid w:val="00A8660F"/>
    <w:rsid w:val="00A907AF"/>
    <w:rsid w:val="00A92CF5"/>
    <w:rsid w:val="00A97ED4"/>
    <w:rsid w:val="00AA18CB"/>
    <w:rsid w:val="00AA2B85"/>
    <w:rsid w:val="00AA4EE9"/>
    <w:rsid w:val="00AB03D5"/>
    <w:rsid w:val="00AB0E4E"/>
    <w:rsid w:val="00AB1248"/>
    <w:rsid w:val="00AB4FC2"/>
    <w:rsid w:val="00AB5F4C"/>
    <w:rsid w:val="00AB7244"/>
    <w:rsid w:val="00AC0F3B"/>
    <w:rsid w:val="00AC2574"/>
    <w:rsid w:val="00AD18CA"/>
    <w:rsid w:val="00AD2C71"/>
    <w:rsid w:val="00AD6E34"/>
    <w:rsid w:val="00AD776F"/>
    <w:rsid w:val="00AE3FF4"/>
    <w:rsid w:val="00AE609F"/>
    <w:rsid w:val="00AF24F4"/>
    <w:rsid w:val="00AF26E4"/>
    <w:rsid w:val="00AF74B4"/>
    <w:rsid w:val="00B040D9"/>
    <w:rsid w:val="00B0640D"/>
    <w:rsid w:val="00B12D4C"/>
    <w:rsid w:val="00B1478E"/>
    <w:rsid w:val="00B14B66"/>
    <w:rsid w:val="00B15A05"/>
    <w:rsid w:val="00B16F59"/>
    <w:rsid w:val="00B1721A"/>
    <w:rsid w:val="00B173D1"/>
    <w:rsid w:val="00B205C0"/>
    <w:rsid w:val="00B226C9"/>
    <w:rsid w:val="00B3042E"/>
    <w:rsid w:val="00B3574A"/>
    <w:rsid w:val="00B4038A"/>
    <w:rsid w:val="00B417E9"/>
    <w:rsid w:val="00B50BFF"/>
    <w:rsid w:val="00B60176"/>
    <w:rsid w:val="00B63B32"/>
    <w:rsid w:val="00B675E2"/>
    <w:rsid w:val="00B716A0"/>
    <w:rsid w:val="00B71F75"/>
    <w:rsid w:val="00B7586D"/>
    <w:rsid w:val="00B76E31"/>
    <w:rsid w:val="00B81DE6"/>
    <w:rsid w:val="00B837C8"/>
    <w:rsid w:val="00B8685E"/>
    <w:rsid w:val="00B944F2"/>
    <w:rsid w:val="00BA1E38"/>
    <w:rsid w:val="00BA22A7"/>
    <w:rsid w:val="00BA4216"/>
    <w:rsid w:val="00BA5DFC"/>
    <w:rsid w:val="00BC2E29"/>
    <w:rsid w:val="00BC5A9C"/>
    <w:rsid w:val="00BD0970"/>
    <w:rsid w:val="00BD569B"/>
    <w:rsid w:val="00BD6D40"/>
    <w:rsid w:val="00BD7779"/>
    <w:rsid w:val="00BE149A"/>
    <w:rsid w:val="00BE1AA7"/>
    <w:rsid w:val="00BE20B4"/>
    <w:rsid w:val="00BE23AF"/>
    <w:rsid w:val="00BE336C"/>
    <w:rsid w:val="00BF0EBA"/>
    <w:rsid w:val="00BF2B8E"/>
    <w:rsid w:val="00BF3A31"/>
    <w:rsid w:val="00BF4D43"/>
    <w:rsid w:val="00C02200"/>
    <w:rsid w:val="00C06479"/>
    <w:rsid w:val="00C10D7B"/>
    <w:rsid w:val="00C13115"/>
    <w:rsid w:val="00C2769E"/>
    <w:rsid w:val="00C303EF"/>
    <w:rsid w:val="00C33091"/>
    <w:rsid w:val="00C35BB5"/>
    <w:rsid w:val="00C3633D"/>
    <w:rsid w:val="00C3674F"/>
    <w:rsid w:val="00C36930"/>
    <w:rsid w:val="00C426FF"/>
    <w:rsid w:val="00C43A0D"/>
    <w:rsid w:val="00C43B8C"/>
    <w:rsid w:val="00C52FC9"/>
    <w:rsid w:val="00C5344F"/>
    <w:rsid w:val="00C57856"/>
    <w:rsid w:val="00C6126D"/>
    <w:rsid w:val="00C618A3"/>
    <w:rsid w:val="00C626B5"/>
    <w:rsid w:val="00C64469"/>
    <w:rsid w:val="00C65DB3"/>
    <w:rsid w:val="00C66B48"/>
    <w:rsid w:val="00C71AEE"/>
    <w:rsid w:val="00C71CB3"/>
    <w:rsid w:val="00C723F0"/>
    <w:rsid w:val="00C73ADE"/>
    <w:rsid w:val="00C771B3"/>
    <w:rsid w:val="00C80A18"/>
    <w:rsid w:val="00C83A87"/>
    <w:rsid w:val="00C83F62"/>
    <w:rsid w:val="00C85B4E"/>
    <w:rsid w:val="00C871C1"/>
    <w:rsid w:val="00CA039A"/>
    <w:rsid w:val="00CA1B83"/>
    <w:rsid w:val="00CA3E66"/>
    <w:rsid w:val="00CA7A6B"/>
    <w:rsid w:val="00CC31DB"/>
    <w:rsid w:val="00CD18CD"/>
    <w:rsid w:val="00CD62DB"/>
    <w:rsid w:val="00CF2943"/>
    <w:rsid w:val="00CF7260"/>
    <w:rsid w:val="00D048A2"/>
    <w:rsid w:val="00D05B1C"/>
    <w:rsid w:val="00D0746F"/>
    <w:rsid w:val="00D101D6"/>
    <w:rsid w:val="00D2691F"/>
    <w:rsid w:val="00D273FA"/>
    <w:rsid w:val="00D30F4F"/>
    <w:rsid w:val="00D433DD"/>
    <w:rsid w:val="00D50A73"/>
    <w:rsid w:val="00D51BF7"/>
    <w:rsid w:val="00D52013"/>
    <w:rsid w:val="00D530A3"/>
    <w:rsid w:val="00D54FB4"/>
    <w:rsid w:val="00D55C52"/>
    <w:rsid w:val="00D610E2"/>
    <w:rsid w:val="00D6116E"/>
    <w:rsid w:val="00D61388"/>
    <w:rsid w:val="00D61FBA"/>
    <w:rsid w:val="00D62148"/>
    <w:rsid w:val="00D71767"/>
    <w:rsid w:val="00D853C9"/>
    <w:rsid w:val="00D86316"/>
    <w:rsid w:val="00D9062E"/>
    <w:rsid w:val="00D92778"/>
    <w:rsid w:val="00D9713F"/>
    <w:rsid w:val="00DA042D"/>
    <w:rsid w:val="00DB6AC4"/>
    <w:rsid w:val="00DC0BD2"/>
    <w:rsid w:val="00DC2F6D"/>
    <w:rsid w:val="00DC7357"/>
    <w:rsid w:val="00DD054A"/>
    <w:rsid w:val="00DD1DD2"/>
    <w:rsid w:val="00DD3967"/>
    <w:rsid w:val="00DD4609"/>
    <w:rsid w:val="00DD5D35"/>
    <w:rsid w:val="00DE4D34"/>
    <w:rsid w:val="00DF0E53"/>
    <w:rsid w:val="00DF1194"/>
    <w:rsid w:val="00DF4750"/>
    <w:rsid w:val="00E000E7"/>
    <w:rsid w:val="00E00E18"/>
    <w:rsid w:val="00E021CE"/>
    <w:rsid w:val="00E02707"/>
    <w:rsid w:val="00E17149"/>
    <w:rsid w:val="00E23411"/>
    <w:rsid w:val="00E326CE"/>
    <w:rsid w:val="00E35368"/>
    <w:rsid w:val="00E35860"/>
    <w:rsid w:val="00E41E49"/>
    <w:rsid w:val="00E45C64"/>
    <w:rsid w:val="00E52B31"/>
    <w:rsid w:val="00E52B59"/>
    <w:rsid w:val="00E55FDB"/>
    <w:rsid w:val="00E64931"/>
    <w:rsid w:val="00E64D41"/>
    <w:rsid w:val="00E8078A"/>
    <w:rsid w:val="00EA3982"/>
    <w:rsid w:val="00EA76F3"/>
    <w:rsid w:val="00EB144B"/>
    <w:rsid w:val="00EB194C"/>
    <w:rsid w:val="00EB3EB2"/>
    <w:rsid w:val="00EB3F7A"/>
    <w:rsid w:val="00EB515F"/>
    <w:rsid w:val="00EC7B02"/>
    <w:rsid w:val="00ED176A"/>
    <w:rsid w:val="00ED3A4F"/>
    <w:rsid w:val="00ED3D21"/>
    <w:rsid w:val="00EE57D0"/>
    <w:rsid w:val="00EE5B7C"/>
    <w:rsid w:val="00EE75E9"/>
    <w:rsid w:val="00EE7CA6"/>
    <w:rsid w:val="00EF0FAD"/>
    <w:rsid w:val="00EF7EF5"/>
    <w:rsid w:val="00F032AE"/>
    <w:rsid w:val="00F04425"/>
    <w:rsid w:val="00F0659B"/>
    <w:rsid w:val="00F0662C"/>
    <w:rsid w:val="00F135F3"/>
    <w:rsid w:val="00F14960"/>
    <w:rsid w:val="00F1667A"/>
    <w:rsid w:val="00F16EA7"/>
    <w:rsid w:val="00F17E34"/>
    <w:rsid w:val="00F20591"/>
    <w:rsid w:val="00F208F3"/>
    <w:rsid w:val="00F2107E"/>
    <w:rsid w:val="00F3223A"/>
    <w:rsid w:val="00F32BF4"/>
    <w:rsid w:val="00F34FF3"/>
    <w:rsid w:val="00F40048"/>
    <w:rsid w:val="00F418D9"/>
    <w:rsid w:val="00F424D2"/>
    <w:rsid w:val="00F4292C"/>
    <w:rsid w:val="00F47CB2"/>
    <w:rsid w:val="00F5077A"/>
    <w:rsid w:val="00F610ED"/>
    <w:rsid w:val="00F613E0"/>
    <w:rsid w:val="00F67075"/>
    <w:rsid w:val="00F721E7"/>
    <w:rsid w:val="00F723A9"/>
    <w:rsid w:val="00F75E40"/>
    <w:rsid w:val="00F76A1B"/>
    <w:rsid w:val="00F8188A"/>
    <w:rsid w:val="00F831B8"/>
    <w:rsid w:val="00F84082"/>
    <w:rsid w:val="00F8551A"/>
    <w:rsid w:val="00F87D2B"/>
    <w:rsid w:val="00F900A0"/>
    <w:rsid w:val="00FA30F0"/>
    <w:rsid w:val="00FA3773"/>
    <w:rsid w:val="00FA4746"/>
    <w:rsid w:val="00FA7CAA"/>
    <w:rsid w:val="00FB0725"/>
    <w:rsid w:val="00FB5307"/>
    <w:rsid w:val="00FB5689"/>
    <w:rsid w:val="00FC2864"/>
    <w:rsid w:val="00FC2CA7"/>
    <w:rsid w:val="00FC4E3E"/>
    <w:rsid w:val="00FC76B2"/>
    <w:rsid w:val="00FD04D8"/>
    <w:rsid w:val="00FD49EF"/>
    <w:rsid w:val="00FD7618"/>
    <w:rsid w:val="00FE1B53"/>
    <w:rsid w:val="00FE1F97"/>
    <w:rsid w:val="00FE3E1D"/>
    <w:rsid w:val="00FE55BF"/>
    <w:rsid w:val="00FF01A6"/>
    <w:rsid w:val="00FF05FA"/>
    <w:rsid w:val="00FF3533"/>
    <w:rsid w:val="016210A6"/>
    <w:rsid w:val="01EDB1A4"/>
    <w:rsid w:val="02001241"/>
    <w:rsid w:val="0217E574"/>
    <w:rsid w:val="026465D5"/>
    <w:rsid w:val="031DF986"/>
    <w:rsid w:val="042B3277"/>
    <w:rsid w:val="048486B7"/>
    <w:rsid w:val="04B68ED2"/>
    <w:rsid w:val="057710FD"/>
    <w:rsid w:val="05A57469"/>
    <w:rsid w:val="062F1185"/>
    <w:rsid w:val="06804FA0"/>
    <w:rsid w:val="06DE69B9"/>
    <w:rsid w:val="072C549A"/>
    <w:rsid w:val="07CAE1E6"/>
    <w:rsid w:val="08369514"/>
    <w:rsid w:val="083D30C2"/>
    <w:rsid w:val="08648AF2"/>
    <w:rsid w:val="08A44C94"/>
    <w:rsid w:val="094B2A73"/>
    <w:rsid w:val="09530E7D"/>
    <w:rsid w:val="0ABB947F"/>
    <w:rsid w:val="0AD62480"/>
    <w:rsid w:val="0B3B2C99"/>
    <w:rsid w:val="0B5B101A"/>
    <w:rsid w:val="0B73BA97"/>
    <w:rsid w:val="0BAD7E10"/>
    <w:rsid w:val="0BF9A4B9"/>
    <w:rsid w:val="0C51B7FA"/>
    <w:rsid w:val="0C852AAC"/>
    <w:rsid w:val="0CB1DE3D"/>
    <w:rsid w:val="0CCFAEED"/>
    <w:rsid w:val="0CEE111A"/>
    <w:rsid w:val="0DEDC0BF"/>
    <w:rsid w:val="0E68E0C2"/>
    <w:rsid w:val="0EFDF0C3"/>
    <w:rsid w:val="0F940B23"/>
    <w:rsid w:val="0FBCCB6E"/>
    <w:rsid w:val="0FBD9E2E"/>
    <w:rsid w:val="10395FDA"/>
    <w:rsid w:val="10397C08"/>
    <w:rsid w:val="107BE7B4"/>
    <w:rsid w:val="11443D54"/>
    <w:rsid w:val="1162BDA5"/>
    <w:rsid w:val="11CDC74C"/>
    <w:rsid w:val="13DE5E0B"/>
    <w:rsid w:val="13F26143"/>
    <w:rsid w:val="14EDB472"/>
    <w:rsid w:val="153602A4"/>
    <w:rsid w:val="1562A826"/>
    <w:rsid w:val="15C5AE34"/>
    <w:rsid w:val="169C2F85"/>
    <w:rsid w:val="16E0D18C"/>
    <w:rsid w:val="170AC8FF"/>
    <w:rsid w:val="17439FC1"/>
    <w:rsid w:val="176AFEDC"/>
    <w:rsid w:val="17E59E17"/>
    <w:rsid w:val="1807678F"/>
    <w:rsid w:val="1891ECC3"/>
    <w:rsid w:val="18FE4984"/>
    <w:rsid w:val="19094AB6"/>
    <w:rsid w:val="190EF87A"/>
    <w:rsid w:val="1922B082"/>
    <w:rsid w:val="193D2CC0"/>
    <w:rsid w:val="19A11634"/>
    <w:rsid w:val="1A46FA84"/>
    <w:rsid w:val="1A47CD75"/>
    <w:rsid w:val="1A488339"/>
    <w:rsid w:val="1AFB2815"/>
    <w:rsid w:val="1B5C8012"/>
    <w:rsid w:val="1B5F8BA1"/>
    <w:rsid w:val="1B80929D"/>
    <w:rsid w:val="1B83317A"/>
    <w:rsid w:val="1BBA6387"/>
    <w:rsid w:val="1BC6BAD4"/>
    <w:rsid w:val="1C079390"/>
    <w:rsid w:val="1C7F0B32"/>
    <w:rsid w:val="1C821C3D"/>
    <w:rsid w:val="1D6E4207"/>
    <w:rsid w:val="1D706BD2"/>
    <w:rsid w:val="1DA62AFC"/>
    <w:rsid w:val="1E11745C"/>
    <w:rsid w:val="1E69D0A1"/>
    <w:rsid w:val="1E7CECAE"/>
    <w:rsid w:val="1E9E360E"/>
    <w:rsid w:val="1EB20AFF"/>
    <w:rsid w:val="200E84CD"/>
    <w:rsid w:val="20221556"/>
    <w:rsid w:val="20B68ECD"/>
    <w:rsid w:val="20D4D155"/>
    <w:rsid w:val="212A87E4"/>
    <w:rsid w:val="216CD47C"/>
    <w:rsid w:val="21802D41"/>
    <w:rsid w:val="21CFBC10"/>
    <w:rsid w:val="22F5B7DF"/>
    <w:rsid w:val="230D978F"/>
    <w:rsid w:val="231F1BB9"/>
    <w:rsid w:val="235294D9"/>
    <w:rsid w:val="236642F6"/>
    <w:rsid w:val="23F7C73D"/>
    <w:rsid w:val="246353AA"/>
    <w:rsid w:val="2471D788"/>
    <w:rsid w:val="24D86742"/>
    <w:rsid w:val="25F588AE"/>
    <w:rsid w:val="26893CD9"/>
    <w:rsid w:val="26A22CF9"/>
    <w:rsid w:val="26C7B97F"/>
    <w:rsid w:val="2742F0F2"/>
    <w:rsid w:val="278E7730"/>
    <w:rsid w:val="2830CBA1"/>
    <w:rsid w:val="288593CC"/>
    <w:rsid w:val="288958C8"/>
    <w:rsid w:val="28DA7436"/>
    <w:rsid w:val="298E5937"/>
    <w:rsid w:val="2992A8E3"/>
    <w:rsid w:val="29C15963"/>
    <w:rsid w:val="2A0D7608"/>
    <w:rsid w:val="2AA076DC"/>
    <w:rsid w:val="2B1D8F65"/>
    <w:rsid w:val="2B231DA5"/>
    <w:rsid w:val="2C0282D4"/>
    <w:rsid w:val="2C54CA99"/>
    <w:rsid w:val="2C68A6CF"/>
    <w:rsid w:val="2CD2F931"/>
    <w:rsid w:val="2D1B6218"/>
    <w:rsid w:val="2D67A692"/>
    <w:rsid w:val="2D839423"/>
    <w:rsid w:val="2E529896"/>
    <w:rsid w:val="2E697276"/>
    <w:rsid w:val="2E6E3C7C"/>
    <w:rsid w:val="2E7BC3C0"/>
    <w:rsid w:val="2ECC606F"/>
    <w:rsid w:val="2EEB6AD9"/>
    <w:rsid w:val="2F5F01C6"/>
    <w:rsid w:val="30058CC2"/>
    <w:rsid w:val="30194CC3"/>
    <w:rsid w:val="308C9BBB"/>
    <w:rsid w:val="30BBC10D"/>
    <w:rsid w:val="30BF6358"/>
    <w:rsid w:val="324B8143"/>
    <w:rsid w:val="328D9DA5"/>
    <w:rsid w:val="32979884"/>
    <w:rsid w:val="32BA0281"/>
    <w:rsid w:val="344BA22F"/>
    <w:rsid w:val="34627219"/>
    <w:rsid w:val="35841E49"/>
    <w:rsid w:val="386E9E56"/>
    <w:rsid w:val="39282035"/>
    <w:rsid w:val="3A1907EC"/>
    <w:rsid w:val="3B514EAD"/>
    <w:rsid w:val="3B70A739"/>
    <w:rsid w:val="3BBC2D10"/>
    <w:rsid w:val="3BDD9913"/>
    <w:rsid w:val="3BDE995E"/>
    <w:rsid w:val="3C0E4DC5"/>
    <w:rsid w:val="3C85FDA9"/>
    <w:rsid w:val="3D6D9D64"/>
    <w:rsid w:val="3DBA180D"/>
    <w:rsid w:val="3DBC3D6B"/>
    <w:rsid w:val="3DE79BE8"/>
    <w:rsid w:val="3F47A6E5"/>
    <w:rsid w:val="3F52F3D3"/>
    <w:rsid w:val="3F9C4A01"/>
    <w:rsid w:val="3FCC735B"/>
    <w:rsid w:val="401EA55D"/>
    <w:rsid w:val="409CD8EF"/>
    <w:rsid w:val="4119A426"/>
    <w:rsid w:val="415C5641"/>
    <w:rsid w:val="419A793E"/>
    <w:rsid w:val="41E2A214"/>
    <w:rsid w:val="428CF780"/>
    <w:rsid w:val="43780F2C"/>
    <w:rsid w:val="4388FD02"/>
    <w:rsid w:val="4424D978"/>
    <w:rsid w:val="444B0F2C"/>
    <w:rsid w:val="44933AAC"/>
    <w:rsid w:val="4498FD78"/>
    <w:rsid w:val="44BAA53C"/>
    <w:rsid w:val="46929532"/>
    <w:rsid w:val="475718D6"/>
    <w:rsid w:val="48035739"/>
    <w:rsid w:val="483BB46D"/>
    <w:rsid w:val="48A5763C"/>
    <w:rsid w:val="4939EF3B"/>
    <w:rsid w:val="4A64CA14"/>
    <w:rsid w:val="4A80D1AC"/>
    <w:rsid w:val="4A80F356"/>
    <w:rsid w:val="4A81D35D"/>
    <w:rsid w:val="4A8A2138"/>
    <w:rsid w:val="4B43DAD6"/>
    <w:rsid w:val="4BAA8547"/>
    <w:rsid w:val="4BBEC8E6"/>
    <w:rsid w:val="4BC83C92"/>
    <w:rsid w:val="4BF70A41"/>
    <w:rsid w:val="4CE9E44B"/>
    <w:rsid w:val="4D08FA5B"/>
    <w:rsid w:val="4D6D67D3"/>
    <w:rsid w:val="4D70E533"/>
    <w:rsid w:val="4DA12E6B"/>
    <w:rsid w:val="4E24677F"/>
    <w:rsid w:val="4E6552C2"/>
    <w:rsid w:val="4ED20030"/>
    <w:rsid w:val="4F357A7A"/>
    <w:rsid w:val="4FB147F8"/>
    <w:rsid w:val="507603F5"/>
    <w:rsid w:val="50A9C9A8"/>
    <w:rsid w:val="51161F3D"/>
    <w:rsid w:val="512EE107"/>
    <w:rsid w:val="5181F6DF"/>
    <w:rsid w:val="51E51E7C"/>
    <w:rsid w:val="5247944D"/>
    <w:rsid w:val="527C8049"/>
    <w:rsid w:val="52E206AF"/>
    <w:rsid w:val="52F66EF2"/>
    <w:rsid w:val="52FB9F3E"/>
    <w:rsid w:val="53000F11"/>
    <w:rsid w:val="54A20F5D"/>
    <w:rsid w:val="558AD62F"/>
    <w:rsid w:val="55A10FCE"/>
    <w:rsid w:val="55DFE3E8"/>
    <w:rsid w:val="56A9702C"/>
    <w:rsid w:val="56C6FBBE"/>
    <w:rsid w:val="56D86007"/>
    <w:rsid w:val="57014F9B"/>
    <w:rsid w:val="587436DB"/>
    <w:rsid w:val="58DE6B75"/>
    <w:rsid w:val="594B2A3A"/>
    <w:rsid w:val="59B10FE9"/>
    <w:rsid w:val="59DB099C"/>
    <w:rsid w:val="5B1C9A6F"/>
    <w:rsid w:val="5BFAD8DF"/>
    <w:rsid w:val="5C784FB5"/>
    <w:rsid w:val="5D87B4BF"/>
    <w:rsid w:val="5D8963C3"/>
    <w:rsid w:val="5DCFF0F1"/>
    <w:rsid w:val="5DDB6173"/>
    <w:rsid w:val="5E81344B"/>
    <w:rsid w:val="5F7D6FBE"/>
    <w:rsid w:val="5FB7D225"/>
    <w:rsid w:val="605D30BC"/>
    <w:rsid w:val="60AC9CD3"/>
    <w:rsid w:val="61032BF4"/>
    <w:rsid w:val="6133C71C"/>
    <w:rsid w:val="6142BD1B"/>
    <w:rsid w:val="614CCBB2"/>
    <w:rsid w:val="61677926"/>
    <w:rsid w:val="61F58B7A"/>
    <w:rsid w:val="62A87B6E"/>
    <w:rsid w:val="62C2AA35"/>
    <w:rsid w:val="62F837F7"/>
    <w:rsid w:val="63110EB3"/>
    <w:rsid w:val="6312E490"/>
    <w:rsid w:val="63257F81"/>
    <w:rsid w:val="6364872F"/>
    <w:rsid w:val="6391E4F4"/>
    <w:rsid w:val="63C9F8F4"/>
    <w:rsid w:val="63EA19C3"/>
    <w:rsid w:val="6505390B"/>
    <w:rsid w:val="657BF4E0"/>
    <w:rsid w:val="65996EB0"/>
    <w:rsid w:val="65CC4FC5"/>
    <w:rsid w:val="65F33A76"/>
    <w:rsid w:val="660BC04C"/>
    <w:rsid w:val="66861BCF"/>
    <w:rsid w:val="668D4D1B"/>
    <w:rsid w:val="66C2BFEA"/>
    <w:rsid w:val="66C9676D"/>
    <w:rsid w:val="67202142"/>
    <w:rsid w:val="68325D6A"/>
    <w:rsid w:val="684C584E"/>
    <w:rsid w:val="68BFD0AC"/>
    <w:rsid w:val="68CA07AF"/>
    <w:rsid w:val="6984E6B3"/>
    <w:rsid w:val="69F2A5BA"/>
    <w:rsid w:val="6A48E89E"/>
    <w:rsid w:val="6A5B9F22"/>
    <w:rsid w:val="6A77BD79"/>
    <w:rsid w:val="6AABA046"/>
    <w:rsid w:val="6C0778A2"/>
    <w:rsid w:val="6D02E720"/>
    <w:rsid w:val="6D935AD7"/>
    <w:rsid w:val="6D9CFC12"/>
    <w:rsid w:val="6DD08660"/>
    <w:rsid w:val="6E2247F6"/>
    <w:rsid w:val="6E381E11"/>
    <w:rsid w:val="6E41D48B"/>
    <w:rsid w:val="6E9257C6"/>
    <w:rsid w:val="6ED05658"/>
    <w:rsid w:val="6EDE18D6"/>
    <w:rsid w:val="6F307DDA"/>
    <w:rsid w:val="6F4927EC"/>
    <w:rsid w:val="6F704641"/>
    <w:rsid w:val="6F776B90"/>
    <w:rsid w:val="6F8A7E72"/>
    <w:rsid w:val="6FDD4132"/>
    <w:rsid w:val="71067138"/>
    <w:rsid w:val="7107DEA1"/>
    <w:rsid w:val="712BED21"/>
    <w:rsid w:val="72599478"/>
    <w:rsid w:val="72C3C4E1"/>
    <w:rsid w:val="731DB435"/>
    <w:rsid w:val="73A3F051"/>
    <w:rsid w:val="73B50491"/>
    <w:rsid w:val="73C5F59A"/>
    <w:rsid w:val="73D4FE1C"/>
    <w:rsid w:val="74CE623A"/>
    <w:rsid w:val="74E04CAF"/>
    <w:rsid w:val="74FF4B08"/>
    <w:rsid w:val="75B77526"/>
    <w:rsid w:val="75E219C8"/>
    <w:rsid w:val="75EB0299"/>
    <w:rsid w:val="76468D89"/>
    <w:rsid w:val="76695A3A"/>
    <w:rsid w:val="7675F671"/>
    <w:rsid w:val="76AB3C38"/>
    <w:rsid w:val="771B4998"/>
    <w:rsid w:val="775FB71A"/>
    <w:rsid w:val="7864551A"/>
    <w:rsid w:val="791EA1E3"/>
    <w:rsid w:val="7932CBC2"/>
    <w:rsid w:val="79B796D5"/>
    <w:rsid w:val="79C9A0CB"/>
    <w:rsid w:val="7A32F2D6"/>
    <w:rsid w:val="7AD780BC"/>
    <w:rsid w:val="7B2E04C6"/>
    <w:rsid w:val="7CD339F5"/>
    <w:rsid w:val="7D2EDA6F"/>
    <w:rsid w:val="7D4F3384"/>
    <w:rsid w:val="7E86547C"/>
    <w:rsid w:val="7EDD7AB5"/>
    <w:rsid w:val="7F117014"/>
    <w:rsid w:val="7F3BF2E3"/>
    <w:rsid w:val="7F45829B"/>
    <w:rsid w:val="7FCC0AA0"/>
    <w:rsid w:val="7FCD7D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B744"/>
  <w15:docId w15:val="{1A7048D3-35B4-45B2-A6EE-54E40EDB3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spacing w:line="195" w:lineRule="atLeast"/>
      <w:jc w:val="right"/>
    </w:pPr>
    <w:rPr>
      <w:rFonts w:ascii="Sennheiser Office" w:eastAsia="Sennheiser Office" w:hAnsi="Sennheiser Office" w:cs="Sennheiser Office"/>
      <w:caps/>
      <w:color w:val="000000"/>
      <w:spacing w:val="11"/>
      <w:sz w:val="15"/>
      <w:szCs w:val="15"/>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ooter">
    <w:name w:val="footer"/>
    <w:pPr>
      <w:spacing w:line="180" w:lineRule="atLeast"/>
    </w:pPr>
    <w:rPr>
      <w:rFonts w:ascii="Sennheiser Office" w:eastAsia="Sennheiser Office" w:hAnsi="Sennheiser Office" w:cs="Sennheiser Office"/>
      <w:color w:val="000000"/>
      <w:sz w:val="12"/>
      <w:szCs w:val="12"/>
      <w:u w:color="000000"/>
      <w:lang w:val="en-US"/>
    </w:rPr>
  </w:style>
  <w:style w:type="paragraph" w:customStyle="1" w:styleId="Heading">
    <w:name w:val="Heading"/>
    <w:next w:val="Body"/>
    <w:pPr>
      <w:spacing w:line="360" w:lineRule="auto"/>
      <w:outlineLvl w:val="0"/>
    </w:pPr>
    <w:rPr>
      <w:rFonts w:ascii="Sennheiser Office" w:eastAsia="Sennheiser Office" w:hAnsi="Sennheiser Office" w:cs="Sennheiser Office"/>
      <w:b/>
      <w:bCs/>
      <w:color w:val="0095D5"/>
      <w:sz w:val="18"/>
      <w:szCs w:val="18"/>
      <w:u w:color="0095D5"/>
      <w:lang w:val="en-US"/>
      <w14:textOutline w14:w="0" w14:cap="flat" w14:cmpd="sng" w14:algn="ctr">
        <w14:noFill/>
        <w14:prstDash w14:val="solid"/>
        <w14:bevel/>
      </w14:textOutline>
    </w:rPr>
  </w:style>
  <w:style w:type="paragraph" w:customStyle="1" w:styleId="Body">
    <w:name w:val="Body"/>
    <w:pPr>
      <w:spacing w:line="360" w:lineRule="auto"/>
    </w:pPr>
    <w:rPr>
      <w:rFonts w:ascii="Sennheiser Office" w:eastAsia="Sennheiser Office" w:hAnsi="Sennheiser Office" w:cs="Sennheiser Office"/>
      <w:color w:val="000000"/>
      <w:sz w:val="18"/>
      <w:szCs w:val="18"/>
      <w:u w:color="000000"/>
      <w:lang w:val="en-US"/>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Hyperlink0">
    <w:name w:val="Hyperlink.0"/>
    <w:basedOn w:val="Hyperlink"/>
    <w:rPr>
      <w:outline w:val="0"/>
      <w:color w:val="000000"/>
      <w:u w:val="single" w:color="000000"/>
    </w:rPr>
  </w:style>
  <w:style w:type="paragraph" w:customStyle="1" w:styleId="About">
    <w:name w:val="About"/>
    <w:rPr>
      <w:rFonts w:ascii="Sennheiser Office" w:eastAsia="Sennheiser Office" w:hAnsi="Sennheiser Office" w:cs="Sennheiser Office"/>
      <w:color w:val="000000"/>
      <w:sz w:val="18"/>
      <w:szCs w:val="18"/>
      <w:u w:color="000000"/>
      <w:lang w:val="en-US"/>
    </w:rPr>
  </w:style>
  <w:style w:type="character" w:customStyle="1" w:styleId="Hyperlink1">
    <w:name w:val="Hyperlink.1"/>
    <w:basedOn w:val="Hyperlink0"/>
    <w:rPr>
      <w:outline w:val="0"/>
      <w:color w:val="0095D5"/>
      <w:u w:val="none" w:color="0095D5"/>
    </w:rPr>
  </w:style>
  <w:style w:type="paragraph" w:customStyle="1" w:styleId="Contact">
    <w:name w:val="Contact"/>
    <w:pPr>
      <w:tabs>
        <w:tab w:val="left" w:pos="4111"/>
      </w:tabs>
      <w:spacing w:line="210" w:lineRule="atLeast"/>
    </w:pPr>
    <w:rPr>
      <w:rFonts w:ascii="Sennheiser Office" w:eastAsia="Sennheiser Office" w:hAnsi="Sennheiser Office" w:cs="Sennheiser Office"/>
      <w:color w:val="000000"/>
      <w:sz w:val="15"/>
      <w:szCs w:val="15"/>
      <w:u w:color="000000"/>
      <w:lang w:val="en-US"/>
    </w:rPr>
  </w:style>
  <w:style w:type="paragraph" w:styleId="Revision">
    <w:name w:val="Revision"/>
    <w:hidden/>
    <w:uiPriority w:val="99"/>
    <w:semiHidden/>
    <w:rsid w:val="00184C1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customStyle="1" w:styleId="paragraph">
    <w:name w:val="paragraph"/>
    <w:basedOn w:val="Normal"/>
    <w:rsid w:val="008E28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eop">
    <w:name w:val="eop"/>
    <w:basedOn w:val="DefaultParagraphFont"/>
    <w:rsid w:val="008E2866"/>
  </w:style>
  <w:style w:type="character" w:customStyle="1" w:styleId="normaltextrun">
    <w:name w:val="normaltextrun"/>
    <w:basedOn w:val="DefaultParagraphFont"/>
    <w:rsid w:val="008E2866"/>
  </w:style>
  <w:style w:type="character" w:styleId="UnresolvedMention">
    <w:name w:val="Unresolved Mention"/>
    <w:basedOn w:val="DefaultParagraphFont"/>
    <w:uiPriority w:val="99"/>
    <w:semiHidden/>
    <w:unhideWhenUsed/>
    <w:rsid w:val="000905A0"/>
    <w:rPr>
      <w:color w:val="605E5C"/>
      <w:shd w:val="clear" w:color="auto" w:fill="E1DFDD"/>
    </w:rPr>
  </w:style>
  <w:style w:type="character" w:styleId="FollowedHyperlink">
    <w:name w:val="FollowedHyperlink"/>
    <w:basedOn w:val="DefaultParagraphFont"/>
    <w:uiPriority w:val="99"/>
    <w:semiHidden/>
    <w:unhideWhenUsed/>
    <w:rsid w:val="00605E69"/>
    <w:rPr>
      <w:color w:val="FF00FF" w:themeColor="followedHyperlink"/>
      <w:u w:val="single"/>
    </w:rPr>
  </w:style>
  <w:style w:type="character" w:styleId="CommentReference">
    <w:name w:val="annotation reference"/>
    <w:basedOn w:val="DefaultParagraphFont"/>
    <w:uiPriority w:val="99"/>
    <w:semiHidden/>
    <w:unhideWhenUsed/>
    <w:rsid w:val="00281E66"/>
    <w:rPr>
      <w:sz w:val="16"/>
      <w:szCs w:val="16"/>
    </w:rPr>
  </w:style>
  <w:style w:type="paragraph" w:styleId="CommentText">
    <w:name w:val="annotation text"/>
    <w:basedOn w:val="Normal"/>
    <w:link w:val="CommentTextChar"/>
    <w:uiPriority w:val="99"/>
    <w:unhideWhenUsed/>
    <w:rsid w:val="00281E66"/>
    <w:rPr>
      <w:sz w:val="20"/>
      <w:szCs w:val="20"/>
    </w:rPr>
  </w:style>
  <w:style w:type="character" w:customStyle="1" w:styleId="CommentTextChar">
    <w:name w:val="Comment Text Char"/>
    <w:basedOn w:val="DefaultParagraphFont"/>
    <w:link w:val="CommentText"/>
    <w:uiPriority w:val="99"/>
    <w:rsid w:val="00281E66"/>
    <w:rPr>
      <w:lang w:val="en-US" w:eastAsia="en-US"/>
    </w:rPr>
  </w:style>
  <w:style w:type="paragraph" w:styleId="CommentSubject">
    <w:name w:val="annotation subject"/>
    <w:basedOn w:val="CommentText"/>
    <w:next w:val="CommentText"/>
    <w:link w:val="CommentSubjectChar"/>
    <w:uiPriority w:val="99"/>
    <w:semiHidden/>
    <w:unhideWhenUsed/>
    <w:rsid w:val="00281E66"/>
    <w:rPr>
      <w:b/>
      <w:bCs/>
    </w:rPr>
  </w:style>
  <w:style w:type="character" w:customStyle="1" w:styleId="CommentSubjectChar">
    <w:name w:val="Comment Subject Char"/>
    <w:basedOn w:val="CommentTextChar"/>
    <w:link w:val="CommentSubject"/>
    <w:uiPriority w:val="99"/>
    <w:semiHidden/>
    <w:rsid w:val="00281E66"/>
    <w:rPr>
      <w:b/>
      <w:bCs/>
      <w:lang w:val="en-US" w:eastAsia="en-US"/>
    </w:rPr>
  </w:style>
  <w:style w:type="table" w:styleId="TableGrid">
    <w:name w:val="Table Grid"/>
    <w:basedOn w:val="TableNormal"/>
    <w:uiPriority w:val="39"/>
    <w:rsid w:val="00281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B716A0"/>
    <w:rPr>
      <w:color w:val="2B579A"/>
      <w:shd w:val="clear" w:color="auto" w:fill="E6E6E6"/>
    </w:rPr>
  </w:style>
  <w:style w:type="paragraph" w:styleId="ListParagraph">
    <w:name w:val="List Paragraph"/>
    <w:basedOn w:val="Normal"/>
    <w:uiPriority w:val="34"/>
    <w:qFormat/>
    <w:rsid w:val="004502E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20"/>
      <w:contextualSpacing/>
    </w:pPr>
    <w:rPr>
      <w:rFonts w:asciiTheme="minorHAnsi" w:eastAsiaTheme="minorHAnsi" w:hAnsiTheme="minorHAnsi" w:cstheme="minorBidi"/>
      <w:sz w:val="18"/>
      <w:szCs w:val="22"/>
      <w:bdr w:val="none" w:sz="0" w:space="0" w:color="auto"/>
      <w:lang w:val="en-GB"/>
    </w:rPr>
  </w:style>
  <w:style w:type="paragraph" w:styleId="Caption">
    <w:name w:val="caption"/>
    <w:basedOn w:val="Normal"/>
    <w:next w:val="Normal"/>
    <w:uiPriority w:val="35"/>
    <w:unhideWhenUsed/>
    <w:qFormat/>
    <w:rsid w:val="00613378"/>
    <w:pPr>
      <w:spacing w:after="200"/>
    </w:pPr>
    <w:rPr>
      <w:i/>
      <w:iCs/>
      <w:color w:val="A7A7A7"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7183">
      <w:bodyDiv w:val="1"/>
      <w:marLeft w:val="0"/>
      <w:marRight w:val="0"/>
      <w:marTop w:val="0"/>
      <w:marBottom w:val="0"/>
      <w:divBdr>
        <w:top w:val="none" w:sz="0" w:space="0" w:color="auto"/>
        <w:left w:val="none" w:sz="0" w:space="0" w:color="auto"/>
        <w:bottom w:val="none" w:sz="0" w:space="0" w:color="auto"/>
        <w:right w:val="none" w:sz="0" w:space="0" w:color="auto"/>
      </w:divBdr>
    </w:div>
    <w:div w:id="36273117">
      <w:bodyDiv w:val="1"/>
      <w:marLeft w:val="0"/>
      <w:marRight w:val="0"/>
      <w:marTop w:val="0"/>
      <w:marBottom w:val="0"/>
      <w:divBdr>
        <w:top w:val="none" w:sz="0" w:space="0" w:color="auto"/>
        <w:left w:val="none" w:sz="0" w:space="0" w:color="auto"/>
        <w:bottom w:val="none" w:sz="0" w:space="0" w:color="auto"/>
        <w:right w:val="none" w:sz="0" w:space="0" w:color="auto"/>
      </w:divBdr>
      <w:divsChild>
        <w:div w:id="63257611">
          <w:blockQuote w:val="1"/>
          <w:marLeft w:val="0"/>
          <w:marRight w:val="0"/>
          <w:marTop w:val="0"/>
          <w:marBottom w:val="0"/>
          <w:divBdr>
            <w:top w:val="none" w:sz="0" w:space="0" w:color="auto"/>
            <w:left w:val="single" w:sz="6" w:space="18" w:color="auto"/>
            <w:bottom w:val="none" w:sz="0" w:space="0" w:color="auto"/>
            <w:right w:val="none" w:sz="0" w:space="0" w:color="auto"/>
          </w:divBdr>
        </w:div>
      </w:divsChild>
    </w:div>
    <w:div w:id="41056469">
      <w:bodyDiv w:val="1"/>
      <w:marLeft w:val="0"/>
      <w:marRight w:val="0"/>
      <w:marTop w:val="0"/>
      <w:marBottom w:val="0"/>
      <w:divBdr>
        <w:top w:val="none" w:sz="0" w:space="0" w:color="auto"/>
        <w:left w:val="none" w:sz="0" w:space="0" w:color="auto"/>
        <w:bottom w:val="none" w:sz="0" w:space="0" w:color="auto"/>
        <w:right w:val="none" w:sz="0" w:space="0" w:color="auto"/>
      </w:divBdr>
    </w:div>
    <w:div w:id="43721705">
      <w:bodyDiv w:val="1"/>
      <w:marLeft w:val="0"/>
      <w:marRight w:val="0"/>
      <w:marTop w:val="0"/>
      <w:marBottom w:val="0"/>
      <w:divBdr>
        <w:top w:val="none" w:sz="0" w:space="0" w:color="auto"/>
        <w:left w:val="none" w:sz="0" w:space="0" w:color="auto"/>
        <w:bottom w:val="none" w:sz="0" w:space="0" w:color="auto"/>
        <w:right w:val="none" w:sz="0" w:space="0" w:color="auto"/>
      </w:divBdr>
    </w:div>
    <w:div w:id="62142343">
      <w:bodyDiv w:val="1"/>
      <w:marLeft w:val="0"/>
      <w:marRight w:val="0"/>
      <w:marTop w:val="0"/>
      <w:marBottom w:val="0"/>
      <w:divBdr>
        <w:top w:val="none" w:sz="0" w:space="0" w:color="auto"/>
        <w:left w:val="none" w:sz="0" w:space="0" w:color="auto"/>
        <w:bottom w:val="none" w:sz="0" w:space="0" w:color="auto"/>
        <w:right w:val="none" w:sz="0" w:space="0" w:color="auto"/>
      </w:divBdr>
    </w:div>
    <w:div w:id="150021383">
      <w:bodyDiv w:val="1"/>
      <w:marLeft w:val="0"/>
      <w:marRight w:val="0"/>
      <w:marTop w:val="0"/>
      <w:marBottom w:val="0"/>
      <w:divBdr>
        <w:top w:val="none" w:sz="0" w:space="0" w:color="auto"/>
        <w:left w:val="none" w:sz="0" w:space="0" w:color="auto"/>
        <w:bottom w:val="none" w:sz="0" w:space="0" w:color="auto"/>
        <w:right w:val="none" w:sz="0" w:space="0" w:color="auto"/>
      </w:divBdr>
    </w:div>
    <w:div w:id="596911668">
      <w:bodyDiv w:val="1"/>
      <w:marLeft w:val="0"/>
      <w:marRight w:val="0"/>
      <w:marTop w:val="0"/>
      <w:marBottom w:val="0"/>
      <w:divBdr>
        <w:top w:val="none" w:sz="0" w:space="0" w:color="auto"/>
        <w:left w:val="none" w:sz="0" w:space="0" w:color="auto"/>
        <w:bottom w:val="none" w:sz="0" w:space="0" w:color="auto"/>
        <w:right w:val="none" w:sz="0" w:space="0" w:color="auto"/>
      </w:divBdr>
      <w:divsChild>
        <w:div w:id="79105876">
          <w:marLeft w:val="0"/>
          <w:marRight w:val="0"/>
          <w:marTop w:val="0"/>
          <w:marBottom w:val="0"/>
          <w:divBdr>
            <w:top w:val="none" w:sz="0" w:space="0" w:color="auto"/>
            <w:left w:val="none" w:sz="0" w:space="0" w:color="auto"/>
            <w:bottom w:val="none" w:sz="0" w:space="0" w:color="auto"/>
            <w:right w:val="none" w:sz="0" w:space="0" w:color="auto"/>
          </w:divBdr>
        </w:div>
        <w:div w:id="510029068">
          <w:marLeft w:val="0"/>
          <w:marRight w:val="0"/>
          <w:marTop w:val="0"/>
          <w:marBottom w:val="0"/>
          <w:divBdr>
            <w:top w:val="none" w:sz="0" w:space="0" w:color="auto"/>
            <w:left w:val="none" w:sz="0" w:space="0" w:color="auto"/>
            <w:bottom w:val="none" w:sz="0" w:space="0" w:color="auto"/>
            <w:right w:val="none" w:sz="0" w:space="0" w:color="auto"/>
          </w:divBdr>
        </w:div>
        <w:div w:id="565578283">
          <w:marLeft w:val="0"/>
          <w:marRight w:val="0"/>
          <w:marTop w:val="0"/>
          <w:marBottom w:val="0"/>
          <w:divBdr>
            <w:top w:val="none" w:sz="0" w:space="0" w:color="auto"/>
            <w:left w:val="none" w:sz="0" w:space="0" w:color="auto"/>
            <w:bottom w:val="none" w:sz="0" w:space="0" w:color="auto"/>
            <w:right w:val="none" w:sz="0" w:space="0" w:color="auto"/>
          </w:divBdr>
        </w:div>
      </w:divsChild>
    </w:div>
    <w:div w:id="602685656">
      <w:bodyDiv w:val="1"/>
      <w:marLeft w:val="0"/>
      <w:marRight w:val="0"/>
      <w:marTop w:val="0"/>
      <w:marBottom w:val="0"/>
      <w:divBdr>
        <w:top w:val="none" w:sz="0" w:space="0" w:color="auto"/>
        <w:left w:val="none" w:sz="0" w:space="0" w:color="auto"/>
        <w:bottom w:val="none" w:sz="0" w:space="0" w:color="auto"/>
        <w:right w:val="none" w:sz="0" w:space="0" w:color="auto"/>
      </w:divBdr>
      <w:divsChild>
        <w:div w:id="41171671">
          <w:marLeft w:val="0"/>
          <w:marRight w:val="0"/>
          <w:marTop w:val="0"/>
          <w:marBottom w:val="0"/>
          <w:divBdr>
            <w:top w:val="none" w:sz="0" w:space="0" w:color="auto"/>
            <w:left w:val="none" w:sz="0" w:space="0" w:color="auto"/>
            <w:bottom w:val="none" w:sz="0" w:space="0" w:color="auto"/>
            <w:right w:val="none" w:sz="0" w:space="0" w:color="auto"/>
          </w:divBdr>
        </w:div>
        <w:div w:id="189076731">
          <w:marLeft w:val="0"/>
          <w:marRight w:val="0"/>
          <w:marTop w:val="0"/>
          <w:marBottom w:val="0"/>
          <w:divBdr>
            <w:top w:val="none" w:sz="0" w:space="0" w:color="auto"/>
            <w:left w:val="none" w:sz="0" w:space="0" w:color="auto"/>
            <w:bottom w:val="none" w:sz="0" w:space="0" w:color="auto"/>
            <w:right w:val="none" w:sz="0" w:space="0" w:color="auto"/>
          </w:divBdr>
        </w:div>
        <w:div w:id="1641810862">
          <w:marLeft w:val="0"/>
          <w:marRight w:val="0"/>
          <w:marTop w:val="0"/>
          <w:marBottom w:val="0"/>
          <w:divBdr>
            <w:top w:val="none" w:sz="0" w:space="0" w:color="auto"/>
            <w:left w:val="none" w:sz="0" w:space="0" w:color="auto"/>
            <w:bottom w:val="none" w:sz="0" w:space="0" w:color="auto"/>
            <w:right w:val="none" w:sz="0" w:space="0" w:color="auto"/>
          </w:divBdr>
        </w:div>
      </w:divsChild>
    </w:div>
    <w:div w:id="766344901">
      <w:bodyDiv w:val="1"/>
      <w:marLeft w:val="0"/>
      <w:marRight w:val="0"/>
      <w:marTop w:val="0"/>
      <w:marBottom w:val="0"/>
      <w:divBdr>
        <w:top w:val="none" w:sz="0" w:space="0" w:color="auto"/>
        <w:left w:val="none" w:sz="0" w:space="0" w:color="auto"/>
        <w:bottom w:val="none" w:sz="0" w:space="0" w:color="auto"/>
        <w:right w:val="none" w:sz="0" w:space="0" w:color="auto"/>
      </w:divBdr>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
    <w:div w:id="1065299202">
      <w:bodyDiv w:val="1"/>
      <w:marLeft w:val="0"/>
      <w:marRight w:val="0"/>
      <w:marTop w:val="0"/>
      <w:marBottom w:val="0"/>
      <w:divBdr>
        <w:top w:val="none" w:sz="0" w:space="0" w:color="auto"/>
        <w:left w:val="none" w:sz="0" w:space="0" w:color="auto"/>
        <w:bottom w:val="none" w:sz="0" w:space="0" w:color="auto"/>
        <w:right w:val="none" w:sz="0" w:space="0" w:color="auto"/>
      </w:divBdr>
    </w:div>
    <w:div w:id="1193766641">
      <w:bodyDiv w:val="1"/>
      <w:marLeft w:val="0"/>
      <w:marRight w:val="0"/>
      <w:marTop w:val="0"/>
      <w:marBottom w:val="0"/>
      <w:divBdr>
        <w:top w:val="none" w:sz="0" w:space="0" w:color="auto"/>
        <w:left w:val="none" w:sz="0" w:space="0" w:color="auto"/>
        <w:bottom w:val="none" w:sz="0" w:space="0" w:color="auto"/>
        <w:right w:val="none" w:sz="0" w:space="0" w:color="auto"/>
      </w:divBdr>
      <w:divsChild>
        <w:div w:id="647898950">
          <w:marLeft w:val="0"/>
          <w:marRight w:val="0"/>
          <w:marTop w:val="0"/>
          <w:marBottom w:val="0"/>
          <w:divBdr>
            <w:top w:val="none" w:sz="0" w:space="0" w:color="auto"/>
            <w:left w:val="none" w:sz="0" w:space="0" w:color="auto"/>
            <w:bottom w:val="none" w:sz="0" w:space="0" w:color="auto"/>
            <w:right w:val="none" w:sz="0" w:space="0" w:color="auto"/>
          </w:divBdr>
        </w:div>
        <w:div w:id="975795494">
          <w:marLeft w:val="0"/>
          <w:marRight w:val="0"/>
          <w:marTop w:val="0"/>
          <w:marBottom w:val="0"/>
          <w:divBdr>
            <w:top w:val="none" w:sz="0" w:space="0" w:color="auto"/>
            <w:left w:val="none" w:sz="0" w:space="0" w:color="auto"/>
            <w:bottom w:val="none" w:sz="0" w:space="0" w:color="auto"/>
            <w:right w:val="none" w:sz="0" w:space="0" w:color="auto"/>
          </w:divBdr>
        </w:div>
        <w:div w:id="988679339">
          <w:marLeft w:val="0"/>
          <w:marRight w:val="0"/>
          <w:marTop w:val="0"/>
          <w:marBottom w:val="0"/>
          <w:divBdr>
            <w:top w:val="none" w:sz="0" w:space="0" w:color="auto"/>
            <w:left w:val="none" w:sz="0" w:space="0" w:color="auto"/>
            <w:bottom w:val="none" w:sz="0" w:space="0" w:color="auto"/>
            <w:right w:val="none" w:sz="0" w:space="0" w:color="auto"/>
          </w:divBdr>
        </w:div>
        <w:div w:id="1608611825">
          <w:marLeft w:val="0"/>
          <w:marRight w:val="0"/>
          <w:marTop w:val="0"/>
          <w:marBottom w:val="0"/>
          <w:divBdr>
            <w:top w:val="none" w:sz="0" w:space="0" w:color="auto"/>
            <w:left w:val="none" w:sz="0" w:space="0" w:color="auto"/>
            <w:bottom w:val="none" w:sz="0" w:space="0" w:color="auto"/>
            <w:right w:val="none" w:sz="0" w:space="0" w:color="auto"/>
          </w:divBdr>
        </w:div>
        <w:div w:id="1749842824">
          <w:marLeft w:val="0"/>
          <w:marRight w:val="0"/>
          <w:marTop w:val="0"/>
          <w:marBottom w:val="0"/>
          <w:divBdr>
            <w:top w:val="none" w:sz="0" w:space="0" w:color="auto"/>
            <w:left w:val="none" w:sz="0" w:space="0" w:color="auto"/>
            <w:bottom w:val="none" w:sz="0" w:space="0" w:color="auto"/>
            <w:right w:val="none" w:sz="0" w:space="0" w:color="auto"/>
          </w:divBdr>
        </w:div>
        <w:div w:id="1974478562">
          <w:marLeft w:val="0"/>
          <w:marRight w:val="0"/>
          <w:marTop w:val="0"/>
          <w:marBottom w:val="0"/>
          <w:divBdr>
            <w:top w:val="none" w:sz="0" w:space="0" w:color="auto"/>
            <w:left w:val="none" w:sz="0" w:space="0" w:color="auto"/>
            <w:bottom w:val="none" w:sz="0" w:space="0" w:color="auto"/>
            <w:right w:val="none" w:sz="0" w:space="0" w:color="auto"/>
          </w:divBdr>
        </w:div>
        <w:div w:id="2054844642">
          <w:marLeft w:val="0"/>
          <w:marRight w:val="0"/>
          <w:marTop w:val="0"/>
          <w:marBottom w:val="0"/>
          <w:divBdr>
            <w:top w:val="none" w:sz="0" w:space="0" w:color="auto"/>
            <w:left w:val="none" w:sz="0" w:space="0" w:color="auto"/>
            <w:bottom w:val="none" w:sz="0" w:space="0" w:color="auto"/>
            <w:right w:val="none" w:sz="0" w:space="0" w:color="auto"/>
          </w:divBdr>
        </w:div>
        <w:div w:id="2085759355">
          <w:marLeft w:val="0"/>
          <w:marRight w:val="0"/>
          <w:marTop w:val="0"/>
          <w:marBottom w:val="0"/>
          <w:divBdr>
            <w:top w:val="none" w:sz="0" w:space="0" w:color="auto"/>
            <w:left w:val="none" w:sz="0" w:space="0" w:color="auto"/>
            <w:bottom w:val="none" w:sz="0" w:space="0" w:color="auto"/>
            <w:right w:val="none" w:sz="0" w:space="0" w:color="auto"/>
          </w:divBdr>
        </w:div>
      </w:divsChild>
    </w:div>
    <w:div w:id="1276865825">
      <w:bodyDiv w:val="1"/>
      <w:marLeft w:val="0"/>
      <w:marRight w:val="0"/>
      <w:marTop w:val="0"/>
      <w:marBottom w:val="0"/>
      <w:divBdr>
        <w:top w:val="none" w:sz="0" w:space="0" w:color="auto"/>
        <w:left w:val="none" w:sz="0" w:space="0" w:color="auto"/>
        <w:bottom w:val="none" w:sz="0" w:space="0" w:color="auto"/>
        <w:right w:val="none" w:sz="0" w:space="0" w:color="auto"/>
      </w:divBdr>
    </w:div>
    <w:div w:id="1841694681">
      <w:bodyDiv w:val="1"/>
      <w:marLeft w:val="0"/>
      <w:marRight w:val="0"/>
      <w:marTop w:val="0"/>
      <w:marBottom w:val="0"/>
      <w:divBdr>
        <w:top w:val="none" w:sz="0" w:space="0" w:color="auto"/>
        <w:left w:val="none" w:sz="0" w:space="0" w:color="auto"/>
        <w:bottom w:val="none" w:sz="0" w:space="0" w:color="auto"/>
        <w:right w:val="none" w:sz="0" w:space="0" w:color="auto"/>
      </w:divBdr>
    </w:div>
    <w:div w:id="1853105978">
      <w:bodyDiv w:val="1"/>
      <w:marLeft w:val="0"/>
      <w:marRight w:val="0"/>
      <w:marTop w:val="0"/>
      <w:marBottom w:val="0"/>
      <w:divBdr>
        <w:top w:val="none" w:sz="0" w:space="0" w:color="auto"/>
        <w:left w:val="none" w:sz="0" w:space="0" w:color="auto"/>
        <w:bottom w:val="none" w:sz="0" w:space="0" w:color="auto"/>
        <w:right w:val="none" w:sz="0" w:space="0" w:color="auto"/>
      </w:divBdr>
    </w:div>
    <w:div w:id="1863591819">
      <w:bodyDiv w:val="1"/>
      <w:marLeft w:val="0"/>
      <w:marRight w:val="0"/>
      <w:marTop w:val="0"/>
      <w:marBottom w:val="0"/>
      <w:divBdr>
        <w:top w:val="none" w:sz="0" w:space="0" w:color="auto"/>
        <w:left w:val="none" w:sz="0" w:space="0" w:color="auto"/>
        <w:bottom w:val="none" w:sz="0" w:space="0" w:color="auto"/>
        <w:right w:val="none" w:sz="0" w:space="0" w:color="auto"/>
      </w:divBdr>
    </w:div>
    <w:div w:id="1937596585">
      <w:bodyDiv w:val="1"/>
      <w:marLeft w:val="0"/>
      <w:marRight w:val="0"/>
      <w:marTop w:val="0"/>
      <w:marBottom w:val="0"/>
      <w:divBdr>
        <w:top w:val="none" w:sz="0" w:space="0" w:color="auto"/>
        <w:left w:val="none" w:sz="0" w:space="0" w:color="auto"/>
        <w:bottom w:val="none" w:sz="0" w:space="0" w:color="auto"/>
        <w:right w:val="none" w:sz="0" w:space="0" w:color="auto"/>
      </w:divBdr>
    </w:div>
    <w:div w:id="21262688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sennheiser.com"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daniella.kohan@sennheiser.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sennheiser-hearing.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0095D5"/>
      </a:accent1>
      <a:accent2>
        <a:srgbClr val="414141"/>
      </a:accent2>
      <a:accent3>
        <a:srgbClr val="E0E0E0"/>
      </a:accent3>
      <a:accent4>
        <a:srgbClr val="003746"/>
      </a:accent4>
      <a:accent5>
        <a:srgbClr val="E5F4FA"/>
      </a:accent5>
      <a:accent6>
        <a:srgbClr val="99AEB5"/>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Sennheiser Office"/>
            <a:ea typeface="Sennheiser Office"/>
            <a:cs typeface="Sennheiser Office"/>
            <a:sym typeface="Sennheiser Offic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11BB4561-6FB5-44B7-862D-651B32DFE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AE04F4-8191-46D5-889D-5EAD93D53A56}">
  <ds:schemaRefs>
    <ds:schemaRef ds:uri="http://schemas.microsoft.com/sharepoint/v3/contenttype/forms"/>
  </ds:schemaRefs>
</ds:datastoreItem>
</file>

<file path=customXml/itemProps3.xml><?xml version="1.0" encoding="utf-8"?>
<ds:datastoreItem xmlns:ds="http://schemas.openxmlformats.org/officeDocument/2006/customXml" ds:itemID="{A6A600BA-3859-4964-AA88-80E8808773DC}">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docMetadata/LabelInfo.xml><?xml version="1.0" encoding="utf-8"?>
<clbl:labelList xmlns:clbl="http://schemas.microsoft.com/office/2020/mipLabelMetadata">
  <clbl:label id="{8256f1d4-5789-4108-8c05-1f45eff5b966}" enabled="1" method="Privileged" siteId="{1c939853-ca0f-4792-9597-8519b4d0dfe3}" contentBits="2" removed="0"/>
</clbl:labelList>
</file>

<file path=docProps/app.xml><?xml version="1.0" encoding="utf-8"?>
<Properties xmlns="http://schemas.openxmlformats.org/officeDocument/2006/extended-properties" xmlns:vt="http://schemas.openxmlformats.org/officeDocument/2006/docPropsVTypes">
  <Template>Normal</Template>
  <TotalTime>18</TotalTime>
  <Pages>1</Pages>
  <Words>1941</Words>
  <Characters>11068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12984</CharactersWithSpaces>
  <SharedDoc>false</SharedDoc>
  <HLinks>
    <vt:vector size="24" baseType="variant">
      <vt:variant>
        <vt:i4>6291482</vt:i4>
      </vt:variant>
      <vt:variant>
        <vt:i4>9</vt:i4>
      </vt:variant>
      <vt:variant>
        <vt:i4>0</vt:i4>
      </vt:variant>
      <vt:variant>
        <vt:i4>5</vt:i4>
      </vt:variant>
      <vt:variant>
        <vt:lpwstr>mailto:daniella.kohan@sennheiser.com</vt:lpwstr>
      </vt:variant>
      <vt:variant>
        <vt:lpwstr/>
      </vt:variant>
      <vt:variant>
        <vt:i4>6815798</vt:i4>
      </vt:variant>
      <vt:variant>
        <vt:i4>6</vt:i4>
      </vt:variant>
      <vt:variant>
        <vt:i4>0</vt:i4>
      </vt:variant>
      <vt:variant>
        <vt:i4>5</vt:i4>
      </vt:variant>
      <vt:variant>
        <vt:lpwstr>http://www.sennheiser-hearing.com/</vt:lpwstr>
      </vt:variant>
      <vt:variant>
        <vt:lpwstr/>
      </vt:variant>
      <vt:variant>
        <vt:i4>3932209</vt:i4>
      </vt:variant>
      <vt:variant>
        <vt:i4>3</vt:i4>
      </vt:variant>
      <vt:variant>
        <vt:i4>0</vt:i4>
      </vt:variant>
      <vt:variant>
        <vt:i4>5</vt:i4>
      </vt:variant>
      <vt:variant>
        <vt:lpwstr>http://www.sennheiser.com/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Smee</dc:creator>
  <cp:keywords/>
  <cp:lastModifiedBy>Peter Schuyler</cp:lastModifiedBy>
  <cp:revision>4</cp:revision>
  <cp:lastPrinted>2024-05-22T19:10:00Z</cp:lastPrinted>
  <dcterms:created xsi:type="dcterms:W3CDTF">2025-07-15T19:16:00Z</dcterms:created>
  <dcterms:modified xsi:type="dcterms:W3CDTF">2025-07-15T19:32:00Z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0x01010053721C8A722B11469633187C8A29FA86</vt:lpwstr>
  </property>
  <property fmtid="{D5CDD505-2E9C-101B-9397-08002B2CF9AE}" pid="4" name="ClassificationContentMarkingFooterShapeIds">
    <vt:lpwstr>68f868d3,342fc3d5,490f9628,7fea1b23</vt:lpwstr>
  </property>
  <property fmtid="{D5CDD505-2E9C-101B-9397-08002B2CF9AE}" pid="5" name="ClassificationContentMarkingFooterFontProps">
    <vt:lpwstr>#c3c3c3,11,Sennheiser Office</vt:lpwstr>
  </property>
  <property fmtid="{D5CDD505-2E9C-101B-9397-08002B2CF9AE}" pid="6" name="ClassificationContentMarkingFooterText">
    <vt:lpwstr>Public</vt:lpwstr>
  </property>
</Properties>
</file>