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 </w:t>
      </w:r>
      <w:r w:rsidDel="00000000" w:rsidR="00000000" w:rsidRPr="00000000">
        <w:rPr>
          <w:b w:val="1"/>
          <w:i w:val="1"/>
          <w:sz w:val="36"/>
          <w:szCs w:val="36"/>
          <w:rtl w:val="0"/>
        </w:rPr>
        <w:t xml:space="preserve">cool</w:t>
      </w:r>
      <w:r w:rsidDel="00000000" w:rsidR="00000000" w:rsidRPr="00000000">
        <w:rPr>
          <w:b w:val="1"/>
          <w:sz w:val="36"/>
          <w:szCs w:val="36"/>
          <w:rtl w:val="0"/>
        </w:rPr>
        <w:t xml:space="preserve"> de los Oscars está en TikTok y así es </w:t>
      </w:r>
    </w:p>
    <w:p w:rsidR="00000000" w:rsidDel="00000000" w:rsidP="00000000" w:rsidRDefault="00000000" w:rsidRPr="00000000" w14:paraId="00000002">
      <w:pPr>
        <w:jc w:val="center"/>
        <w:rPr>
          <w:b w:val="1"/>
          <w:i w:val="1"/>
          <w:sz w:val="36"/>
          <w:szCs w:val="36"/>
        </w:rPr>
      </w:pPr>
      <w:r w:rsidDel="00000000" w:rsidR="00000000" w:rsidRPr="00000000">
        <w:rPr>
          <w:b w:val="1"/>
          <w:sz w:val="36"/>
          <w:szCs w:val="36"/>
          <w:rtl w:val="0"/>
        </w:rPr>
        <w:t xml:space="preserve">como puedes seguir la ceremonia desde la </w:t>
      </w:r>
      <w:r w:rsidDel="00000000" w:rsidR="00000000" w:rsidRPr="00000000">
        <w:rPr>
          <w:b w:val="1"/>
          <w:i w:val="1"/>
          <w:sz w:val="36"/>
          <w:szCs w:val="36"/>
          <w:rtl w:val="0"/>
        </w:rPr>
        <w:t xml:space="preserve">app</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22 de abril de 2021.- </w:t>
      </w:r>
      <w:r w:rsidDel="00000000" w:rsidR="00000000" w:rsidRPr="00000000">
        <w:rPr>
          <w:rtl w:val="0"/>
        </w:rPr>
        <w:t xml:space="preserve">Este domingo 25 de abril se llevará a cabo la 93va. edición de los Premios de la Academia, conocidos como Premios Oscar, donde se reconocerá a las mejores producciones de cine entre enero de 2020 y febrero de este año.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TikTok, la plataforma líder de videos cortos para celular, </w:t>
      </w:r>
      <w:r w:rsidDel="00000000" w:rsidR="00000000" w:rsidRPr="00000000">
        <w:rPr>
          <w:rtl w:val="0"/>
        </w:rPr>
        <w:t xml:space="preserve">sabe lo importante que es para el público esta celebración y lo ansioso que está por conocer a los ganadores de este fin de semana. Por ese motivo, llevará a su comunidad de usuarios a vivir la ceremonia desde un ángulo nunca antes visto, al mostrar momentos que las transmisiones tradicionales no acostumbran presentar a los fans.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Desde el 15 de abril, TikTok lanzó el hashtag </w:t>
      </w:r>
      <w:r w:rsidDel="00000000" w:rsidR="00000000" w:rsidRPr="00000000">
        <w:rPr>
          <w:b w:val="1"/>
          <w:rtl w:val="0"/>
        </w:rPr>
        <w:t xml:space="preserve">#DignoDeUnOscar</w:t>
      </w:r>
      <w:r w:rsidDel="00000000" w:rsidR="00000000" w:rsidRPr="00000000">
        <w:rPr>
          <w:rtl w:val="0"/>
        </w:rPr>
        <w:t xml:space="preserve"> en donde los usuarios publican fragmentos, actuaciones, parodias y todo tipo de videos en los que indican cuáles son sus favoritos a los Oscars en las distintas categorías.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Previo a la ceremonia, el domingo 25 de abril, la cuenta oficial de </w:t>
      </w:r>
      <w:hyperlink r:id="rId6">
        <w:r w:rsidDel="00000000" w:rsidR="00000000" w:rsidRPr="00000000">
          <w:rPr>
            <w:color w:val="1155cc"/>
            <w:u w:val="single"/>
            <w:rtl w:val="0"/>
          </w:rPr>
          <w:t xml:space="preserve">TNT Latam</w:t>
        </w:r>
      </w:hyperlink>
      <w:r w:rsidDel="00000000" w:rsidR="00000000" w:rsidRPr="00000000">
        <w:rPr>
          <w:rtl w:val="0"/>
        </w:rPr>
        <w:t xml:space="preserve"> en TikTok realizará una transmisión en vivo de la alfombra roja, a partir de las 21:00 horas. En este </w:t>
      </w:r>
      <w:r w:rsidDel="00000000" w:rsidR="00000000" w:rsidRPr="00000000">
        <w:rPr>
          <w:i w:val="1"/>
          <w:rtl w:val="0"/>
        </w:rPr>
        <w:t xml:space="preserve">live</w:t>
      </w:r>
      <w:r w:rsidDel="00000000" w:rsidR="00000000" w:rsidRPr="00000000">
        <w:rPr>
          <w:rtl w:val="0"/>
        </w:rPr>
        <w:t xml:space="preserve">, los miembros de la comunidad podrán vivir la </w:t>
      </w:r>
      <w:r w:rsidDel="00000000" w:rsidR="00000000" w:rsidRPr="00000000">
        <w:rPr>
          <w:i w:val="1"/>
          <w:rtl w:val="0"/>
        </w:rPr>
        <w:t xml:space="preserve">red carpet </w:t>
      </w:r>
      <w:r w:rsidDel="00000000" w:rsidR="00000000" w:rsidRPr="00000000">
        <w:rPr>
          <w:rtl w:val="0"/>
        </w:rPr>
        <w:t xml:space="preserve">como en ninguna otra plataforma se ha visto, con los mejores momentos, sorpresas, y reseñas de los atuendos de los actores y actrices de este evento. Este </w:t>
      </w:r>
      <w:r w:rsidDel="00000000" w:rsidR="00000000" w:rsidRPr="00000000">
        <w:rPr>
          <w:i w:val="1"/>
          <w:rtl w:val="0"/>
        </w:rPr>
        <w:t xml:space="preserve">stream</w:t>
      </w:r>
      <w:r w:rsidDel="00000000" w:rsidR="00000000" w:rsidRPr="00000000">
        <w:rPr>
          <w:rtl w:val="0"/>
        </w:rPr>
        <w:t xml:space="preserve"> será presentado por </w:t>
      </w:r>
      <w:hyperlink r:id="rId7">
        <w:r w:rsidDel="00000000" w:rsidR="00000000" w:rsidRPr="00000000">
          <w:rPr>
            <w:color w:val="1155cc"/>
            <w:u w:val="single"/>
            <w:rtl w:val="0"/>
          </w:rPr>
          <w:t xml:space="preserve">Karla Díaz</w:t>
        </w:r>
      </w:hyperlink>
      <w:r w:rsidDel="00000000" w:rsidR="00000000" w:rsidRPr="00000000">
        <w:rPr>
          <w:rtl w:val="0"/>
        </w:rPr>
        <w:t xml:space="preserve">,</w:t>
      </w:r>
      <w:r w:rsidDel="00000000" w:rsidR="00000000" w:rsidRPr="00000000">
        <w:rPr>
          <w:rtl w:val="0"/>
        </w:rPr>
        <w:t xml:space="preserve"> junto al dúo </w:t>
      </w:r>
      <w:hyperlink r:id="rId8">
        <w:r w:rsidDel="00000000" w:rsidR="00000000" w:rsidRPr="00000000">
          <w:rPr>
            <w:color w:val="1155cc"/>
            <w:u w:val="single"/>
            <w:rtl w:val="0"/>
          </w:rPr>
          <w:t xml:space="preserve">Pepe y Teo.</w:t>
        </w:r>
      </w:hyperlink>
      <w:r w:rsidDel="00000000" w:rsidR="00000000" w:rsidRPr="00000000">
        <w:rPr>
          <w:rtl w:val="0"/>
        </w:rPr>
      </w:r>
    </w:p>
    <w:p w:rsidR="00000000" w:rsidDel="00000000" w:rsidP="00000000" w:rsidRDefault="00000000" w:rsidRPr="00000000" w14:paraId="0000000B">
      <w:pPr>
        <w:jc w:val="both"/>
        <w:rPr>
          <w:highlight w:val="yellow"/>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También habrá dos divertidas parodias sobre la alfombra roja, que estarán a cargo de </w:t>
      </w:r>
      <w:hyperlink r:id="rId9">
        <w:r w:rsidDel="00000000" w:rsidR="00000000" w:rsidRPr="00000000">
          <w:rPr>
            <w:color w:val="1155cc"/>
            <w:u w:val="single"/>
            <w:rtl w:val="0"/>
          </w:rPr>
          <w:t xml:space="preserve">Paco De Miguel</w:t>
        </w:r>
      </w:hyperlink>
      <w:r w:rsidDel="00000000" w:rsidR="00000000" w:rsidRPr="00000000">
        <w:rPr>
          <w:rtl w:val="0"/>
        </w:rPr>
        <w:t xml:space="preserve"> y </w:t>
      </w:r>
      <w:hyperlink r:id="rId10">
        <w:r w:rsidDel="00000000" w:rsidR="00000000" w:rsidRPr="00000000">
          <w:rPr>
            <w:color w:val="1155cc"/>
            <w:u w:val="single"/>
            <w:rtl w:val="0"/>
          </w:rPr>
          <w:t xml:space="preserve">Daniel Sosa</w:t>
        </w:r>
      </w:hyperlink>
      <w:r w:rsidDel="00000000" w:rsidR="00000000" w:rsidRPr="00000000">
        <w:rPr>
          <w:rtl w:val="0"/>
        </w:rPr>
        <w:t xml:space="preserve">, para hacer más divertida la transmisión previa a la entrega de los premios.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 partir de las 22:00 horas, también en la cuenta oficial de TNT, se llevará a cabo el </w:t>
      </w:r>
      <w:r w:rsidDel="00000000" w:rsidR="00000000" w:rsidRPr="00000000">
        <w:rPr>
          <w:i w:val="1"/>
          <w:rtl w:val="0"/>
        </w:rPr>
        <w:t xml:space="preserve">live </w:t>
      </w:r>
      <w:r w:rsidDel="00000000" w:rsidR="00000000" w:rsidRPr="00000000">
        <w:rPr>
          <w:rtl w:val="0"/>
        </w:rPr>
        <w:t xml:space="preserve">oficial de los Oscars, donde los presentadores </w:t>
      </w:r>
      <w:hyperlink r:id="rId11">
        <w:r w:rsidDel="00000000" w:rsidR="00000000" w:rsidRPr="00000000">
          <w:rPr>
            <w:color w:val="1155cc"/>
            <w:u w:val="single"/>
            <w:rtl w:val="0"/>
          </w:rPr>
          <w:t xml:space="preserve">Gaby Cam</w:t>
        </w:r>
      </w:hyperlink>
      <w:r w:rsidDel="00000000" w:rsidR="00000000" w:rsidRPr="00000000">
        <w:rPr>
          <w:rtl w:val="0"/>
        </w:rPr>
        <w:t xml:space="preserve">, </w:t>
      </w:r>
      <w:hyperlink r:id="rId12">
        <w:r w:rsidDel="00000000" w:rsidR="00000000" w:rsidRPr="00000000">
          <w:rPr>
            <w:color w:val="1155cc"/>
            <w:u w:val="single"/>
            <w:rtl w:val="0"/>
          </w:rPr>
          <w:t xml:space="preserve">Alex Casas</w:t>
        </w:r>
      </w:hyperlink>
      <w:r w:rsidDel="00000000" w:rsidR="00000000" w:rsidRPr="00000000">
        <w:rPr>
          <w:rtl w:val="0"/>
        </w:rPr>
        <w:t xml:space="preserve">, </w:t>
      </w:r>
      <w:hyperlink r:id="rId13">
        <w:r w:rsidDel="00000000" w:rsidR="00000000" w:rsidRPr="00000000">
          <w:rPr>
            <w:color w:val="1155cc"/>
            <w:u w:val="single"/>
            <w:rtl w:val="0"/>
          </w:rPr>
          <w:t xml:space="preserve">Maryfer Centeno</w:t>
        </w:r>
      </w:hyperlink>
      <w:r w:rsidDel="00000000" w:rsidR="00000000" w:rsidRPr="00000000">
        <w:rPr>
          <w:rtl w:val="0"/>
        </w:rPr>
        <w:t xml:space="preserve">, </w:t>
      </w:r>
      <w:hyperlink r:id="rId14">
        <w:r w:rsidDel="00000000" w:rsidR="00000000" w:rsidRPr="00000000">
          <w:rPr>
            <w:color w:val="1155cc"/>
            <w:u w:val="single"/>
            <w:rtl w:val="0"/>
          </w:rPr>
          <w:t xml:space="preserve">Pepe y Teo</w:t>
        </w:r>
      </w:hyperlink>
      <w:r w:rsidDel="00000000" w:rsidR="00000000" w:rsidRPr="00000000">
        <w:rPr>
          <w:rtl w:val="0"/>
        </w:rPr>
        <w:t xml:space="preserve">, </w:t>
      </w:r>
      <w:r w:rsidDel="00000000" w:rsidR="00000000" w:rsidRPr="00000000">
        <w:rPr>
          <w:rtl w:val="0"/>
        </w:rPr>
        <w:t xml:space="preserve"> </w:t>
      </w:r>
      <w:hyperlink r:id="rId15">
        <w:r w:rsidDel="00000000" w:rsidR="00000000" w:rsidRPr="00000000">
          <w:rPr>
            <w:color w:val="1155cc"/>
            <w:u w:val="single"/>
            <w:rtl w:val="0"/>
          </w:rPr>
          <w:t xml:space="preserve">Daniel Sosa</w:t>
        </w:r>
      </w:hyperlink>
      <w:r w:rsidDel="00000000" w:rsidR="00000000" w:rsidRPr="00000000">
        <w:rPr>
          <w:rtl w:val="0"/>
        </w:rPr>
        <w:t xml:space="preserve"> y </w:t>
      </w:r>
      <w:hyperlink r:id="rId16">
        <w:r w:rsidDel="00000000" w:rsidR="00000000" w:rsidRPr="00000000">
          <w:rPr>
            <w:color w:val="1155cc"/>
            <w:u w:val="single"/>
            <w:rtl w:val="0"/>
          </w:rPr>
          <w:t xml:space="preserve">Karla Díaz</w:t>
        </w:r>
      </w:hyperlink>
      <w:r w:rsidDel="00000000" w:rsidR="00000000" w:rsidRPr="00000000">
        <w:rPr>
          <w:rtl w:val="0"/>
        </w:rPr>
        <w:t xml:space="preserve"> </w:t>
      </w:r>
      <w:r w:rsidDel="00000000" w:rsidR="00000000" w:rsidRPr="00000000">
        <w:rPr>
          <w:rtl w:val="0"/>
        </w:rPr>
        <w:t xml:space="preserve">reaccionarán</w:t>
      </w:r>
      <w:r w:rsidDel="00000000" w:rsidR="00000000" w:rsidRPr="00000000">
        <w:rPr>
          <w:rtl w:val="0"/>
        </w:rPr>
        <w:t xml:space="preserve"> a los ganadores por categoría y hablarán acerca de los filmes premiados, así como de los actores reconocidos en esta entrega.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presentadores estarán acompañados de otros 8 </w:t>
      </w:r>
      <w:r w:rsidDel="00000000" w:rsidR="00000000" w:rsidRPr="00000000">
        <w:rPr>
          <w:i w:val="1"/>
          <w:rtl w:val="0"/>
        </w:rPr>
        <w:t xml:space="preserve">host</w:t>
      </w:r>
      <w:r w:rsidDel="00000000" w:rsidR="00000000" w:rsidRPr="00000000">
        <w:rPr>
          <w:rtl w:val="0"/>
        </w:rPr>
        <w:t xml:space="preserve"> que presentarán a los ganadores en las principales categorías de los Premios, que son:</w:t>
      </w: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Mejor actriz de reparto:</w:t>
      </w:r>
      <w:hyperlink r:id="rId17">
        <w:r w:rsidDel="00000000" w:rsidR="00000000" w:rsidRPr="00000000">
          <w:rPr>
            <w:color w:val="1155cc"/>
            <w:u w:val="single"/>
            <w:rtl w:val="0"/>
          </w:rPr>
          <w:t xml:space="preserve"> </w:t>
        </w:r>
      </w:hyperlink>
      <w:hyperlink r:id="rId18">
        <w:r w:rsidDel="00000000" w:rsidR="00000000" w:rsidRPr="00000000">
          <w:rPr>
            <w:color w:val="1155cc"/>
            <w:u w:val="single"/>
            <w:rtl w:val="0"/>
          </w:rPr>
          <w:t xml:space="preserve">Kunno</w:t>
        </w:r>
      </w:hyperlink>
      <w:r w:rsidDel="00000000" w:rsidR="00000000" w:rsidRPr="00000000">
        <w:rPr>
          <w:rtl w:val="0"/>
        </w:rPr>
        <w:t xml:space="preserve"> y </w:t>
      </w:r>
      <w:hyperlink r:id="rId19">
        <w:r w:rsidDel="00000000" w:rsidR="00000000" w:rsidRPr="00000000">
          <w:rPr>
            <w:color w:val="1155cc"/>
            <w:u w:val="single"/>
            <w:rtl w:val="0"/>
          </w:rPr>
          <w:t xml:space="preserve">@domelipa</w:t>
        </w:r>
      </w:hyperlink>
      <w:r w:rsidDel="00000000" w:rsidR="00000000" w:rsidRPr="00000000">
        <w:rPr>
          <w:rtl w:val="0"/>
        </w:rPr>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Mejor actor de reparto: </w:t>
      </w:r>
      <w:hyperlink r:id="rId20">
        <w:r w:rsidDel="00000000" w:rsidR="00000000" w:rsidRPr="00000000">
          <w:rPr>
            <w:color w:val="1155cc"/>
            <w:u w:val="single"/>
            <w:rtl w:val="0"/>
          </w:rPr>
          <w:t xml:space="preserve">Mont Pantoja</w:t>
        </w:r>
      </w:hyperlink>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Mejor guión original: </w:t>
      </w:r>
      <w:hyperlink r:id="rId21">
        <w:r w:rsidDel="00000000" w:rsidR="00000000" w:rsidRPr="00000000">
          <w:rPr>
            <w:color w:val="1155cc"/>
            <w:u w:val="single"/>
            <w:rtl w:val="0"/>
          </w:rPr>
          <w:t xml:space="preserve">Its Michhh</w:t>
        </w:r>
      </w:hyperlink>
      <w:r w:rsidDel="00000000" w:rsidR="00000000" w:rsidRPr="00000000">
        <w:rPr>
          <w:rtl w:val="0"/>
        </w:rPr>
        <w:t xml:space="preserve"> y </w:t>
      </w:r>
      <w:hyperlink r:id="rId22">
        <w:r w:rsidDel="00000000" w:rsidR="00000000" w:rsidRPr="00000000">
          <w:rPr>
            <w:color w:val="1155cc"/>
            <w:u w:val="single"/>
            <w:rtl w:val="0"/>
          </w:rPr>
          <w:t xml:space="preserve"> Legna Hernández</w:t>
        </w:r>
      </w:hyperlink>
      <w:r w:rsidDel="00000000" w:rsidR="00000000" w:rsidRPr="00000000">
        <w:rPr>
          <w:rtl w:val="0"/>
        </w:rPr>
        <w:t xml:space="preserve"> </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Mejor banda sonora: </w:t>
      </w:r>
      <w:hyperlink r:id="rId23">
        <w:r w:rsidDel="00000000" w:rsidR="00000000" w:rsidRPr="00000000">
          <w:rPr>
            <w:color w:val="1155cc"/>
            <w:u w:val="single"/>
            <w:rtl w:val="0"/>
          </w:rPr>
          <w:t xml:space="preserve">Leon Leiden</w:t>
        </w:r>
      </w:hyperlink>
      <w:r w:rsidDel="00000000" w:rsidR="00000000" w:rsidRPr="00000000">
        <w:rPr>
          <w:rtl w:val="0"/>
        </w:rPr>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Mejor canción original: </w:t>
      </w:r>
      <w:hyperlink r:id="rId24">
        <w:r w:rsidDel="00000000" w:rsidR="00000000" w:rsidRPr="00000000">
          <w:rPr>
            <w:color w:val="1155cc"/>
            <w:u w:val="single"/>
            <w:rtl w:val="0"/>
          </w:rPr>
          <w:t xml:space="preserve">Paty Cantú</w:t>
        </w:r>
      </w:hyperlink>
      <w:r w:rsidDel="00000000" w:rsidR="00000000" w:rsidRPr="00000000">
        <w:rPr>
          <w:rtl w:val="0"/>
        </w:rPr>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Mejor actriz: </w:t>
      </w:r>
      <w:hyperlink r:id="rId25">
        <w:r w:rsidDel="00000000" w:rsidR="00000000" w:rsidRPr="00000000">
          <w:rPr>
            <w:color w:val="1155cc"/>
            <w:u w:val="single"/>
            <w:rtl w:val="0"/>
          </w:rPr>
          <w:t xml:space="preserve">Poncho De Nigris</w:t>
        </w:r>
      </w:hyperlink>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Mejor actor: </w:t>
      </w:r>
      <w:hyperlink r:id="rId26">
        <w:r w:rsidDel="00000000" w:rsidR="00000000" w:rsidRPr="00000000">
          <w:rPr>
            <w:color w:val="1155cc"/>
            <w:u w:val="single"/>
            <w:rtl w:val="0"/>
          </w:rPr>
          <w:t xml:space="preserve">Erika Buenfil</w:t>
        </w:r>
      </w:hyperlink>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Mejor director: </w:t>
      </w:r>
      <w:hyperlink r:id="rId27">
        <w:r w:rsidDel="00000000" w:rsidR="00000000" w:rsidRPr="00000000">
          <w:rPr>
            <w:color w:val="1155cc"/>
            <w:u w:val="single"/>
            <w:rtl w:val="0"/>
          </w:rPr>
          <w:t xml:space="preserve">Paul Villafuerte</w:t>
        </w:r>
      </w:hyperlink>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Mejor película: </w:t>
      </w:r>
      <w:hyperlink r:id="rId28">
        <w:r w:rsidDel="00000000" w:rsidR="00000000" w:rsidRPr="00000000">
          <w:rPr>
            <w:color w:val="1155cc"/>
            <w:u w:val="single"/>
            <w:rtl w:val="0"/>
          </w:rPr>
          <w:t xml:space="preserve">Brianda</w:t>
        </w:r>
      </w:hyperlink>
      <w:r w:rsidDel="00000000" w:rsidR="00000000" w:rsidRPr="00000000">
        <w:rPr>
          <w:rtl w:val="0"/>
        </w:rPr>
        <w:t xml:space="preserve"> y </w:t>
      </w:r>
      <w:hyperlink r:id="rId29">
        <w:r w:rsidDel="00000000" w:rsidR="00000000" w:rsidRPr="00000000">
          <w:rPr>
            <w:color w:val="1155cc"/>
            <w:u w:val="single"/>
            <w:rtl w:val="0"/>
          </w:rPr>
          <w:t xml:space="preserve">@elrodcontreras</w:t>
        </w:r>
      </w:hyperlink>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Esta producción se realizará en alianza con Sesei Media, creadores de proyectos como </w:t>
      </w:r>
      <w:hyperlink r:id="rId30">
        <w:r w:rsidDel="00000000" w:rsidR="00000000" w:rsidRPr="00000000">
          <w:rPr>
            <w:color w:val="1155cc"/>
            <w:u w:val="single"/>
            <w:rtl w:val="0"/>
          </w:rPr>
          <w:t xml:space="preserve">Pinky Promise,</w:t>
        </w:r>
      </w:hyperlink>
      <w:r w:rsidDel="00000000" w:rsidR="00000000" w:rsidRPr="00000000">
        <w:rPr>
          <w:rtl w:val="0"/>
        </w:rPr>
        <w:t xml:space="preserve"> </w:t>
      </w:r>
      <w:hyperlink r:id="rId31">
        <w:r w:rsidDel="00000000" w:rsidR="00000000" w:rsidRPr="00000000">
          <w:rPr>
            <w:color w:val="1155cc"/>
            <w:u w:val="single"/>
            <w:rtl w:val="0"/>
          </w:rPr>
          <w:t xml:space="preserve">Psicóloga Tiktokera</w:t>
        </w:r>
      </w:hyperlink>
      <w:r w:rsidDel="00000000" w:rsidR="00000000" w:rsidRPr="00000000">
        <w:rPr>
          <w:rtl w:val="0"/>
        </w:rPr>
        <w:t xml:space="preserve"> y </w:t>
      </w:r>
      <w:hyperlink r:id="rId32">
        <w:r w:rsidDel="00000000" w:rsidR="00000000" w:rsidRPr="00000000">
          <w:rPr>
            <w:color w:val="1155cc"/>
            <w:u w:val="single"/>
            <w:rtl w:val="0"/>
          </w:rPr>
          <w:t xml:space="preserve">PuroHype</w:t>
        </w:r>
      </w:hyperlink>
      <w:r w:rsidDel="00000000" w:rsidR="00000000" w:rsidRPr="00000000">
        <w:rPr>
          <w:rtl w:val="0"/>
        </w:rPr>
        <w:t xml:space="preserve">, entre otros.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rtl w:val="0"/>
        </w:rPr>
        <w:t xml:space="preserve">Ya está todo listo para la ceremonia de los Premios Oscar 2021! Este año tendrás la oportunidad de vivirlos más cerca que nunca desde TikTok, en donde hay un sinfín de contenido creativo y divertido sobre una infinidad de temas, incluido el cine. A ella han llegado cientos de celebridades de Hollywood para darse a conocer con nuevas audiencias y hacia un público diverso.</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Acerca de TikTok</w:t>
      </w: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color w:val="212121"/>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Fonts w:ascii="Proxima Nova" w:cs="Proxima Nova" w:eastAsia="Proxima Nova" w:hAnsi="Proxima Nova"/>
          <w:b w:val="1"/>
          <w:color w:val="212121"/>
          <w:sz w:val="20"/>
          <w:szCs w:val="20"/>
          <w:highlight w:val="white"/>
          <w:rtl w:val="0"/>
        </w:rPr>
        <w:t xml:space="preserve">TikTok</w:t>
      </w:r>
      <w:r w:rsidDel="00000000" w:rsidR="00000000" w:rsidRPr="00000000">
        <w:rPr>
          <w:rFonts w:ascii="Proxima Nova" w:cs="Proxima Nova" w:eastAsia="Proxima Nova" w:hAnsi="Proxima Nova"/>
          <w:color w:val="212121"/>
          <w:sz w:val="20"/>
          <w:szCs w:val="20"/>
          <w:highlight w:val="white"/>
          <w:rtl w:val="0"/>
        </w:rPr>
        <w:t xml:space="preserve"> es el principal destino de videos cortos en dispositivos móviles. Nuestra misión es inspirar creatividad y llevar alegría a las personas. TikTok, que cuenta con oficinas a nivel global en Los Ángeles, Nueva York, Londres, París, Berlín, Dubai, Mumbai, Singapur, Jakarta, Seúl y Tokio, ofrece un hogar para la expresión creativa y ha capturado los corazones de las audiencias alrededor del mundo para convertirse en la aplicación líder para crear y descubrir videos reales, interesantes y divertidos que te harán el día.</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Fonts w:ascii="Open Sans" w:cs="Open Sans" w:eastAsia="Open Sans" w:hAnsi="Open Sans"/>
      </w:rPr>
      <w:drawing>
        <wp:inline distB="114300" distT="114300" distL="114300" distR="114300">
          <wp:extent cx="1395413" cy="435411"/>
          <wp:effectExtent b="0" l="0" r="0" t="0"/>
          <wp:docPr id="1" name="image1.png"/>
          <a:graphic>
            <a:graphicData uri="http://schemas.openxmlformats.org/drawingml/2006/picture">
              <pic:pic>
                <pic:nvPicPr>
                  <pic:cNvPr id="0" name="image1.png"/>
                  <pic:cNvPicPr preferRelativeResize="0"/>
                </pic:nvPicPr>
                <pic:blipFill>
                  <a:blip r:embed="rId1"/>
                  <a:srcRect b="15189" l="5647" r="5980" t="14767"/>
                  <a:stretch>
                    <a:fillRect/>
                  </a:stretch>
                </pic:blipFill>
                <pic:spPr>
                  <a:xfrm>
                    <a:off x="0" y="0"/>
                    <a:ext cx="1395413" cy="4354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montpantoja?lang=es" TargetMode="External"/><Relationship Id="rId22" Type="http://schemas.openxmlformats.org/officeDocument/2006/relationships/hyperlink" Target="https://www.tiktok.com/@legnahernandez1?lang=es" TargetMode="External"/><Relationship Id="rId21" Type="http://schemas.openxmlformats.org/officeDocument/2006/relationships/hyperlink" Target="https://www.tiktok.com/@its.michhh?lang=es" TargetMode="External"/><Relationship Id="rId24" Type="http://schemas.openxmlformats.org/officeDocument/2006/relationships/hyperlink" Target="https://www.tiktok.com/@patycantu?lang=es" TargetMode="External"/><Relationship Id="rId23" Type="http://schemas.openxmlformats.org/officeDocument/2006/relationships/hyperlink" Target="https://www.tiktok.com/@leonleiden?lan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pacodemiguel?lang=es" TargetMode="External"/><Relationship Id="rId26" Type="http://schemas.openxmlformats.org/officeDocument/2006/relationships/hyperlink" Target="https://www.tiktok.com/@erikabuenfiloficial?lang=es" TargetMode="External"/><Relationship Id="rId25" Type="http://schemas.openxmlformats.org/officeDocument/2006/relationships/hyperlink" Target="https://www.tiktok.com/@ponchodenigris?lang=es" TargetMode="External"/><Relationship Id="rId28" Type="http://schemas.openxmlformats.org/officeDocument/2006/relationships/hyperlink" Target="https://www.tiktok.com/@briandadeyanara?lang=es" TargetMode="External"/><Relationship Id="rId27" Type="http://schemas.openxmlformats.org/officeDocument/2006/relationships/hyperlink" Target="https://www.tiktok.com/@barras_praderas_oficial?lang=en" TargetMode="External"/><Relationship Id="rId5" Type="http://schemas.openxmlformats.org/officeDocument/2006/relationships/styles" Target="styles.xml"/><Relationship Id="rId6" Type="http://schemas.openxmlformats.org/officeDocument/2006/relationships/hyperlink" Target="https://www.tiktok.com/@tntlatam?is_copy_url=1&amp;is_from_webapp=v1" TargetMode="External"/><Relationship Id="rId29" Type="http://schemas.openxmlformats.org/officeDocument/2006/relationships/hyperlink" Target="https://www.tiktok.com/@elrodcontreras?lang=es" TargetMode="External"/><Relationship Id="rId7" Type="http://schemas.openxmlformats.org/officeDocument/2006/relationships/hyperlink" Target="https://www.tiktok.com/@karladiazofi?lang=es" TargetMode="External"/><Relationship Id="rId8" Type="http://schemas.openxmlformats.org/officeDocument/2006/relationships/hyperlink" Target="https://www.tiktok.com/@pepeyteo?lang=es" TargetMode="External"/><Relationship Id="rId31" Type="http://schemas.openxmlformats.org/officeDocument/2006/relationships/hyperlink" Target="https://www.tiktok.com/@psicologatiktokera?lang=es" TargetMode="External"/><Relationship Id="rId30" Type="http://schemas.openxmlformats.org/officeDocument/2006/relationships/hyperlink" Target="https://www.tiktok.com/@pinkypromisetv?lang=es" TargetMode="External"/><Relationship Id="rId11" Type="http://schemas.openxmlformats.org/officeDocument/2006/relationships/hyperlink" Target="https://www.tiktok.com/@gabycam40?lang=es" TargetMode="External"/><Relationship Id="rId33" Type="http://schemas.openxmlformats.org/officeDocument/2006/relationships/header" Target="header1.xml"/><Relationship Id="rId10" Type="http://schemas.openxmlformats.org/officeDocument/2006/relationships/hyperlink" Target="https://www.tiktok.com/@danielsosafado?lang=es" TargetMode="External"/><Relationship Id="rId32" Type="http://schemas.openxmlformats.org/officeDocument/2006/relationships/hyperlink" Target="https://www.tiktok.com/@purohype?lang=es" TargetMode="External"/><Relationship Id="rId13" Type="http://schemas.openxmlformats.org/officeDocument/2006/relationships/hyperlink" Target="https://www.tiktok.com/@maryfercentenom?lang=es" TargetMode="External"/><Relationship Id="rId12" Type="http://schemas.openxmlformats.org/officeDocument/2006/relationships/hyperlink" Target="https://www.tiktok.com/@alexcasasvz?lang=es" TargetMode="External"/><Relationship Id="rId15" Type="http://schemas.openxmlformats.org/officeDocument/2006/relationships/hyperlink" Target="https://www.tiktok.com/@danielsosafado?lang=es" TargetMode="External"/><Relationship Id="rId14" Type="http://schemas.openxmlformats.org/officeDocument/2006/relationships/hyperlink" Target="https://www.tiktok.com/@pepeyteo?lang=es" TargetMode="External"/><Relationship Id="rId17" Type="http://schemas.openxmlformats.org/officeDocument/2006/relationships/hyperlink" Target="https://www.tiktok.com/@its.michhh?lang=es" TargetMode="External"/><Relationship Id="rId16" Type="http://schemas.openxmlformats.org/officeDocument/2006/relationships/hyperlink" Target="https://www.tiktok.com/@karladiazofi?lang=es" TargetMode="External"/><Relationship Id="rId19" Type="http://schemas.openxmlformats.org/officeDocument/2006/relationships/hyperlink" Target="https://www.tiktok.com/@domelipa?lang=es" TargetMode="External"/><Relationship Id="rId18" Type="http://schemas.openxmlformats.org/officeDocument/2006/relationships/hyperlink" Target="https://www.tiktok.com/@.kunno?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