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  <w:bidi w:val="0"/>
      </w:pPr>
      <w:bookmarkStart w:colFirst="0" w:colLast="0" w:name="_heading=h.gjdgxs" w:id="0"/>
      <w:bookmarkEnd w:id="0"/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Važi zabrana pristupa celom tekstu do</w:t>
      </w:r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: </w:t>
      </w:r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sh"/>
          <w:b w:val="1"/>
          <w:bCs w:val="1"/>
          <w:i w:val="1"/>
          <w:iCs w:val="1"/>
          <w:u w:val="none"/>
          <w:vertAlign w:val="baseline"/>
          <w:rtl w:val="0"/>
        </w:rPr>
        <w:t xml:space="preserve">28. februara u 11.00 KST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b w:val="0"/>
          <w:color w:val="000000"/>
          <w:sz w:val="36"/>
          <w:szCs w:val="36"/>
        </w:rPr>
      </w:pP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b w:val="0"/>
          <w:color w:val="000000"/>
          <w:sz w:val="36"/>
          <w:szCs w:val="36"/>
        </w:rPr>
        <w:bidi w:val="0"/>
      </w:pPr>
      <w:r>
        <w:rPr>
          <w:lang w:val="sh"/>
          <w:b w:val="1"/>
          <w:bCs w:val="1"/>
          <w:i w:val="0"/>
          <w:iCs w:val="0"/>
          <w:u w:val="none"/>
          <w:vertAlign w:val="baseline"/>
          <w:rtl w:val="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8255</wp:posOffset>
            </wp:positionV>
            <wp:extent cx="1658620" cy="254635"/>
            <wp:effectExtent b="0" l="0" r="0" t="0"/>
            <wp:wrapSquare wrapText="bothSides" distB="0" distT="0" distL="114300" distR="114300"/>
            <wp:docPr descr="C:\Users\1\Desktop\삼성 로고(Lettermark).png" id="7" name="image1.png"/>
            <a:graphic>
              <a:graphicData uri="http://schemas.openxmlformats.org/drawingml/2006/picture">
                <pic:pic>
                  <pic:nvPicPr>
                    <pic:cNvPr descr="C:\Users\1\Desktop\삼성 로고(Lettermark)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54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color w:val="000000"/>
          <w:sz w:val="32"/>
          <w:szCs w:val="32"/>
        </w:rPr>
      </w:pPr>
    </w:p>
    <w:p w:rsidR="00000000" w:rsidDel="00000000" w:rsidP="00000000" w:rsidRDefault="00000000" w:rsidRPr="00000000" w14:paraId="00000005">
      <w:pPr>
        <w:pStyle w:val="Heading1"/>
        <w:shd w:fill="ffffff" w:val="clear"/>
        <w:spacing w:after="0" w:before="0" w:lineRule="auto"/>
        <w:jc w:val="center"/>
        <w:rPr>
          <w:rFonts w:ascii="Arial" w:cs="Arial" w:eastAsia="Arial" w:hAnsi="Arial"/>
          <w:color w:val="000000"/>
          <w:sz w:val="32"/>
          <w:szCs w:val="32"/>
        </w:rPr>
        <w:bidi w:val="0"/>
      </w:pPr>
      <w:r>
        <w:rPr>
          <w:rFonts w:ascii="Arial" w:cs="Arial" w:eastAsia="Arial" w:hAnsi="Arial"/>
          <w:color w:val="000000"/>
          <w:sz w:val="32"/>
          <w:szCs w:val="3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Nove Samsung microSD kartice donose visoke performanse i kapacitet za novu eru u mobilnom računarstvu i AI na uređaju</w:t>
      </w:r>
    </w:p>
    <w:p w:rsidR="00000000" w:rsidDel="00000000" w:rsidP="00000000" w:rsidRDefault="00000000" w:rsidRPr="00000000" w14:paraId="00000006">
      <w:pPr>
        <w:pStyle w:val="Heading3"/>
        <w:shd w:fill="ffffff" w:val="clear"/>
        <w:spacing w:after="0" w:before="0" w:lineRule="auto"/>
        <w:ind w:left="1160" w:hanging="560"/>
        <w:jc w:val="center"/>
        <w:rPr>
          <w:rFonts w:ascii="Arial" w:cs="Arial" w:eastAsia="Arial" w:hAnsi="Arial"/>
          <w:b w:val="0"/>
          <w:i w:val="1"/>
          <w:color w:val="2963ad"/>
          <w:sz w:val="28"/>
          <w:szCs w:val="28"/>
        </w:rPr>
      </w:pPr>
    </w:p>
    <w:p w:rsidR="00000000" w:rsidDel="00000000" w:rsidP="00000000" w:rsidRDefault="00000000" w:rsidRPr="00000000" w14:paraId="00000007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  <w:bidi w:val="0"/>
      </w:pPr>
      <w:r>
        <w:rPr>
          <w:rFonts w:ascii="Arial" w:cs="Arial" w:eastAsia="Arial" w:hAnsi="Arial"/>
          <w:sz w:val="22"/>
          <w:szCs w:val="22"/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Samsung testira prvu microSD karticu u industriji SD Express od 256 GB koja se može pohvaliti brzinama koje su preko četiri puta veće od trenutnog interfejsa</w:t>
      </w:r>
    </w:p>
    <w:p w:rsidR="00000000" w:rsidDel="00000000" w:rsidP="00000000" w:rsidRDefault="00000000" w:rsidRPr="00000000" w14:paraId="00000008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</w:pPr>
    </w:p>
    <w:p w:rsidR="00000000" w:rsidDel="00000000" w:rsidP="00000000" w:rsidRDefault="00000000" w:rsidRPr="00000000" w14:paraId="00000009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  <w:bidi w:val="0"/>
      </w:pPr>
      <w:r>
        <w:rPr>
          <w:rFonts w:ascii="Arial" w:cs="Arial" w:eastAsia="Arial" w:hAnsi="Arial"/>
          <w:sz w:val="22"/>
          <w:szCs w:val="22"/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Samsung 1 TB UHS-1 microSD kartica u masovnoj proizvodnji zasnovana na najnovijoj V-NAND tehnologiji</w:t>
      </w:r>
    </w:p>
    <w:p w:rsidR="00000000" w:rsidDel="00000000" w:rsidP="00000000" w:rsidRDefault="00000000" w:rsidRPr="00000000" w14:paraId="0000000A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color w:val="2963ad"/>
          <w:sz w:val="24"/>
          <w:szCs w:val="24"/>
        </w:rPr>
      </w:pP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SEUL, Koreja – 28. februar 2024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– Kompanija Samsung Electronics Co. Ltd, svetski lider u naprednoj memorijskoj tehnologiji, danas je objavila da je započela testiranje svojih microSD kartica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SD Express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1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od 256 gigabajta (GB) sa brzinom sekvencijalnog čitanja do 800 megabajta u sekundi (MB/s) i da je započela masovnu proizvodnju UHS-1 microSD kartice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2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od 1 terabajta (TB). Uvođenjem linije microSD kartica najnovije generacije, Samsung ima cilj da obezbedi diferencirana memorijska rešenja potrebna za mobilno računarstvo budućnosti i AI aplikacije na uređaju.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„Uz dve nove microSD kartice, Samsung je obezbedio efikasna rešenja za ispunjavanje rastućih zahteva mobilnog računarstva i AI na uređaju“, rekao je Hangu Son, potpredsednik poslovnog tima memorijskog proizvoda brenda u kompaniji Samsung Electronics. „Uprkos maloj veličini, ove memorijske kartice imaju moćne performanse i kapacitet poput SSD diska kako bi pomogle korisnicima da maksimalno iskoriste zahtevne moderne i buduće aplikacije.“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pStyle w:val="Heading3"/>
        <w:shd w:fill="ffffff" w:val="clear"/>
        <w:spacing w:after="0" w:before="0" w:lineRule="auto"/>
        <w:ind w:left="568" w:hanging="568"/>
        <w:rPr>
          <w:rFonts w:ascii="Arial" w:cs="Arial" w:eastAsia="Arial" w:hAnsi="Arial"/>
          <w:sz w:val="20"/>
          <w:szCs w:val="20"/>
        </w:rPr>
        <w:bidi w:val="0"/>
      </w:pPr>
      <w:r>
        <w:rPr>
          <w:rFonts w:ascii="Arial" w:hAnsi="Arial"/>
          <w:sz w:val="20"/>
          <w:szCs w:val="2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Prva u industriji microSD kartica SD Express nudi maksimalne brzine od 800 MB/s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Po prvi put u ovoj industriji, Samsung je predstavio novu microSD karticu visokih performansi zasnovanu na SD Express interfejsu. Ovaj razvoj bio je rezultat uspešne saradnje sa kupcem na kreiranju proizvoda po meri.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Zahvaljujući dizajnu male potrošnje, kao i tehnologiji firmvera optimizovanoj za visoke performanse i upravljanje toplotom, Samsung SD Express microSD kartica nudi performanse ekvivalentne SSD diskovima u faktoru malog oblika. Dok su brzine čitanja za tradicionalne microSD kartice zasnovane na UHS-1 interfejsu bile ograničene na 104 MB/s, SD Express je uspeo da ih poveća na 985 MB/s, iako komercijalna dostupnost ovih drugih do sada nije bila održiva na microSD karticama.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Brzina sekvencijalnog čitanja Samsung SD Express microSD kartice dostiže do 800 MB/s — 1,4 puta brže od SATA SSD diska (do 560 MB/s) i više od četiri puta brže u poređenju sa tradicionalnim UHS-1 memorijskim karticama (do 200 MB/s), omogućavajući poboljšano računarsko iskustvo u različitim aplikacijama, uključujući na računarima i mobilnim uređajima. Da bi se obezbedile stabilne performanse i pouzdanost za faktor malog oblika, tehnologija Dynamic Thermal Guard (DTG) održava optimalnu temperaturu za SD Express microSD karticu, čak i tokom dugih sesija korišćenja.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1 TB UHS-1 microSD kartica sa najsavremenijom 1 Tb V-NAND tehnologijom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Nova Samsung microSD kartica od 1 TB kombinuje osam slojeva osme generacije V-NAND tehnologije kompanije od 1 terabita (Tb) unutar microSD faktora oblika, ostvarujući paket velikog kapaciteta koji je nekada bio moguć samo u SSD diskovima. Nova microSD kartica od 1 TB prolazi najrigoroznije testove u industriji i nudi pouzdanu upotrebu čak i u izazovnim okruženjima, sa funkcijama kao što su zaštita od vode, ekstremne temperature, dizajn otporan na pad i zaštita od habanja, kao i zaštita od rendgenskih zraka i magneta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3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Dostupnost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75b5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SD Express microSD kartica od 256 GB </w:t>
      </w:r>
      <w:r>
        <w:rPr>
          <w:rFonts w:ascii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i UHS-1 microSD kartica od 1 TB</w:t>
      </w: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biće u prodaji kasnije ove godine</w:t>
      </w:r>
      <w:r>
        <w:rPr>
          <w:rFonts w:ascii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u w:val="single"/>
        </w:rPr>
        <w:bidi w:val="0"/>
      </w:pPr>
      <w:r>
        <w:rPr>
          <w:rFonts w:ascii="Arial" w:hAnsi="Arial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O kompaniji Samsung Electronics Co. Ltd.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u w:val="single"/>
        </w:rPr>
      </w:pP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inspiriše svet i oblikuje budućnost transformativnim idejama i tehnologijama. Ova kompanija redefiniše svet televizora, pametnih telefona, nosivih uređaja, tableta, kućnih aparata, mrežnih sistema i memorije, sistema LSI, proizvodnje mikročipova i LED rešenja i pruža besprekorno povezano iskustvo kroz ekosistem SmartThings i otvorenu saradnju sa partnerima. Najnovije vesti možete da pronađete u Samsung Newsroom-u na linku </w:t>
      </w:r>
      <w:hyperlink r:id="rId9">
        <w:r>
          <w:rPr>
            <w:rFonts w:ascii="Arial" w:cs="Arial" w:eastAsia="Arial" w:hAnsi="Arial"/>
            <w:color w:val="0000ff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news.samsung.com</w:t>
        </w:r>
      </w:hyperlink>
      <w:r>
        <w:rPr>
          <w:rFonts w:ascii="Arial" w:cs="Arial" w:eastAsia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sectPr>
      <w:pgSz w:h="16838" w:w="11906" w:orient="portrait"/>
      <w:pgMar w:bottom="1417" w:top="141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Batang"/>
  <w:font w:name="Gulim"/>
  <w:font w:name="Georgia"/>
  <w:font w:name="Arial"/>
  <w:font w:name="Malgun Gothic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bidi w:val="0"/>
      </w:pPr>
      <w:r>
        <w:rPr>
          <w:rStyle w:val="FootnoteReference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1 gigabajt (GB) = 1.000.000.000 bajtova (1 milijarda bajtova).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Stvarni upotrebni kapacitet može varirati.</w:t>
      </w:r>
    </w:p>
  </w:footnote>
  <w:footnote w:id="1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bidi w:val="0"/>
      </w:pPr>
      <w:r>
        <w:rPr>
          <w:rStyle w:val="FootnoteReference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SD Express: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Novi interfejs SD kartice sa PCIe Gen3x1 (zasnovan na SD 7.1 specifikaciji objavljenoj u februaru 2019. godine), teoretska brzina prenosa SD Express kartice je 985 MB/s</w:t>
      </w:r>
    </w:p>
  </w:footnote>
  <w:footnote w:id="2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tang" w:cs="Batang" w:eastAsia="Batang" w:hAnsi="Batang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1 terabajt (TB) = 1.000.000.000.000 bajtova (1 trilion bajtova).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Stvarni upotrebni kapacitet može varirati.</w:t>
      </w:r>
    </w:p>
  </w:footnote>
  <w:footnote w:id="3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bscript"/>
        </w:rPr>
        <w:bidi w:val="0"/>
      </w:pPr>
      <w:r>
        <w:rPr>
          <w:rStyle w:val="FootnoteReference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Samsung nije odgovoran za bilo kakvu štetu i/ili gubitak podataka ili troškove koji su nastali prilikom spasavanja podataka sa memorijske kartice.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Šest navedenih tipova zaštite odnose se samo na 1 TB UHS-1 microSD karticu, ne i na SD Express microSD karticu od 256 GB.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Dubina 1 m, slana voda, 72 sata.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Radne temperature od -25 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do 85 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(-13 °F do 185 °F), temperature kada ne radi od -40 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do 85 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 (-40 °F do 185 °F).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Podnosi standardne rendgenske aparate na aerodromu (do 100 mGy).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Ekvivalent magnetnog polja MR skenera visokog polja (do 15.000 gausa).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Podnosi padove do 5 metara (16,4 stope).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Do 10.000 prevlačenja.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atang" w:cs="Batang" w:eastAsia="Batang" w:hAnsi="Batang"/>
        <w:lang w:val="en-US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24556"/>
    <w:pPr>
      <w:widowControl w:val="0"/>
      <w:wordWrap w:val="0"/>
      <w:spacing w:after="0" w:line="240" w:lineRule="auto"/>
    </w:pPr>
    <w:rPr>
      <w:rFonts w:ascii="바탕" w:cs="바탕" w:eastAsia="바탕" w:hAnsi="바탕"/>
      <w:szCs w:val="20"/>
    </w:rPr>
  </w:style>
  <w:style w:type="paragraph" w:styleId="1">
    <w:name w:val="heading 1"/>
    <w:basedOn w:val="a"/>
    <w:link w:val="1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0"/>
    </w:pPr>
    <w:rPr>
      <w:rFonts w:ascii="굴림" w:cs="굴림" w:eastAsia="굴림" w:hAnsi="굴림"/>
      <w:b w:val="1"/>
      <w:bCs w:val="1"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2"/>
    </w:pPr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Char" w:customStyle="1">
    <w:name w:val="제목 1 Char"/>
    <w:basedOn w:val="a0"/>
    <w:link w:val="1"/>
    <w:uiPriority w:val="9"/>
    <w:rsid w:val="00124556"/>
    <w:rPr>
      <w:rFonts w:ascii="굴림" w:cs="굴림" w:eastAsia="굴림" w:hAnsi="굴림"/>
      <w:b w:val="1"/>
      <w:bCs w:val="1"/>
      <w:kern w:val="36"/>
      <w:sz w:val="48"/>
      <w:szCs w:val="48"/>
    </w:rPr>
  </w:style>
  <w:style w:type="character" w:styleId="3Char" w:customStyle="1">
    <w:name w:val="제목 3 Char"/>
    <w:basedOn w:val="a0"/>
    <w:link w:val="3"/>
    <w:uiPriority w:val="9"/>
    <w:rsid w:val="00124556"/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3">
    <w:name w:val="Strong"/>
    <w:basedOn w:val="a0"/>
    <w:uiPriority w:val="22"/>
    <w:qFormat w:val="1"/>
    <w:rsid w:val="00124556"/>
    <w:rPr>
      <w:b w:val="1"/>
      <w:bCs w:val="1"/>
    </w:rPr>
  </w:style>
  <w:style w:type="paragraph" w:styleId="a4">
    <w:name w:val="Normal (Web)"/>
    <w:basedOn w:val="a"/>
    <w:uiPriority w:val="99"/>
    <w:rsid w:val="00124556"/>
    <w:pPr>
      <w:widowControl w:val="1"/>
      <w:wordWrap w:val="1"/>
      <w:spacing w:after="100" w:afterAutospacing="1" w:before="100" w:beforeAutospacing="1"/>
      <w:jc w:val="left"/>
    </w:pPr>
    <w:rPr>
      <w:rFonts w:ascii="Times New Roman" w:cs="Times New Roman" w:eastAsia="맑은 고딕" w:hAnsi="Times New Roman"/>
      <w:kern w:val="0"/>
      <w:sz w:val="24"/>
      <w:szCs w:val="24"/>
      <w:lang w:eastAsia="en-US"/>
    </w:rPr>
  </w:style>
  <w:style w:type="character" w:styleId="a5">
    <w:name w:val="annotation reference"/>
    <w:basedOn w:val="a0"/>
    <w:uiPriority w:val="99"/>
    <w:semiHidden w:val="1"/>
    <w:unhideWhenUsed w:val="1"/>
    <w:rsid w:val="00124556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 w:val="1"/>
    <w:rsid w:val="00124556"/>
  </w:style>
  <w:style w:type="character" w:styleId="Char" w:customStyle="1">
    <w:name w:val="메모 텍스트 Char"/>
    <w:basedOn w:val="a0"/>
    <w:link w:val="a6"/>
    <w:uiPriority w:val="99"/>
    <w:rsid w:val="00124556"/>
    <w:rPr>
      <w:rFonts w:ascii="바탕" w:cs="바탕" w:eastAsia="바탕" w:hAnsi="바탕"/>
      <w:szCs w:val="20"/>
    </w:rPr>
  </w:style>
  <w:style w:type="paragraph" w:styleId="a7">
    <w:name w:val="Balloon Text"/>
    <w:basedOn w:val="a"/>
    <w:link w:val="Char0"/>
    <w:uiPriority w:val="99"/>
    <w:semiHidden w:val="1"/>
    <w:unhideWhenUsed w:val="1"/>
    <w:rsid w:val="00124556"/>
    <w:rPr>
      <w:rFonts w:asciiTheme="majorHAnsi" w:cstheme="majorBidi" w:eastAsiaTheme="majorEastAsia" w:hAnsiTheme="majorHAnsi"/>
      <w:sz w:val="18"/>
      <w:szCs w:val="18"/>
    </w:rPr>
  </w:style>
  <w:style w:type="character" w:styleId="Char0" w:customStyle="1">
    <w:name w:val="풍선 도움말 텍스트 Char"/>
    <w:basedOn w:val="a0"/>
    <w:link w:val="a7"/>
    <w:uiPriority w:val="99"/>
    <w:semiHidden w:val="1"/>
    <w:rsid w:val="00124556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annotation subject"/>
    <w:basedOn w:val="a6"/>
    <w:next w:val="a6"/>
    <w:link w:val="Char1"/>
    <w:uiPriority w:val="99"/>
    <w:semiHidden w:val="1"/>
    <w:unhideWhenUsed w:val="1"/>
    <w:rsid w:val="007305AF"/>
    <w:pPr>
      <w:jc w:val="left"/>
    </w:pPr>
    <w:rPr>
      <w:b w:val="1"/>
      <w:bCs w:val="1"/>
    </w:rPr>
  </w:style>
  <w:style w:type="character" w:styleId="Char1" w:customStyle="1">
    <w:name w:val="메모 주제 Char"/>
    <w:basedOn w:val="Char"/>
    <w:link w:val="a8"/>
    <w:uiPriority w:val="99"/>
    <w:semiHidden w:val="1"/>
    <w:rsid w:val="007305AF"/>
    <w:rPr>
      <w:rFonts w:ascii="바탕" w:cs="바탕" w:eastAsia="바탕" w:hAnsi="바탕"/>
      <w:b w:val="1"/>
      <w:bCs w:val="1"/>
      <w:szCs w:val="20"/>
    </w:rPr>
  </w:style>
  <w:style w:type="paragraph" w:styleId="a9">
    <w:name w:val="header"/>
    <w:basedOn w:val="a"/>
    <w:link w:val="Char2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2" w:customStyle="1">
    <w:name w:val="머리글 Char"/>
    <w:basedOn w:val="a0"/>
    <w:link w:val="a9"/>
    <w:uiPriority w:val="99"/>
    <w:rsid w:val="00990120"/>
    <w:rPr>
      <w:rFonts w:ascii="바탕" w:cs="바탕" w:eastAsia="바탕" w:hAnsi="바탕"/>
      <w:szCs w:val="20"/>
    </w:rPr>
  </w:style>
  <w:style w:type="paragraph" w:styleId="aa">
    <w:name w:val="footer"/>
    <w:basedOn w:val="a"/>
    <w:link w:val="Char3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바닥글 Char"/>
    <w:basedOn w:val="a0"/>
    <w:link w:val="aa"/>
    <w:uiPriority w:val="99"/>
    <w:rsid w:val="00990120"/>
    <w:rPr>
      <w:rFonts w:ascii="바탕" w:cs="바탕" w:eastAsia="바탕" w:hAnsi="바탕"/>
      <w:szCs w:val="20"/>
    </w:rPr>
  </w:style>
  <w:style w:type="character" w:styleId="ab">
    <w:name w:val="Hyperlink"/>
    <w:basedOn w:val="a0"/>
    <w:uiPriority w:val="99"/>
    <w:semiHidden w:val="1"/>
    <w:unhideWhenUsed w:val="1"/>
    <w:rsid w:val="00990120"/>
    <w:rPr>
      <w:color w:val="0000ff"/>
      <w:u w:val="single"/>
    </w:rPr>
  </w:style>
  <w:style w:type="paragraph" w:styleId="ac">
    <w:name w:val="Revision"/>
    <w:hidden w:val="1"/>
    <w:uiPriority w:val="99"/>
    <w:semiHidden w:val="1"/>
    <w:rsid w:val="00A06F25"/>
    <w:pPr>
      <w:spacing w:after="0" w:line="240" w:lineRule="auto"/>
      <w:jc w:val="left"/>
    </w:pPr>
    <w:rPr>
      <w:rFonts w:ascii="바탕" w:cs="바탕" w:eastAsia="바탕" w:hAnsi="바탕"/>
      <w:szCs w:val="20"/>
    </w:rPr>
  </w:style>
  <w:style w:type="paragraph" w:styleId="ad">
    <w:name w:val="footnote text"/>
    <w:basedOn w:val="a"/>
    <w:link w:val="Char4"/>
    <w:uiPriority w:val="99"/>
    <w:unhideWhenUsed w:val="1"/>
    <w:rsid w:val="002814FE"/>
    <w:pPr>
      <w:snapToGrid w:val="0"/>
      <w:jc w:val="left"/>
    </w:pPr>
  </w:style>
  <w:style w:type="character" w:styleId="Char4" w:customStyle="1">
    <w:name w:val="각주 텍스트 Char"/>
    <w:basedOn w:val="a0"/>
    <w:link w:val="ad"/>
    <w:uiPriority w:val="99"/>
    <w:rsid w:val="002814FE"/>
    <w:rPr>
      <w:rFonts w:ascii="바탕" w:cs="바탕" w:eastAsia="바탕" w:hAnsi="바탕"/>
      <w:szCs w:val="20"/>
    </w:rPr>
  </w:style>
  <w:style w:type="character" w:styleId="ae">
    <w:name w:val="footnote reference"/>
    <w:basedOn w:val="a0"/>
    <w:uiPriority w:val="99"/>
    <w:unhideWhenUsed w:val="1"/>
    <w:rsid w:val="002814FE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yperlink" TargetMode="External" Target="https://news.samsung.com/global/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7DVNfeO++yqPjj5gwOVQ7wPnFTA==">CgMxLjAyCGguZ2pkZ3hzOAByITFUR1BuUkN2eHB0bXFZekdWRFJkeXRmbTdKU2d1TmJVLQ==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2024-02-21T02:18:00Z</dcterms:created>
  <dc:creator>Windows 사용자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">
    <vt:lpwstr>NSCCustomProperty</vt:lpwstr>
  </property>
</Properties>
</file>