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69F49FB" w14:textId="77777777" w:rsidR="005D6EC1" w:rsidRDefault="00F51DC9">
      <w:pPr>
        <w:pStyle w:val="normal0"/>
        <w:spacing w:line="276" w:lineRule="auto"/>
        <w:jc w:val="center"/>
      </w:pPr>
      <w:r>
        <w:rPr>
          <w:noProof/>
        </w:rPr>
        <w:drawing>
          <wp:anchor distT="0" distB="0" distL="0" distR="0" simplePos="0" relativeHeight="251658240" behindDoc="0" locked="0" layoutInCell="0" hidden="0" allowOverlap="1" wp14:anchorId="30CAD561" wp14:editId="7068C4AD">
            <wp:simplePos x="0" y="0"/>
            <wp:positionH relativeFrom="margin">
              <wp:posOffset>1528763</wp:posOffset>
            </wp:positionH>
            <wp:positionV relativeFrom="paragraph">
              <wp:posOffset>0</wp:posOffset>
            </wp:positionV>
            <wp:extent cx="2428875" cy="640582"/>
            <wp:effectExtent l="0" t="0" r="0" b="0"/>
            <wp:wrapTopAndBottom distT="0" distB="0"/>
            <wp:docPr id="1" name="image01.png" descr="Macintosh HD:Users:michelle:Desktop:Vidanta Resort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Macintosh HD:Users:michelle:Desktop:Vidanta Resorts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6405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E60C94" w14:textId="77777777" w:rsidR="005D6EC1" w:rsidRDefault="00F51DC9">
      <w:pPr>
        <w:pStyle w:val="normal0"/>
        <w:spacing w:line="276" w:lineRule="auto"/>
        <w:jc w:val="center"/>
      </w:pPr>
      <w:r>
        <w:rPr>
          <w:rFonts w:ascii="Calibri" w:eastAsia="Calibri" w:hAnsi="Calibri" w:cs="Calibri"/>
          <w:b/>
          <w:sz w:val="28"/>
          <w:szCs w:val="28"/>
        </w:rPr>
        <w:t>ELEGIDO POR LOS LECTORES</w:t>
      </w:r>
      <w:r w:rsidR="002E0148">
        <w:rPr>
          <w:rFonts w:ascii="Calibri" w:eastAsia="Calibri" w:hAnsi="Calibri" w:cs="Calibri"/>
          <w:b/>
          <w:sz w:val="28"/>
          <w:szCs w:val="28"/>
        </w:rPr>
        <w:t xml:space="preserve"> COMO EL MEJOR HOTEL DEL PAÍS, </w:t>
      </w:r>
      <w:r>
        <w:rPr>
          <w:rFonts w:ascii="Calibri" w:eastAsia="Calibri" w:hAnsi="Calibri" w:cs="Calibri"/>
          <w:b/>
          <w:sz w:val="28"/>
          <w:szCs w:val="28"/>
        </w:rPr>
        <w:t xml:space="preserve">GRAND LUXXE DE VIDANTA SE IMPONE EN LOS </w:t>
      </w:r>
      <w:r>
        <w:rPr>
          <w:rFonts w:ascii="Calibri" w:eastAsia="Calibri" w:hAnsi="Calibri" w:cs="Calibri"/>
          <w:b/>
          <w:i/>
          <w:sz w:val="28"/>
          <w:szCs w:val="28"/>
        </w:rPr>
        <w:t>HOTEL AWARDS</w:t>
      </w:r>
      <w:r>
        <w:rPr>
          <w:rFonts w:ascii="Calibri" w:eastAsia="Calibri" w:hAnsi="Calibri" w:cs="Calibri"/>
          <w:b/>
          <w:sz w:val="28"/>
          <w:szCs w:val="28"/>
        </w:rPr>
        <w:t xml:space="preserve"> DE TRAVEL+LEISURE MÉXICO EN LA CATEGORÍA DESIGN + DECO</w:t>
      </w:r>
    </w:p>
    <w:p w14:paraId="7F7D8744" w14:textId="77777777" w:rsidR="005D6EC1" w:rsidRDefault="005D6EC1">
      <w:pPr>
        <w:pStyle w:val="normal0"/>
        <w:spacing w:line="276" w:lineRule="auto"/>
        <w:jc w:val="both"/>
      </w:pPr>
    </w:p>
    <w:p w14:paraId="0DBB456D" w14:textId="77777777" w:rsidR="005D6EC1" w:rsidRDefault="00F51DC9">
      <w:pPr>
        <w:pStyle w:val="normal0"/>
        <w:numPr>
          <w:ilvl w:val="0"/>
          <w:numId w:val="1"/>
        </w:numPr>
        <w:spacing w:line="276" w:lineRule="auto"/>
        <w:ind w:hanging="360"/>
        <w:contextualSpacing/>
        <w:jc w:val="both"/>
        <w:rPr>
          <w:rFonts w:ascii="Calibri" w:eastAsia="Calibri" w:hAnsi="Calibri" w:cs="Calibri"/>
          <w:i/>
          <w:sz w:val="22"/>
          <w:szCs w:val="22"/>
        </w:rPr>
      </w:pPr>
      <w:proofErr w:type="spellStart"/>
      <w:r>
        <w:rPr>
          <w:rFonts w:ascii="Calibri" w:eastAsia="Calibri" w:hAnsi="Calibri" w:cs="Calibri"/>
          <w:i/>
          <w:sz w:val="22"/>
          <w:szCs w:val="22"/>
        </w:rPr>
        <w:t>Expertos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de la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industria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hotelera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del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país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recorrieron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los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más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exclusivos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hoteles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para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premiar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las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mejores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experiencias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en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habitación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, spa,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gastronomía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sustentabilidad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. </w:t>
      </w:r>
    </w:p>
    <w:p w14:paraId="646314AD" w14:textId="77777777" w:rsidR="005D6EC1" w:rsidRDefault="005D6EC1">
      <w:pPr>
        <w:pStyle w:val="normal0"/>
        <w:spacing w:line="276" w:lineRule="auto"/>
        <w:jc w:val="both"/>
      </w:pPr>
    </w:p>
    <w:p w14:paraId="481D25E3" w14:textId="77777777" w:rsidR="005D6EC1" w:rsidRDefault="00F51DC9">
      <w:pPr>
        <w:pStyle w:val="normal0"/>
        <w:numPr>
          <w:ilvl w:val="0"/>
          <w:numId w:val="1"/>
        </w:numPr>
        <w:spacing w:line="276" w:lineRule="auto"/>
        <w:ind w:hanging="360"/>
        <w:contextualSpacing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El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premio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Reader’s Choice,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otorgado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por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los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lectores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a Grand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Luxxe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reconoció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la pe</w:t>
      </w:r>
      <w:r>
        <w:rPr>
          <w:rFonts w:ascii="Calibri" w:eastAsia="Calibri" w:hAnsi="Calibri" w:cs="Calibri"/>
          <w:i/>
          <w:sz w:val="22"/>
          <w:szCs w:val="22"/>
        </w:rPr>
        <w:t xml:space="preserve">rfecta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combinación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entre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comodidad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atención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servicios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ofrece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Vidanta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.</w:t>
      </w:r>
    </w:p>
    <w:p w14:paraId="214344AB" w14:textId="77777777" w:rsidR="005D6EC1" w:rsidRDefault="005D6EC1">
      <w:pPr>
        <w:pStyle w:val="normal0"/>
        <w:spacing w:line="276" w:lineRule="auto"/>
        <w:jc w:val="center"/>
      </w:pPr>
    </w:p>
    <w:p w14:paraId="2CAE0760" w14:textId="77777777" w:rsidR="005D6EC1" w:rsidRDefault="00F51DC9">
      <w:pPr>
        <w:pStyle w:val="normal0"/>
        <w:spacing w:line="276" w:lineRule="auto"/>
        <w:jc w:val="both"/>
      </w:pPr>
      <w:r>
        <w:rPr>
          <w:rFonts w:ascii="Calibri" w:eastAsia="Calibri" w:hAnsi="Calibri" w:cs="Calibri"/>
          <w:b/>
          <w:sz w:val="22"/>
          <w:szCs w:val="22"/>
        </w:rPr>
        <w:t>Ciudad de México, 30 de mayo de 2016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.–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proofErr w:type="spellStart"/>
      <w:r>
        <w:rPr>
          <w:rFonts w:ascii="Calibri" w:eastAsia="Calibri" w:hAnsi="Calibri" w:cs="Calibri"/>
          <w:sz w:val="22"/>
          <w:szCs w:val="22"/>
        </w:rPr>
        <w:t>sofisticado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diseño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elegante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decoración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servicio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excepcional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convirtieron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</w:t>
      </w:r>
      <w:r>
        <w:rPr>
          <w:rFonts w:ascii="Calibri" w:eastAsia="Calibri" w:hAnsi="Calibri" w:cs="Calibri"/>
          <w:b/>
          <w:sz w:val="22"/>
          <w:szCs w:val="22"/>
        </w:rPr>
        <w:t xml:space="preserve"> Grand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Luxxe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Riviera Maya</w:t>
      </w:r>
      <w:r>
        <w:rPr>
          <w:rFonts w:ascii="Calibri" w:eastAsia="Calibri" w:hAnsi="Calibri" w:cs="Calibri"/>
          <w:sz w:val="22"/>
          <w:szCs w:val="22"/>
        </w:rPr>
        <w:t xml:space="preserve"> en el </w:t>
      </w:r>
      <w:proofErr w:type="spellStart"/>
      <w:r>
        <w:rPr>
          <w:rFonts w:ascii="Calibri" w:eastAsia="Calibri" w:hAnsi="Calibri" w:cs="Calibri"/>
          <w:sz w:val="22"/>
          <w:szCs w:val="22"/>
        </w:rPr>
        <w:t>ganador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las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categorías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 xml:space="preserve">esign + Deco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b/>
          <w:sz w:val="22"/>
          <w:szCs w:val="22"/>
        </w:rPr>
        <w:t>Reader’s Choice</w:t>
      </w:r>
      <w:r>
        <w:rPr>
          <w:rFonts w:ascii="Calibri" w:eastAsia="Calibri" w:hAnsi="Calibri" w:cs="Calibri"/>
          <w:sz w:val="22"/>
          <w:szCs w:val="22"/>
        </w:rPr>
        <w:t xml:space="preserve"> de los 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Hotel Awards </w:t>
      </w:r>
      <w:r>
        <w:rPr>
          <w:rFonts w:ascii="Calibri" w:eastAsia="Calibri" w:hAnsi="Calibri" w:cs="Calibri"/>
          <w:i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Travel+Leisure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México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reconocen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lo </w:t>
      </w:r>
      <w:proofErr w:type="spellStart"/>
      <w:r>
        <w:rPr>
          <w:rFonts w:ascii="Calibri" w:eastAsia="Calibri" w:hAnsi="Calibri" w:cs="Calibri"/>
          <w:sz w:val="22"/>
          <w:szCs w:val="22"/>
        </w:rPr>
        <w:t>mejor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la </w:t>
      </w:r>
      <w:proofErr w:type="spellStart"/>
      <w:r>
        <w:rPr>
          <w:rFonts w:ascii="Calibri" w:eastAsia="Calibri" w:hAnsi="Calibri" w:cs="Calibri"/>
          <w:sz w:val="22"/>
          <w:szCs w:val="22"/>
        </w:rPr>
        <w:t>industria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hotelera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el </w:t>
      </w:r>
      <w:proofErr w:type="spellStart"/>
      <w:r>
        <w:rPr>
          <w:rFonts w:ascii="Calibri" w:eastAsia="Calibri" w:hAnsi="Calibri" w:cs="Calibri"/>
          <w:sz w:val="22"/>
          <w:szCs w:val="22"/>
        </w:rPr>
        <w:t>país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2B5DAAA5" w14:textId="77777777" w:rsidR="005D6EC1" w:rsidRDefault="005D6EC1">
      <w:pPr>
        <w:pStyle w:val="normal0"/>
        <w:spacing w:line="276" w:lineRule="auto"/>
        <w:jc w:val="both"/>
      </w:pPr>
    </w:p>
    <w:p w14:paraId="43683B55" w14:textId="77777777" w:rsidR="005D6EC1" w:rsidRDefault="00F51DC9">
      <w:pPr>
        <w:pStyle w:val="normal0"/>
        <w:spacing w:line="276" w:lineRule="auto"/>
        <w:jc w:val="both"/>
      </w:pP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Desde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hace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varios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años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las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mejores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cadenas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 </w:t>
      </w:r>
      <w:proofErr w:type="spellStart"/>
      <w:r>
        <w:rPr>
          <w:rFonts w:ascii="Calibri" w:eastAsia="Calibri" w:hAnsi="Calibri" w:cs="Calibri"/>
          <w:sz w:val="22"/>
          <w:szCs w:val="22"/>
        </w:rPr>
        <w:t>mundo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sz w:val="22"/>
          <w:szCs w:val="22"/>
        </w:rPr>
        <w:t>suman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la </w:t>
      </w:r>
      <w:proofErr w:type="spellStart"/>
      <w:r>
        <w:rPr>
          <w:rFonts w:ascii="Calibri" w:eastAsia="Calibri" w:hAnsi="Calibri" w:cs="Calibri"/>
          <w:sz w:val="22"/>
          <w:szCs w:val="22"/>
        </w:rPr>
        <w:t>oferta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hoteleros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nacionales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apostar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el </w:t>
      </w:r>
      <w:proofErr w:type="spellStart"/>
      <w:r>
        <w:rPr>
          <w:rFonts w:ascii="Calibri" w:eastAsia="Calibri" w:hAnsi="Calibri" w:cs="Calibri"/>
          <w:sz w:val="22"/>
          <w:szCs w:val="22"/>
        </w:rPr>
        <w:t>turismo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el </w:t>
      </w:r>
      <w:proofErr w:type="spellStart"/>
      <w:r>
        <w:rPr>
          <w:rFonts w:ascii="Calibri" w:eastAsia="Calibri" w:hAnsi="Calibri" w:cs="Calibri"/>
          <w:sz w:val="22"/>
          <w:szCs w:val="22"/>
        </w:rPr>
        <w:t>territorio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nacional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ahí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surge la </w:t>
      </w:r>
      <w:proofErr w:type="spellStart"/>
      <w:r>
        <w:rPr>
          <w:rFonts w:ascii="Calibri" w:eastAsia="Calibri" w:hAnsi="Calibri" w:cs="Calibri"/>
          <w:sz w:val="22"/>
          <w:szCs w:val="22"/>
        </w:rPr>
        <w:t>iniciativa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condecora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unión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ha dado </w:t>
      </w:r>
      <w:proofErr w:type="spellStart"/>
      <w:r>
        <w:rPr>
          <w:rFonts w:ascii="Calibri" w:eastAsia="Calibri" w:hAnsi="Calibri" w:cs="Calibri"/>
          <w:sz w:val="22"/>
          <w:szCs w:val="22"/>
        </w:rPr>
        <w:t>resultados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sorprendentes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pues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México </w:t>
      </w:r>
      <w:proofErr w:type="spellStart"/>
      <w:r>
        <w:rPr>
          <w:rFonts w:ascii="Calibri" w:eastAsia="Calibri" w:hAnsi="Calibri" w:cs="Calibri"/>
          <w:sz w:val="22"/>
          <w:szCs w:val="22"/>
        </w:rPr>
        <w:t>alberga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opciones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dignas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competir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nivel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internacional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gracias a </w:t>
      </w:r>
      <w:proofErr w:type="spellStart"/>
      <w:r>
        <w:rPr>
          <w:rFonts w:ascii="Calibri" w:eastAsia="Calibri" w:hAnsi="Calibri" w:cs="Calibri"/>
          <w:sz w:val="22"/>
          <w:szCs w:val="22"/>
        </w:rPr>
        <w:t>su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servicio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arte </w:t>
      </w:r>
      <w:proofErr w:type="spellStart"/>
      <w:r>
        <w:rPr>
          <w:rFonts w:ascii="Calibri" w:eastAsia="Calibri" w:hAnsi="Calibri" w:cs="Calibri"/>
          <w:sz w:val="22"/>
          <w:szCs w:val="22"/>
        </w:rPr>
        <w:t>culinario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paisajes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experie</w:t>
      </w:r>
      <w:r>
        <w:rPr>
          <w:rFonts w:ascii="Calibri" w:eastAsia="Calibri" w:hAnsi="Calibri" w:cs="Calibri"/>
          <w:sz w:val="22"/>
          <w:szCs w:val="22"/>
        </w:rPr>
        <w:t>ncias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únicas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10B8F8FC" w14:textId="77777777" w:rsidR="005D6EC1" w:rsidRDefault="005D6EC1">
      <w:pPr>
        <w:pStyle w:val="normal0"/>
        <w:spacing w:line="276" w:lineRule="auto"/>
        <w:jc w:val="both"/>
      </w:pPr>
    </w:p>
    <w:p w14:paraId="23348B81" w14:textId="77777777" w:rsidR="005D6EC1" w:rsidRDefault="00F51DC9">
      <w:pPr>
        <w:pStyle w:val="normal0"/>
        <w:spacing w:line="276" w:lineRule="auto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El </w:t>
      </w:r>
      <w:proofErr w:type="spellStart"/>
      <w:r>
        <w:rPr>
          <w:rFonts w:ascii="Calibri" w:eastAsia="Calibri" w:hAnsi="Calibri" w:cs="Calibri"/>
          <w:sz w:val="22"/>
          <w:szCs w:val="22"/>
        </w:rPr>
        <w:t>galardón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diseño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decoración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r>
        <w:rPr>
          <w:rFonts w:ascii="Calibri" w:eastAsia="Calibri" w:hAnsi="Calibri" w:cs="Calibri"/>
          <w:b/>
          <w:sz w:val="22"/>
          <w:szCs w:val="22"/>
        </w:rPr>
        <w:t xml:space="preserve">Grand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Luxxe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–hotel </w:t>
      </w:r>
      <w:r>
        <w:rPr>
          <w:rFonts w:ascii="Calibri" w:eastAsia="Calibri" w:hAnsi="Calibri" w:cs="Calibri"/>
          <w:i/>
          <w:sz w:val="22"/>
          <w:szCs w:val="22"/>
        </w:rPr>
        <w:t>premier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cuenta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 la </w:t>
      </w:r>
      <w:proofErr w:type="spellStart"/>
      <w:r>
        <w:rPr>
          <w:rFonts w:ascii="Calibri" w:eastAsia="Calibri" w:hAnsi="Calibri" w:cs="Calibri"/>
          <w:sz w:val="22"/>
          <w:szCs w:val="22"/>
        </w:rPr>
        <w:t>calificación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Cinco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Diamantes </w:t>
      </w:r>
      <w:proofErr w:type="spellStart"/>
      <w:r>
        <w:rPr>
          <w:rFonts w:ascii="Calibri" w:eastAsia="Calibri" w:hAnsi="Calibri" w:cs="Calibri"/>
          <w:sz w:val="22"/>
          <w:szCs w:val="22"/>
        </w:rPr>
        <w:t>otorgada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AAA–, </w:t>
      </w:r>
      <w:proofErr w:type="spellStart"/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resultado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la </w:t>
      </w:r>
      <w:proofErr w:type="spellStart"/>
      <w:r>
        <w:rPr>
          <w:rFonts w:ascii="Calibri" w:eastAsia="Calibri" w:hAnsi="Calibri" w:cs="Calibri"/>
          <w:sz w:val="22"/>
          <w:szCs w:val="22"/>
        </w:rPr>
        <w:t>búsqueda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continua de </w:t>
      </w:r>
      <w:proofErr w:type="spellStart"/>
      <w:r>
        <w:rPr>
          <w:rFonts w:ascii="Calibri" w:eastAsia="Calibri" w:hAnsi="Calibri" w:cs="Calibri"/>
          <w:sz w:val="22"/>
          <w:szCs w:val="22"/>
        </w:rPr>
        <w:t>proveer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experiencia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vacacional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auténtico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lujo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aunado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un </w:t>
      </w:r>
      <w:proofErr w:type="spellStart"/>
      <w:r>
        <w:rPr>
          <w:rFonts w:ascii="Calibri" w:eastAsia="Calibri" w:hAnsi="Calibri" w:cs="Calibri"/>
          <w:sz w:val="22"/>
          <w:szCs w:val="22"/>
        </w:rPr>
        <w:t>mundo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belleza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natural y </w:t>
      </w:r>
      <w:proofErr w:type="spellStart"/>
      <w:r>
        <w:rPr>
          <w:rFonts w:ascii="Calibri" w:eastAsia="Calibri" w:hAnsi="Calibri" w:cs="Calibri"/>
          <w:sz w:val="22"/>
          <w:szCs w:val="22"/>
        </w:rPr>
        <w:t>grandeza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arquitectónica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Concebido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brindar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comodidad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belleza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hasta en el </w:t>
      </w:r>
      <w:proofErr w:type="spellStart"/>
      <w:r>
        <w:rPr>
          <w:rFonts w:ascii="Calibri" w:eastAsia="Calibri" w:hAnsi="Calibri" w:cs="Calibri"/>
          <w:sz w:val="22"/>
          <w:szCs w:val="22"/>
        </w:rPr>
        <w:t>último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detalle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; </w:t>
      </w:r>
      <w:proofErr w:type="spellStart"/>
      <w:r>
        <w:rPr>
          <w:rFonts w:ascii="Calibri" w:eastAsia="Calibri" w:hAnsi="Calibri" w:cs="Calibri"/>
          <w:sz w:val="22"/>
          <w:szCs w:val="22"/>
        </w:rPr>
        <w:t>hermosas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habitaciones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suites, </w:t>
      </w:r>
      <w:proofErr w:type="spellStart"/>
      <w:r>
        <w:rPr>
          <w:rFonts w:ascii="Calibri" w:eastAsia="Calibri" w:hAnsi="Calibri" w:cs="Calibri"/>
          <w:sz w:val="22"/>
          <w:szCs w:val="22"/>
        </w:rPr>
        <w:t>espacios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modernos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lobbies, lo </w:t>
      </w:r>
      <w:proofErr w:type="spellStart"/>
      <w:r>
        <w:rPr>
          <w:rFonts w:ascii="Calibri" w:eastAsia="Calibri" w:hAnsi="Calibri" w:cs="Calibri"/>
          <w:sz w:val="22"/>
          <w:szCs w:val="22"/>
        </w:rPr>
        <w:t>convierten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el </w:t>
      </w:r>
      <w:proofErr w:type="spellStart"/>
      <w:r>
        <w:rPr>
          <w:rFonts w:ascii="Calibri" w:eastAsia="Calibri" w:hAnsi="Calibri" w:cs="Calibri"/>
          <w:sz w:val="22"/>
          <w:szCs w:val="22"/>
        </w:rPr>
        <w:t>mejor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</w:t>
      </w:r>
      <w:proofErr w:type="spellStart"/>
      <w:r>
        <w:rPr>
          <w:rFonts w:ascii="Calibri" w:eastAsia="Calibri" w:hAnsi="Calibri" w:cs="Calibri"/>
          <w:sz w:val="22"/>
          <w:szCs w:val="22"/>
        </w:rPr>
        <w:t>su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categoría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proofErr w:type="gramEnd"/>
    </w:p>
    <w:p w14:paraId="31D890EE" w14:textId="77777777" w:rsidR="005D6EC1" w:rsidRDefault="005D6EC1">
      <w:pPr>
        <w:pStyle w:val="normal0"/>
        <w:spacing w:line="276" w:lineRule="auto"/>
        <w:jc w:val="both"/>
      </w:pPr>
    </w:p>
    <w:p w14:paraId="5C3CD5B9" w14:textId="77777777" w:rsidR="005D6EC1" w:rsidRDefault="00F51DC9">
      <w:pPr>
        <w:pStyle w:val="normal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Para </w:t>
      </w:r>
      <w:proofErr w:type="spellStart"/>
      <w:r>
        <w:rPr>
          <w:rFonts w:ascii="Calibri" w:eastAsia="Calibri" w:hAnsi="Calibri" w:cs="Calibri"/>
          <w:sz w:val="22"/>
          <w:szCs w:val="22"/>
        </w:rPr>
        <w:t>elegir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los </w:t>
      </w:r>
      <w:proofErr w:type="spellStart"/>
      <w:r>
        <w:rPr>
          <w:rFonts w:ascii="Calibri" w:eastAsia="Calibri" w:hAnsi="Calibri" w:cs="Calibri"/>
          <w:sz w:val="22"/>
          <w:szCs w:val="22"/>
        </w:rPr>
        <w:t>nominados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proofErr w:type="spellStart"/>
      <w:r>
        <w:rPr>
          <w:rFonts w:ascii="Calibri" w:eastAsia="Calibri" w:hAnsi="Calibri" w:cs="Calibri"/>
          <w:sz w:val="22"/>
          <w:szCs w:val="22"/>
        </w:rPr>
        <w:t>ganadores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las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17 </w:t>
      </w:r>
      <w:proofErr w:type="spellStart"/>
      <w:r>
        <w:rPr>
          <w:rFonts w:ascii="Calibri" w:eastAsia="Calibri" w:hAnsi="Calibri" w:cs="Calibri"/>
          <w:sz w:val="22"/>
          <w:szCs w:val="22"/>
        </w:rPr>
        <w:t>categorías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15 </w:t>
      </w:r>
      <w:proofErr w:type="spellStart"/>
      <w:r>
        <w:rPr>
          <w:rFonts w:ascii="Calibri" w:eastAsia="Calibri" w:hAnsi="Calibri" w:cs="Calibri"/>
          <w:sz w:val="22"/>
          <w:szCs w:val="22"/>
        </w:rPr>
        <w:t>viajeros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expertos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</w:t>
      </w:r>
      <w:proofErr w:type="spellStart"/>
      <w:r>
        <w:rPr>
          <w:rFonts w:ascii="Calibri" w:eastAsia="Calibri" w:hAnsi="Calibri" w:cs="Calibri"/>
          <w:sz w:val="22"/>
          <w:szCs w:val="22"/>
        </w:rPr>
        <w:t>distintas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áreas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realizaron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ruta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20 </w:t>
      </w:r>
      <w:proofErr w:type="spellStart"/>
      <w:r>
        <w:rPr>
          <w:rFonts w:ascii="Calibri" w:eastAsia="Calibri" w:hAnsi="Calibri" w:cs="Calibri"/>
          <w:sz w:val="22"/>
          <w:szCs w:val="22"/>
        </w:rPr>
        <w:t>ciudades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finalizó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</w:t>
      </w:r>
      <w:proofErr w:type="spellStart"/>
      <w:r>
        <w:rPr>
          <w:rFonts w:ascii="Calibri" w:eastAsia="Calibri" w:hAnsi="Calibri" w:cs="Calibri"/>
          <w:sz w:val="22"/>
          <w:szCs w:val="22"/>
        </w:rPr>
        <w:t>marzo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pasado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Entre el </w:t>
      </w:r>
      <w:proofErr w:type="spellStart"/>
      <w:r>
        <w:rPr>
          <w:rFonts w:ascii="Calibri" w:eastAsia="Calibri" w:hAnsi="Calibri" w:cs="Calibri"/>
          <w:sz w:val="22"/>
          <w:szCs w:val="22"/>
        </w:rPr>
        <w:t>jurado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sz w:val="22"/>
          <w:szCs w:val="22"/>
        </w:rPr>
        <w:t>encargó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premiar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los </w:t>
      </w:r>
      <w:proofErr w:type="spellStart"/>
      <w:r>
        <w:rPr>
          <w:rFonts w:ascii="Calibri" w:eastAsia="Calibri" w:hAnsi="Calibri" w:cs="Calibri"/>
          <w:sz w:val="22"/>
          <w:szCs w:val="22"/>
        </w:rPr>
        <w:t>mejores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exponentes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 </w:t>
      </w:r>
      <w:proofErr w:type="spellStart"/>
      <w:r>
        <w:rPr>
          <w:rFonts w:ascii="Calibri" w:eastAsia="Calibri" w:hAnsi="Calibri" w:cs="Calibri"/>
          <w:sz w:val="22"/>
          <w:szCs w:val="22"/>
        </w:rPr>
        <w:t>país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sz w:val="22"/>
          <w:szCs w:val="22"/>
        </w:rPr>
        <w:t>encuentran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Adina </w:t>
      </w:r>
      <w:proofErr w:type="spellStart"/>
      <w:r>
        <w:rPr>
          <w:rFonts w:ascii="Calibri" w:eastAsia="Calibri" w:hAnsi="Calibri" w:cs="Calibri"/>
          <w:sz w:val="22"/>
          <w:szCs w:val="22"/>
        </w:rPr>
        <w:t>Chelminsky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editora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experta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</w:t>
      </w:r>
      <w:proofErr w:type="spellStart"/>
      <w:r>
        <w:rPr>
          <w:rFonts w:ascii="Calibri" w:eastAsia="Calibri" w:hAnsi="Calibri" w:cs="Calibri"/>
          <w:sz w:val="22"/>
          <w:szCs w:val="22"/>
        </w:rPr>
        <w:t>viajes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finanzas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; Alejandro </w:t>
      </w:r>
      <w:proofErr w:type="spellStart"/>
      <w:r>
        <w:rPr>
          <w:rFonts w:ascii="Calibri" w:eastAsia="Calibri" w:hAnsi="Calibri" w:cs="Calibri"/>
          <w:sz w:val="22"/>
          <w:szCs w:val="22"/>
        </w:rPr>
        <w:t>Ortíz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editor general de Life and Style; Cristina Alonso, </w:t>
      </w:r>
      <w:proofErr w:type="spellStart"/>
      <w:r>
        <w:rPr>
          <w:rFonts w:ascii="Calibri" w:eastAsia="Calibri" w:hAnsi="Calibri" w:cs="Calibri"/>
          <w:sz w:val="22"/>
          <w:szCs w:val="22"/>
        </w:rPr>
        <w:t>editora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asociada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Travel+Leisure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México; </w:t>
      </w:r>
      <w:proofErr w:type="spellStart"/>
      <w:r>
        <w:rPr>
          <w:rFonts w:ascii="Calibri" w:eastAsia="Calibri" w:hAnsi="Calibri" w:cs="Calibri"/>
          <w:sz w:val="22"/>
          <w:szCs w:val="22"/>
        </w:rPr>
        <w:t>Jesús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Hernández, editor general de la </w:t>
      </w:r>
      <w:proofErr w:type="spellStart"/>
      <w:r>
        <w:rPr>
          <w:rFonts w:ascii="Calibri" w:eastAsia="Calibri" w:hAnsi="Calibri" w:cs="Calibri"/>
          <w:sz w:val="22"/>
          <w:szCs w:val="22"/>
        </w:rPr>
        <w:t>revista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Obras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Nicolás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Alvarado, </w:t>
      </w:r>
      <w:proofErr w:type="spellStart"/>
      <w:r>
        <w:rPr>
          <w:rFonts w:ascii="Calibri" w:eastAsia="Calibri" w:hAnsi="Calibri" w:cs="Calibri"/>
          <w:sz w:val="22"/>
          <w:szCs w:val="22"/>
        </w:rPr>
        <w:t>escritor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sibarita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experto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</w:t>
      </w:r>
      <w:proofErr w:type="spellStart"/>
      <w:r>
        <w:rPr>
          <w:rFonts w:ascii="Calibri" w:eastAsia="Calibri" w:hAnsi="Calibri" w:cs="Calibri"/>
          <w:sz w:val="22"/>
          <w:szCs w:val="22"/>
        </w:rPr>
        <w:t>viajes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hot</w:t>
      </w:r>
      <w:r>
        <w:rPr>
          <w:rFonts w:ascii="Calibri" w:eastAsia="Calibri" w:hAnsi="Calibri" w:cs="Calibri"/>
          <w:sz w:val="22"/>
          <w:szCs w:val="22"/>
        </w:rPr>
        <w:t>elería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; Patricia </w:t>
      </w:r>
      <w:proofErr w:type="spellStart"/>
      <w:r>
        <w:rPr>
          <w:rFonts w:ascii="Calibri" w:eastAsia="Calibri" w:hAnsi="Calibri" w:cs="Calibri"/>
          <w:sz w:val="22"/>
          <w:szCs w:val="22"/>
        </w:rPr>
        <w:t>Vasconcelos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editora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general de </w:t>
      </w:r>
      <w:proofErr w:type="spellStart"/>
      <w:r>
        <w:rPr>
          <w:rFonts w:ascii="Calibri" w:eastAsia="Calibri" w:hAnsi="Calibri" w:cs="Calibri"/>
          <w:sz w:val="22"/>
          <w:szCs w:val="22"/>
        </w:rPr>
        <w:t>Travel+Leisure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México; Pedro Reyes, editor gourmet de </w:t>
      </w:r>
      <w:proofErr w:type="spellStart"/>
      <w:r>
        <w:rPr>
          <w:rFonts w:ascii="Calibri" w:eastAsia="Calibri" w:hAnsi="Calibri" w:cs="Calibri"/>
          <w:sz w:val="22"/>
          <w:szCs w:val="22"/>
        </w:rPr>
        <w:t>Grupo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Expansión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entre </w:t>
      </w:r>
      <w:proofErr w:type="spellStart"/>
      <w:r>
        <w:rPr>
          <w:rFonts w:ascii="Calibri" w:eastAsia="Calibri" w:hAnsi="Calibri" w:cs="Calibri"/>
          <w:sz w:val="22"/>
          <w:szCs w:val="22"/>
        </w:rPr>
        <w:t>otros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24DFFD30" w14:textId="77777777" w:rsidR="005D6EC1" w:rsidRDefault="005D6EC1">
      <w:pPr>
        <w:pStyle w:val="normal0"/>
        <w:jc w:val="both"/>
      </w:pPr>
    </w:p>
    <w:p w14:paraId="4000F241" w14:textId="77777777" w:rsidR="005D6EC1" w:rsidRDefault="00F51DC9">
      <w:pPr>
        <w:pStyle w:val="normal0"/>
        <w:spacing w:line="276" w:lineRule="auto"/>
        <w:jc w:val="both"/>
      </w:pPr>
      <w:proofErr w:type="spellStart"/>
      <w:r>
        <w:rPr>
          <w:rFonts w:ascii="Calibri" w:eastAsia="Calibri" w:hAnsi="Calibri" w:cs="Calibri"/>
          <w:sz w:val="22"/>
          <w:szCs w:val="22"/>
        </w:rPr>
        <w:lastRenderedPageBreak/>
        <w:t>Asimismo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los </w:t>
      </w:r>
      <w:proofErr w:type="spellStart"/>
      <w:r>
        <w:rPr>
          <w:rFonts w:ascii="Calibri" w:eastAsia="Calibri" w:hAnsi="Calibri" w:cs="Calibri"/>
          <w:sz w:val="22"/>
          <w:szCs w:val="22"/>
        </w:rPr>
        <w:t>lectores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otorgaron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r>
        <w:rPr>
          <w:rFonts w:ascii="Calibri" w:eastAsia="Calibri" w:hAnsi="Calibri" w:cs="Calibri"/>
          <w:b/>
          <w:sz w:val="22"/>
          <w:szCs w:val="22"/>
        </w:rPr>
        <w:t xml:space="preserve">Grand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Luxxe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el </w:t>
      </w:r>
      <w:proofErr w:type="spellStart"/>
      <w:r>
        <w:rPr>
          <w:rFonts w:ascii="Calibri" w:eastAsia="Calibri" w:hAnsi="Calibri" w:cs="Calibri"/>
          <w:sz w:val="22"/>
          <w:szCs w:val="22"/>
        </w:rPr>
        <w:t>premio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Reader’s Choice</w:t>
      </w:r>
      <w:r>
        <w:rPr>
          <w:rFonts w:ascii="Calibri" w:eastAsia="Calibri" w:hAnsi="Calibri" w:cs="Calibri"/>
          <w:sz w:val="22"/>
          <w:szCs w:val="22"/>
        </w:rPr>
        <w:t xml:space="preserve"> al </w:t>
      </w:r>
      <w:proofErr w:type="spellStart"/>
      <w:r>
        <w:rPr>
          <w:rFonts w:ascii="Calibri" w:eastAsia="Calibri" w:hAnsi="Calibri" w:cs="Calibri"/>
          <w:sz w:val="22"/>
          <w:szCs w:val="22"/>
        </w:rPr>
        <w:t>Mejor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Hotel de México, </w:t>
      </w:r>
      <w:proofErr w:type="spellStart"/>
      <w:r>
        <w:rPr>
          <w:rFonts w:ascii="Calibri" w:eastAsia="Calibri" w:hAnsi="Calibri" w:cs="Calibri"/>
          <w:sz w:val="22"/>
          <w:szCs w:val="22"/>
        </w:rPr>
        <w:t>eligiendo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al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brindó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mejor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experiencia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integral en </w:t>
      </w:r>
      <w:proofErr w:type="spellStart"/>
      <w:r>
        <w:rPr>
          <w:rFonts w:ascii="Calibri" w:eastAsia="Calibri" w:hAnsi="Calibri" w:cs="Calibri"/>
          <w:sz w:val="22"/>
          <w:szCs w:val="22"/>
        </w:rPr>
        <w:t>temas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servicio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comodidad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spa, </w:t>
      </w:r>
      <w:proofErr w:type="spellStart"/>
      <w:r>
        <w:rPr>
          <w:rFonts w:ascii="Calibri" w:eastAsia="Calibri" w:hAnsi="Calibri" w:cs="Calibri"/>
          <w:sz w:val="22"/>
          <w:szCs w:val="22"/>
        </w:rPr>
        <w:t>amabilidad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 </w:t>
      </w:r>
      <w:r>
        <w:rPr>
          <w:rFonts w:ascii="Calibri" w:eastAsia="Calibri" w:hAnsi="Calibri" w:cs="Calibri"/>
          <w:i/>
          <w:sz w:val="22"/>
          <w:szCs w:val="22"/>
        </w:rPr>
        <w:t>staff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restaurantes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bares, </w:t>
      </w:r>
      <w:proofErr w:type="spellStart"/>
      <w:r>
        <w:rPr>
          <w:rFonts w:ascii="Calibri" w:eastAsia="Calibri" w:hAnsi="Calibri" w:cs="Calibri"/>
          <w:sz w:val="22"/>
          <w:szCs w:val="22"/>
        </w:rPr>
        <w:t>así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como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estancia en </w:t>
      </w:r>
      <w:proofErr w:type="spellStart"/>
      <w:r>
        <w:rPr>
          <w:rFonts w:ascii="Calibri" w:eastAsia="Calibri" w:hAnsi="Calibri" w:cs="Calibri"/>
          <w:sz w:val="22"/>
          <w:szCs w:val="22"/>
        </w:rPr>
        <w:t>familia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en </w:t>
      </w:r>
      <w:proofErr w:type="spellStart"/>
      <w:r>
        <w:rPr>
          <w:rFonts w:ascii="Calibri" w:eastAsia="Calibri" w:hAnsi="Calibri" w:cs="Calibri"/>
          <w:sz w:val="22"/>
          <w:szCs w:val="22"/>
        </w:rPr>
        <w:t>pareja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con </w:t>
      </w:r>
      <w:proofErr w:type="spellStart"/>
      <w:r>
        <w:rPr>
          <w:rFonts w:ascii="Calibri" w:eastAsia="Calibri" w:hAnsi="Calibri" w:cs="Calibri"/>
          <w:sz w:val="22"/>
          <w:szCs w:val="22"/>
        </w:rPr>
        <w:t>mascotas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7F5A7CF4" w14:textId="77777777" w:rsidR="005D6EC1" w:rsidRDefault="005D6EC1">
      <w:pPr>
        <w:pStyle w:val="normal0"/>
        <w:jc w:val="both"/>
      </w:pPr>
    </w:p>
    <w:p w14:paraId="4D789892" w14:textId="77777777" w:rsidR="005D6EC1" w:rsidRDefault="00F51DC9">
      <w:pPr>
        <w:pStyle w:val="normal0"/>
        <w:jc w:val="both"/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Grand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Luxxe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ofrece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sus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visitantes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experiencia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vacacional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iniguala</w:t>
      </w:r>
      <w:r>
        <w:rPr>
          <w:rFonts w:ascii="Calibri" w:eastAsia="Calibri" w:hAnsi="Calibri" w:cs="Calibri"/>
          <w:sz w:val="22"/>
          <w:szCs w:val="22"/>
        </w:rPr>
        <w:t>ble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México, </w:t>
      </w:r>
      <w:proofErr w:type="spellStart"/>
      <w:r>
        <w:rPr>
          <w:rFonts w:ascii="Calibri" w:eastAsia="Calibri" w:hAnsi="Calibri" w:cs="Calibri"/>
          <w:sz w:val="22"/>
          <w:szCs w:val="22"/>
        </w:rPr>
        <w:t>llena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lujo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exclusividad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maravillosas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vistas al mar y </w:t>
      </w:r>
      <w:proofErr w:type="spellStart"/>
      <w:r>
        <w:rPr>
          <w:rFonts w:ascii="Calibri" w:eastAsia="Calibri" w:hAnsi="Calibri" w:cs="Calibri"/>
          <w:sz w:val="22"/>
          <w:szCs w:val="22"/>
        </w:rPr>
        <w:t>acceso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al </w:t>
      </w:r>
      <w:proofErr w:type="spellStart"/>
      <w:r>
        <w:rPr>
          <w:rFonts w:ascii="Calibri" w:eastAsia="Calibri" w:hAnsi="Calibri" w:cs="Calibri"/>
          <w:sz w:val="22"/>
          <w:szCs w:val="22"/>
        </w:rPr>
        <w:t>área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alberca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playa </w:t>
      </w:r>
      <w:proofErr w:type="spellStart"/>
      <w:r>
        <w:rPr>
          <w:rFonts w:ascii="Calibri" w:eastAsia="Calibri" w:hAnsi="Calibri" w:cs="Calibri"/>
          <w:sz w:val="22"/>
          <w:szCs w:val="22"/>
        </w:rPr>
        <w:t>privada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lo </w:t>
      </w:r>
      <w:proofErr w:type="spellStart"/>
      <w:r>
        <w:rPr>
          <w:rFonts w:ascii="Calibri" w:eastAsia="Calibri" w:hAnsi="Calibri" w:cs="Calibri"/>
          <w:sz w:val="22"/>
          <w:szCs w:val="22"/>
        </w:rPr>
        <w:t>transforman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</w:t>
      </w:r>
      <w:proofErr w:type="gramStart"/>
      <w:r>
        <w:rPr>
          <w:rFonts w:ascii="Calibri" w:eastAsia="Calibri" w:hAnsi="Calibri" w:cs="Calibri"/>
          <w:sz w:val="22"/>
          <w:szCs w:val="22"/>
        </w:rPr>
        <w:t>un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oasis </w:t>
      </w:r>
      <w:proofErr w:type="spellStart"/>
      <w:r>
        <w:rPr>
          <w:rFonts w:ascii="Calibri" w:eastAsia="Calibri" w:hAnsi="Calibri" w:cs="Calibri"/>
          <w:sz w:val="22"/>
          <w:szCs w:val="22"/>
        </w:rPr>
        <w:t>para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todo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aquel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gusta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una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travesía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clase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mundial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268203AA" w14:textId="77777777" w:rsidR="005D6EC1" w:rsidRDefault="005D6EC1">
      <w:pPr>
        <w:pStyle w:val="normal0"/>
        <w:jc w:val="both"/>
      </w:pPr>
    </w:p>
    <w:p w14:paraId="64D35670" w14:textId="77777777" w:rsidR="005D6EC1" w:rsidRDefault="00F51DC9">
      <w:pPr>
        <w:pStyle w:val="normal0"/>
        <w:jc w:val="center"/>
      </w:pPr>
      <w:r>
        <w:rPr>
          <w:rFonts w:ascii="Calibri" w:eastAsia="Calibri" w:hAnsi="Calibri" w:cs="Calibri"/>
          <w:b/>
          <w:i/>
          <w:sz w:val="22"/>
          <w:szCs w:val="22"/>
        </w:rPr>
        <w:t># # #</w:t>
      </w:r>
    </w:p>
    <w:p w14:paraId="1AA8040C" w14:textId="77777777" w:rsidR="005D6EC1" w:rsidRDefault="005D6EC1">
      <w:pPr>
        <w:pStyle w:val="normal0"/>
        <w:widowControl w:val="0"/>
      </w:pPr>
    </w:p>
    <w:p w14:paraId="3AAFEF6A" w14:textId="77777777" w:rsidR="005D6EC1" w:rsidRDefault="005D6EC1">
      <w:pPr>
        <w:pStyle w:val="normal0"/>
        <w:widowControl w:val="0"/>
      </w:pPr>
    </w:p>
    <w:p w14:paraId="0A80920C" w14:textId="77777777" w:rsidR="005D6EC1" w:rsidRDefault="00F51DC9">
      <w:pPr>
        <w:pStyle w:val="normal0"/>
        <w:spacing w:line="276" w:lineRule="auto"/>
        <w:jc w:val="both"/>
      </w:pPr>
      <w:proofErr w:type="spellStart"/>
      <w:r>
        <w:rPr>
          <w:rFonts w:ascii="Calibri" w:eastAsia="Calibri" w:hAnsi="Calibri" w:cs="Calibri"/>
          <w:b/>
          <w:sz w:val="20"/>
          <w:szCs w:val="20"/>
        </w:rPr>
        <w:t>Acerca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Grupo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Vidanta</w:t>
      </w:r>
      <w:proofErr w:type="spellEnd"/>
    </w:p>
    <w:p w14:paraId="016F965A" w14:textId="77777777" w:rsidR="005D6EC1" w:rsidRDefault="005D6EC1">
      <w:pPr>
        <w:pStyle w:val="normal0"/>
        <w:spacing w:line="276" w:lineRule="auto"/>
        <w:jc w:val="both"/>
      </w:pPr>
      <w:bookmarkStart w:id="0" w:name="h.n0jx88mqmci" w:colFirst="0" w:colLast="0"/>
      <w:bookmarkEnd w:id="0"/>
    </w:p>
    <w:p w14:paraId="30E7B2D1" w14:textId="77777777" w:rsidR="005D6EC1" w:rsidRDefault="00F51DC9">
      <w:pPr>
        <w:pStyle w:val="normal0"/>
        <w:spacing w:line="276" w:lineRule="auto"/>
        <w:jc w:val="both"/>
      </w:pPr>
      <w:bookmarkStart w:id="1" w:name="h.gjdgxs" w:colFirst="0" w:colLast="0"/>
      <w:bookmarkEnd w:id="1"/>
      <w:proofErr w:type="spellStart"/>
      <w:r>
        <w:rPr>
          <w:rFonts w:ascii="Calibri" w:eastAsia="Calibri" w:hAnsi="Calibri" w:cs="Calibri"/>
          <w:sz w:val="20"/>
          <w:szCs w:val="20"/>
        </w:rPr>
        <w:t>Grupo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Vidanta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un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desarrollador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turístico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en México y </w:t>
      </w:r>
      <w:proofErr w:type="spellStart"/>
      <w:r>
        <w:rPr>
          <w:rFonts w:ascii="Calibri" w:eastAsia="Calibri" w:hAnsi="Calibri" w:cs="Calibri"/>
          <w:sz w:val="20"/>
          <w:szCs w:val="20"/>
        </w:rPr>
        <w:t>Latinoamérica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con </w:t>
      </w:r>
      <w:proofErr w:type="spellStart"/>
      <w:r>
        <w:rPr>
          <w:rFonts w:ascii="Calibri" w:eastAsia="Calibri" w:hAnsi="Calibri" w:cs="Calibri"/>
          <w:sz w:val="20"/>
          <w:szCs w:val="20"/>
        </w:rPr>
        <w:t>experiencia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en </w:t>
      </w:r>
      <w:proofErr w:type="spellStart"/>
      <w:r>
        <w:rPr>
          <w:rFonts w:ascii="Calibri" w:eastAsia="Calibri" w:hAnsi="Calibri" w:cs="Calibri"/>
          <w:sz w:val="20"/>
          <w:szCs w:val="20"/>
        </w:rPr>
        <w:t>arquitectura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diseño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sz w:val="20"/>
          <w:szCs w:val="20"/>
        </w:rPr>
        <w:t>productos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construcción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sz w:val="20"/>
          <w:szCs w:val="20"/>
        </w:rPr>
        <w:t>operaciones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La </w:t>
      </w:r>
      <w:proofErr w:type="spellStart"/>
      <w:r>
        <w:rPr>
          <w:rFonts w:ascii="Calibri" w:eastAsia="Calibri" w:hAnsi="Calibri" w:cs="Calibri"/>
          <w:sz w:val="20"/>
          <w:szCs w:val="20"/>
        </w:rPr>
        <w:t>compañía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se </w:t>
      </w:r>
      <w:proofErr w:type="spellStart"/>
      <w:r>
        <w:rPr>
          <w:rFonts w:ascii="Calibri" w:eastAsia="Calibri" w:hAnsi="Calibri" w:cs="Calibri"/>
          <w:sz w:val="20"/>
          <w:szCs w:val="20"/>
        </w:rPr>
        <w:t>especializa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en el </w:t>
      </w:r>
      <w:proofErr w:type="spellStart"/>
      <w:r>
        <w:rPr>
          <w:rFonts w:ascii="Calibri" w:eastAsia="Calibri" w:hAnsi="Calibri" w:cs="Calibri"/>
          <w:sz w:val="20"/>
          <w:szCs w:val="20"/>
        </w:rPr>
        <w:t>desarrollo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sz w:val="20"/>
          <w:szCs w:val="20"/>
        </w:rPr>
        <w:t>operación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</w:t>
      </w:r>
      <w:r>
        <w:rPr>
          <w:rFonts w:ascii="Calibri" w:eastAsia="Calibri" w:hAnsi="Calibri" w:cs="Calibri"/>
          <w:i/>
          <w:sz w:val="20"/>
          <w:szCs w:val="20"/>
        </w:rPr>
        <w:t>resorts</w:t>
      </w:r>
      <w:r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sz w:val="20"/>
          <w:szCs w:val="20"/>
        </w:rPr>
        <w:t>lujo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sz w:val="20"/>
          <w:szCs w:val="20"/>
        </w:rPr>
        <w:t>hoteles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en México y </w:t>
      </w:r>
      <w:proofErr w:type="spellStart"/>
      <w:r>
        <w:rPr>
          <w:rFonts w:ascii="Calibri" w:eastAsia="Calibri" w:hAnsi="Calibri" w:cs="Calibri"/>
          <w:sz w:val="20"/>
          <w:szCs w:val="20"/>
        </w:rPr>
        <w:t>tiene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</w:t>
      </w:r>
      <w:r>
        <w:rPr>
          <w:rFonts w:ascii="Calibri" w:eastAsia="Calibri" w:hAnsi="Calibri" w:cs="Calibri"/>
          <w:sz w:val="20"/>
          <w:szCs w:val="20"/>
        </w:rPr>
        <w:t xml:space="preserve">l </w:t>
      </w:r>
      <w:r>
        <w:rPr>
          <w:rFonts w:ascii="Calibri" w:eastAsia="Calibri" w:hAnsi="Calibri" w:cs="Calibri"/>
          <w:i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 xml:space="preserve">rand </w:t>
      </w:r>
      <w:proofErr w:type="spellStart"/>
      <w:r>
        <w:rPr>
          <w:rFonts w:ascii="Calibri" w:eastAsia="Calibri" w:hAnsi="Calibri" w:cs="Calibri"/>
          <w:sz w:val="20"/>
          <w:szCs w:val="20"/>
        </w:rPr>
        <w:t>Luxxe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Nuevo Vallarta, </w:t>
      </w:r>
      <w:proofErr w:type="spellStart"/>
      <w:r>
        <w:rPr>
          <w:rFonts w:ascii="Calibri" w:eastAsia="Calibri" w:hAnsi="Calibri" w:cs="Calibri"/>
          <w:sz w:val="20"/>
          <w:szCs w:val="20"/>
        </w:rPr>
        <w:t>ganador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del AAA Five Diamond Award y los </w:t>
      </w:r>
      <w:proofErr w:type="spellStart"/>
      <w:r>
        <w:rPr>
          <w:rFonts w:ascii="Calibri" w:eastAsia="Calibri" w:hAnsi="Calibri" w:cs="Calibri"/>
          <w:sz w:val="20"/>
          <w:szCs w:val="20"/>
        </w:rPr>
        <w:t>cinco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ganadores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del AAA Four Diamond Award: Grand </w:t>
      </w:r>
      <w:proofErr w:type="spellStart"/>
      <w:r>
        <w:rPr>
          <w:rFonts w:ascii="Calibri" w:eastAsia="Calibri" w:hAnsi="Calibri" w:cs="Calibri"/>
          <w:sz w:val="20"/>
          <w:szCs w:val="20"/>
        </w:rPr>
        <w:t>Luxxe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Riviera Maya, The Grand Bliss Nuevo Vallarta, The Grand Mayan Nuevo Vallarta, The Grand Mayan Riviera Maya y The Grand Mayan Acap</w:t>
      </w:r>
      <w:r>
        <w:rPr>
          <w:rFonts w:ascii="Calibri" w:eastAsia="Calibri" w:hAnsi="Calibri" w:cs="Calibri"/>
          <w:sz w:val="20"/>
          <w:szCs w:val="20"/>
        </w:rPr>
        <w:t xml:space="preserve">ulco, entre </w:t>
      </w:r>
      <w:proofErr w:type="spellStart"/>
      <w:r>
        <w:rPr>
          <w:rFonts w:ascii="Calibri" w:eastAsia="Calibri" w:hAnsi="Calibri" w:cs="Calibri"/>
          <w:sz w:val="20"/>
          <w:szCs w:val="20"/>
        </w:rPr>
        <w:t>su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portafolio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sz w:val="20"/>
          <w:szCs w:val="20"/>
        </w:rPr>
        <w:t>más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25 </w:t>
      </w:r>
      <w:proofErr w:type="spellStart"/>
      <w:r>
        <w:rPr>
          <w:rFonts w:ascii="Calibri" w:eastAsia="Calibri" w:hAnsi="Calibri" w:cs="Calibri"/>
          <w:sz w:val="20"/>
          <w:szCs w:val="20"/>
        </w:rPr>
        <w:t>impresionantes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hoteles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y </w:t>
      </w:r>
      <w:r>
        <w:rPr>
          <w:rFonts w:ascii="Calibri" w:eastAsia="Calibri" w:hAnsi="Calibri" w:cs="Calibri"/>
          <w:i/>
          <w:sz w:val="20"/>
          <w:szCs w:val="20"/>
        </w:rPr>
        <w:t>resorts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43C3D7A4" w14:textId="77777777" w:rsidR="005D6EC1" w:rsidRDefault="005D6EC1">
      <w:pPr>
        <w:pStyle w:val="normal0"/>
        <w:spacing w:line="276" w:lineRule="auto"/>
        <w:jc w:val="both"/>
      </w:pPr>
    </w:p>
    <w:p w14:paraId="4B347A25" w14:textId="77777777" w:rsidR="005D6EC1" w:rsidRDefault="00F51DC9">
      <w:pPr>
        <w:pStyle w:val="normal0"/>
        <w:spacing w:line="276" w:lineRule="auto"/>
        <w:jc w:val="both"/>
      </w:pPr>
      <w:r>
        <w:rPr>
          <w:rFonts w:ascii="Calibri" w:eastAsia="Calibri" w:hAnsi="Calibri" w:cs="Calibri"/>
          <w:sz w:val="20"/>
          <w:szCs w:val="20"/>
        </w:rPr>
        <w:t xml:space="preserve">El </w:t>
      </w:r>
      <w:proofErr w:type="spellStart"/>
      <w:r>
        <w:rPr>
          <w:rFonts w:ascii="Calibri" w:eastAsia="Calibri" w:hAnsi="Calibri" w:cs="Calibri"/>
          <w:sz w:val="20"/>
          <w:szCs w:val="20"/>
        </w:rPr>
        <w:t>enfoque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visionario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sz w:val="20"/>
          <w:szCs w:val="20"/>
        </w:rPr>
        <w:t>Grupo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Vidanta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sobre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el </w:t>
      </w:r>
      <w:proofErr w:type="spellStart"/>
      <w:r>
        <w:rPr>
          <w:rFonts w:ascii="Calibri" w:eastAsia="Calibri" w:hAnsi="Calibri" w:cs="Calibri"/>
          <w:sz w:val="20"/>
          <w:szCs w:val="20"/>
        </w:rPr>
        <w:t>desarrollo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sz w:val="20"/>
          <w:szCs w:val="20"/>
        </w:rPr>
        <w:t>destinos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playa de </w:t>
      </w:r>
      <w:proofErr w:type="spellStart"/>
      <w:r>
        <w:rPr>
          <w:rFonts w:ascii="Calibri" w:eastAsia="Calibri" w:hAnsi="Calibri" w:cs="Calibri"/>
          <w:sz w:val="20"/>
          <w:szCs w:val="20"/>
        </w:rPr>
        <w:t>lujo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trae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los </w:t>
      </w:r>
      <w:proofErr w:type="spellStart"/>
      <w:r>
        <w:rPr>
          <w:rFonts w:ascii="Calibri" w:eastAsia="Calibri" w:hAnsi="Calibri" w:cs="Calibri"/>
          <w:sz w:val="20"/>
          <w:szCs w:val="20"/>
        </w:rPr>
        <w:t>sueños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sz w:val="20"/>
          <w:szCs w:val="20"/>
        </w:rPr>
        <w:t>vacaciones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 la </w:t>
      </w:r>
      <w:proofErr w:type="spellStart"/>
      <w:r>
        <w:rPr>
          <w:rFonts w:ascii="Calibri" w:eastAsia="Calibri" w:hAnsi="Calibri" w:cs="Calibri"/>
          <w:sz w:val="20"/>
          <w:szCs w:val="20"/>
        </w:rPr>
        <w:t>vida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real en los </w:t>
      </w:r>
      <w:r>
        <w:rPr>
          <w:rFonts w:ascii="Calibri" w:eastAsia="Calibri" w:hAnsi="Calibri" w:cs="Calibri"/>
          <w:i/>
          <w:sz w:val="20"/>
          <w:szCs w:val="20"/>
        </w:rPr>
        <w:t>resorts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Vidanta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y los </w:t>
      </w:r>
      <w:r>
        <w:rPr>
          <w:rFonts w:ascii="Calibri" w:eastAsia="Calibri" w:hAnsi="Calibri" w:cs="Calibri"/>
          <w:i/>
          <w:sz w:val="20"/>
          <w:szCs w:val="20"/>
        </w:rPr>
        <w:t xml:space="preserve">mega resorts </w:t>
      </w:r>
      <w:r>
        <w:rPr>
          <w:rFonts w:ascii="Calibri" w:eastAsia="Calibri" w:hAnsi="Calibri" w:cs="Calibri"/>
          <w:sz w:val="20"/>
          <w:szCs w:val="20"/>
        </w:rPr>
        <w:t xml:space="preserve">en </w:t>
      </w:r>
      <w:proofErr w:type="spellStart"/>
      <w:r>
        <w:rPr>
          <w:rFonts w:ascii="Calibri" w:eastAsia="Calibri" w:hAnsi="Calibri" w:cs="Calibri"/>
          <w:sz w:val="20"/>
          <w:szCs w:val="20"/>
        </w:rPr>
        <w:t>las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costas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los </w:t>
      </w:r>
      <w:proofErr w:type="spellStart"/>
      <w:r>
        <w:rPr>
          <w:rFonts w:ascii="Calibri" w:eastAsia="Calibri" w:hAnsi="Calibri" w:cs="Calibri"/>
          <w:sz w:val="20"/>
          <w:szCs w:val="20"/>
        </w:rPr>
        <w:t>destinos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más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cotizados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México</w:t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 —</w:t>
      </w:r>
      <w:r>
        <w:rPr>
          <w:rFonts w:ascii="Calibri" w:eastAsia="Calibri" w:hAnsi="Calibri" w:cs="Calibri"/>
          <w:sz w:val="20"/>
          <w:szCs w:val="20"/>
        </w:rPr>
        <w:t xml:space="preserve">Nuevo Vallarta, Riviera Maya, Los </w:t>
      </w:r>
      <w:proofErr w:type="spellStart"/>
      <w:r>
        <w:rPr>
          <w:rFonts w:ascii="Calibri" w:eastAsia="Calibri" w:hAnsi="Calibri" w:cs="Calibri"/>
          <w:sz w:val="20"/>
          <w:szCs w:val="20"/>
        </w:rPr>
        <w:t>Cabos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Acapulco, Puerto </w:t>
      </w:r>
      <w:proofErr w:type="spellStart"/>
      <w:r>
        <w:rPr>
          <w:rFonts w:ascii="Calibri" w:eastAsia="Calibri" w:hAnsi="Calibri" w:cs="Calibri"/>
          <w:sz w:val="20"/>
          <w:szCs w:val="20"/>
        </w:rPr>
        <w:t>Peñasco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Puerto Vallarta y </w:t>
      </w:r>
      <w:proofErr w:type="spellStart"/>
      <w:r>
        <w:rPr>
          <w:rFonts w:ascii="Calibri" w:eastAsia="Calibri" w:hAnsi="Calibri" w:cs="Calibri"/>
          <w:sz w:val="20"/>
          <w:szCs w:val="20"/>
        </w:rPr>
        <w:t>Mazatlán</w:t>
      </w:r>
      <w:proofErr w:type="spellEnd"/>
      <w:r>
        <w:rPr>
          <w:rFonts w:ascii="Calibri" w:eastAsia="Calibri" w:hAnsi="Calibri" w:cs="Calibri"/>
          <w:sz w:val="20"/>
          <w:szCs w:val="20"/>
          <w:highlight w:val="white"/>
        </w:rPr>
        <w:t xml:space="preserve">— con </w:t>
      </w:r>
      <w:proofErr w:type="spellStart"/>
      <w:r>
        <w:rPr>
          <w:rFonts w:ascii="Calibri" w:eastAsia="Calibri" w:hAnsi="Calibri" w:cs="Calibri"/>
          <w:sz w:val="20"/>
          <w:szCs w:val="20"/>
          <w:highlight w:val="white"/>
        </w:rPr>
        <w:t>marcas</w:t>
      </w:r>
      <w:proofErr w:type="spellEnd"/>
      <w:r>
        <w:rPr>
          <w:rFonts w:ascii="Calibri" w:eastAsia="Calibri" w:hAnsi="Calibri" w:cs="Calibri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highlight w:val="white"/>
        </w:rPr>
        <w:t>como</w:t>
      </w:r>
      <w:proofErr w:type="spellEnd"/>
      <w:r>
        <w:rPr>
          <w:rFonts w:ascii="Calibri" w:eastAsia="Calibri" w:hAnsi="Calibri" w:cs="Calibri"/>
          <w:sz w:val="20"/>
          <w:szCs w:val="20"/>
          <w:highlight w:val="white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 xml:space="preserve">Grand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Luxxe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, The Grand Bliss, The Grand Mayan, The Bliss, Mayan Palace, Ocean Breeze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i/>
          <w:sz w:val="20"/>
          <w:szCs w:val="20"/>
        </w:rPr>
        <w:t xml:space="preserve"> Sea Garden</w:t>
      </w:r>
      <w:r>
        <w:rPr>
          <w:rFonts w:ascii="Calibri" w:eastAsia="Calibri" w:hAnsi="Calibri" w:cs="Calibri"/>
          <w:i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así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como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otras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en </w:t>
      </w:r>
      <w:proofErr w:type="spellStart"/>
      <w:r>
        <w:rPr>
          <w:rFonts w:ascii="Calibri" w:eastAsia="Calibri" w:hAnsi="Calibri" w:cs="Calibri"/>
          <w:sz w:val="20"/>
          <w:szCs w:val="20"/>
        </w:rPr>
        <w:t>desarrollo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373EAB38" w14:textId="77777777" w:rsidR="005D6EC1" w:rsidRDefault="005D6EC1">
      <w:pPr>
        <w:pStyle w:val="normal0"/>
        <w:spacing w:line="276" w:lineRule="auto"/>
        <w:jc w:val="both"/>
      </w:pPr>
    </w:p>
    <w:p w14:paraId="7A3B4BA5" w14:textId="77777777" w:rsidR="005D6EC1" w:rsidRDefault="00F51DC9">
      <w:pPr>
        <w:pStyle w:val="normal0"/>
        <w:spacing w:line="276" w:lineRule="auto"/>
        <w:jc w:val="both"/>
      </w:pPr>
      <w:r>
        <w:rPr>
          <w:rFonts w:ascii="Calibri" w:eastAsia="Calibri" w:hAnsi="Calibri" w:cs="Calibri"/>
          <w:sz w:val="20"/>
          <w:szCs w:val="20"/>
        </w:rPr>
        <w:t xml:space="preserve">La </w:t>
      </w:r>
      <w:proofErr w:type="spellStart"/>
      <w:r>
        <w:rPr>
          <w:rFonts w:ascii="Calibri" w:eastAsia="Calibri" w:hAnsi="Calibri" w:cs="Calibri"/>
          <w:sz w:val="20"/>
          <w:szCs w:val="20"/>
        </w:rPr>
        <w:t>compañía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tiene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más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15,000 </w:t>
      </w:r>
      <w:proofErr w:type="spellStart"/>
      <w:r>
        <w:rPr>
          <w:rFonts w:ascii="Calibri" w:eastAsia="Calibri" w:hAnsi="Calibri" w:cs="Calibri"/>
          <w:sz w:val="20"/>
          <w:szCs w:val="20"/>
        </w:rPr>
        <w:t>empleados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sz w:val="20"/>
          <w:szCs w:val="20"/>
        </w:rPr>
        <w:t>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reconocida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constantemente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0"/>
          <w:szCs w:val="20"/>
        </w:rPr>
        <w:t>como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uno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los </w:t>
      </w:r>
      <w:proofErr w:type="spellStart"/>
      <w:r>
        <w:rPr>
          <w:rFonts w:ascii="Calibri" w:eastAsia="Calibri" w:hAnsi="Calibri" w:cs="Calibri"/>
          <w:sz w:val="20"/>
          <w:szCs w:val="20"/>
        </w:rPr>
        <w:t>mejores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empleadores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en </w:t>
      </w:r>
      <w:proofErr w:type="spellStart"/>
      <w:r>
        <w:rPr>
          <w:rFonts w:ascii="Calibri" w:eastAsia="Calibri" w:hAnsi="Calibri" w:cs="Calibri"/>
          <w:sz w:val="20"/>
          <w:szCs w:val="20"/>
        </w:rPr>
        <w:t>Latinoamérica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z w:val="20"/>
          <w:szCs w:val="20"/>
        </w:rPr>
        <w:t>Vidanta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Golf </w:t>
      </w:r>
      <w:proofErr w:type="spellStart"/>
      <w:r>
        <w:rPr>
          <w:rFonts w:ascii="Calibri" w:eastAsia="Calibri" w:hAnsi="Calibri" w:cs="Calibri"/>
          <w:sz w:val="20"/>
          <w:szCs w:val="20"/>
        </w:rPr>
        <w:t>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uno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los </w:t>
      </w:r>
      <w:proofErr w:type="spellStart"/>
      <w:r>
        <w:rPr>
          <w:rFonts w:ascii="Calibri" w:eastAsia="Calibri" w:hAnsi="Calibri" w:cs="Calibri"/>
          <w:sz w:val="20"/>
          <w:szCs w:val="20"/>
        </w:rPr>
        <w:t>operadores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sz w:val="20"/>
          <w:szCs w:val="20"/>
        </w:rPr>
        <w:t>campos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golf </w:t>
      </w:r>
      <w:proofErr w:type="spellStart"/>
      <w:r>
        <w:rPr>
          <w:rFonts w:ascii="Calibri" w:eastAsia="Calibri" w:hAnsi="Calibri" w:cs="Calibri"/>
          <w:sz w:val="20"/>
          <w:szCs w:val="20"/>
        </w:rPr>
        <w:t>más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grandes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en México, la </w:t>
      </w:r>
      <w:proofErr w:type="spellStart"/>
      <w:r>
        <w:rPr>
          <w:rFonts w:ascii="Calibri" w:eastAsia="Calibri" w:hAnsi="Calibri" w:cs="Calibri"/>
          <w:sz w:val="20"/>
          <w:szCs w:val="20"/>
        </w:rPr>
        <w:t>división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sz w:val="20"/>
          <w:szCs w:val="20"/>
        </w:rPr>
        <w:t>bi</w:t>
      </w:r>
      <w:r>
        <w:rPr>
          <w:rFonts w:ascii="Calibri" w:eastAsia="Calibri" w:hAnsi="Calibri" w:cs="Calibri"/>
          <w:sz w:val="20"/>
          <w:szCs w:val="20"/>
        </w:rPr>
        <w:t>enes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raíces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ha </w:t>
      </w:r>
      <w:proofErr w:type="spellStart"/>
      <w:r>
        <w:rPr>
          <w:rFonts w:ascii="Calibri" w:eastAsia="Calibri" w:hAnsi="Calibri" w:cs="Calibri"/>
          <w:sz w:val="20"/>
          <w:szCs w:val="20"/>
        </w:rPr>
        <w:t>construido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sz w:val="20"/>
          <w:szCs w:val="20"/>
        </w:rPr>
        <w:t>vendido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más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2,000 </w:t>
      </w:r>
      <w:proofErr w:type="spellStart"/>
      <w:r>
        <w:rPr>
          <w:rFonts w:ascii="Calibri" w:eastAsia="Calibri" w:hAnsi="Calibri" w:cs="Calibri"/>
          <w:sz w:val="20"/>
          <w:szCs w:val="20"/>
        </w:rPr>
        <w:t>lujosas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casas de </w:t>
      </w:r>
      <w:proofErr w:type="spellStart"/>
      <w:r>
        <w:rPr>
          <w:rFonts w:ascii="Calibri" w:eastAsia="Calibri" w:hAnsi="Calibri" w:cs="Calibri"/>
          <w:sz w:val="20"/>
          <w:szCs w:val="20"/>
        </w:rPr>
        <w:t>vacaciones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La </w:t>
      </w:r>
      <w:proofErr w:type="spellStart"/>
      <w:r>
        <w:rPr>
          <w:rFonts w:ascii="Calibri" w:eastAsia="Calibri" w:hAnsi="Calibri" w:cs="Calibri"/>
          <w:sz w:val="20"/>
          <w:szCs w:val="20"/>
        </w:rPr>
        <w:t>compañía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responsable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del </w:t>
      </w:r>
      <w:proofErr w:type="spellStart"/>
      <w:r>
        <w:rPr>
          <w:rFonts w:ascii="Calibri" w:eastAsia="Calibri" w:hAnsi="Calibri" w:cs="Calibri"/>
          <w:sz w:val="20"/>
          <w:szCs w:val="20"/>
        </w:rPr>
        <w:t>desarrollo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del primer </w:t>
      </w:r>
      <w:proofErr w:type="spellStart"/>
      <w:r>
        <w:rPr>
          <w:rFonts w:ascii="Calibri" w:eastAsia="Calibri" w:hAnsi="Calibri" w:cs="Calibri"/>
          <w:sz w:val="20"/>
          <w:szCs w:val="20"/>
        </w:rPr>
        <w:t>aeropuerto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en México de </w:t>
      </w:r>
      <w:proofErr w:type="spellStart"/>
      <w:r>
        <w:rPr>
          <w:rFonts w:ascii="Calibri" w:eastAsia="Calibri" w:hAnsi="Calibri" w:cs="Calibri"/>
          <w:sz w:val="20"/>
          <w:szCs w:val="20"/>
        </w:rPr>
        <w:t>propiedad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privada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: el </w:t>
      </w:r>
      <w:proofErr w:type="spellStart"/>
      <w:r>
        <w:rPr>
          <w:rFonts w:ascii="Calibri" w:eastAsia="Calibri" w:hAnsi="Calibri" w:cs="Calibri"/>
          <w:sz w:val="20"/>
          <w:szCs w:val="20"/>
        </w:rPr>
        <w:t>Aeropuerto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Internacional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Mar de Cortés en Puerto </w:t>
      </w:r>
      <w:proofErr w:type="spellStart"/>
      <w:r>
        <w:rPr>
          <w:rFonts w:ascii="Calibri" w:eastAsia="Calibri" w:hAnsi="Calibri" w:cs="Calibri"/>
          <w:sz w:val="20"/>
          <w:szCs w:val="20"/>
        </w:rPr>
        <w:t>Peñasco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4FD20402" w14:textId="77777777" w:rsidR="005D6EC1" w:rsidRDefault="005D6EC1">
      <w:pPr>
        <w:pStyle w:val="normal0"/>
        <w:spacing w:line="276" w:lineRule="auto"/>
        <w:jc w:val="both"/>
      </w:pPr>
    </w:p>
    <w:p w14:paraId="46F09F5C" w14:textId="77777777" w:rsidR="005D6EC1" w:rsidRDefault="00F51DC9">
      <w:pPr>
        <w:pStyle w:val="normal0"/>
        <w:spacing w:line="276" w:lineRule="auto"/>
        <w:jc w:val="both"/>
      </w:pPr>
      <w:proofErr w:type="spellStart"/>
      <w:proofErr w:type="gramStart"/>
      <w:r>
        <w:rPr>
          <w:rFonts w:ascii="Calibri" w:eastAsia="Calibri" w:hAnsi="Calibri" w:cs="Calibri"/>
          <w:sz w:val="20"/>
          <w:szCs w:val="20"/>
        </w:rPr>
        <w:t>Grupo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Vidanta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fue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fu</w:t>
      </w:r>
      <w:r>
        <w:rPr>
          <w:rFonts w:ascii="Calibri" w:eastAsia="Calibri" w:hAnsi="Calibri" w:cs="Calibri"/>
          <w:sz w:val="20"/>
          <w:szCs w:val="20"/>
        </w:rPr>
        <w:t>ndado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por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Daniel Chávez </w:t>
      </w:r>
      <w:proofErr w:type="spellStart"/>
      <w:r>
        <w:rPr>
          <w:rFonts w:ascii="Calibri" w:eastAsia="Calibri" w:hAnsi="Calibri" w:cs="Calibri"/>
          <w:sz w:val="20"/>
          <w:szCs w:val="20"/>
        </w:rPr>
        <w:t>Morán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en 1974 y opera dos </w:t>
      </w:r>
      <w:proofErr w:type="spellStart"/>
      <w:r>
        <w:rPr>
          <w:rFonts w:ascii="Calibri" w:eastAsia="Calibri" w:hAnsi="Calibri" w:cs="Calibri"/>
          <w:sz w:val="20"/>
          <w:szCs w:val="20"/>
        </w:rPr>
        <w:t>fundaciones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para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enriquecer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la </w:t>
      </w:r>
      <w:proofErr w:type="spellStart"/>
      <w:r>
        <w:rPr>
          <w:rFonts w:ascii="Calibri" w:eastAsia="Calibri" w:hAnsi="Calibri" w:cs="Calibri"/>
          <w:sz w:val="20"/>
          <w:szCs w:val="20"/>
        </w:rPr>
        <w:t>vida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los </w:t>
      </w:r>
      <w:proofErr w:type="spellStart"/>
      <w:r>
        <w:rPr>
          <w:rFonts w:ascii="Calibri" w:eastAsia="Calibri" w:hAnsi="Calibri" w:cs="Calibri"/>
          <w:sz w:val="20"/>
          <w:szCs w:val="20"/>
        </w:rPr>
        <w:t>latinoamericanos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Para </w:t>
      </w:r>
      <w:proofErr w:type="spellStart"/>
      <w:r>
        <w:rPr>
          <w:rFonts w:ascii="Calibri" w:eastAsia="Calibri" w:hAnsi="Calibri" w:cs="Calibri"/>
          <w:sz w:val="20"/>
          <w:szCs w:val="20"/>
        </w:rPr>
        <w:t>más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información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visita</w:t>
      </w:r>
      <w:proofErr w:type="spellEnd"/>
      <w:hyperlink r:id="rId7">
        <w:r>
          <w:rPr>
            <w:rFonts w:ascii="Calibri" w:eastAsia="Calibri" w:hAnsi="Calibri" w:cs="Calibri"/>
            <w:sz w:val="20"/>
            <w:szCs w:val="20"/>
          </w:rPr>
          <w:t xml:space="preserve"> </w:t>
        </w:r>
      </w:hyperlink>
      <w:hyperlink r:id="rId8">
        <w:r>
          <w:rPr>
            <w:rFonts w:ascii="Calibri" w:eastAsia="Calibri" w:hAnsi="Calibri" w:cs="Calibri"/>
            <w:color w:val="1155CC"/>
            <w:sz w:val="20"/>
            <w:szCs w:val="20"/>
            <w:u w:val="single"/>
          </w:rPr>
          <w:t>http://vidanta.com/</w:t>
        </w:r>
      </w:hyperlink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181E7613" w14:textId="77777777" w:rsidR="005D6EC1" w:rsidRDefault="005D6EC1">
      <w:pPr>
        <w:pStyle w:val="normal0"/>
        <w:jc w:val="both"/>
      </w:pPr>
    </w:p>
    <w:p w14:paraId="63A46EB9" w14:textId="77777777" w:rsidR="005D6EC1" w:rsidRDefault="005D6EC1">
      <w:pPr>
        <w:pStyle w:val="normal0"/>
        <w:jc w:val="both"/>
      </w:pPr>
    </w:p>
    <w:p w14:paraId="36389569" w14:textId="77777777" w:rsidR="005D6EC1" w:rsidRPr="00F51DC9" w:rsidRDefault="00F51DC9">
      <w:pPr>
        <w:pStyle w:val="normal0"/>
        <w:spacing w:line="331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F51DC9">
        <w:rPr>
          <w:rFonts w:ascii="Calibri" w:eastAsia="Calibri" w:hAnsi="Calibri" w:cs="Calibri"/>
          <w:b/>
          <w:sz w:val="20"/>
          <w:szCs w:val="20"/>
        </w:rPr>
        <w:t>CONTACTO</w:t>
      </w:r>
      <w:bookmarkStart w:id="2" w:name="_GoBack"/>
      <w:bookmarkEnd w:id="2"/>
    </w:p>
    <w:p w14:paraId="33C8ADB2" w14:textId="77777777" w:rsidR="005D6EC1" w:rsidRPr="00F51DC9" w:rsidRDefault="00F51DC9">
      <w:pPr>
        <w:pStyle w:val="normal0"/>
        <w:spacing w:line="331" w:lineRule="auto"/>
        <w:jc w:val="both"/>
        <w:rPr>
          <w:rFonts w:ascii="Calibri" w:eastAsia="Calibri" w:hAnsi="Calibri" w:cs="Calibri"/>
          <w:sz w:val="20"/>
          <w:szCs w:val="20"/>
        </w:rPr>
      </w:pPr>
      <w:r w:rsidRPr="00F51DC9">
        <w:rPr>
          <w:rFonts w:ascii="Calibri" w:eastAsia="Calibri" w:hAnsi="Calibri" w:cs="Calibri"/>
          <w:sz w:val="20"/>
          <w:szCs w:val="20"/>
        </w:rPr>
        <w:t>Sandy Machuca</w:t>
      </w:r>
    </w:p>
    <w:p w14:paraId="34BC4342" w14:textId="77777777" w:rsidR="005D6EC1" w:rsidRPr="00F51DC9" w:rsidRDefault="00F51DC9">
      <w:pPr>
        <w:pStyle w:val="normal0"/>
        <w:spacing w:line="331" w:lineRule="auto"/>
        <w:jc w:val="both"/>
        <w:rPr>
          <w:rFonts w:ascii="Calibri" w:eastAsia="Calibri" w:hAnsi="Calibri" w:cs="Calibri"/>
          <w:sz w:val="20"/>
          <w:szCs w:val="20"/>
        </w:rPr>
      </w:pPr>
      <w:r w:rsidRPr="00F51DC9">
        <w:rPr>
          <w:rFonts w:ascii="Calibri" w:eastAsia="Calibri" w:hAnsi="Calibri" w:cs="Calibri"/>
          <w:sz w:val="20"/>
          <w:szCs w:val="20"/>
        </w:rPr>
        <w:t>An</w:t>
      </w:r>
      <w:r w:rsidRPr="00F51DC9">
        <w:rPr>
          <w:rFonts w:ascii="Calibri" w:eastAsia="Calibri" w:hAnsi="Calibri" w:cs="Calibri"/>
          <w:sz w:val="20"/>
          <w:szCs w:val="20"/>
        </w:rPr>
        <w:t>other Company</w:t>
      </w:r>
    </w:p>
    <w:p w14:paraId="356CFA4B" w14:textId="77777777" w:rsidR="005D6EC1" w:rsidRPr="00F51DC9" w:rsidRDefault="00F51DC9">
      <w:pPr>
        <w:pStyle w:val="normal0"/>
        <w:jc w:val="both"/>
        <w:rPr>
          <w:rFonts w:ascii="Calibri" w:eastAsia="Calibri" w:hAnsi="Calibri" w:cs="Calibri"/>
          <w:sz w:val="20"/>
          <w:szCs w:val="20"/>
        </w:rPr>
      </w:pPr>
      <w:r w:rsidRPr="00F51DC9">
        <w:rPr>
          <w:rFonts w:ascii="Calibri" w:eastAsia="Calibri" w:hAnsi="Calibri" w:cs="Calibri"/>
          <w:sz w:val="20"/>
          <w:szCs w:val="20"/>
        </w:rPr>
        <w:t>Of. 6392.1100 ext. 2408</w:t>
      </w:r>
    </w:p>
    <w:sectPr w:rsidR="005D6EC1" w:rsidRPr="00F51DC9">
      <w:pgSz w:w="12240" w:h="15840"/>
      <w:pgMar w:top="1440" w:right="1800" w:bottom="1440" w:left="1800" w:header="720" w:footer="720" w:gutter="0"/>
      <w:pgNumType w:start="1"/>
      <w:cols w:space="720" w:equalWidth="0">
        <w:col w:w="8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43005"/>
    <w:multiLevelType w:val="multilevel"/>
    <w:tmpl w:val="F4EA4D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D6EC1"/>
    <w:rsid w:val="002E0148"/>
    <w:rsid w:val="005D6EC1"/>
    <w:rsid w:val="00F5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F893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/h" TargetMode="External"/><Relationship Id="rId8" Type="http://schemas.openxmlformats.org/officeDocument/2006/relationships/hyperlink" Target="http://vidanta.com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715</Words>
  <Characters>4082</Characters>
  <Application>Microsoft Macintosh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Sandy Machuca Guerra</cp:lastModifiedBy>
  <cp:revision>3</cp:revision>
  <dcterms:created xsi:type="dcterms:W3CDTF">2016-05-30T16:40:00Z</dcterms:created>
  <dcterms:modified xsi:type="dcterms:W3CDTF">2016-05-30T16:42:00Z</dcterms:modified>
</cp:coreProperties>
</file>