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2F1F" w14:textId="77777777" w:rsidR="004C5BFD" w:rsidRPr="00E15155" w:rsidRDefault="00C92776" w:rsidP="00890B9D">
      <w:pPr>
        <w:pStyle w:val="TBWA"/>
        <w:rPr>
          <w:color w:val="auto"/>
          <w:sz w:val="22"/>
          <w:lang w:val="nl-NL"/>
        </w:rPr>
      </w:pPr>
      <w:r w:rsidRPr="00E15155">
        <w:rPr>
          <w:color w:val="auto"/>
          <w:sz w:val="22"/>
          <w:lang w:val="nl-NL"/>
        </w:rPr>
        <w:t>Persbericht</w:t>
      </w:r>
    </w:p>
    <w:p w14:paraId="169380DF" w14:textId="61C65E7C" w:rsidR="00C92776" w:rsidRPr="00E15155" w:rsidRDefault="0012395B" w:rsidP="00890B9D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29</w:t>
      </w:r>
      <w:r w:rsidR="00C92776" w:rsidRPr="00E15155">
        <w:rPr>
          <w:color w:val="auto"/>
          <w:sz w:val="22"/>
          <w:lang w:val="nl-NL"/>
        </w:rPr>
        <w:t xml:space="preserve"> </w:t>
      </w:r>
      <w:r w:rsidR="00720152">
        <w:rPr>
          <w:color w:val="auto"/>
          <w:sz w:val="22"/>
          <w:lang w:val="nl-NL"/>
        </w:rPr>
        <w:t>november</w:t>
      </w:r>
      <w:r w:rsidR="00C92776" w:rsidRPr="00E15155">
        <w:rPr>
          <w:color w:val="auto"/>
          <w:sz w:val="22"/>
          <w:lang w:val="nl-NL"/>
        </w:rPr>
        <w:t xml:space="preserve"> 2012</w:t>
      </w:r>
    </w:p>
    <w:p w14:paraId="33C39EDD" w14:textId="77777777" w:rsidR="00C92776" w:rsidRPr="00E15155" w:rsidRDefault="00C92776" w:rsidP="00890B9D">
      <w:pPr>
        <w:pStyle w:val="TBWA"/>
        <w:rPr>
          <w:color w:val="auto"/>
          <w:sz w:val="22"/>
          <w:lang w:val="nl-NL"/>
        </w:rPr>
      </w:pPr>
    </w:p>
    <w:p w14:paraId="72B2526F" w14:textId="77777777" w:rsidR="00E15155" w:rsidRPr="00E15155" w:rsidRDefault="00C92776" w:rsidP="00890B9D">
      <w:pPr>
        <w:pStyle w:val="TBWA"/>
        <w:rPr>
          <w:color w:val="auto"/>
          <w:sz w:val="48"/>
          <w:szCs w:val="48"/>
          <w:lang w:val="nl-NL"/>
        </w:rPr>
      </w:pPr>
      <w:r w:rsidRPr="00E15155">
        <w:rPr>
          <w:color w:val="auto"/>
          <w:sz w:val="48"/>
          <w:szCs w:val="48"/>
          <w:lang w:val="nl-NL"/>
        </w:rPr>
        <w:t>TBWA opent McDonald’</w:t>
      </w:r>
      <w:r w:rsidR="00E15155" w:rsidRPr="00E15155">
        <w:rPr>
          <w:color w:val="auto"/>
          <w:sz w:val="48"/>
          <w:szCs w:val="48"/>
          <w:lang w:val="nl-NL"/>
        </w:rPr>
        <w:t>s Ronse</w:t>
      </w:r>
    </w:p>
    <w:p w14:paraId="3E115779" w14:textId="77777777" w:rsidR="00C92776" w:rsidRPr="00E15155" w:rsidRDefault="00C92776" w:rsidP="00890B9D">
      <w:pPr>
        <w:pStyle w:val="TBWA"/>
        <w:rPr>
          <w:color w:val="auto"/>
          <w:sz w:val="48"/>
          <w:szCs w:val="48"/>
          <w:lang w:val="nl-NL"/>
        </w:rPr>
      </w:pPr>
      <w:r w:rsidRPr="00E15155">
        <w:rPr>
          <w:color w:val="auto"/>
          <w:sz w:val="48"/>
          <w:szCs w:val="48"/>
          <w:lang w:val="nl-NL"/>
        </w:rPr>
        <w:t>met hulp van facebookfans</w:t>
      </w:r>
    </w:p>
    <w:p w14:paraId="3A558D35" w14:textId="77777777" w:rsidR="00C92776" w:rsidRPr="00E15155" w:rsidRDefault="00C92776" w:rsidP="00890B9D">
      <w:pPr>
        <w:pStyle w:val="TBWA"/>
        <w:rPr>
          <w:color w:val="auto"/>
          <w:sz w:val="22"/>
          <w:lang w:val="nl-NL"/>
        </w:rPr>
      </w:pPr>
    </w:p>
    <w:p w14:paraId="7F16F255" w14:textId="7A5EF7CC" w:rsidR="00C92776" w:rsidRPr="0013583C" w:rsidRDefault="0013583C" w:rsidP="00890B9D">
      <w:pPr>
        <w:pStyle w:val="TBWA"/>
        <w:rPr>
          <w:b/>
          <w:color w:val="auto"/>
          <w:lang w:val="nl-NL"/>
        </w:rPr>
      </w:pPr>
      <w:r w:rsidRPr="0013583C">
        <w:rPr>
          <w:b/>
          <w:color w:val="auto"/>
          <w:lang w:val="nl-NL"/>
        </w:rPr>
        <w:t>McDonald’s opent op 30 november zijn 6</w:t>
      </w:r>
      <w:r w:rsidR="00E83EB5">
        <w:rPr>
          <w:b/>
          <w:color w:val="auto"/>
          <w:lang w:val="nl-NL"/>
        </w:rPr>
        <w:t>5</w:t>
      </w:r>
      <w:r w:rsidR="00F5732B">
        <w:rPr>
          <w:b/>
          <w:color w:val="auto"/>
          <w:lang w:val="nl-NL"/>
        </w:rPr>
        <w:t>ste Belgische restaurant in</w:t>
      </w:r>
      <w:r w:rsidR="00C92776" w:rsidRPr="0013583C">
        <w:rPr>
          <w:b/>
          <w:color w:val="auto"/>
          <w:lang w:val="nl-NL"/>
        </w:rPr>
        <w:t xml:space="preserve"> R</w:t>
      </w:r>
      <w:r w:rsidRPr="0013583C">
        <w:rPr>
          <w:b/>
          <w:color w:val="auto"/>
          <w:lang w:val="nl-NL"/>
        </w:rPr>
        <w:t>onse. In de openingscampagne zet</w:t>
      </w:r>
      <w:r w:rsidR="002C2343">
        <w:rPr>
          <w:b/>
          <w:color w:val="auto"/>
          <w:lang w:val="nl-NL"/>
        </w:rPr>
        <w:t>ten</w:t>
      </w:r>
      <w:r w:rsidR="00C92776" w:rsidRPr="0013583C">
        <w:rPr>
          <w:b/>
          <w:color w:val="auto"/>
          <w:lang w:val="nl-NL"/>
        </w:rPr>
        <w:t xml:space="preserve"> TBWA </w:t>
      </w:r>
      <w:r w:rsidR="002C2343">
        <w:rPr>
          <w:b/>
          <w:color w:val="auto"/>
          <w:lang w:val="nl-NL"/>
        </w:rPr>
        <w:t xml:space="preserve">en McDonald’s </w:t>
      </w:r>
      <w:r w:rsidRPr="0013583C">
        <w:rPr>
          <w:b/>
          <w:color w:val="auto"/>
          <w:lang w:val="nl-NL"/>
        </w:rPr>
        <w:t>de facebookfans die ijverden voor de komst van McDo</w:t>
      </w:r>
      <w:r w:rsidR="00E83EB5">
        <w:rPr>
          <w:b/>
          <w:color w:val="auto"/>
          <w:lang w:val="nl-NL"/>
        </w:rPr>
        <w:t xml:space="preserve"> </w:t>
      </w:r>
      <w:r w:rsidR="00E83EB5" w:rsidRPr="0013583C">
        <w:rPr>
          <w:b/>
          <w:color w:val="auto"/>
          <w:lang w:val="nl-NL"/>
        </w:rPr>
        <w:t>in de bloemetjes</w:t>
      </w:r>
      <w:r w:rsidRPr="0013583C">
        <w:rPr>
          <w:b/>
          <w:color w:val="auto"/>
          <w:lang w:val="nl-NL"/>
        </w:rPr>
        <w:t>.</w:t>
      </w:r>
    </w:p>
    <w:p w14:paraId="7EDF82E1" w14:textId="77777777" w:rsidR="0013583C" w:rsidRDefault="0013583C" w:rsidP="00890B9D">
      <w:pPr>
        <w:pStyle w:val="TBWA"/>
        <w:rPr>
          <w:color w:val="auto"/>
          <w:lang w:val="nl-NL"/>
        </w:rPr>
      </w:pPr>
    </w:p>
    <w:p w14:paraId="5FACFEFA" w14:textId="5C2ACE92" w:rsidR="0013583C" w:rsidRDefault="0013583C" w:rsidP="00890B9D">
      <w:pPr>
        <w:pStyle w:val="TBWA"/>
        <w:rPr>
          <w:color w:val="auto"/>
          <w:lang w:val="nl-NL"/>
        </w:rPr>
      </w:pPr>
      <w:r>
        <w:rPr>
          <w:color w:val="auto"/>
          <w:lang w:val="nl-NL"/>
        </w:rPr>
        <w:t xml:space="preserve">Op de Shopping Plaza van Ronse opent een gloednieuwe McDonald’s </w:t>
      </w:r>
      <w:r w:rsidR="0012395B">
        <w:rPr>
          <w:color w:val="auto"/>
          <w:lang w:val="nl-NL"/>
        </w:rPr>
        <w:t>morgen</w:t>
      </w:r>
      <w:r>
        <w:rPr>
          <w:color w:val="auto"/>
          <w:lang w:val="nl-NL"/>
        </w:rPr>
        <w:t xml:space="preserve"> z’n deuren. En daar zaten blijkbaar aardig wat mensen i</w:t>
      </w:r>
      <w:r w:rsidR="00DD14BB">
        <w:rPr>
          <w:color w:val="auto"/>
          <w:lang w:val="nl-NL"/>
        </w:rPr>
        <w:t>n Ronse op te wachten. Want bij</w:t>
      </w:r>
      <w:r>
        <w:rPr>
          <w:color w:val="auto"/>
          <w:lang w:val="nl-NL"/>
        </w:rPr>
        <w:t xml:space="preserve"> de voorbereidingen van de openingscampagne stootte TBWA op McDonald’s Ronse, een facebookgroep met </w:t>
      </w:r>
      <w:r w:rsidR="0012395B">
        <w:rPr>
          <w:color w:val="auto"/>
          <w:lang w:val="nl-NL"/>
        </w:rPr>
        <w:t>meer dan 9</w:t>
      </w:r>
      <w:r>
        <w:rPr>
          <w:color w:val="auto"/>
          <w:lang w:val="nl-NL"/>
        </w:rPr>
        <w:t>00 leden die allemaal een McDo in Ronse wilden.</w:t>
      </w:r>
    </w:p>
    <w:p w14:paraId="75CE1FA8" w14:textId="57254E84" w:rsidR="00061B28" w:rsidRDefault="00061B28" w:rsidP="00890B9D">
      <w:pPr>
        <w:pStyle w:val="TBWA"/>
        <w:rPr>
          <w:color w:val="auto"/>
          <w:lang w:val="nl-NL"/>
        </w:rPr>
      </w:pPr>
      <w:r>
        <w:rPr>
          <w:color w:val="auto"/>
          <w:lang w:val="nl-NL"/>
        </w:rPr>
        <w:t>Om</w:t>
      </w:r>
      <w:r w:rsidR="00EF076D">
        <w:rPr>
          <w:color w:val="auto"/>
          <w:lang w:val="nl-NL"/>
        </w:rPr>
        <w:t xml:space="preserve"> hen te bedanken voor hun enthou</w:t>
      </w:r>
      <w:r>
        <w:rPr>
          <w:color w:val="auto"/>
          <w:lang w:val="nl-NL"/>
        </w:rPr>
        <w:t>siasme</w:t>
      </w:r>
      <w:r w:rsidR="00EF076D">
        <w:rPr>
          <w:color w:val="auto"/>
          <w:lang w:val="nl-NL"/>
        </w:rPr>
        <w:t xml:space="preserve">, </w:t>
      </w:r>
      <w:r w:rsidR="00DD14BB">
        <w:rPr>
          <w:color w:val="auto"/>
          <w:lang w:val="nl-NL"/>
        </w:rPr>
        <w:t>ge</w:t>
      </w:r>
      <w:r w:rsidR="00154935">
        <w:rPr>
          <w:color w:val="auto"/>
          <w:lang w:val="nl-NL"/>
        </w:rPr>
        <w:t>ven</w:t>
      </w:r>
      <w:r w:rsidR="00DD14BB">
        <w:rPr>
          <w:color w:val="auto"/>
          <w:lang w:val="nl-NL"/>
        </w:rPr>
        <w:t xml:space="preserve"> TBWA </w:t>
      </w:r>
      <w:r w:rsidR="00154935">
        <w:rPr>
          <w:color w:val="auto"/>
          <w:lang w:val="nl-NL"/>
        </w:rPr>
        <w:t xml:space="preserve">en McDonald’s </w:t>
      </w:r>
      <w:r w:rsidR="00DD14BB">
        <w:rPr>
          <w:color w:val="auto"/>
          <w:lang w:val="nl-NL"/>
        </w:rPr>
        <w:t>hen een prominente plaats in de lanceringscampagne. De</w:t>
      </w:r>
      <w:r w:rsidR="0012395B">
        <w:rPr>
          <w:color w:val="auto"/>
          <w:lang w:val="nl-NL"/>
        </w:rPr>
        <w:t xml:space="preserve"> oprichter van de groep werd</w:t>
      </w:r>
      <w:r w:rsidR="00DD14BB">
        <w:rPr>
          <w:color w:val="auto"/>
          <w:lang w:val="nl-NL"/>
        </w:rPr>
        <w:t xml:space="preserve"> via een gigantische poster voor z’n woning uitgenodigd op de officiële openingsreceptie. </w:t>
      </w:r>
      <w:r w:rsidR="00F5732B">
        <w:rPr>
          <w:color w:val="auto"/>
          <w:lang w:val="nl-NL"/>
        </w:rPr>
        <w:t xml:space="preserve">En de </w:t>
      </w:r>
      <w:r w:rsidR="00E83EB5">
        <w:rPr>
          <w:color w:val="auto"/>
          <w:lang w:val="nl-NL"/>
        </w:rPr>
        <w:t>75</w:t>
      </w:r>
      <w:r w:rsidR="00F5732B">
        <w:rPr>
          <w:color w:val="auto"/>
          <w:lang w:val="nl-NL"/>
        </w:rPr>
        <w:t xml:space="preserve"> snelste fans verschijnen niet alleen met foto op </w:t>
      </w:r>
      <w:r w:rsidR="000E688A">
        <w:rPr>
          <w:color w:val="auto"/>
          <w:lang w:val="nl-NL"/>
        </w:rPr>
        <w:t xml:space="preserve">de </w:t>
      </w:r>
      <w:bookmarkStart w:id="0" w:name="_GoBack"/>
      <w:bookmarkEnd w:id="0"/>
      <w:r w:rsidR="00F5732B">
        <w:rPr>
          <w:color w:val="auto"/>
          <w:lang w:val="nl-NL"/>
        </w:rPr>
        <w:t>Founding Fan-muur die ter hunner ere in het restaurant wordt onthuld, ze krijgen ook een bijzonder verrassingspakket.</w:t>
      </w:r>
    </w:p>
    <w:p w14:paraId="12C49B62" w14:textId="4030580A" w:rsidR="0012395B" w:rsidRDefault="0012395B" w:rsidP="00890B9D">
      <w:pPr>
        <w:pStyle w:val="TBWA"/>
        <w:rPr>
          <w:color w:val="auto"/>
          <w:lang w:val="nl-NL"/>
        </w:rPr>
      </w:pPr>
      <w:r>
        <w:rPr>
          <w:color w:val="auto"/>
          <w:lang w:val="nl-NL"/>
        </w:rPr>
        <w:t>De opening werd ook aange</w:t>
      </w:r>
      <w:r w:rsidR="00906CE6">
        <w:rPr>
          <w:color w:val="auto"/>
          <w:lang w:val="nl-NL"/>
        </w:rPr>
        <w:t xml:space="preserve">kondigd op een aantal passende </w:t>
      </w:r>
      <w:r>
        <w:rPr>
          <w:color w:val="auto"/>
          <w:lang w:val="nl-NL"/>
        </w:rPr>
        <w:t>posters in en rond Ronse.</w:t>
      </w:r>
    </w:p>
    <w:p w14:paraId="1B89CCAE" w14:textId="77777777" w:rsidR="0012395B" w:rsidRDefault="0012395B" w:rsidP="00890B9D">
      <w:pPr>
        <w:pStyle w:val="TBWA"/>
        <w:rPr>
          <w:color w:val="auto"/>
          <w:lang w:val="nl-NL"/>
        </w:rPr>
      </w:pPr>
    </w:p>
    <w:p w14:paraId="2E5B9D0B" w14:textId="40407DF6" w:rsidR="0061795A" w:rsidRDefault="0012395B" w:rsidP="0061795A">
      <w:pPr>
        <w:pStyle w:val="TBWA"/>
        <w:rPr>
          <w:color w:val="auto"/>
          <w:lang w:val="nl-NL"/>
        </w:rPr>
      </w:pPr>
      <w:r>
        <w:rPr>
          <w:color w:val="auto"/>
          <w:lang w:val="nl-NL"/>
        </w:rPr>
        <w:t>Neem voor meer info contact op met</w:t>
      </w:r>
    </w:p>
    <w:p w14:paraId="7156AAC2" w14:textId="62AA47BA" w:rsidR="00906CE6" w:rsidRDefault="00E83EB5" w:rsidP="0061795A">
      <w:pPr>
        <w:pStyle w:val="TBWA"/>
        <w:rPr>
          <w:color w:val="auto"/>
          <w:lang w:val="nl-NL"/>
        </w:rPr>
      </w:pPr>
      <w:r>
        <w:rPr>
          <w:color w:val="auto"/>
          <w:lang w:val="nl-NL"/>
        </w:rPr>
        <w:t>geert.potargent@tbwa.be</w:t>
      </w:r>
    </w:p>
    <w:p w14:paraId="652CD7B7" w14:textId="77777777" w:rsidR="00906CE6" w:rsidRDefault="00906CE6" w:rsidP="0061795A">
      <w:pPr>
        <w:pStyle w:val="TBWA"/>
        <w:rPr>
          <w:color w:val="auto"/>
          <w:lang w:val="nl-NL"/>
        </w:rPr>
      </w:pPr>
    </w:p>
    <w:p w14:paraId="045C8391" w14:textId="53A8876B" w:rsidR="00906CE6" w:rsidRDefault="00DD1620" w:rsidP="0061795A">
      <w:pPr>
        <w:pStyle w:val="TBWA"/>
        <w:rPr>
          <w:color w:val="auto"/>
          <w:lang w:val="nl-NL"/>
        </w:rPr>
      </w:pPr>
      <w:r w:rsidRPr="00DD1620">
        <w:rPr>
          <w:color w:val="auto"/>
          <w:lang w:val="nl-NL"/>
        </w:rPr>
        <w:t>www.facebook.com/McDonaldsRonseRenaix</w:t>
      </w:r>
    </w:p>
    <w:p w14:paraId="19AE3D9E" w14:textId="77777777" w:rsidR="00906CE6" w:rsidRDefault="00906CE6" w:rsidP="0061795A">
      <w:pPr>
        <w:pStyle w:val="TBWA"/>
        <w:rPr>
          <w:color w:val="auto"/>
          <w:lang w:val="nl-NL"/>
        </w:rPr>
      </w:pPr>
    </w:p>
    <w:p w14:paraId="4C7EA2E6" w14:textId="5E643BE9" w:rsidR="00906CE6" w:rsidRPr="00906CE6" w:rsidRDefault="00906CE6" w:rsidP="0061795A">
      <w:pPr>
        <w:pStyle w:val="TBWA"/>
        <w:rPr>
          <w:b/>
          <w:color w:val="717171"/>
          <w:sz w:val="48"/>
          <w:szCs w:val="48"/>
          <w:lang w:val="nl-NL"/>
        </w:rPr>
      </w:pPr>
      <w:r>
        <w:rPr>
          <w:b/>
          <w:color w:val="717171"/>
          <w:sz w:val="48"/>
          <w:szCs w:val="48"/>
          <w:lang w:val="nl-NL"/>
        </w:rPr>
        <w:t>Credits</w:t>
      </w:r>
    </w:p>
    <w:p w14:paraId="218D90B4" w14:textId="77777777" w:rsidR="00906CE6" w:rsidRDefault="00906CE6" w:rsidP="0061795A">
      <w:pPr>
        <w:pStyle w:val="TBWA"/>
        <w:rPr>
          <w:color w:val="auto"/>
          <w:lang w:val="nl-NL"/>
        </w:rPr>
      </w:pPr>
    </w:p>
    <w:p w14:paraId="38CF3320" w14:textId="77777777" w:rsidR="008F73E8" w:rsidRPr="00831446" w:rsidRDefault="008F73E8" w:rsidP="008F73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</w:p>
    <w:p w14:paraId="7FE924F8" w14:textId="43BE2DD9" w:rsidR="008F73E8" w:rsidRPr="00B71303" w:rsidRDefault="008F73E8" w:rsidP="008F73E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Advertising/Marketing Manager</w:t>
      </w:r>
      <w:r w:rsidRPr="00B71303"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sz w:val="20"/>
        </w:rPr>
        <w:t>Olivier Van</w:t>
      </w:r>
      <w:r w:rsidR="005C3702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den</w:t>
      </w:r>
      <w:r w:rsidR="005C3702">
        <w:rPr>
          <w:rFonts w:ascii="Helvetica" w:hAnsi="Helvetica"/>
          <w:sz w:val="20"/>
        </w:rPr>
        <w:t xml:space="preserve"> B</w:t>
      </w:r>
      <w:r>
        <w:rPr>
          <w:rFonts w:ascii="Helvetica" w:hAnsi="Helvetica"/>
          <w:sz w:val="20"/>
        </w:rPr>
        <w:t>ossche</w:t>
      </w:r>
    </w:p>
    <w:p w14:paraId="5603F464" w14:textId="77777777" w:rsidR="008F73E8" w:rsidRPr="00B71303" w:rsidRDefault="008F73E8" w:rsidP="008F73E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E-mail: </w:t>
      </w:r>
      <w:r w:rsidRPr="00906CE6">
        <w:rPr>
          <w:rFonts w:ascii="Helvetica" w:hAnsi="Helvetica"/>
          <w:sz w:val="20"/>
        </w:rPr>
        <w:t>olivier.vandenbossche@be.mcd.com</w:t>
      </w:r>
    </w:p>
    <w:p w14:paraId="70C37D63" w14:textId="77777777" w:rsidR="008F73E8" w:rsidRDefault="008F73E8" w:rsidP="00906CE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Agency: </w:t>
      </w:r>
      <w:r w:rsidRPr="008F73E8">
        <w:rPr>
          <w:rFonts w:ascii="Helvetica" w:hAnsi="Helvetica"/>
          <w:sz w:val="20"/>
        </w:rPr>
        <w:t>TBWA</w:t>
      </w:r>
    </w:p>
    <w:p w14:paraId="4BF210BB" w14:textId="16AE2FBC" w:rsidR="00906CE6" w:rsidRPr="00831446" w:rsidRDefault="00906CE6" w:rsidP="00906CE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60094">
        <w:rPr>
          <w:rFonts w:ascii="Helvetica" w:hAnsi="Helvetica"/>
          <w:b/>
          <w:sz w:val="20"/>
        </w:rPr>
        <w:t xml:space="preserve">Creative Director: </w:t>
      </w:r>
      <w:r>
        <w:rPr>
          <w:rFonts w:ascii="Helvetica" w:hAnsi="Helvetica"/>
          <w:sz w:val="20"/>
        </w:rPr>
        <w:t>Frank Marinus</w:t>
      </w:r>
    </w:p>
    <w:p w14:paraId="2078AD87" w14:textId="7AF5780D" w:rsidR="00906CE6" w:rsidRPr="00831446" w:rsidRDefault="00906CE6" w:rsidP="00906CE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Creative team: </w:t>
      </w:r>
      <w:r>
        <w:rPr>
          <w:rFonts w:ascii="Helvetica" w:hAnsi="Helvetica"/>
          <w:sz w:val="20"/>
        </w:rPr>
        <w:t>Ivo Mertens, Jasper Declercq</w:t>
      </w:r>
    </w:p>
    <w:p w14:paraId="50A5D47B" w14:textId="65AC9198" w:rsidR="00906CE6" w:rsidRDefault="00906CE6" w:rsidP="00906CE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Mieke Michels, Charlotte Smedts</w:t>
      </w:r>
      <w:r w:rsidR="00E83EB5">
        <w:rPr>
          <w:rFonts w:ascii="Helvetica" w:hAnsi="Helvetica"/>
          <w:sz w:val="20"/>
        </w:rPr>
        <w:t>, Geert Potargent</w:t>
      </w:r>
    </w:p>
    <w:p w14:paraId="1C66C87E" w14:textId="71A10474" w:rsidR="00906CE6" w:rsidRDefault="008F73E8" w:rsidP="008F73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Long </w:t>
      </w:r>
      <w:r w:rsidRPr="008F73E8">
        <w:rPr>
          <w:rFonts w:ascii="Helvetica" w:hAnsi="Helvetica"/>
          <w:b/>
          <w:sz w:val="20"/>
        </w:rPr>
        <w:t>copy</w:t>
      </w:r>
      <w:r w:rsidR="00906CE6">
        <w:rPr>
          <w:rFonts w:ascii="Helvetica" w:hAnsi="Helvetica"/>
          <w:sz w:val="20"/>
        </w:rPr>
        <w:t xml:space="preserve">: </w:t>
      </w:r>
      <w:r w:rsidR="00720152">
        <w:rPr>
          <w:rFonts w:ascii="Helvetica" w:hAnsi="Helvetica"/>
          <w:sz w:val="20"/>
        </w:rPr>
        <w:t>Bout Holtof, Eric Maerschalck, Vital Schippers</w:t>
      </w:r>
    </w:p>
    <w:p w14:paraId="35F1FE51" w14:textId="1340FDCE" w:rsidR="00906CE6" w:rsidRDefault="00906CE6" w:rsidP="008F73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F73E8">
        <w:rPr>
          <w:rFonts w:ascii="Helvetica" w:hAnsi="Helvetica"/>
          <w:b/>
          <w:sz w:val="20"/>
        </w:rPr>
        <w:t>Design</w:t>
      </w:r>
      <w:r>
        <w:rPr>
          <w:rFonts w:ascii="Helvetica" w:hAnsi="Helvetica"/>
          <w:sz w:val="20"/>
        </w:rPr>
        <w:t xml:space="preserve">: An Gielens, Anthony Buyssens, </w:t>
      </w:r>
      <w:r w:rsidR="00720152">
        <w:rPr>
          <w:rFonts w:ascii="Helvetica" w:hAnsi="Helvetica"/>
          <w:sz w:val="20"/>
        </w:rPr>
        <w:t>Lim Sijmons</w:t>
      </w:r>
    </w:p>
    <w:p w14:paraId="72BF6551" w14:textId="0A6D040C" w:rsidR="00906CE6" w:rsidRPr="00460094" w:rsidRDefault="00720152" w:rsidP="008F73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F73E8">
        <w:rPr>
          <w:rFonts w:ascii="Helvetica" w:hAnsi="Helvetica"/>
          <w:b/>
          <w:sz w:val="20"/>
        </w:rPr>
        <w:t>Studio</w:t>
      </w:r>
      <w:r w:rsidR="00906CE6">
        <w:rPr>
          <w:rFonts w:ascii="Helvetica" w:hAnsi="Helvetica"/>
          <w:sz w:val="20"/>
        </w:rPr>
        <w:t>: Annick Cohen</w:t>
      </w:r>
    </w:p>
    <w:p w14:paraId="313C3CDA" w14:textId="4D18015B" w:rsidR="00906CE6" w:rsidRPr="00906CE6" w:rsidRDefault="00906CE6" w:rsidP="008F73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F73E8">
        <w:rPr>
          <w:rFonts w:ascii="Helvetica" w:hAnsi="Helvetica"/>
          <w:b/>
          <w:sz w:val="20"/>
        </w:rPr>
        <w:t>Production</w:t>
      </w:r>
      <w:r>
        <w:rPr>
          <w:rFonts w:ascii="Helvetica" w:hAnsi="Helvetica"/>
          <w:sz w:val="20"/>
        </w:rPr>
        <w:t>: Michel Prairial</w:t>
      </w:r>
      <w:r w:rsidR="00720152">
        <w:rPr>
          <w:rFonts w:ascii="Helvetica" w:hAnsi="Helvetica"/>
          <w:sz w:val="20"/>
        </w:rPr>
        <w:t>, Willy Hebbrecht</w:t>
      </w:r>
    </w:p>
    <w:sectPr w:rsidR="00906CE6" w:rsidRPr="00906CE6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8E15B" w14:textId="77777777" w:rsidR="00906CE6" w:rsidRDefault="00906CE6" w:rsidP="0061795A">
      <w:r>
        <w:separator/>
      </w:r>
    </w:p>
  </w:endnote>
  <w:endnote w:type="continuationSeparator" w:id="0">
    <w:p w14:paraId="08649997" w14:textId="77777777" w:rsidR="00906CE6" w:rsidRDefault="00906CE6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78BC4" w14:textId="77777777" w:rsidR="00906CE6" w:rsidRDefault="00906C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56F8" w14:textId="77777777" w:rsidR="00906CE6" w:rsidRPr="004C5BFD" w:rsidRDefault="00906CE6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2442DB4" w14:textId="77777777" w:rsidR="00906CE6" w:rsidRPr="004C5BFD" w:rsidRDefault="00906CE6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2630" w14:textId="77777777" w:rsidR="00906CE6" w:rsidRPr="004C5BFD" w:rsidRDefault="00906CE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A8FF286" w14:textId="77777777" w:rsidR="00906CE6" w:rsidRPr="004C5BFD" w:rsidRDefault="00906CE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73B5" w14:textId="77777777" w:rsidR="00906CE6" w:rsidRDefault="00906CE6" w:rsidP="0061795A">
      <w:r>
        <w:separator/>
      </w:r>
    </w:p>
  </w:footnote>
  <w:footnote w:type="continuationSeparator" w:id="0">
    <w:p w14:paraId="3F2355BB" w14:textId="77777777" w:rsidR="00906CE6" w:rsidRDefault="00906CE6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4006" w14:textId="77777777" w:rsidR="00906CE6" w:rsidRDefault="00906CE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6F71A" w14:textId="77777777" w:rsidR="00906CE6" w:rsidRDefault="00906CE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08D0" w14:textId="77777777" w:rsidR="00906CE6" w:rsidRPr="001C6E34" w:rsidRDefault="00906CE6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F73E8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1539DB92" w14:textId="77777777" w:rsidR="00906CE6" w:rsidRPr="001C6E34" w:rsidRDefault="00906CE6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DB96643" wp14:editId="2C950FD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160C" w14:textId="77777777" w:rsidR="00906CE6" w:rsidRPr="004C5BFD" w:rsidRDefault="00906CE6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6D8DED2B" wp14:editId="78D075B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99F4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2E56"/>
    <w:multiLevelType w:val="hybridMultilevel"/>
    <w:tmpl w:val="E214AE50"/>
    <w:lvl w:ilvl="0" w:tplc="D4C646A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76"/>
    <w:rsid w:val="00061A67"/>
    <w:rsid w:val="00061B28"/>
    <w:rsid w:val="000E688A"/>
    <w:rsid w:val="00121240"/>
    <w:rsid w:val="0012395B"/>
    <w:rsid w:val="0013583C"/>
    <w:rsid w:val="00154935"/>
    <w:rsid w:val="001C6E34"/>
    <w:rsid w:val="00204365"/>
    <w:rsid w:val="00295847"/>
    <w:rsid w:val="002A77AA"/>
    <w:rsid w:val="002C2343"/>
    <w:rsid w:val="00332519"/>
    <w:rsid w:val="003F54D5"/>
    <w:rsid w:val="004774D4"/>
    <w:rsid w:val="0048020D"/>
    <w:rsid w:val="00496AA6"/>
    <w:rsid w:val="004C5BFD"/>
    <w:rsid w:val="0057625F"/>
    <w:rsid w:val="005C3702"/>
    <w:rsid w:val="005D12D3"/>
    <w:rsid w:val="00615045"/>
    <w:rsid w:val="0061795A"/>
    <w:rsid w:val="00666192"/>
    <w:rsid w:val="006E2266"/>
    <w:rsid w:val="00720152"/>
    <w:rsid w:val="00740375"/>
    <w:rsid w:val="007C632C"/>
    <w:rsid w:val="00890B9D"/>
    <w:rsid w:val="008F6080"/>
    <w:rsid w:val="008F73E8"/>
    <w:rsid w:val="00906CE6"/>
    <w:rsid w:val="009F000D"/>
    <w:rsid w:val="00A73A16"/>
    <w:rsid w:val="00A858C9"/>
    <w:rsid w:val="00AB45BE"/>
    <w:rsid w:val="00BB7BB0"/>
    <w:rsid w:val="00C66B16"/>
    <w:rsid w:val="00C92776"/>
    <w:rsid w:val="00DD14BB"/>
    <w:rsid w:val="00DD1620"/>
    <w:rsid w:val="00E15155"/>
    <w:rsid w:val="00E83EB5"/>
    <w:rsid w:val="00EF076D"/>
    <w:rsid w:val="00F13790"/>
    <w:rsid w:val="00F5732B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EE8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906CE6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906CE6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906CE6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906CE6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4044F-BBA5-2547-81C7-6B87F6C0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55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Heloise Richard</cp:lastModifiedBy>
  <cp:revision>13</cp:revision>
  <cp:lastPrinted>2012-11-26T16:35:00Z</cp:lastPrinted>
  <dcterms:created xsi:type="dcterms:W3CDTF">2012-11-23T11:27:00Z</dcterms:created>
  <dcterms:modified xsi:type="dcterms:W3CDTF">2012-11-28T15:31:00Z</dcterms:modified>
</cp:coreProperties>
</file>