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Logitech G y GGTech crean Girl’s Cup, el primer torneo femenil Valorant de México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before="0" w:line="240" w:lineRule="auto"/>
        <w:ind w:left="720" w:hanging="360"/>
        <w:jc w:val="center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Las inscripciones </w:t>
      </w:r>
      <w:r w:rsidDel="00000000" w:rsidR="00000000" w:rsidRPr="00000000">
        <w:rPr>
          <w:sz w:val="20"/>
          <w:szCs w:val="20"/>
          <w:rtl w:val="0"/>
        </w:rPr>
        <w:t xml:space="preserve">para el torneo femenil </w:t>
      </w:r>
      <w:r w:rsidDel="00000000" w:rsidR="00000000" w:rsidRPr="00000000">
        <w:rPr>
          <w:b w:val="1"/>
          <w:sz w:val="20"/>
          <w:szCs w:val="20"/>
          <w:rtl w:val="0"/>
        </w:rPr>
        <w:t xml:space="preserve">Valorant de México</w:t>
      </w:r>
      <w:r w:rsidDel="00000000" w:rsidR="00000000" w:rsidRPr="00000000">
        <w:rPr>
          <w:sz w:val="20"/>
          <w:szCs w:val="20"/>
          <w:rtl w:val="0"/>
        </w:rPr>
        <w:t xml:space="preserve"> están abiertas e</w:t>
      </w:r>
      <w:r w:rsidDel="00000000" w:rsidR="00000000" w:rsidRPr="00000000">
        <w:rPr>
          <w:sz w:val="20"/>
          <w:szCs w:val="20"/>
          <w:rtl w:val="0"/>
        </w:rPr>
        <w:t xml:space="preserve">n este </w:t>
      </w:r>
      <w:hyperlink r:id="rId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enlace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before="0" w:line="240" w:lineRule="auto"/>
        <w:ind w:left="720" w:hanging="360"/>
        <w:jc w:val="center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s</w:t>
      </w:r>
      <w:r w:rsidDel="00000000" w:rsidR="00000000" w:rsidRPr="00000000">
        <w:rPr>
          <w:sz w:val="20"/>
          <w:szCs w:val="20"/>
          <w:rtl w:val="0"/>
        </w:rPr>
        <w:t xml:space="preserve">emifinal y final se realizarán el próximo 6 y 7 de marzo de forma virtual.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40" w:lineRule="auto"/>
        <w:ind w:left="720" w:hanging="36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El primer lugar obtendrá $1,500 dólares y periféricos Logitech G para cada integrante del equipo ganador.  </w:t>
      </w:r>
    </w:p>
    <w:p w:rsidR="00000000" w:rsidDel="00000000" w:rsidP="00000000" w:rsidRDefault="00000000" w:rsidRPr="00000000" w14:paraId="00000008">
      <w:pPr>
        <w:jc w:val="center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Influencers, embajadoras de marca, presentadoras y desarrolladoras son solo algunas de las posiciones relevantes que las mujeres están llegando a ocupar en la industria del </w:t>
      </w:r>
      <w:r w:rsidDel="00000000" w:rsidR="00000000" w:rsidRPr="00000000">
        <w:rPr>
          <w:rtl w:val="0"/>
        </w:rPr>
        <w:t xml:space="preserve">gaming</w:t>
      </w:r>
      <w:r w:rsidDel="00000000" w:rsidR="00000000" w:rsidRPr="00000000">
        <w:rPr>
          <w:b w:val="1"/>
          <w:rtl w:val="0"/>
        </w:rPr>
        <w:t xml:space="preserve">. </w:t>
      </w:r>
      <w:r w:rsidDel="00000000" w:rsidR="00000000" w:rsidRPr="00000000">
        <w:rPr>
          <w:rtl w:val="0"/>
        </w:rPr>
        <w:t xml:space="preserve">Hay ejemplos que podríamos mencionar, pero dejémonos sorprender por este dato de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Statista</w:t>
        </w:r>
      </w:hyperlink>
      <w:r w:rsidDel="00000000" w:rsidR="00000000" w:rsidRPr="00000000">
        <w:rPr>
          <w:rtl w:val="0"/>
        </w:rPr>
        <w:t xml:space="preserve">: dos cuartas partes de las mujeres en México disfrutan de los videojuegos en su día a día.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Entre las noticias de empoderamiento femenino que ocupan los titulares mediáticos, es importante que la mujer mexicana </w:t>
      </w:r>
      <w:r w:rsidDel="00000000" w:rsidR="00000000" w:rsidRPr="00000000">
        <w:rPr>
          <w:rtl w:val="0"/>
        </w:rPr>
        <w:t xml:space="preserve">demuestre</w:t>
      </w:r>
      <w:r w:rsidDel="00000000" w:rsidR="00000000" w:rsidRPr="00000000">
        <w:rPr>
          <w:rtl w:val="0"/>
        </w:rPr>
        <w:t xml:space="preserve"> al mundo de lo que es capaz. A pesar del gran número de jugadoras en nuestro país, todavía son escasas las competencias protagonizadas por ellas, por lo que es a través de torneos de </w:t>
      </w:r>
      <w:r w:rsidDel="00000000" w:rsidR="00000000" w:rsidRPr="00000000">
        <w:rPr>
          <w:rtl w:val="0"/>
        </w:rPr>
        <w:t xml:space="preserve">esports que</w:t>
      </w:r>
      <w:r w:rsidDel="00000000" w:rsidR="00000000" w:rsidRPr="00000000">
        <w:rPr>
          <w:rtl w:val="0"/>
        </w:rPr>
        <w:t xml:space="preserve"> se puede reducir la brecha de género en el mundo de los videojuegos. 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Para lograrlo, </w:t>
      </w:r>
      <w:r w:rsidDel="00000000" w:rsidR="00000000" w:rsidRPr="00000000">
        <w:rPr>
          <w:b w:val="1"/>
          <w:rtl w:val="0"/>
        </w:rPr>
        <w:t xml:space="preserve">Logitech G, </w:t>
      </w:r>
      <w:r w:rsidDel="00000000" w:rsidR="00000000" w:rsidRPr="00000000">
        <w:rPr>
          <w:rtl w:val="0"/>
        </w:rPr>
        <w:t xml:space="preserve">marca líder en periféricos de gaming para computadora y consola,</w:t>
      </w:r>
      <w:r w:rsidDel="00000000" w:rsidR="00000000" w:rsidRPr="00000000">
        <w:rPr>
          <w:rtl w:val="0"/>
        </w:rPr>
        <w:t xml:space="preserve"> refuerza su compromiso con impulsar a las mujeres en los videojuegos y se une con </w:t>
      </w:r>
      <w:r w:rsidDel="00000000" w:rsidR="00000000" w:rsidRPr="00000000">
        <w:rPr>
          <w:b w:val="1"/>
          <w:rtl w:val="0"/>
        </w:rPr>
        <w:t xml:space="preserve">GGTech</w:t>
      </w:r>
      <w:r w:rsidDel="00000000" w:rsidR="00000000" w:rsidRPr="00000000">
        <w:rPr>
          <w:rtl w:val="0"/>
        </w:rPr>
        <w:t xml:space="preserve">, empresa tecnológica dedicada a promover los esports en Latinoamérica, para crear </w:t>
      </w:r>
      <w:r w:rsidDel="00000000" w:rsidR="00000000" w:rsidRPr="00000000">
        <w:rPr>
          <w:b w:val="1"/>
          <w:rtl w:val="0"/>
        </w:rPr>
        <w:t xml:space="preserve">Girl’s Cup</w:t>
      </w:r>
      <w:r w:rsidDel="00000000" w:rsidR="00000000" w:rsidRPr="00000000">
        <w:rPr>
          <w:rtl w:val="0"/>
        </w:rPr>
        <w:t xml:space="preserve">, el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primer torneo femenil de Valorant México. De esta forma, </w:t>
      </w:r>
      <w:r w:rsidDel="00000000" w:rsidR="00000000" w:rsidRPr="00000000">
        <w:rPr>
          <w:rtl w:val="0"/>
        </w:rPr>
        <w:t xml:space="preserve">ambas marcas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invitan a todas las jugadoras mexicanas a participar y hacer historia. </w:t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b w:val="1"/>
        </w:rPr>
      </w:pPr>
      <w:r w:rsidDel="00000000" w:rsidR="00000000" w:rsidRPr="00000000">
        <w:rPr>
          <w:i w:val="1"/>
          <w:rtl w:val="0"/>
        </w:rPr>
        <w:t xml:space="preserve">“En </w:t>
      </w:r>
      <w:r w:rsidDel="00000000" w:rsidR="00000000" w:rsidRPr="00000000">
        <w:rPr>
          <w:b w:val="1"/>
          <w:i w:val="1"/>
          <w:rtl w:val="0"/>
        </w:rPr>
        <w:t xml:space="preserve">Logitech G</w:t>
      </w:r>
      <w:r w:rsidDel="00000000" w:rsidR="00000000" w:rsidRPr="00000000">
        <w:rPr>
          <w:i w:val="1"/>
          <w:rtl w:val="0"/>
        </w:rPr>
        <w:t xml:space="preserve"> somos conscientes de que en el mundo del </w:t>
      </w:r>
      <w:r w:rsidDel="00000000" w:rsidR="00000000" w:rsidRPr="00000000">
        <w:rPr>
          <w:b w:val="1"/>
          <w:i w:val="1"/>
          <w:rtl w:val="0"/>
        </w:rPr>
        <w:t xml:space="preserve">gaming</w:t>
      </w:r>
      <w:r w:rsidDel="00000000" w:rsidR="00000000" w:rsidRPr="00000000">
        <w:rPr>
          <w:i w:val="1"/>
          <w:rtl w:val="0"/>
        </w:rPr>
        <w:t xml:space="preserve"> las mujeres siempre han estado presentes y hoy lo demuestran más que nunca. Razón por la cual esperamos que este torneo sea el primero de muchos y que se convierta en una ventana para descubrir el talento femenino gamer de México”</w:t>
      </w:r>
      <w:r w:rsidDel="00000000" w:rsidR="00000000" w:rsidRPr="00000000">
        <w:rPr>
          <w:rtl w:val="0"/>
        </w:rPr>
        <w:t xml:space="preserve">. Comentó </w:t>
      </w:r>
      <w:r w:rsidDel="00000000" w:rsidR="00000000" w:rsidRPr="00000000">
        <w:rPr>
          <w:b w:val="1"/>
          <w:rtl w:val="0"/>
        </w:rPr>
        <w:t xml:space="preserve">Lourdes Baeza, Senior Marketing Manager de Logitech. </w:t>
      </w:r>
    </w:p>
    <w:p w:rsidR="00000000" w:rsidDel="00000000" w:rsidP="00000000" w:rsidRDefault="00000000" w:rsidRPr="00000000" w14:paraId="00000010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Todas las jugadoras pueden acceder a e</w:t>
      </w:r>
      <w:r w:rsidDel="00000000" w:rsidR="00000000" w:rsidRPr="00000000">
        <w:rPr>
          <w:rtl w:val="0"/>
        </w:rPr>
        <w:t xml:space="preserve">ste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  <w:t xml:space="preserve"> para </w:t>
      </w:r>
      <w:r w:rsidDel="00000000" w:rsidR="00000000" w:rsidRPr="00000000">
        <w:rPr>
          <w:rtl w:val="0"/>
        </w:rPr>
        <w:t xml:space="preserve">inscribir a su equipo, que debe estar formado por cinco integrantes. Las inscripciones estarán abiertas del </w:t>
      </w:r>
      <w:r w:rsidDel="00000000" w:rsidR="00000000" w:rsidRPr="00000000">
        <w:rPr>
          <w:rtl w:val="0"/>
        </w:rPr>
        <w:t xml:space="preserve">15 al 28 de febrero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2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La semifinal y final de </w:t>
      </w:r>
      <w:r w:rsidDel="00000000" w:rsidR="00000000" w:rsidRPr="00000000">
        <w:rPr>
          <w:b w:val="1"/>
          <w:rtl w:val="0"/>
        </w:rPr>
        <w:t xml:space="preserve">Girl’s Cup</w:t>
      </w:r>
      <w:r w:rsidDel="00000000" w:rsidR="00000000" w:rsidRPr="00000000">
        <w:rPr>
          <w:rtl w:val="0"/>
        </w:rPr>
        <w:t xml:space="preserve"> serán virtuales el 6 y 7 de marzo. El primer lugar recibirá un premio de $1,500 USD más kits de Logitech G para cada integrante del equipo. El segundo lugar obtendrá $500 USD y sus respectivos kits. </w:t>
      </w:r>
    </w:p>
    <w:p w:rsidR="00000000" w:rsidDel="00000000" w:rsidP="00000000" w:rsidRDefault="00000000" w:rsidRPr="00000000" w14:paraId="00000014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De esta forma, Logitech G quiere seguir impulsando la inclusión en el gaming y este primer torneo detonará muchos más, donde seguramente quedará registrado que el talento nacional femenino no solo juega, también compite con la convicción de ganar y ocupar un lugar en el mundo de los gamers, una industria que crece al ritmo que ellas se empoderan.</w:t>
      </w:r>
    </w:p>
    <w:p w:rsidR="00000000" w:rsidDel="00000000" w:rsidP="00000000" w:rsidRDefault="00000000" w:rsidRPr="00000000" w14:paraId="00000016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### 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0" w:sz="4" w:val="single"/>
        </w:pBdr>
        <w:spacing w:after="0" w:before="0" w:line="240" w:lineRule="auto"/>
        <w:ind w:right="-12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Sobre Logitech G </w:t>
      </w:r>
    </w:p>
    <w:p w:rsidR="00000000" w:rsidDel="00000000" w:rsidP="00000000" w:rsidRDefault="00000000" w:rsidRPr="00000000" w14:paraId="0000001B">
      <w:pPr>
        <w:pBdr>
          <w:top w:color="000000" w:space="0" w:sz="4" w:val="single"/>
        </w:pBdr>
        <w:spacing w:after="0" w:before="0" w:line="240" w:lineRule="auto"/>
        <w:ind w:right="-12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Logitech G, una marca de Logitech International, es el líder mundial en equipos de computadora y consolas para videojuegos. Logitech G ofrece productos a los </w:t>
      </w:r>
      <w:r w:rsidDel="00000000" w:rsidR="00000000" w:rsidRPr="00000000">
        <w:rPr>
          <w:i w:val="1"/>
          <w:sz w:val="18"/>
          <w:szCs w:val="18"/>
          <w:rtl w:val="0"/>
        </w:rPr>
        <w:t xml:space="preserve">gamers</w:t>
      </w:r>
      <w:r w:rsidDel="00000000" w:rsidR="00000000" w:rsidRPr="00000000">
        <w:rPr>
          <w:sz w:val="18"/>
          <w:szCs w:val="18"/>
          <w:rtl w:val="0"/>
        </w:rPr>
        <w:t xml:space="preserve"> de todos los niveles de experiencia como: teclados, mousepads, auriculares y productos de simulación como volantes y </w:t>
      </w:r>
      <w:r w:rsidDel="00000000" w:rsidR="00000000" w:rsidRPr="00000000">
        <w:rPr>
          <w:i w:val="1"/>
          <w:sz w:val="18"/>
          <w:szCs w:val="18"/>
          <w:rtl w:val="0"/>
        </w:rPr>
        <w:t xml:space="preserve">flight sticks</w:t>
      </w:r>
      <w:r w:rsidDel="00000000" w:rsidR="00000000" w:rsidRPr="00000000">
        <w:rPr>
          <w:sz w:val="18"/>
          <w:szCs w:val="18"/>
          <w:rtl w:val="0"/>
        </w:rPr>
        <w:t xml:space="preserve">, que son posibles gracias a un diseño innovador, tecnologías avanzadas y una profunda pasión por los juegos. Fundada en 1981, y con sede en Lausana, Suiza, Logitech International es una empresa pública que cotiza en el SIX Swiss Exchange (LOGN) y en el Nasdaq Global Select Market (LOGI). </w:t>
      </w:r>
    </w:p>
    <w:p w:rsidR="00000000" w:rsidDel="00000000" w:rsidP="00000000" w:rsidRDefault="00000000" w:rsidRPr="00000000" w14:paraId="0000001C">
      <w:pPr>
        <w:pBdr>
          <w:top w:color="000000" w:space="0" w:sz="4" w:val="single"/>
        </w:pBdr>
        <w:spacing w:after="0" w:before="0" w:line="240" w:lineRule="auto"/>
        <w:ind w:right="-12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Encuentra Logitech G en </w:t>
      </w:r>
      <w:hyperlink r:id="rId10">
        <w:r w:rsidDel="00000000" w:rsidR="00000000" w:rsidRPr="00000000">
          <w:rPr>
            <w:color w:val="1155cc"/>
            <w:sz w:val="18"/>
            <w:szCs w:val="18"/>
            <w:rtl w:val="0"/>
          </w:rPr>
          <w:t xml:space="preserve"> </w:t>
        </w:r>
      </w:hyperlink>
      <w:hyperlink r:id="rId11">
        <w:r w:rsidDel="00000000" w:rsidR="00000000" w:rsidRPr="00000000">
          <w:rPr>
            <w:color w:val="1155cc"/>
            <w:sz w:val="18"/>
            <w:szCs w:val="18"/>
            <w:rtl w:val="0"/>
          </w:rPr>
          <w:t xml:space="preserve">logitechG.com</w:t>
        </w:r>
      </w:hyperlink>
      <w:r w:rsidDel="00000000" w:rsidR="00000000" w:rsidRPr="00000000">
        <w:rPr>
          <w:sz w:val="18"/>
          <w:szCs w:val="18"/>
          <w:rtl w:val="0"/>
        </w:rPr>
        <w:t xml:space="preserve">, </w:t>
      </w:r>
      <w:hyperlink r:id="rId12">
        <w:r w:rsidDel="00000000" w:rsidR="00000000" w:rsidRPr="00000000">
          <w:rPr>
            <w:color w:val="1155cc"/>
            <w:sz w:val="18"/>
            <w:szCs w:val="18"/>
            <w:rtl w:val="0"/>
          </w:rPr>
          <w:t xml:space="preserve">blog de la compañía</w:t>
        </w:r>
      </w:hyperlink>
      <w:r w:rsidDel="00000000" w:rsidR="00000000" w:rsidRPr="00000000">
        <w:rPr>
          <w:sz w:val="18"/>
          <w:szCs w:val="18"/>
          <w:rtl w:val="0"/>
        </w:rPr>
        <w:t xml:space="preserve"> y sus redes sociales en </w:t>
      </w:r>
      <w:hyperlink r:id="rId13">
        <w:r w:rsidDel="00000000" w:rsidR="00000000" w:rsidRPr="00000000">
          <w:rPr>
            <w:color w:val="1155cc"/>
            <w:sz w:val="18"/>
            <w:szCs w:val="18"/>
            <w:rtl w:val="0"/>
          </w:rPr>
          <w:t xml:space="preserve">Facebook</w:t>
        </w:r>
      </w:hyperlink>
      <w:r w:rsidDel="00000000" w:rsidR="00000000" w:rsidRPr="00000000">
        <w:rPr>
          <w:sz w:val="18"/>
          <w:szCs w:val="18"/>
          <w:rtl w:val="0"/>
        </w:rPr>
        <w:t xml:space="preserve">, </w:t>
      </w:r>
      <w:hyperlink r:id="rId14">
        <w:r w:rsidDel="00000000" w:rsidR="00000000" w:rsidRPr="00000000">
          <w:rPr>
            <w:color w:val="1155cc"/>
            <w:sz w:val="18"/>
            <w:szCs w:val="18"/>
            <w:rtl w:val="0"/>
          </w:rPr>
          <w:t xml:space="preserve">Twitter</w:t>
        </w:r>
      </w:hyperlink>
      <w:r w:rsidDel="00000000" w:rsidR="00000000" w:rsidRPr="00000000">
        <w:rPr>
          <w:sz w:val="18"/>
          <w:szCs w:val="18"/>
          <w:rtl w:val="0"/>
        </w:rPr>
        <w:t xml:space="preserve">, </w:t>
      </w:r>
      <w:hyperlink r:id="rId15">
        <w:r w:rsidDel="00000000" w:rsidR="00000000" w:rsidRPr="00000000">
          <w:rPr>
            <w:color w:val="1155cc"/>
            <w:sz w:val="18"/>
            <w:szCs w:val="18"/>
            <w:rtl w:val="0"/>
          </w:rPr>
          <w:t xml:space="preserve">Instagram</w:t>
        </w:r>
      </w:hyperlink>
      <w:r w:rsidDel="00000000" w:rsidR="00000000" w:rsidRPr="00000000">
        <w:rPr>
          <w:sz w:val="18"/>
          <w:szCs w:val="18"/>
          <w:rtl w:val="0"/>
        </w:rPr>
        <w:t xml:space="preserve"> y </w:t>
      </w:r>
      <w:hyperlink r:id="rId16">
        <w:r w:rsidDel="00000000" w:rsidR="00000000" w:rsidRPr="00000000">
          <w:rPr>
            <w:color w:val="1155cc"/>
            <w:sz w:val="18"/>
            <w:szCs w:val="18"/>
            <w:rtl w:val="0"/>
          </w:rPr>
          <w:t xml:space="preserve">Youtube</w:t>
        </w:r>
      </w:hyperlink>
      <w:r w:rsidDel="00000000" w:rsidR="00000000" w:rsidRPr="00000000">
        <w:rPr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1D">
      <w:pPr>
        <w:pBdr>
          <w:top w:color="000000" w:space="0" w:sz="4" w:val="single"/>
        </w:pBdr>
        <w:spacing w:after="0" w:before="0" w:line="240" w:lineRule="auto"/>
        <w:ind w:right="-12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000000" w:space="0" w:sz="4" w:val="single"/>
        </w:pBdr>
        <w:spacing w:line="240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Sobre GGTech LATAM</w:t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GGTech es una empresa internacional, con presencia en Europa y América Latina, comprometida con el desarrollo de proyectos innovadores del entretenimiento y para la educación, a través de los videojuegos, tecnología y creatividad. Con la misión de crear una Comunidad Global de innovación tecnológica y de negocios a través de los Esports y programas educativos. Acercando el mundo de los videojuegos a la comunidad estudiantil y sociedad en general. Motivando a la sociedad a través del entretenimiento como una herramienta para promover el desarrollo personal.</w:t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“La tecnología marca el presente y apunta al futuro”</w:t>
      </w:r>
      <w:r w:rsidDel="00000000" w:rsidR="00000000" w:rsidRPr="00000000">
        <w:rPr>
          <w:sz w:val="18"/>
          <w:szCs w:val="18"/>
          <w:rtl w:val="0"/>
        </w:rPr>
        <w:t xml:space="preserve">. GGTech LATAM es un desarrollo tecnológico y social. Formada por un equipo internacional de profesionales comprometidos y enfocados en la innovación, desarrollo, producción y comercialización de tecnologías para el entretenimiento, educación y negocios a través de los videojuegos y formatos de competencia en esports. </w:t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Más información en: </w:t>
      </w:r>
      <w:hyperlink r:id="rId17">
        <w:r w:rsidDel="00000000" w:rsidR="00000000" w:rsidRPr="00000000">
          <w:rPr>
            <w:color w:val="0000ff"/>
            <w:sz w:val="18"/>
            <w:szCs w:val="18"/>
            <w:u w:val="single"/>
            <w:rtl w:val="0"/>
          </w:rPr>
          <w:t xml:space="preserve">https://www.ggtech.es/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48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@GGtechLatam        </w:t>
      </w:r>
      <w:hyperlink r:id="rId18">
        <w:r w:rsidDel="00000000" w:rsidR="00000000" w:rsidRPr="00000000">
          <w:rPr>
            <w:sz w:val="18"/>
            <w:szCs w:val="18"/>
          </w:rPr>
          <w:drawing>
            <wp:inline distB="0" distT="0" distL="114300" distR="114300">
              <wp:extent cx="160020" cy="160020"/>
              <wp:effectExtent b="0" l="0" r="0" t="0"/>
              <wp:docPr id="1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020" cy="16002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sz w:val="18"/>
          <w:szCs w:val="18"/>
          <w:rtl w:val="0"/>
        </w:rPr>
        <w:t xml:space="preserve">@GGTechEntertainmentLATAM      </w:t>
      </w:r>
      <w:hyperlink r:id="rId20">
        <w:r w:rsidDel="00000000" w:rsidR="00000000" w:rsidRPr="00000000">
          <w:rPr>
            <w:sz w:val="18"/>
            <w:szCs w:val="18"/>
          </w:rPr>
          <w:drawing>
            <wp:inline distB="0" distT="0" distL="114300" distR="114300">
              <wp:extent cx="154940" cy="154305"/>
              <wp:effectExtent b="0" l="0" r="0" t="0"/>
              <wp:docPr id="1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940" cy="15430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sz w:val="18"/>
          <w:szCs w:val="18"/>
          <w:rtl w:val="0"/>
        </w:rPr>
        <w:t xml:space="preserve">@ggtech_latam      </w:t>
      </w:r>
      <w:hyperlink r:id="rId22">
        <w:r w:rsidDel="00000000" w:rsidR="00000000" w:rsidRPr="00000000">
          <w:rPr>
            <w:sz w:val="18"/>
            <w:szCs w:val="18"/>
          </w:rPr>
          <w:drawing>
            <wp:inline distB="0" distT="0" distL="114300" distR="114300">
              <wp:extent cx="166370" cy="165735"/>
              <wp:effectExtent b="0" l="0" r="0" t="0"/>
              <wp:docPr id="20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6370" cy="16573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sz w:val="18"/>
          <w:szCs w:val="18"/>
          <w:rtl w:val="0"/>
        </w:rPr>
        <w:t xml:space="preserve">@ggtech_latam</w:t>
      </w:r>
    </w:p>
    <w:p w:rsidR="00000000" w:rsidDel="00000000" w:rsidP="00000000" w:rsidRDefault="00000000" w:rsidRPr="00000000" w14:paraId="00000025">
      <w:pPr>
        <w:spacing w:line="48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24" w:type="first"/>
      <w:footerReference r:id="rId25" w:type="default"/>
      <w:pgSz w:h="16834" w:w="11909" w:orient="portrait"/>
      <w:pgMar w:bottom="1134" w:top="873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rPr/>
      <w:drawing>
        <wp:inline distB="0" distT="0" distL="0" distR="0">
          <wp:extent cx="1637428" cy="490538"/>
          <wp:effectExtent b="0" l="0" r="0" t="0"/>
          <wp:docPr id="2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37428" cy="4905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4086225</wp:posOffset>
          </wp:positionH>
          <wp:positionV relativeFrom="paragraph">
            <wp:posOffset>-85724</wp:posOffset>
          </wp:positionV>
          <wp:extent cx="1798320" cy="511810"/>
          <wp:effectExtent b="0" l="0" r="0" t="0"/>
          <wp:wrapSquare wrapText="bothSides" distB="0" distT="0" distL="0" distR="0"/>
          <wp:docPr id="1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8320" cy="5118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6678FF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nculo">
    <w:name w:val="Hyperlink"/>
    <w:basedOn w:val="Fuentedeprrafopredeter"/>
    <w:uiPriority w:val="99"/>
    <w:unhideWhenUsed w:val="1"/>
    <w:rsid w:val="00A249C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A249CA"/>
    <w:rPr>
      <w:color w:val="605e5c"/>
      <w:shd w:color="auto" w:fill="e1dfdd" w:val="clear"/>
    </w:rPr>
  </w:style>
  <w:style w:type="table" w:styleId="a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E01B14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01B14"/>
  </w:style>
  <w:style w:type="paragraph" w:styleId="Piedepgina">
    <w:name w:val="footer"/>
    <w:basedOn w:val="Normal"/>
    <w:link w:val="PiedepginaCar"/>
    <w:uiPriority w:val="99"/>
    <w:unhideWhenUsed w:val="1"/>
    <w:rsid w:val="00E01B14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01B14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instagram.com/ggtech_latam/" TargetMode="External"/><Relationship Id="rId22" Type="http://schemas.openxmlformats.org/officeDocument/2006/relationships/hyperlink" Target="https://www.twitch.tv/ggtech_latam" TargetMode="External"/><Relationship Id="rId21" Type="http://schemas.openxmlformats.org/officeDocument/2006/relationships/image" Target="media/image5.png"/><Relationship Id="rId24" Type="http://schemas.openxmlformats.org/officeDocument/2006/relationships/header" Target="header1.xml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qualy.gg/landing/girls-cup-by-logitech-g" TargetMode="External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qualy.gg/landing/girls-cup-by-logitech-g" TargetMode="External"/><Relationship Id="rId8" Type="http://schemas.openxmlformats.org/officeDocument/2006/relationships/hyperlink" Target="https://www.statista.com/outlook/203/116/video-games/mexico#market-age" TargetMode="External"/><Relationship Id="rId11" Type="http://schemas.openxmlformats.org/officeDocument/2006/relationships/hyperlink" Target="http://logitechg.com/" TargetMode="External"/><Relationship Id="rId10" Type="http://schemas.openxmlformats.org/officeDocument/2006/relationships/hyperlink" Target="https://www.logitechg.com/es-mx" TargetMode="External"/><Relationship Id="rId13" Type="http://schemas.openxmlformats.org/officeDocument/2006/relationships/hyperlink" Target="https://www.facebook.com/LogitechG" TargetMode="External"/><Relationship Id="rId12" Type="http://schemas.openxmlformats.org/officeDocument/2006/relationships/hyperlink" Target="https://blog.logitech.com/" TargetMode="External"/><Relationship Id="rId15" Type="http://schemas.openxmlformats.org/officeDocument/2006/relationships/hyperlink" Target="https://www.instagram.com/logitechg/" TargetMode="External"/><Relationship Id="rId14" Type="http://schemas.openxmlformats.org/officeDocument/2006/relationships/hyperlink" Target="https://twitter.com/LogitechG" TargetMode="External"/><Relationship Id="rId17" Type="http://schemas.openxmlformats.org/officeDocument/2006/relationships/hyperlink" Target="https://www.ggtech.es/" TargetMode="External"/><Relationship Id="rId16" Type="http://schemas.openxmlformats.org/officeDocument/2006/relationships/hyperlink" Target="https://www.youtube.com/channel/UCCNyeUr-yOwdoVzmb_CDITg" TargetMode="External"/><Relationship Id="rId19" Type="http://schemas.openxmlformats.org/officeDocument/2006/relationships/image" Target="media/image3.png"/><Relationship Id="rId18" Type="http://schemas.openxmlformats.org/officeDocument/2006/relationships/hyperlink" Target="https://www.facebook.com/GGTechEntertainmentLATA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yM7RHB+mNL6zYw39qBZcFaCuCQ==">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2021-02-08T20:43:00Z</dcterms:created>
  <dc:creator>JORGE LUIS SANTA MARIA</dc:creator>
</cp:coreProperties>
</file>