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 una donación de células madre, Ramó</w:t>
      </w:r>
      <w:r w:rsidDel="00000000" w:rsidR="00000000" w:rsidRPr="00000000">
        <w:rPr>
          <w:b w:val="1"/>
          <w:sz w:val="24"/>
          <w:szCs w:val="24"/>
          <w:rtl w:val="0"/>
        </w:rPr>
        <w:t xml:space="preserve">n salvó la vida de Reynalda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Tan solo 1 de cada 430 posibles donadores de médula ósea logra “hacer match” con un paciente que padece alguna enfermedad en la sangre.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Para que un héroe como Ramón pudiera conocer a Reynalda tuvieron que pasar 18 meses.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En nuestra existencia, hay pocas cosas que nos marcan tanto y nos cambian la perspectiva como </w:t>
      </w:r>
      <w:r w:rsidDel="00000000" w:rsidR="00000000" w:rsidRPr="00000000">
        <w:rPr>
          <w:b w:val="1"/>
          <w:rtl w:val="0"/>
        </w:rPr>
        <w:t xml:space="preserve">haberle salvado la vida a alguien</w:t>
      </w:r>
      <w:r w:rsidDel="00000000" w:rsidR="00000000" w:rsidRPr="00000000">
        <w:rPr>
          <w:rtl w:val="0"/>
        </w:rPr>
        <w:t xml:space="preserve">, o </w:t>
      </w:r>
      <w:r w:rsidDel="00000000" w:rsidR="00000000" w:rsidRPr="00000000">
        <w:rPr>
          <w:b w:val="1"/>
          <w:rtl w:val="0"/>
        </w:rPr>
        <w:t xml:space="preserve">tener una segunda oportunidad gracias al acto de amor</w:t>
      </w:r>
      <w:r w:rsidDel="00000000" w:rsidR="00000000" w:rsidRPr="00000000">
        <w:rPr>
          <w:rtl w:val="0"/>
        </w:rPr>
        <w:t xml:space="preserve"> de una persona desinteresada. Ya sea que seamos el héroe o el rescatado, hay </w:t>
      </w:r>
      <w:r w:rsidDel="00000000" w:rsidR="00000000" w:rsidRPr="00000000">
        <w:rPr>
          <w:b w:val="1"/>
          <w:rtl w:val="0"/>
        </w:rPr>
        <w:t xml:space="preserve">momentos que nos unen de por vida con ese otro</w:t>
      </w:r>
      <w:r w:rsidDel="00000000" w:rsidR="00000000" w:rsidRPr="00000000">
        <w:rPr>
          <w:rtl w:val="0"/>
        </w:rPr>
        <w:t xml:space="preserve">; y en temas de salud, ser el donador o receptor de cualquier tipo de trasplante deriva en un</w:t>
      </w:r>
      <w:r w:rsidDel="00000000" w:rsidR="00000000" w:rsidRPr="00000000">
        <w:rPr>
          <w:b w:val="1"/>
          <w:rtl w:val="0"/>
        </w:rPr>
        <w:t xml:space="preserve"> lazo aún más fuerte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que no se rompe con nada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Esta es la historia de </w:t>
      </w:r>
      <w:r w:rsidDel="00000000" w:rsidR="00000000" w:rsidRPr="00000000">
        <w:rPr>
          <w:b w:val="1"/>
          <w:rtl w:val="0"/>
        </w:rPr>
        <w:t xml:space="preserve">Reynalda y Ramón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Ella, una guerrera</w:t>
      </w:r>
      <w:r w:rsidDel="00000000" w:rsidR="00000000" w:rsidRPr="00000000">
        <w:rPr>
          <w:rtl w:val="0"/>
        </w:rPr>
        <w:t xml:space="preserve"> michoacana de 58 años que radicando en Oakland (California) con su familia, luchaba contra una leucemia detectada en mayo del 2016 la cual pese a haber vencido una vez regresó de forma más agresiva dejando como única esperanza de vida someterse a un trasplante de células madre. 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Él un gran ser humano, de naturaleza solidaria, </w:t>
      </w:r>
      <w:r w:rsidDel="00000000" w:rsidR="00000000" w:rsidRPr="00000000">
        <w:rPr>
          <w:rtl w:val="0"/>
        </w:rPr>
        <w:t xml:space="preserve">q</w:t>
      </w:r>
      <w:r w:rsidDel="00000000" w:rsidR="00000000" w:rsidRPr="00000000">
        <w:rPr>
          <w:rtl w:val="0"/>
        </w:rPr>
        <w:t xml:space="preserve">ue gracias a una charla ofrecida en su trabajo por </w:t>
      </w:r>
      <w:r w:rsidDel="00000000" w:rsidR="00000000" w:rsidRPr="00000000">
        <w:rPr>
          <w:b w:val="1"/>
          <w:rtl w:val="0"/>
        </w:rPr>
        <w:t xml:space="preserve">Be The Match® México</w:t>
      </w:r>
      <w:r w:rsidDel="00000000" w:rsidR="00000000" w:rsidRPr="00000000">
        <w:rPr>
          <w:rtl w:val="0"/>
        </w:rPr>
        <w:t xml:space="preserve"> (organización sin fines de lucro que conecta  donadores voluntarios y pacientes) se registró como posible donador y con ello ingresó a </w:t>
      </w:r>
      <w:r w:rsidDel="00000000" w:rsidR="00000000" w:rsidRPr="00000000">
        <w:rPr>
          <w:b w:val="1"/>
          <w:rtl w:val="0"/>
        </w:rPr>
        <w:t xml:space="preserve">la base de datos más grande y diversa del mundo</w:t>
      </w:r>
      <w:r w:rsidDel="00000000" w:rsidR="00000000" w:rsidRPr="00000000">
        <w:rPr>
          <w:rtl w:val="0"/>
        </w:rPr>
        <w:t xml:space="preserve"> de posibles donadores de médula ósea.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Para Ramón, quien desde muy joven da vida en vida mediante donaciones de sangre y brinda apoyo a diferentes causas, ayudar al prójimo es algo que no solo se practica día a día sino que se hace con convicción y motivado por el amor. “Yo me registré con la esperanza real de salvar a una persona”, afirma. Hoy, ese deseo genuino de hacer la diferencia para alguien es una realidad que tiene nombre y voz. Hoy, </w:t>
      </w:r>
      <w:r w:rsidDel="00000000" w:rsidR="00000000" w:rsidRPr="00000000">
        <w:rPr>
          <w:b w:val="1"/>
          <w:rtl w:val="0"/>
        </w:rPr>
        <w:t xml:space="preserve">esa realidad es Reynalda.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Y es que luego de toparse de frente con la posibilidad de perderlo todo, Reynalda, amante del baile y la cocina, recibió uno de los mejores regalos de vida: una nueva oportunidad para seguir amando y celebrando cada día a lado de los suyos. Habían encontrado un </w:t>
      </w:r>
      <w:r w:rsidDel="00000000" w:rsidR="00000000" w:rsidRPr="00000000">
        <w:rPr>
          <w:i w:val="1"/>
          <w:rtl w:val="0"/>
        </w:rPr>
        <w:t xml:space="preserve">match</w:t>
      </w:r>
      <w:r w:rsidDel="00000000" w:rsidR="00000000" w:rsidRPr="00000000">
        <w:rPr>
          <w:rtl w:val="0"/>
        </w:rPr>
        <w:t xml:space="preserve"> para ella, alguien estaba dispuesto a salvarla pues estaba a punto de recibir un trasplante de células madre.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“Gracias a Ramón, hoy celebro no uno sino dos cumpleaños. Gracias a él hoy me siento feliz”</w:t>
      </w:r>
      <w:r w:rsidDel="00000000" w:rsidR="00000000" w:rsidRPr="00000000">
        <w:rPr>
          <w:rtl w:val="0"/>
        </w:rPr>
        <w:t xml:space="preserve"> afirma esta mujer mexicana quien en un par de meses celebrará su renacimiento a la vida, a la alegría y al amor. Así, cada 24 de julio (fecha en que fue realizado el proceso de trasplante) será un recordatorio del día en que volvió a nacer gracias a un desconocido extraordinario.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Una batalla contra la enfermedad y el tiempo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Encontrar al donador ideal para quienes padecen </w:t>
      </w:r>
      <w:r w:rsidDel="00000000" w:rsidR="00000000" w:rsidRPr="00000000">
        <w:rPr>
          <w:b w:val="1"/>
          <w:rtl w:val="0"/>
        </w:rPr>
        <w:t xml:space="preserve">leucemia, linfoma o alguna de las más de 70 enfermedades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tratables con un trasplante de células madre</w:t>
      </w:r>
      <w:r w:rsidDel="00000000" w:rsidR="00000000" w:rsidRPr="00000000">
        <w:rPr>
          <w:rtl w:val="0"/>
        </w:rPr>
        <w:t xml:space="preserve">, es una misión muy complicada en la que se lucha contra el tiempo, y lamentablemente no todos lo logran </w:t>
      </w:r>
      <w:r w:rsidDel="00000000" w:rsidR="00000000" w:rsidRPr="00000000">
        <w:rPr>
          <w:rtl w:val="0"/>
        </w:rPr>
        <w:t xml:space="preserve">a pesar de los esfuerzos de sus familiares, médicos, y millones de personas inscritas alrededor del mundo en registros </w:t>
      </w:r>
      <w:r w:rsidDel="00000000" w:rsidR="00000000" w:rsidRPr="00000000">
        <w:rPr>
          <w:rtl w:val="0"/>
        </w:rPr>
        <w:t xml:space="preserve">como el de Be The Match®.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Debido a que apenas 1 de cada 430 posibles donadores registrados “hace </w:t>
      </w:r>
      <w:r w:rsidDel="00000000" w:rsidR="00000000" w:rsidRPr="00000000">
        <w:rPr>
          <w:i w:val="1"/>
          <w:rtl w:val="0"/>
        </w:rPr>
        <w:t xml:space="preserve">match</w:t>
      </w:r>
      <w:r w:rsidDel="00000000" w:rsidR="00000000" w:rsidRPr="00000000">
        <w:rPr>
          <w:rtl w:val="0"/>
        </w:rPr>
        <w:t xml:space="preserve">” con un paciente genéticamente compatible con él, es vital seguir </w:t>
      </w:r>
      <w:r w:rsidDel="00000000" w:rsidR="00000000" w:rsidRPr="00000000">
        <w:rPr>
          <w:b w:val="1"/>
          <w:rtl w:val="0"/>
        </w:rPr>
        <w:t xml:space="preserve">sumando personas que como Ramón están dispuestas a salvar una vida</w:t>
      </w:r>
      <w:r w:rsidDel="00000000" w:rsidR="00000000" w:rsidRPr="00000000">
        <w:rPr>
          <w:rtl w:val="0"/>
        </w:rPr>
        <w:t xml:space="preserve">, quien lo considera como una experiencia no solo indescriptible sino también una forma de llenarte de vida a ti mismo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Ramón y Reynalda vivieron juntos, aunque en diferentes lugares del mundo y desde diferentes posiciones, este proceso. Ambos descubrieron juntos el valor de la vida enorgulleciendo a sus familias por su valía, fuerza y solidaridad. Cabe destacar que </w:t>
      </w:r>
      <w:r w:rsidDel="00000000" w:rsidR="00000000" w:rsidRPr="00000000">
        <w:rPr>
          <w:b w:val="1"/>
          <w:rtl w:val="0"/>
        </w:rPr>
        <w:t xml:space="preserve">un paciente y su donador tienen la posibilidad de conocerse personalmente </w:t>
      </w:r>
      <w:r w:rsidDel="00000000" w:rsidR="00000000" w:rsidRPr="00000000">
        <w:rPr>
          <w:rtl w:val="0"/>
        </w:rPr>
        <w:t xml:space="preserve">año y medio después del trasplante si así lo desean ambos.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Así </w:t>
      </w:r>
      <w:r w:rsidDel="00000000" w:rsidR="00000000" w:rsidRPr="00000000">
        <w:rPr>
          <w:b w:val="1"/>
          <w:rtl w:val="0"/>
        </w:rPr>
        <w:t xml:space="preserve">el pasado 18 de marzo en Uniendo Vidas</w:t>
      </w:r>
      <w:r w:rsidDel="00000000" w:rsidR="00000000" w:rsidRPr="00000000">
        <w:rPr>
          <w:rtl w:val="0"/>
        </w:rPr>
        <w:t xml:space="preserve">, el evento anual donde Be The Match® México reúne por primera vez a un ex enfermo con el héroe que le salvó la vida. Fue un encuentro muy emotivo que en esta ocasión se celebró de manera virtual con el talento musical de </w:t>
      </w:r>
      <w:r w:rsidDel="00000000" w:rsidR="00000000" w:rsidRPr="00000000">
        <w:rPr>
          <w:b w:val="1"/>
          <w:rtl w:val="0"/>
        </w:rPr>
        <w:t xml:space="preserve">Elefante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Nacho y Sánchez de Los Claxons</w:t>
      </w:r>
      <w:r w:rsidDel="00000000" w:rsidR="00000000" w:rsidRPr="00000000">
        <w:rPr>
          <w:rtl w:val="0"/>
        </w:rPr>
        <w:t xml:space="preserve"> y durante el cual por fin Ramón y Reynalda pudieron conocerse y abrazarse a la distancia.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Todos podemos cambiar la vida de alguien más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Sin duda,</w:t>
      </w:r>
      <w:r w:rsidDel="00000000" w:rsidR="00000000" w:rsidRPr="00000000">
        <w:rPr>
          <w:b w:val="1"/>
          <w:rtl w:val="0"/>
        </w:rPr>
        <w:t xml:space="preserve"> mientras más personas se sumen a esta iniciativa</w:t>
      </w:r>
      <w:r w:rsidDel="00000000" w:rsidR="00000000" w:rsidRPr="00000000">
        <w:rPr>
          <w:rtl w:val="0"/>
        </w:rPr>
        <w:t xml:space="preserve"> más fácil será encontrar donadores compatibles en México y también </w:t>
      </w:r>
      <w:r w:rsidDel="00000000" w:rsidR="00000000" w:rsidRPr="00000000">
        <w:rPr>
          <w:b w:val="1"/>
          <w:rtl w:val="0"/>
        </w:rPr>
        <w:t xml:space="preserve">se reducirá la brecha</w:t>
      </w:r>
      <w:r w:rsidDel="00000000" w:rsidR="00000000" w:rsidRPr="00000000">
        <w:rPr>
          <w:rtl w:val="0"/>
        </w:rPr>
        <w:t xml:space="preserve"> entre el número de donadores haciendo </w:t>
      </w:r>
      <w:r w:rsidDel="00000000" w:rsidR="00000000" w:rsidRPr="00000000">
        <w:rPr>
          <w:i w:val="1"/>
          <w:rtl w:val="0"/>
        </w:rPr>
        <w:t xml:space="preserve">match</w:t>
      </w:r>
      <w:r w:rsidDel="00000000" w:rsidR="00000000" w:rsidRPr="00000000">
        <w:rPr>
          <w:rtl w:val="0"/>
        </w:rPr>
        <w:t xml:space="preserve"> y la cantidad de pacientes en espera de un trasplante que los haga renacer.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Para formar parte de</w:t>
      </w:r>
      <w:r w:rsidDel="00000000" w:rsidR="00000000" w:rsidRPr="00000000">
        <w:rPr>
          <w:b w:val="1"/>
          <w:rtl w:val="0"/>
        </w:rPr>
        <w:t xml:space="preserve"> la comunidad más grande del planeta de héroes</w:t>
      </w:r>
      <w:r w:rsidDel="00000000" w:rsidR="00000000" w:rsidRPr="00000000">
        <w:rPr>
          <w:rtl w:val="0"/>
        </w:rPr>
        <w:t xml:space="preserve"> que podrían salvar la vida de pacientes que necesitan un trasplante de médula ósea, sólo hay que solicitar un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kit de registro gratuito</w:t>
        </w:r>
      </w:hyperlink>
      <w:r w:rsidDel="00000000" w:rsidR="00000000" w:rsidRPr="00000000">
        <w:rPr>
          <w:rtl w:val="0"/>
        </w:rPr>
        <w:t xml:space="preserve"> y seguir sencillos pasos . En México, ya se han sumado a la causa </w:t>
      </w:r>
      <w:r w:rsidDel="00000000" w:rsidR="00000000" w:rsidRPr="00000000">
        <w:rPr>
          <w:b w:val="1"/>
          <w:rtl w:val="0"/>
        </w:rPr>
        <w:t xml:space="preserve">más de 60 mil personas</w:t>
      </w:r>
      <w:r w:rsidDel="00000000" w:rsidR="00000000" w:rsidRPr="00000000">
        <w:rPr>
          <w:rtl w:val="0"/>
        </w:rPr>
        <w:t xml:space="preserve"> con muchas ganas de ayudar; sin embargo, </w:t>
      </w:r>
      <w:r w:rsidDel="00000000" w:rsidR="00000000" w:rsidRPr="00000000">
        <w:rPr>
          <w:b w:val="1"/>
          <w:rtl w:val="0"/>
        </w:rPr>
        <w:t xml:space="preserve">el objetivo es llegar al millón en el 2027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Como Ramón, cada uno de nosotros tenemos la oportunidad de dejar huella en la vida de alguien y darle una nueva esperanza de vida; juntos podemos hacer el cambio y ayudar a quien lo necesita.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color w:val="242323"/>
          <w:sz w:val="20"/>
          <w:szCs w:val="20"/>
        </w:rPr>
      </w:pP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Acerca de Be The Match® México</w:t>
      </w:r>
    </w:p>
    <w:p w:rsidR="00000000" w:rsidDel="00000000" w:rsidP="00000000" w:rsidRDefault="00000000" w:rsidRPr="00000000" w14:paraId="0000002F">
      <w:pPr>
        <w:shd w:fill="ffffff" w:val="clear"/>
        <w:spacing w:after="200" w:before="200" w:lineRule="auto"/>
        <w:jc w:val="both"/>
        <w:rPr>
          <w:color w:val="242323"/>
          <w:sz w:val="20"/>
          <w:szCs w:val="20"/>
        </w:rPr>
      </w:pP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Be The Match® México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es una subsidiaria enteramente controlada por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Be The Match</w:t>
      </w:r>
      <w:r w:rsidDel="00000000" w:rsidR="00000000" w:rsidRPr="00000000">
        <w:rPr>
          <w:b w:val="1"/>
          <w:sz w:val="20"/>
          <w:szCs w:val="20"/>
          <w:rtl w:val="0"/>
        </w:rPr>
        <w:t xml:space="preserve">® </w:t>
      </w:r>
      <w:r w:rsidDel="00000000" w:rsidR="00000000" w:rsidRPr="00000000">
        <w:rPr>
          <w:sz w:val="20"/>
          <w:szCs w:val="20"/>
          <w:rtl w:val="0"/>
        </w:rPr>
        <w:t xml:space="preserve">es el registro de posibles donadores de médula ósea más grande y diverso del mundo, que ayuda a personas con enfermedades en la sangre a encontrar un donador genéticamente compatible para recibir el trasplante que necesitan para sobrevivir; además, brinda apoyo, acompañamiento y recursos económicos a pacientes y sus familias para cubrir parte de los costos del procedimiento de trasplante.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Nuestra organización es operada por el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National Marrow Donor Program® (NMDP®) (Programa Nacional de Donadores de Médula),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una organización sin fines de lucro que conecta a pacientes con sus respectivos donadores, educa a profesionales de la salud y realiza investigaciones a través de su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Centro Internacional de Investigación de Trasplantes de Sangre y Médula® (CIBMTR®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por sus siglas en inglés)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que ayuda a salvar más vidas.</w:t>
      </w:r>
    </w:p>
    <w:p w:rsidR="00000000" w:rsidDel="00000000" w:rsidP="00000000" w:rsidRDefault="00000000" w:rsidRPr="00000000" w14:paraId="00000030">
      <w:pPr>
        <w:shd w:fill="ffffff" w:val="clear"/>
        <w:spacing w:after="200" w:before="200" w:lineRule="auto"/>
        <w:jc w:val="both"/>
        <w:rPr>
          <w:b w:val="1"/>
          <w:color w:val="24232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obtener más información, visita nuestro sitio web </w:t>
      </w:r>
      <w:hyperlink r:id="rId7">
        <w:r w:rsidDel="00000000" w:rsidR="00000000" w:rsidRPr="00000000">
          <w:rPr>
            <w:color w:val="bdcc2a"/>
            <w:sz w:val="20"/>
            <w:szCs w:val="20"/>
            <w:u w:val="single"/>
            <w:rtl w:val="0"/>
          </w:rPr>
          <w:t xml:space="preserve">www.BeTheMatch.org.mx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81163" cy="39650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1163" cy="3965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thematch.org.mx/entregakits/" TargetMode="External"/><Relationship Id="rId7" Type="http://schemas.openxmlformats.org/officeDocument/2006/relationships/hyperlink" Target="http://bethematch.org.mx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