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0" w:rsidRDefault="00D533B0" w:rsidP="00D533B0">
      <w:pPr>
        <w:rPr>
          <w:rFonts w:ascii="Book Antiqua" w:hAnsi="Book Antiqua"/>
        </w:rPr>
      </w:pPr>
    </w:p>
    <w:p w:rsidR="00D533B0" w:rsidRPr="00E674AD" w:rsidRDefault="00D533B0" w:rsidP="00D533B0">
      <w:pPr>
        <w:rPr>
          <w:rFonts w:ascii="Book Antiqua" w:hAnsi="Book Antiqua"/>
          <w:b/>
          <w:u w:val="single"/>
        </w:rPr>
      </w:pPr>
      <w:r w:rsidRPr="00E674AD">
        <w:rPr>
          <w:rFonts w:ascii="Book Antiqua" w:hAnsi="Book Antiqua"/>
          <w:b/>
          <w:u w:val="single"/>
        </w:rPr>
        <w:t>FOR IMMEDIATE RELEASE</w:t>
      </w:r>
    </w:p>
    <w:p w:rsidR="00D533B0" w:rsidRPr="00E674AD" w:rsidRDefault="00D533B0" w:rsidP="00D533B0">
      <w:pPr>
        <w:rPr>
          <w:rFonts w:ascii="Book Antiqua" w:hAnsi="Book Antiqua"/>
        </w:rPr>
      </w:pPr>
      <w:r w:rsidRPr="00E674AD">
        <w:rPr>
          <w:rFonts w:ascii="Book Antiqua" w:hAnsi="Book Antiqua"/>
        </w:rPr>
        <w:t>Jennifer Walker / Claire McKenzie</w:t>
      </w:r>
    </w:p>
    <w:p w:rsidR="00D533B0" w:rsidRPr="00E674AD" w:rsidRDefault="00D533B0" w:rsidP="00D533B0">
      <w:pPr>
        <w:rPr>
          <w:rFonts w:ascii="Book Antiqua" w:hAnsi="Book Antiqua"/>
        </w:rPr>
      </w:pPr>
      <w:r w:rsidRPr="00E674AD">
        <w:rPr>
          <w:rFonts w:ascii="Book Antiqua" w:hAnsi="Book Antiqua"/>
        </w:rPr>
        <w:t>BRAVE Public Relations</w:t>
      </w:r>
    </w:p>
    <w:p w:rsidR="00D533B0" w:rsidRPr="00E674AD" w:rsidRDefault="00D533B0" w:rsidP="00D533B0">
      <w:pPr>
        <w:rPr>
          <w:rFonts w:ascii="Book Antiqua" w:hAnsi="Book Antiqua"/>
        </w:rPr>
      </w:pPr>
      <w:r w:rsidRPr="00E674AD">
        <w:rPr>
          <w:rFonts w:ascii="Book Antiqua" w:hAnsi="Book Antiqua"/>
        </w:rPr>
        <w:t>404.233.3993</w:t>
      </w:r>
    </w:p>
    <w:p w:rsidR="00D533B0" w:rsidRPr="00E674AD" w:rsidRDefault="00FF7236" w:rsidP="00D533B0">
      <w:pPr>
        <w:rPr>
          <w:rFonts w:ascii="Book Antiqua" w:hAnsi="Book Antiqua"/>
        </w:rPr>
      </w:pPr>
      <w:hyperlink r:id="rId6" w:history="1">
        <w:r w:rsidR="00D533B0" w:rsidRPr="00E674AD">
          <w:rPr>
            <w:rStyle w:val="Hyperlink"/>
            <w:rFonts w:ascii="Book Antiqua" w:hAnsi="Book Antiqua"/>
          </w:rPr>
          <w:t>jwalker@bravepublicrelations.com</w:t>
        </w:r>
      </w:hyperlink>
    </w:p>
    <w:p w:rsidR="00D533B0" w:rsidRPr="00D533B0" w:rsidRDefault="00FF7236" w:rsidP="00D533B0">
      <w:pPr>
        <w:rPr>
          <w:rFonts w:ascii="Book Antiqua" w:hAnsi="Book Antiqua"/>
          <w:sz w:val="28"/>
          <w:szCs w:val="28"/>
        </w:rPr>
      </w:pPr>
      <w:hyperlink r:id="rId7" w:history="1">
        <w:r w:rsidR="00D533B0" w:rsidRPr="00E674AD">
          <w:rPr>
            <w:rStyle w:val="Hyperlink"/>
            <w:rFonts w:ascii="Book Antiqua" w:hAnsi="Book Antiqua"/>
          </w:rPr>
          <w:t>cmckenzie@bravepublicrelations.com</w:t>
        </w:r>
      </w:hyperlink>
      <w:r w:rsidR="00D533B0">
        <w:rPr>
          <w:rFonts w:ascii="Book Antiqua" w:hAnsi="Book Antiqua"/>
        </w:rPr>
        <w:t xml:space="preserve"> </w:t>
      </w:r>
    </w:p>
    <w:p w:rsidR="00D533B0" w:rsidRDefault="00D533B0" w:rsidP="00FD7566">
      <w:pPr>
        <w:jc w:val="center"/>
        <w:rPr>
          <w:rFonts w:ascii="Book Antiqua" w:hAnsi="Book Antiqua"/>
          <w:b/>
          <w:sz w:val="28"/>
          <w:szCs w:val="28"/>
        </w:rPr>
      </w:pPr>
    </w:p>
    <w:p w:rsidR="00FD7566" w:rsidRPr="00FD7566" w:rsidRDefault="00FD7566" w:rsidP="00FD7566">
      <w:pPr>
        <w:jc w:val="center"/>
        <w:rPr>
          <w:rFonts w:ascii="Book Antiqua" w:hAnsi="Book Antiqua"/>
          <w:b/>
          <w:sz w:val="28"/>
          <w:szCs w:val="28"/>
        </w:rPr>
      </w:pPr>
      <w:r w:rsidRPr="00FD7566">
        <w:rPr>
          <w:rFonts w:ascii="Book Antiqua" w:hAnsi="Book Antiqua"/>
          <w:b/>
          <w:sz w:val="28"/>
          <w:szCs w:val="28"/>
        </w:rPr>
        <w:t xml:space="preserve">LAURA MICHELLE </w:t>
      </w:r>
      <w:r w:rsidR="00AB517A">
        <w:rPr>
          <w:rFonts w:ascii="Book Antiqua" w:hAnsi="Book Antiqua"/>
          <w:b/>
          <w:sz w:val="28"/>
          <w:szCs w:val="28"/>
        </w:rPr>
        <w:t>KELLY</w:t>
      </w:r>
      <w:r w:rsidRPr="00FD7566">
        <w:rPr>
          <w:rFonts w:ascii="Book Antiqua" w:hAnsi="Book Antiqua"/>
          <w:b/>
          <w:sz w:val="28"/>
          <w:szCs w:val="28"/>
        </w:rPr>
        <w:t xml:space="preserve"> and JOSE LLANA</w:t>
      </w:r>
    </w:p>
    <w:p w:rsidR="007E4913" w:rsidRDefault="00FD7566" w:rsidP="00FD7566">
      <w:pPr>
        <w:jc w:val="center"/>
        <w:rPr>
          <w:rFonts w:ascii="Book Antiqua" w:hAnsi="Book Antiqua"/>
          <w:b/>
          <w:sz w:val="28"/>
          <w:szCs w:val="28"/>
        </w:rPr>
      </w:pPr>
      <w:r w:rsidRPr="00FD7566">
        <w:rPr>
          <w:rFonts w:ascii="Book Antiqua" w:hAnsi="Book Antiqua"/>
          <w:b/>
          <w:sz w:val="28"/>
          <w:szCs w:val="28"/>
        </w:rPr>
        <w:t>TO LEAD THE NATIONAL TOURING COMPANY</w:t>
      </w:r>
      <w:r>
        <w:rPr>
          <w:rFonts w:ascii="Book Antiqua" w:hAnsi="Book Antiqua"/>
          <w:b/>
          <w:sz w:val="28"/>
          <w:szCs w:val="28"/>
        </w:rPr>
        <w:t xml:space="preserve"> of</w:t>
      </w:r>
      <w:r w:rsidR="007E4913">
        <w:rPr>
          <w:rFonts w:ascii="Book Antiqua" w:hAnsi="Book Antiqua"/>
          <w:b/>
          <w:sz w:val="28"/>
          <w:szCs w:val="28"/>
        </w:rPr>
        <w:t xml:space="preserve"> </w:t>
      </w:r>
    </w:p>
    <w:p w:rsidR="007E4913" w:rsidRDefault="007E4913" w:rsidP="00FD7566">
      <w:pPr>
        <w:jc w:val="center"/>
        <w:rPr>
          <w:rFonts w:ascii="Book Antiqua" w:hAnsi="Book Antiqua"/>
          <w:b/>
          <w:sz w:val="28"/>
          <w:szCs w:val="28"/>
        </w:rPr>
      </w:pPr>
    </w:p>
    <w:p w:rsidR="00FD7566" w:rsidRPr="007E4913" w:rsidRDefault="007E4913" w:rsidP="00FD7566">
      <w:pPr>
        <w:jc w:val="center"/>
        <w:rPr>
          <w:rFonts w:ascii="Book Antiqua" w:hAnsi="Book Antiqua"/>
          <w:sz w:val="36"/>
          <w:szCs w:val="36"/>
        </w:rPr>
      </w:pPr>
      <w:r w:rsidRPr="007E4913">
        <w:rPr>
          <w:rFonts w:ascii="Book Antiqua" w:hAnsi="Book Antiqua"/>
          <w:sz w:val="36"/>
          <w:szCs w:val="36"/>
        </w:rPr>
        <w:t>THE LINCOLN CENTER THEATER PRODUCTION</w:t>
      </w:r>
    </w:p>
    <w:p w:rsidR="00527358" w:rsidRPr="00CE2873" w:rsidRDefault="00527358" w:rsidP="00527358">
      <w:pPr>
        <w:jc w:val="center"/>
        <w:rPr>
          <w:rFonts w:ascii="Book Antiqua" w:hAnsi="Book Antiqua"/>
          <w:sz w:val="36"/>
          <w:szCs w:val="36"/>
        </w:rPr>
      </w:pPr>
      <w:r w:rsidRPr="00CE2873">
        <w:rPr>
          <w:rFonts w:ascii="Book Antiqua" w:hAnsi="Book Antiqua"/>
          <w:sz w:val="36"/>
          <w:szCs w:val="36"/>
        </w:rPr>
        <w:t>RODGERS &amp; HAMMERSTEIN’S</w:t>
      </w:r>
    </w:p>
    <w:p w:rsidR="00527358" w:rsidRPr="00CE2873" w:rsidRDefault="004030B4" w:rsidP="00527358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THE KING AND I</w:t>
      </w:r>
    </w:p>
    <w:p w:rsidR="00527358" w:rsidRPr="00CE2873" w:rsidRDefault="00527358" w:rsidP="00527358">
      <w:pPr>
        <w:jc w:val="center"/>
        <w:rPr>
          <w:rFonts w:ascii="Book Antiqua" w:hAnsi="Book Antiqua"/>
        </w:rPr>
      </w:pPr>
      <w:r w:rsidRPr="00CE2873">
        <w:rPr>
          <w:rFonts w:ascii="Book Antiqua" w:hAnsi="Book Antiqua"/>
          <w:sz w:val="20"/>
          <w:szCs w:val="20"/>
        </w:rPr>
        <w:t>DIRECTED BY</w:t>
      </w:r>
      <w:r w:rsidRPr="00CE2873">
        <w:rPr>
          <w:rFonts w:ascii="Book Antiqua" w:hAnsi="Book Antiqua"/>
        </w:rPr>
        <w:t xml:space="preserve"> </w:t>
      </w:r>
      <w:r w:rsidRPr="00CE2873">
        <w:rPr>
          <w:rFonts w:ascii="Book Antiqua" w:hAnsi="Book Antiqua"/>
          <w:sz w:val="36"/>
          <w:szCs w:val="36"/>
        </w:rPr>
        <w:t>BARTLETT SHER</w:t>
      </w:r>
    </w:p>
    <w:p w:rsidR="00527358" w:rsidRPr="00C61064" w:rsidRDefault="00527358" w:rsidP="00527358">
      <w:pPr>
        <w:jc w:val="center"/>
        <w:rPr>
          <w:rFonts w:ascii="Book Antiqua" w:hAnsi="Book Antiqua"/>
          <w:sz w:val="26"/>
          <w:szCs w:val="26"/>
        </w:rPr>
      </w:pPr>
    </w:p>
    <w:p w:rsidR="00C61064" w:rsidRDefault="00C61064" w:rsidP="00C61064">
      <w:pPr>
        <w:jc w:val="center"/>
        <w:rPr>
          <w:rFonts w:ascii="Book Antiqua" w:hAnsi="Book Antiqua"/>
          <w:sz w:val="26"/>
          <w:szCs w:val="26"/>
        </w:rPr>
      </w:pPr>
      <w:r w:rsidRPr="00C61064">
        <w:rPr>
          <w:rFonts w:ascii="Book Antiqua" w:hAnsi="Book Antiqua"/>
          <w:sz w:val="26"/>
          <w:szCs w:val="26"/>
        </w:rPr>
        <w:t xml:space="preserve">WINNER OF FOUR </w:t>
      </w:r>
      <w:r>
        <w:rPr>
          <w:rFonts w:ascii="Book Antiqua" w:hAnsi="Book Antiqua"/>
          <w:sz w:val="26"/>
          <w:szCs w:val="26"/>
        </w:rPr>
        <w:t xml:space="preserve">2015 </w:t>
      </w:r>
      <w:r w:rsidRPr="00C61064">
        <w:rPr>
          <w:rFonts w:ascii="Book Antiqua" w:hAnsi="Book Antiqua"/>
          <w:sz w:val="26"/>
          <w:szCs w:val="26"/>
        </w:rPr>
        <w:t xml:space="preserve">TONY AWARDS® </w:t>
      </w:r>
    </w:p>
    <w:p w:rsidR="00C61064" w:rsidRDefault="00C61064" w:rsidP="00C61064">
      <w:pPr>
        <w:jc w:val="center"/>
        <w:rPr>
          <w:rFonts w:ascii="Book Antiqua" w:hAnsi="Book Antiqua"/>
          <w:sz w:val="26"/>
          <w:szCs w:val="26"/>
        </w:rPr>
      </w:pPr>
      <w:proofErr w:type="gramStart"/>
      <w:r w:rsidRPr="00C61064">
        <w:rPr>
          <w:rFonts w:ascii="Book Antiqua" w:hAnsi="Book Antiqua"/>
          <w:sz w:val="22"/>
        </w:rPr>
        <w:t>including</w:t>
      </w:r>
      <w:proofErr w:type="gramEnd"/>
      <w:r w:rsidRPr="00C61064">
        <w:rPr>
          <w:rFonts w:ascii="Book Antiqua" w:hAnsi="Book Antiqua"/>
          <w:sz w:val="26"/>
          <w:szCs w:val="26"/>
        </w:rPr>
        <w:t xml:space="preserve"> BEST REVIVAL OF A MUSICAL</w:t>
      </w:r>
    </w:p>
    <w:p w:rsidR="00D533B0" w:rsidRDefault="00D533B0" w:rsidP="00C61064">
      <w:pPr>
        <w:jc w:val="center"/>
        <w:rPr>
          <w:rFonts w:ascii="Book Antiqua" w:hAnsi="Book Antiqua"/>
          <w:sz w:val="26"/>
          <w:szCs w:val="26"/>
        </w:rPr>
      </w:pPr>
    </w:p>
    <w:p w:rsidR="00D533B0" w:rsidRPr="00E674AD" w:rsidRDefault="00E674AD" w:rsidP="00C61064">
      <w:pPr>
        <w:jc w:val="center"/>
        <w:rPr>
          <w:rFonts w:ascii="Book Antiqua" w:hAnsi="Book Antiqua"/>
          <w:b/>
          <w:sz w:val="26"/>
          <w:szCs w:val="26"/>
        </w:rPr>
      </w:pPr>
      <w:r w:rsidRPr="00E674AD">
        <w:rPr>
          <w:rFonts w:ascii="Book Antiqua" w:hAnsi="Book Antiqua"/>
          <w:b/>
          <w:sz w:val="26"/>
          <w:szCs w:val="26"/>
        </w:rPr>
        <w:t>ATLANTA LIMITED</w:t>
      </w:r>
      <w:r w:rsidR="00D533B0" w:rsidRPr="00E674AD">
        <w:rPr>
          <w:rFonts w:ascii="Book Antiqua" w:hAnsi="Book Antiqua"/>
          <w:b/>
          <w:sz w:val="26"/>
          <w:szCs w:val="26"/>
        </w:rPr>
        <w:t xml:space="preserve"> ENGAGEMENT COMES TO THE FOX THEATRE SEPTEMBER 26 – OCTOBER 1, 2017</w:t>
      </w:r>
    </w:p>
    <w:p w:rsidR="00D533B0" w:rsidRPr="00E674AD" w:rsidRDefault="00D533B0" w:rsidP="00C61064">
      <w:pPr>
        <w:jc w:val="center"/>
        <w:rPr>
          <w:rFonts w:ascii="Book Antiqua" w:hAnsi="Book Antiqua"/>
          <w:sz w:val="26"/>
          <w:szCs w:val="26"/>
        </w:rPr>
      </w:pPr>
    </w:p>
    <w:p w:rsidR="00D533B0" w:rsidRPr="00D533B0" w:rsidRDefault="00D533B0" w:rsidP="00C61064">
      <w:pPr>
        <w:jc w:val="center"/>
        <w:rPr>
          <w:rFonts w:ascii="Book Antiqua" w:hAnsi="Book Antiqua"/>
          <w:b/>
          <w:i/>
          <w:sz w:val="26"/>
          <w:szCs w:val="26"/>
        </w:rPr>
      </w:pPr>
      <w:r w:rsidRPr="00E674AD">
        <w:rPr>
          <w:rFonts w:ascii="Book Antiqua" w:hAnsi="Book Antiqua"/>
          <w:b/>
          <w:i/>
          <w:sz w:val="26"/>
          <w:szCs w:val="26"/>
        </w:rPr>
        <w:t>Tickets go on sale July 23</w:t>
      </w:r>
    </w:p>
    <w:p w:rsidR="00C61064" w:rsidRPr="00C61064" w:rsidRDefault="00C61064" w:rsidP="00C61064">
      <w:pPr>
        <w:jc w:val="center"/>
        <w:rPr>
          <w:rFonts w:ascii="Book Antiqua" w:hAnsi="Book Antiqua"/>
          <w:sz w:val="28"/>
          <w:szCs w:val="28"/>
        </w:rPr>
      </w:pPr>
    </w:p>
    <w:p w:rsidR="00DD5F1C" w:rsidRPr="00E674AD" w:rsidRDefault="00CE2873" w:rsidP="00CE2873">
      <w:pPr>
        <w:rPr>
          <w:rFonts w:ascii="Book Antiqua" w:hAnsi="Book Antiqua"/>
          <w:szCs w:val="24"/>
        </w:rPr>
      </w:pPr>
      <w:r w:rsidRPr="00CE2873">
        <w:rPr>
          <w:rFonts w:ascii="Book Antiqua" w:hAnsi="Book Antiqua"/>
          <w:szCs w:val="24"/>
        </w:rPr>
        <w:t xml:space="preserve">Ambassador Theatre Group and NETworks Presentations LLC </w:t>
      </w:r>
      <w:r w:rsidR="008B038E">
        <w:rPr>
          <w:rFonts w:ascii="Book Antiqua" w:hAnsi="Book Antiqua"/>
          <w:szCs w:val="24"/>
        </w:rPr>
        <w:t>announce</w:t>
      </w:r>
      <w:r w:rsidR="00C61064">
        <w:rPr>
          <w:rFonts w:ascii="Book Antiqua" w:hAnsi="Book Antiqua"/>
          <w:szCs w:val="24"/>
        </w:rPr>
        <w:t xml:space="preserve"> that </w:t>
      </w:r>
      <w:r w:rsidR="00C61064">
        <w:rPr>
          <w:rFonts w:ascii="Book Antiqua" w:hAnsi="Book Antiqua"/>
          <w:b/>
          <w:szCs w:val="24"/>
        </w:rPr>
        <w:t xml:space="preserve">Laura Michelle </w:t>
      </w:r>
      <w:r w:rsidR="00AB517A">
        <w:rPr>
          <w:rFonts w:ascii="Book Antiqua" w:hAnsi="Book Antiqua"/>
          <w:b/>
          <w:szCs w:val="24"/>
        </w:rPr>
        <w:t>Kelly</w:t>
      </w:r>
      <w:r w:rsidR="00C61064">
        <w:rPr>
          <w:rFonts w:ascii="Book Antiqua" w:hAnsi="Book Antiqua"/>
          <w:b/>
          <w:szCs w:val="24"/>
        </w:rPr>
        <w:t xml:space="preserve"> </w:t>
      </w:r>
      <w:r w:rsidR="00C61064">
        <w:rPr>
          <w:rFonts w:ascii="Book Antiqua" w:hAnsi="Book Antiqua"/>
          <w:szCs w:val="24"/>
        </w:rPr>
        <w:t xml:space="preserve">(Anna Leonowens) </w:t>
      </w:r>
      <w:r w:rsidR="00C61064" w:rsidRPr="00C61064">
        <w:rPr>
          <w:rFonts w:ascii="Book Antiqua" w:hAnsi="Book Antiqua"/>
          <w:szCs w:val="24"/>
        </w:rPr>
        <w:t>and</w:t>
      </w:r>
      <w:r w:rsidR="00C61064">
        <w:rPr>
          <w:rFonts w:ascii="Book Antiqua" w:hAnsi="Book Antiqua"/>
          <w:b/>
          <w:szCs w:val="24"/>
        </w:rPr>
        <w:t xml:space="preserve"> Jose </w:t>
      </w:r>
      <w:proofErr w:type="spellStart"/>
      <w:r w:rsidR="00C61064">
        <w:rPr>
          <w:rFonts w:ascii="Book Antiqua" w:hAnsi="Book Antiqua"/>
          <w:b/>
          <w:szCs w:val="24"/>
        </w:rPr>
        <w:t>Llana</w:t>
      </w:r>
      <w:proofErr w:type="spellEnd"/>
      <w:r w:rsidR="00C61064">
        <w:rPr>
          <w:rFonts w:ascii="Book Antiqua" w:hAnsi="Book Antiqua"/>
          <w:b/>
          <w:szCs w:val="24"/>
        </w:rPr>
        <w:t xml:space="preserve"> </w:t>
      </w:r>
      <w:r w:rsidR="00C61064">
        <w:rPr>
          <w:rFonts w:ascii="Book Antiqua" w:hAnsi="Book Antiqua"/>
          <w:szCs w:val="24"/>
        </w:rPr>
        <w:t xml:space="preserve">(King of Siam) </w:t>
      </w:r>
      <w:r w:rsidR="00C61064" w:rsidRPr="00C61064">
        <w:rPr>
          <w:rFonts w:ascii="Book Antiqua" w:hAnsi="Book Antiqua"/>
          <w:szCs w:val="24"/>
        </w:rPr>
        <w:t>will lead the</w:t>
      </w:r>
      <w:r w:rsidR="00C61064">
        <w:rPr>
          <w:rFonts w:ascii="Book Antiqua" w:hAnsi="Book Antiqua"/>
          <w:b/>
          <w:szCs w:val="24"/>
        </w:rPr>
        <w:t xml:space="preserve"> </w:t>
      </w:r>
      <w:r w:rsidR="008B038E">
        <w:rPr>
          <w:rFonts w:ascii="Book Antiqua" w:hAnsi="Book Antiqua"/>
          <w:szCs w:val="24"/>
        </w:rPr>
        <w:t>national tour of</w:t>
      </w:r>
      <w:r w:rsidRPr="00CE2873">
        <w:rPr>
          <w:rFonts w:ascii="Book Antiqua" w:hAnsi="Book Antiqua"/>
          <w:szCs w:val="24"/>
        </w:rPr>
        <w:t xml:space="preserve"> </w:t>
      </w:r>
      <w:r w:rsidR="00AB517A">
        <w:rPr>
          <w:rFonts w:ascii="Book Antiqua" w:hAnsi="Book Antiqua"/>
          <w:szCs w:val="24"/>
        </w:rPr>
        <w:t>t</w:t>
      </w:r>
      <w:r w:rsidRPr="00CE2873">
        <w:rPr>
          <w:rFonts w:ascii="Book Antiqua" w:hAnsi="Book Antiqua"/>
          <w:szCs w:val="24"/>
        </w:rPr>
        <w:t xml:space="preserve">he Lincoln Center Theater </w:t>
      </w:r>
      <w:r w:rsidR="00AB517A">
        <w:rPr>
          <w:rFonts w:ascii="Book Antiqua" w:hAnsi="Book Antiqua"/>
          <w:szCs w:val="24"/>
        </w:rPr>
        <w:t>p</w:t>
      </w:r>
      <w:r w:rsidRPr="00CE2873">
        <w:rPr>
          <w:rFonts w:ascii="Book Antiqua" w:hAnsi="Book Antiqua"/>
          <w:szCs w:val="24"/>
        </w:rPr>
        <w:t xml:space="preserve">roduction of </w:t>
      </w:r>
      <w:r w:rsidR="00AB517A">
        <w:rPr>
          <w:rFonts w:ascii="Book Antiqua" w:hAnsi="Book Antiqua"/>
          <w:szCs w:val="24"/>
        </w:rPr>
        <w:t xml:space="preserve">Rodgers &amp; </w:t>
      </w:r>
      <w:r w:rsidRPr="00CE2873">
        <w:rPr>
          <w:rFonts w:ascii="Book Antiqua" w:hAnsi="Book Antiqua"/>
          <w:szCs w:val="24"/>
        </w:rPr>
        <w:t xml:space="preserve">Hammerstein’s </w:t>
      </w:r>
      <w:r w:rsidR="008B038E">
        <w:rPr>
          <w:rFonts w:ascii="Book Antiqua" w:hAnsi="Book Antiqua"/>
          <w:szCs w:val="24"/>
        </w:rPr>
        <w:t>THE KING AND I</w:t>
      </w:r>
      <w:r w:rsidR="00C61064">
        <w:rPr>
          <w:rFonts w:ascii="Book Antiqua" w:hAnsi="Book Antiqua"/>
          <w:szCs w:val="24"/>
        </w:rPr>
        <w:t xml:space="preserve">. </w:t>
      </w:r>
      <w:r w:rsidR="0074683F">
        <w:rPr>
          <w:rFonts w:ascii="Book Antiqua" w:hAnsi="Book Antiqua"/>
          <w:szCs w:val="24"/>
        </w:rPr>
        <w:t xml:space="preserve">Joan </w:t>
      </w:r>
      <w:proofErr w:type="spellStart"/>
      <w:r w:rsidR="0074683F">
        <w:rPr>
          <w:rFonts w:ascii="Book Antiqua" w:hAnsi="Book Antiqua"/>
          <w:szCs w:val="24"/>
        </w:rPr>
        <w:t>Alme</w:t>
      </w:r>
      <w:r w:rsidR="007400FF">
        <w:rPr>
          <w:rFonts w:ascii="Book Antiqua" w:hAnsi="Book Antiqua"/>
          <w:szCs w:val="24"/>
        </w:rPr>
        <w:t>dilla</w:t>
      </w:r>
      <w:proofErr w:type="spellEnd"/>
      <w:r w:rsidR="007400FF">
        <w:rPr>
          <w:rFonts w:ascii="Book Antiqua" w:hAnsi="Book Antiqua"/>
          <w:szCs w:val="24"/>
        </w:rPr>
        <w:t xml:space="preserve"> will play Lady </w:t>
      </w:r>
      <w:proofErr w:type="spellStart"/>
      <w:r w:rsidR="007400FF">
        <w:rPr>
          <w:rFonts w:ascii="Book Antiqua" w:hAnsi="Book Antiqua"/>
          <w:szCs w:val="24"/>
        </w:rPr>
        <w:t>Thiang</w:t>
      </w:r>
      <w:proofErr w:type="spellEnd"/>
      <w:r w:rsidR="007400FF">
        <w:rPr>
          <w:rFonts w:ascii="Book Antiqua" w:hAnsi="Book Antiqua"/>
          <w:szCs w:val="24"/>
        </w:rPr>
        <w:t xml:space="preserve"> with Brian Rivera as </w:t>
      </w:r>
      <w:proofErr w:type="spellStart"/>
      <w:r w:rsidR="007400FF" w:rsidRPr="007400FF">
        <w:rPr>
          <w:rFonts w:ascii="Book Antiqua" w:hAnsi="Book Antiqua"/>
          <w:szCs w:val="24"/>
        </w:rPr>
        <w:t>Kralahome</w:t>
      </w:r>
      <w:proofErr w:type="spellEnd"/>
      <w:r w:rsidR="007400FF">
        <w:rPr>
          <w:rFonts w:ascii="Book Antiqua" w:hAnsi="Book Antiqua"/>
          <w:szCs w:val="24"/>
        </w:rPr>
        <w:t xml:space="preserve">, </w:t>
      </w:r>
      <w:r w:rsidR="0074683F">
        <w:rPr>
          <w:rFonts w:ascii="Book Antiqua" w:hAnsi="Book Antiqua"/>
          <w:szCs w:val="24"/>
        </w:rPr>
        <w:t xml:space="preserve">Manna Nichols </w:t>
      </w:r>
      <w:r w:rsidR="007400FF">
        <w:rPr>
          <w:rFonts w:ascii="Book Antiqua" w:hAnsi="Book Antiqua"/>
          <w:szCs w:val="24"/>
        </w:rPr>
        <w:t xml:space="preserve">as </w:t>
      </w:r>
      <w:proofErr w:type="spellStart"/>
      <w:r w:rsidR="007400FF">
        <w:rPr>
          <w:rFonts w:ascii="Book Antiqua" w:hAnsi="Book Antiqua"/>
          <w:szCs w:val="24"/>
        </w:rPr>
        <w:t>Tuptim</w:t>
      </w:r>
      <w:proofErr w:type="spellEnd"/>
      <w:r w:rsidR="007400FF">
        <w:rPr>
          <w:rFonts w:ascii="Book Antiqua" w:hAnsi="Book Antiqua"/>
          <w:szCs w:val="24"/>
        </w:rPr>
        <w:t xml:space="preserve">, </w:t>
      </w:r>
      <w:proofErr w:type="spellStart"/>
      <w:r w:rsidR="0074683F">
        <w:rPr>
          <w:rFonts w:ascii="Book Antiqua" w:hAnsi="Book Antiqua"/>
          <w:szCs w:val="24"/>
        </w:rPr>
        <w:t>Kavin</w:t>
      </w:r>
      <w:proofErr w:type="spellEnd"/>
      <w:r w:rsidR="0074683F">
        <w:rPr>
          <w:rFonts w:ascii="Book Antiqua" w:hAnsi="Book Antiqua"/>
          <w:szCs w:val="24"/>
        </w:rPr>
        <w:t xml:space="preserve"> </w:t>
      </w:r>
      <w:proofErr w:type="spellStart"/>
      <w:r w:rsidR="0074683F">
        <w:rPr>
          <w:rFonts w:ascii="Book Antiqua" w:hAnsi="Book Antiqua"/>
          <w:szCs w:val="24"/>
        </w:rPr>
        <w:t>Panmeechao</w:t>
      </w:r>
      <w:proofErr w:type="spellEnd"/>
      <w:r w:rsidR="0074683F">
        <w:rPr>
          <w:rFonts w:ascii="Book Antiqua" w:hAnsi="Book Antiqua"/>
          <w:szCs w:val="24"/>
        </w:rPr>
        <w:t xml:space="preserve"> as </w:t>
      </w:r>
      <w:proofErr w:type="spellStart"/>
      <w:r w:rsidR="0074683F">
        <w:rPr>
          <w:rFonts w:ascii="Book Antiqua" w:hAnsi="Book Antiqua"/>
          <w:szCs w:val="24"/>
        </w:rPr>
        <w:t>Lun</w:t>
      </w:r>
      <w:proofErr w:type="spellEnd"/>
      <w:r w:rsidR="0074683F">
        <w:rPr>
          <w:rFonts w:ascii="Book Antiqua" w:hAnsi="Book Antiqua"/>
          <w:szCs w:val="24"/>
        </w:rPr>
        <w:t xml:space="preserve"> </w:t>
      </w:r>
      <w:proofErr w:type="spellStart"/>
      <w:r w:rsidR="0074683F">
        <w:rPr>
          <w:rFonts w:ascii="Book Antiqua" w:hAnsi="Book Antiqua"/>
          <w:szCs w:val="24"/>
        </w:rPr>
        <w:t>Tha</w:t>
      </w:r>
      <w:proofErr w:type="spellEnd"/>
      <w:r w:rsidR="0074683F">
        <w:rPr>
          <w:rFonts w:ascii="Book Antiqua" w:hAnsi="Book Antiqua"/>
          <w:szCs w:val="24"/>
        </w:rPr>
        <w:t xml:space="preserve">, Anthony Chan as Prince </w:t>
      </w:r>
      <w:proofErr w:type="spellStart"/>
      <w:r w:rsidR="0074683F">
        <w:rPr>
          <w:rFonts w:ascii="Book Antiqua" w:hAnsi="Book Antiqua"/>
          <w:szCs w:val="24"/>
        </w:rPr>
        <w:t>Chulalong</w:t>
      </w:r>
      <w:r w:rsidR="00445ADF">
        <w:rPr>
          <w:rFonts w:ascii="Book Antiqua" w:hAnsi="Book Antiqua"/>
          <w:szCs w:val="24"/>
        </w:rPr>
        <w:t>k</w:t>
      </w:r>
      <w:r w:rsidR="0074683F">
        <w:rPr>
          <w:rFonts w:ascii="Book Antiqua" w:hAnsi="Book Antiqua"/>
          <w:szCs w:val="24"/>
        </w:rPr>
        <w:t>orn</w:t>
      </w:r>
      <w:proofErr w:type="spellEnd"/>
      <w:r w:rsidR="0074683F">
        <w:rPr>
          <w:rFonts w:ascii="Book Antiqua" w:hAnsi="Book Antiqua"/>
          <w:szCs w:val="24"/>
        </w:rPr>
        <w:t xml:space="preserve">, Graham Montgomery as Louis Leonowens and </w:t>
      </w:r>
      <w:proofErr w:type="spellStart"/>
      <w:r w:rsidR="0074683F">
        <w:rPr>
          <w:rFonts w:ascii="Book Antiqua" w:hAnsi="Book Antiqua"/>
          <w:szCs w:val="24"/>
        </w:rPr>
        <w:t>Baylen</w:t>
      </w:r>
      <w:proofErr w:type="spellEnd"/>
      <w:r w:rsidR="0074683F">
        <w:rPr>
          <w:rFonts w:ascii="Book Antiqua" w:hAnsi="Book Antiqua"/>
          <w:szCs w:val="24"/>
        </w:rPr>
        <w:t xml:space="preserve"> Thomas as </w:t>
      </w:r>
      <w:r w:rsidR="0074683F">
        <w:rPr>
          <w:rFonts w:ascii="Book Antiqua" w:hAnsi="Book Antiqua"/>
          <w:szCs w:val="24"/>
        </w:rPr>
        <w:lastRenderedPageBreak/>
        <w:t xml:space="preserve">Captain Orton/Sir Edward Ramsey. </w:t>
      </w:r>
      <w:r w:rsidR="004F7B50">
        <w:rPr>
          <w:rFonts w:ascii="Book Antiqua" w:hAnsi="Book Antiqua"/>
          <w:szCs w:val="24"/>
        </w:rPr>
        <w:t xml:space="preserve">The </w:t>
      </w:r>
      <w:r w:rsidR="004F7B50" w:rsidRPr="00E674AD">
        <w:rPr>
          <w:rFonts w:ascii="Book Antiqua" w:hAnsi="Book Antiqua"/>
          <w:szCs w:val="24"/>
        </w:rPr>
        <w:t xml:space="preserve">tour will </w:t>
      </w:r>
      <w:r w:rsidR="00321EED" w:rsidRPr="00E674AD">
        <w:rPr>
          <w:rFonts w:ascii="Book Antiqua" w:hAnsi="Book Antiqua"/>
          <w:szCs w:val="24"/>
        </w:rPr>
        <w:t>play a limited engagement at</w:t>
      </w:r>
      <w:r w:rsidR="008B1B43" w:rsidRPr="00E674AD">
        <w:rPr>
          <w:rFonts w:ascii="Book Antiqua" w:hAnsi="Book Antiqua"/>
          <w:szCs w:val="24"/>
        </w:rPr>
        <w:t xml:space="preserve"> Atlanta</w:t>
      </w:r>
      <w:r w:rsidR="00321EED" w:rsidRPr="00E674AD">
        <w:rPr>
          <w:rFonts w:ascii="Book Antiqua" w:hAnsi="Book Antiqua"/>
          <w:szCs w:val="24"/>
        </w:rPr>
        <w:t>’s Fox Theatre from</w:t>
      </w:r>
      <w:r w:rsidR="008B1B43" w:rsidRPr="00E674AD">
        <w:rPr>
          <w:rFonts w:ascii="Book Antiqua" w:hAnsi="Book Antiqua"/>
          <w:szCs w:val="24"/>
        </w:rPr>
        <w:t xml:space="preserve"> </w:t>
      </w:r>
      <w:r w:rsidR="008B1B43" w:rsidRPr="00E674AD">
        <w:rPr>
          <w:rFonts w:ascii="Book Antiqua" w:hAnsi="Book Antiqua"/>
          <w:b/>
          <w:szCs w:val="24"/>
        </w:rPr>
        <w:t xml:space="preserve">September 26 – October 1 </w:t>
      </w:r>
      <w:r w:rsidR="008B1B43" w:rsidRPr="00E674AD">
        <w:rPr>
          <w:rFonts w:ascii="Book Antiqua" w:hAnsi="Book Antiqua"/>
          <w:szCs w:val="24"/>
        </w:rPr>
        <w:t>as part of the Fifth Third Bank Broadway in Atlanta 2017/2018 season</w:t>
      </w:r>
      <w:r w:rsidR="00321EED" w:rsidRPr="00E674AD">
        <w:rPr>
          <w:rFonts w:ascii="Book Antiqua" w:hAnsi="Book Antiqua"/>
          <w:szCs w:val="24"/>
        </w:rPr>
        <w:t>.</w:t>
      </w:r>
    </w:p>
    <w:p w:rsidR="0074683F" w:rsidRPr="00E674AD" w:rsidRDefault="0074683F" w:rsidP="00CE2873">
      <w:pPr>
        <w:rPr>
          <w:rFonts w:ascii="Book Antiqua" w:hAnsi="Book Antiqua"/>
          <w:szCs w:val="24"/>
        </w:rPr>
      </w:pPr>
    </w:p>
    <w:p w:rsidR="005D2E50" w:rsidRPr="00E674AD" w:rsidRDefault="005D2E50" w:rsidP="005D2E50">
      <w:pPr>
        <w:pStyle w:val="Body"/>
        <w:spacing w:after="0" w:line="240" w:lineRule="auto"/>
        <w:rPr>
          <w:rFonts w:ascii="Book Antiqua" w:hAnsi="Book Antiqua" w:cs="Times New Roman"/>
          <w:bCs/>
          <w:iCs/>
          <w:sz w:val="24"/>
          <w:szCs w:val="24"/>
        </w:rPr>
      </w:pPr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Tickets go on sale Sunday, July 23.  Tickets start at </w:t>
      </w:r>
      <w:r w:rsidR="00694047" w:rsidRPr="00E674AD">
        <w:rPr>
          <w:rFonts w:ascii="Book Antiqua" w:hAnsi="Book Antiqua" w:cs="Times New Roman"/>
          <w:bCs/>
          <w:iCs/>
          <w:sz w:val="24"/>
          <w:szCs w:val="24"/>
        </w:rPr>
        <w:t>$33.5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0 and are available by visiting </w:t>
      </w:r>
      <w:hyperlink r:id="rId8" w:history="1">
        <w:r w:rsidR="00030A8D" w:rsidRPr="00DF0CEB">
          <w:rPr>
            <w:rStyle w:val="Hyperlink"/>
            <w:rFonts w:ascii="Book Antiqua" w:hAnsi="Book Antiqua" w:cs="Times New Roman"/>
            <w:bCs/>
            <w:iCs/>
            <w:sz w:val="24"/>
            <w:szCs w:val="24"/>
          </w:rPr>
          <w:t>FoxTheatre.org/King</w:t>
        </w:r>
      </w:hyperlink>
      <w:r w:rsidRPr="00DF0CEB">
        <w:rPr>
          <w:rFonts w:ascii="Book Antiqua" w:hAnsi="Book Antiqua" w:cs="Times New Roman"/>
          <w:bCs/>
          <w:iCs/>
          <w:sz w:val="24"/>
          <w:szCs w:val="24"/>
        </w:rPr>
        <w:t>,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 calling 1-855-285-8499 or visiting the Fox Theatre Box Office (660 Peachtree St NE, Atlanta, GA 30308). Group orders of 10 or more may be placed by calling 404-881-2000. Performance schedule, prices and cast are subject to change without notice. For more information, please visit</w:t>
      </w:r>
      <w:r w:rsidRPr="00E674AD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694047" w:rsidRPr="00E674AD">
          <w:rPr>
            <w:rStyle w:val="Hyperlink"/>
            <w:rFonts w:ascii="Book Antiqua" w:hAnsi="Book Antiqua" w:cs="Times New Roman"/>
            <w:sz w:val="24"/>
            <w:szCs w:val="24"/>
          </w:rPr>
          <w:t>www.TheKingandItour.com</w:t>
        </w:r>
      </w:hyperlink>
      <w:r w:rsidRPr="00E674A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or </w:t>
      </w:r>
      <w:hyperlink r:id="rId10" w:history="1">
        <w:r w:rsidRPr="00E674AD">
          <w:rPr>
            <w:rStyle w:val="Hyperlink"/>
            <w:rFonts w:ascii="Book Antiqua" w:hAnsi="Book Antiqua" w:cs="Times New Roman"/>
            <w:bCs/>
            <w:iCs/>
            <w:sz w:val="24"/>
            <w:szCs w:val="24"/>
          </w:rPr>
          <w:t>www.BroadwayInAtlanta.com</w:t>
        </w:r>
      </w:hyperlink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. </w:t>
      </w:r>
      <w:r w:rsidR="001003C0" w:rsidRPr="00DF0CEB">
        <w:rPr>
          <w:rFonts w:ascii="Book Antiqua" w:hAnsi="Book Antiqua" w:cs="Times New Roman"/>
          <w:bCs/>
          <w:iCs/>
          <w:sz w:val="24"/>
          <w:szCs w:val="24"/>
        </w:rPr>
        <w:t>Ticket i</w:t>
      </w:r>
      <w:r w:rsidR="00030A8D" w:rsidRPr="00DF0CEB">
        <w:rPr>
          <w:rFonts w:ascii="Book Antiqua" w:hAnsi="Book Antiqua" w:cs="Times New Roman"/>
          <w:bCs/>
          <w:iCs/>
          <w:sz w:val="24"/>
          <w:szCs w:val="24"/>
        </w:rPr>
        <w:t>nventory is limited</w:t>
      </w:r>
      <w:r w:rsidR="00030A8D">
        <w:rPr>
          <w:rFonts w:ascii="Book Antiqua" w:hAnsi="Book Antiqua" w:cs="Times New Roman"/>
          <w:bCs/>
          <w:iCs/>
          <w:sz w:val="24"/>
          <w:szCs w:val="24"/>
        </w:rPr>
        <w:t xml:space="preserve">. </w:t>
      </w:r>
    </w:p>
    <w:p w:rsidR="005D2E50" w:rsidRPr="00E674AD" w:rsidRDefault="005D2E50" w:rsidP="005D2E50">
      <w:pPr>
        <w:pStyle w:val="Body"/>
        <w:spacing w:after="0" w:line="240" w:lineRule="auto"/>
        <w:rPr>
          <w:rFonts w:ascii="Book Antiqua" w:hAnsi="Book Antiqua" w:cs="Times New Roman"/>
          <w:bCs/>
          <w:iCs/>
          <w:sz w:val="24"/>
          <w:szCs w:val="24"/>
        </w:rPr>
      </w:pPr>
    </w:p>
    <w:p w:rsidR="005D2E50" w:rsidRPr="00E674AD" w:rsidRDefault="005D2E50" w:rsidP="005D2E50">
      <w:pPr>
        <w:pStyle w:val="NoSpacing"/>
        <w:rPr>
          <w:rFonts w:ascii="Book Antiqua" w:hAnsi="Book Antiqua" w:cs="Times New Roman"/>
          <w:bCs/>
          <w:iCs/>
          <w:sz w:val="24"/>
          <w:szCs w:val="24"/>
        </w:rPr>
      </w:pPr>
      <w:r w:rsidRPr="00E674AD">
        <w:rPr>
          <w:rFonts w:ascii="Book Antiqua" w:hAnsi="Book Antiqua" w:cs="Times New Roman"/>
          <w:b/>
          <w:bCs/>
          <w:i/>
          <w:iCs/>
          <w:sz w:val="24"/>
          <w:szCs w:val="24"/>
        </w:rPr>
        <w:t>THE KING AND I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 will play at Atlanta’s Fox Theatre September 26 – October 1. The performance schedule is as follows:</w:t>
      </w:r>
    </w:p>
    <w:p w:rsidR="005D2E50" w:rsidRPr="00E674AD" w:rsidRDefault="00694047" w:rsidP="005D2E50">
      <w:pPr>
        <w:pStyle w:val="NoSpacing"/>
        <w:rPr>
          <w:rFonts w:ascii="Book Antiqua" w:hAnsi="Book Antiqua" w:cs="Times New Roman"/>
          <w:bCs/>
          <w:iCs/>
          <w:sz w:val="24"/>
          <w:szCs w:val="24"/>
        </w:rPr>
      </w:pPr>
      <w:proofErr w:type="gramStart"/>
      <w:r w:rsidRPr="00E674AD">
        <w:rPr>
          <w:rFonts w:ascii="Book Antiqua" w:hAnsi="Book Antiqua" w:cs="Times New Roman"/>
          <w:bCs/>
          <w:iCs/>
          <w:sz w:val="24"/>
          <w:szCs w:val="24"/>
        </w:rPr>
        <w:t>Tuesday-Thursday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  <w:t>7:30 p.m.</w:t>
      </w:r>
      <w:proofErr w:type="gramEnd"/>
    </w:p>
    <w:p w:rsidR="005D2E50" w:rsidRPr="00E674AD" w:rsidRDefault="005D2E50" w:rsidP="005D2E50">
      <w:pPr>
        <w:pStyle w:val="NoSpacing"/>
        <w:rPr>
          <w:rFonts w:ascii="Book Antiqua" w:hAnsi="Book Antiqua" w:cs="Times New Roman"/>
          <w:bCs/>
          <w:iCs/>
          <w:sz w:val="24"/>
          <w:szCs w:val="24"/>
        </w:rPr>
      </w:pPr>
      <w:proofErr w:type="gramStart"/>
      <w:r w:rsidRPr="00E674AD">
        <w:rPr>
          <w:rFonts w:ascii="Book Antiqua" w:hAnsi="Book Antiqua" w:cs="Times New Roman"/>
          <w:bCs/>
          <w:iCs/>
          <w:sz w:val="24"/>
          <w:szCs w:val="24"/>
        </w:rPr>
        <w:t>Friday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  <w:t>8 p.m.</w:t>
      </w:r>
      <w:proofErr w:type="gramEnd"/>
    </w:p>
    <w:p w:rsidR="005D2E50" w:rsidRPr="00E674AD" w:rsidRDefault="00AF24A7" w:rsidP="005D2E50">
      <w:pPr>
        <w:pStyle w:val="NoSpacing"/>
        <w:rPr>
          <w:rFonts w:ascii="Book Antiqua" w:hAnsi="Book Antiqua" w:cs="Times New Roman"/>
          <w:bCs/>
          <w:iCs/>
          <w:sz w:val="24"/>
          <w:szCs w:val="24"/>
        </w:rPr>
      </w:pPr>
      <w:proofErr w:type="gramStart"/>
      <w:r w:rsidRPr="00E674AD">
        <w:rPr>
          <w:rFonts w:ascii="Book Antiqua" w:hAnsi="Book Antiqua" w:cs="Times New Roman"/>
          <w:bCs/>
          <w:iCs/>
          <w:sz w:val="24"/>
          <w:szCs w:val="24"/>
        </w:rPr>
        <w:t>Saturday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</w:r>
      <w:r w:rsidR="005D2E50" w:rsidRPr="00E674AD">
        <w:rPr>
          <w:rFonts w:ascii="Book Antiqua" w:hAnsi="Book Antiqua" w:cs="Times New Roman"/>
          <w:bCs/>
          <w:iCs/>
          <w:sz w:val="24"/>
          <w:szCs w:val="24"/>
        </w:rPr>
        <w:t>2 p.m., 8 p.m.</w:t>
      </w:r>
      <w:proofErr w:type="gramEnd"/>
    </w:p>
    <w:p w:rsidR="005D2E50" w:rsidRPr="005D4E29" w:rsidRDefault="00AF24A7" w:rsidP="005D2E50">
      <w:pPr>
        <w:pStyle w:val="NoSpacing"/>
        <w:rPr>
          <w:rFonts w:ascii="Book Antiqua" w:hAnsi="Book Antiqua" w:cs="Times New Roman"/>
          <w:bCs/>
          <w:iCs/>
          <w:sz w:val="24"/>
          <w:szCs w:val="24"/>
        </w:rPr>
      </w:pPr>
      <w:proofErr w:type="gramStart"/>
      <w:r w:rsidRPr="00E674AD">
        <w:rPr>
          <w:rFonts w:ascii="Book Antiqua" w:hAnsi="Book Antiqua" w:cs="Times New Roman"/>
          <w:bCs/>
          <w:iCs/>
          <w:sz w:val="24"/>
          <w:szCs w:val="24"/>
        </w:rPr>
        <w:t xml:space="preserve">Sunday </w:t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</w:r>
      <w:r w:rsidRPr="00E674AD">
        <w:rPr>
          <w:rFonts w:ascii="Book Antiqua" w:hAnsi="Book Antiqua" w:cs="Times New Roman"/>
          <w:bCs/>
          <w:iCs/>
          <w:sz w:val="24"/>
          <w:szCs w:val="24"/>
        </w:rPr>
        <w:tab/>
      </w:r>
      <w:r w:rsidR="005D2E50" w:rsidRPr="00E674AD">
        <w:rPr>
          <w:rFonts w:ascii="Book Antiqua" w:hAnsi="Book Antiqua" w:cs="Times New Roman"/>
          <w:bCs/>
          <w:iCs/>
          <w:sz w:val="24"/>
          <w:szCs w:val="24"/>
        </w:rPr>
        <w:t>1 p.m., 6:30 p.m.</w:t>
      </w:r>
      <w:proofErr w:type="gramEnd"/>
    </w:p>
    <w:p w:rsidR="005D2E50" w:rsidRDefault="005D2E50" w:rsidP="00CE2873">
      <w:pPr>
        <w:rPr>
          <w:rFonts w:ascii="Book Antiqua" w:hAnsi="Book Antiqua"/>
          <w:szCs w:val="24"/>
        </w:rPr>
      </w:pPr>
    </w:p>
    <w:p w:rsidR="002B2279" w:rsidRPr="002B2279" w:rsidRDefault="002B2279" w:rsidP="002B227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Director Bartlett Sher had this to say about </w:t>
      </w:r>
      <w:r w:rsidR="00DD5F1C">
        <w:rPr>
          <w:rFonts w:ascii="Book Antiqua" w:hAnsi="Book Antiqua"/>
          <w:szCs w:val="24"/>
        </w:rPr>
        <w:t xml:space="preserve">the leads in </w:t>
      </w:r>
      <w:r w:rsidR="00E2168F" w:rsidRPr="00E2168F">
        <w:rPr>
          <w:rFonts w:ascii="Book Antiqua" w:hAnsi="Book Antiqua"/>
          <w:szCs w:val="24"/>
        </w:rPr>
        <w:t xml:space="preserve">THE KING AND </w:t>
      </w:r>
      <w:proofErr w:type="gramStart"/>
      <w:r w:rsidR="00E2168F" w:rsidRPr="00E2168F">
        <w:rPr>
          <w:rFonts w:ascii="Book Antiqua" w:hAnsi="Book Antiqua"/>
          <w:szCs w:val="24"/>
        </w:rPr>
        <w:t>I</w:t>
      </w:r>
      <w:proofErr w:type="gramEnd"/>
      <w:r w:rsidRPr="00E2168F">
        <w:rPr>
          <w:rFonts w:ascii="Book Antiqua" w:hAnsi="Book Antiqua"/>
          <w:szCs w:val="24"/>
        </w:rPr>
        <w:t>:</w:t>
      </w:r>
      <w:r w:rsidRPr="002B2279">
        <w:rPr>
          <w:rFonts w:ascii="Book Antiqua" w:hAnsi="Book Antiqua"/>
          <w:szCs w:val="24"/>
        </w:rPr>
        <w:t xml:space="preserve"> “Jos</w:t>
      </w:r>
      <w:r>
        <w:rPr>
          <w:rFonts w:ascii="Book Antiqua" w:hAnsi="Book Antiqua"/>
          <w:szCs w:val="24"/>
        </w:rPr>
        <w:t xml:space="preserve">e was so superb on Broadway in </w:t>
      </w:r>
      <w:r w:rsidRPr="002B2279">
        <w:rPr>
          <w:rFonts w:ascii="Book Antiqua" w:hAnsi="Book Antiqua"/>
          <w:i/>
          <w:szCs w:val="24"/>
        </w:rPr>
        <w:t>The King and I</w:t>
      </w:r>
      <w:r w:rsidRPr="002B2279">
        <w:rPr>
          <w:rFonts w:ascii="Book Antiqua" w:hAnsi="Book Antiqua"/>
          <w:szCs w:val="24"/>
        </w:rPr>
        <w:t xml:space="preserve"> that I begged him to join us on the tour and l feel we are incredibly lucky to have him.  He brings such joy an</w:t>
      </w:r>
      <w:r>
        <w:rPr>
          <w:rFonts w:ascii="Book Antiqua" w:hAnsi="Book Antiqua"/>
          <w:szCs w:val="24"/>
        </w:rPr>
        <w:t xml:space="preserve">d virility and strength to the King. </w:t>
      </w:r>
      <w:r w:rsidRPr="002B2279">
        <w:rPr>
          <w:rFonts w:ascii="Book Antiqua" w:hAnsi="Book Antiqua"/>
          <w:szCs w:val="24"/>
        </w:rPr>
        <w:t>And he is one of Broadway's great talents. </w:t>
      </w:r>
    </w:p>
    <w:p w:rsidR="002B2279" w:rsidRPr="002B2279" w:rsidRDefault="002B2279" w:rsidP="002B2279">
      <w:pPr>
        <w:rPr>
          <w:rFonts w:ascii="Book Antiqua" w:hAnsi="Book Antiqua"/>
          <w:szCs w:val="24"/>
        </w:rPr>
      </w:pPr>
    </w:p>
    <w:p w:rsidR="002B2279" w:rsidRDefault="00B407B2" w:rsidP="00CE287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“</w:t>
      </w:r>
      <w:r w:rsidR="002B2279" w:rsidRPr="002B2279">
        <w:rPr>
          <w:rFonts w:ascii="Book Antiqua" w:hAnsi="Book Antiqua"/>
          <w:szCs w:val="24"/>
        </w:rPr>
        <w:t>Laura Miche</w:t>
      </w:r>
      <w:r w:rsidR="002B2279">
        <w:rPr>
          <w:rFonts w:ascii="Book Antiqua" w:hAnsi="Book Antiqua"/>
          <w:szCs w:val="24"/>
        </w:rPr>
        <w:t>l</w:t>
      </w:r>
      <w:r w:rsidR="002B2279" w:rsidRPr="002B2279">
        <w:rPr>
          <w:rFonts w:ascii="Book Antiqua" w:hAnsi="Book Antiqua"/>
          <w:szCs w:val="24"/>
        </w:rPr>
        <w:t>le has one of the best voices on Broadway matched with an</w:t>
      </w:r>
      <w:r w:rsidR="002B2279">
        <w:rPr>
          <w:rFonts w:ascii="Book Antiqua" w:hAnsi="Book Antiqua"/>
          <w:szCs w:val="24"/>
        </w:rPr>
        <w:t xml:space="preserve"> extraordinary heart. </w:t>
      </w:r>
      <w:r w:rsidR="002B2279" w:rsidRPr="002B2279">
        <w:rPr>
          <w:rFonts w:ascii="Book Antiqua" w:hAnsi="Book Antiqua"/>
          <w:szCs w:val="24"/>
        </w:rPr>
        <w:t xml:space="preserve">Her work on </w:t>
      </w:r>
      <w:r w:rsidR="002B2279" w:rsidRPr="002B2279">
        <w:rPr>
          <w:rFonts w:ascii="Book Antiqua" w:hAnsi="Book Antiqua"/>
          <w:i/>
          <w:szCs w:val="24"/>
        </w:rPr>
        <w:t>Finding Neverland</w:t>
      </w:r>
      <w:r w:rsidR="002B2279" w:rsidRPr="002B2279">
        <w:rPr>
          <w:rFonts w:ascii="Book Antiqua" w:hAnsi="Book Antiqua"/>
          <w:szCs w:val="24"/>
        </w:rPr>
        <w:t xml:space="preserve"> and </w:t>
      </w:r>
      <w:r w:rsidR="002B2279" w:rsidRPr="002B2279">
        <w:rPr>
          <w:rFonts w:ascii="Book Antiqua" w:hAnsi="Book Antiqua"/>
          <w:i/>
          <w:szCs w:val="24"/>
        </w:rPr>
        <w:t>Mary Poppins</w:t>
      </w:r>
      <w:r w:rsidR="002B2279" w:rsidRPr="002B2279">
        <w:rPr>
          <w:rFonts w:ascii="Book Antiqua" w:hAnsi="Book Antiqua"/>
          <w:szCs w:val="24"/>
        </w:rPr>
        <w:t xml:space="preserve"> distinguished both of those shows with her natural grace and joy. She will be an exquisite Anna Leonowens.”</w:t>
      </w:r>
    </w:p>
    <w:p w:rsidR="002B2279" w:rsidRDefault="002B2279" w:rsidP="00CE2873">
      <w:pPr>
        <w:rPr>
          <w:rFonts w:ascii="Book Antiqua" w:hAnsi="Book Antiqua"/>
          <w:szCs w:val="24"/>
        </w:rPr>
      </w:pPr>
    </w:p>
    <w:p w:rsidR="007400FF" w:rsidRPr="00CE2873" w:rsidRDefault="007400FF" w:rsidP="00857E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ensemble includes </w:t>
      </w:r>
      <w:r w:rsidR="00857E72">
        <w:rPr>
          <w:rFonts w:ascii="Book Antiqua" w:hAnsi="Book Antiqua"/>
        </w:rPr>
        <w:t xml:space="preserve">Heather </w:t>
      </w:r>
      <w:proofErr w:type="spellStart"/>
      <w:r w:rsidR="00857E72">
        <w:rPr>
          <w:rFonts w:ascii="Book Antiqua" w:hAnsi="Book Antiqua"/>
        </w:rPr>
        <w:t>Botts</w:t>
      </w:r>
      <w:proofErr w:type="spellEnd"/>
      <w:r w:rsidR="00857E72">
        <w:rPr>
          <w:rFonts w:ascii="Book Antiqua" w:hAnsi="Book Antiqua"/>
        </w:rPr>
        <w:t xml:space="preserve">, </w:t>
      </w:r>
      <w:proofErr w:type="spellStart"/>
      <w:r w:rsidR="00857E72">
        <w:rPr>
          <w:rFonts w:ascii="Book Antiqua" w:hAnsi="Book Antiqua"/>
        </w:rPr>
        <w:t>LaMae</w:t>
      </w:r>
      <w:proofErr w:type="spellEnd"/>
      <w:r w:rsidR="00857E72">
        <w:rPr>
          <w:rFonts w:ascii="Book Antiqua" w:hAnsi="Book Antiqua"/>
        </w:rPr>
        <w:t xml:space="preserve"> </w:t>
      </w:r>
      <w:proofErr w:type="spellStart"/>
      <w:r w:rsidR="00857E72">
        <w:rPr>
          <w:rFonts w:ascii="Book Antiqua" w:hAnsi="Book Antiqua"/>
        </w:rPr>
        <w:t>Caparas</w:t>
      </w:r>
      <w:proofErr w:type="spellEnd"/>
      <w:r w:rsidR="00857E72">
        <w:rPr>
          <w:rFonts w:ascii="Book Antiqua" w:hAnsi="Book Antiqua"/>
        </w:rPr>
        <w:t xml:space="preserve">, Andrew Cheng, Michelle Liu Coughlin, Daniel </w:t>
      </w:r>
      <w:r w:rsidR="003313B4" w:rsidRPr="003313B4">
        <w:rPr>
          <w:rFonts w:ascii="Book Antiqua" w:hAnsi="Book Antiqua"/>
        </w:rPr>
        <w:t xml:space="preserve">J. </w:t>
      </w:r>
      <w:r w:rsidR="00857E72">
        <w:rPr>
          <w:rFonts w:ascii="Book Antiqua" w:hAnsi="Book Antiqua"/>
        </w:rPr>
        <w:t xml:space="preserve">Edwards, Nicole Ferguson, </w:t>
      </w:r>
      <w:r w:rsidR="00857E72" w:rsidRPr="00445ADF">
        <w:rPr>
          <w:rFonts w:ascii="Book Antiqua" w:hAnsi="Book Antiqua"/>
        </w:rPr>
        <w:t>Marie Gutierrez,</w:t>
      </w:r>
      <w:r w:rsidR="00857E72">
        <w:rPr>
          <w:rFonts w:ascii="Book Antiqua" w:hAnsi="Book Antiqua"/>
        </w:rPr>
        <w:t xml:space="preserve"> Mindy Lai, Darren Lee, Q Lim, Stephanie Lo, Michael </w:t>
      </w:r>
      <w:proofErr w:type="spellStart"/>
      <w:r w:rsidR="00857E72">
        <w:rPr>
          <w:rFonts w:ascii="Book Antiqua" w:hAnsi="Book Antiqua"/>
        </w:rPr>
        <w:t>Lomeka</w:t>
      </w:r>
      <w:proofErr w:type="spellEnd"/>
      <w:r w:rsidR="00857E72">
        <w:rPr>
          <w:rFonts w:ascii="Book Antiqua" w:hAnsi="Book Antiqua"/>
        </w:rPr>
        <w:t xml:space="preserve">, </w:t>
      </w:r>
      <w:proofErr w:type="spellStart"/>
      <w:r w:rsidR="00857E72">
        <w:rPr>
          <w:rFonts w:ascii="Book Antiqua" w:hAnsi="Book Antiqua"/>
        </w:rPr>
        <w:t>Nobutaka</w:t>
      </w:r>
      <w:proofErr w:type="spellEnd"/>
      <w:r w:rsidR="00857E72">
        <w:rPr>
          <w:rFonts w:ascii="Book Antiqua" w:hAnsi="Book Antiqua"/>
        </w:rPr>
        <w:t xml:space="preserve"> </w:t>
      </w:r>
      <w:proofErr w:type="spellStart"/>
      <w:r w:rsidR="00857E72">
        <w:rPr>
          <w:rFonts w:ascii="Book Antiqua" w:hAnsi="Book Antiqua"/>
        </w:rPr>
        <w:t>Mochimaru</w:t>
      </w:r>
      <w:proofErr w:type="spellEnd"/>
      <w:r w:rsidR="00857E72">
        <w:rPr>
          <w:rFonts w:ascii="Book Antiqua" w:hAnsi="Book Antiqua"/>
        </w:rPr>
        <w:t xml:space="preserve">, Rommel Pierre </w:t>
      </w:r>
      <w:proofErr w:type="spellStart"/>
      <w:r w:rsidR="00857E72">
        <w:rPr>
          <w:rFonts w:ascii="Book Antiqua" w:hAnsi="Book Antiqua"/>
        </w:rPr>
        <w:t>O’Choa</w:t>
      </w:r>
      <w:proofErr w:type="spellEnd"/>
      <w:r w:rsidR="00857E72">
        <w:rPr>
          <w:rFonts w:ascii="Book Antiqua" w:hAnsi="Book Antiqua"/>
        </w:rPr>
        <w:t xml:space="preserve">, Yuki </w:t>
      </w:r>
      <w:proofErr w:type="spellStart"/>
      <w:r w:rsidR="00857E72">
        <w:rPr>
          <w:rFonts w:ascii="Book Antiqua" w:hAnsi="Book Antiqua"/>
        </w:rPr>
        <w:t>Ozeki</w:t>
      </w:r>
      <w:proofErr w:type="spellEnd"/>
      <w:r w:rsidR="00857E72">
        <w:rPr>
          <w:rFonts w:ascii="Book Antiqua" w:hAnsi="Book Antiqua"/>
        </w:rPr>
        <w:t xml:space="preserve">, Marcus Shane, Sam </w:t>
      </w:r>
      <w:proofErr w:type="spellStart"/>
      <w:r w:rsidR="00857E72">
        <w:rPr>
          <w:rFonts w:ascii="Book Antiqua" w:hAnsi="Book Antiqua"/>
        </w:rPr>
        <w:t>Si</w:t>
      </w:r>
      <w:r w:rsidR="00445ADF">
        <w:rPr>
          <w:rFonts w:ascii="Book Antiqua" w:hAnsi="Book Antiqua"/>
        </w:rPr>
        <w:t>m</w:t>
      </w:r>
      <w:r w:rsidR="00857E72">
        <w:rPr>
          <w:rFonts w:ascii="Book Antiqua" w:hAnsi="Book Antiqua"/>
        </w:rPr>
        <w:t>ahk</w:t>
      </w:r>
      <w:proofErr w:type="spellEnd"/>
      <w:r w:rsidR="00857E72">
        <w:rPr>
          <w:rFonts w:ascii="Book Antiqua" w:hAnsi="Book Antiqua"/>
        </w:rPr>
        <w:t>, Mi</w:t>
      </w:r>
      <w:r w:rsidR="00DD5F1C">
        <w:rPr>
          <w:rFonts w:ascii="Book Antiqua" w:hAnsi="Book Antiqua"/>
        </w:rPr>
        <w:t xml:space="preserve">chiko </w:t>
      </w:r>
      <w:proofErr w:type="spellStart"/>
      <w:r w:rsidR="00DD5F1C">
        <w:rPr>
          <w:rFonts w:ascii="Book Antiqua" w:hAnsi="Book Antiqua"/>
        </w:rPr>
        <w:t>Takemasa</w:t>
      </w:r>
      <w:proofErr w:type="spellEnd"/>
      <w:r w:rsidR="00DD5F1C">
        <w:rPr>
          <w:rFonts w:ascii="Book Antiqua" w:hAnsi="Book Antiqua"/>
        </w:rPr>
        <w:t xml:space="preserve">, </w:t>
      </w:r>
      <w:proofErr w:type="spellStart"/>
      <w:r w:rsidR="00DD5F1C">
        <w:rPr>
          <w:rFonts w:ascii="Book Antiqua" w:hAnsi="Book Antiqua"/>
        </w:rPr>
        <w:t>Jeoffrey</w:t>
      </w:r>
      <w:proofErr w:type="spellEnd"/>
      <w:r w:rsidR="00DD5F1C">
        <w:rPr>
          <w:rFonts w:ascii="Book Antiqua" w:hAnsi="Book Antiqua"/>
        </w:rPr>
        <w:t xml:space="preserve"> Watson</w:t>
      </w:r>
      <w:r w:rsidR="00857E72">
        <w:rPr>
          <w:rFonts w:ascii="Book Antiqua" w:hAnsi="Book Antiqua"/>
        </w:rPr>
        <w:t xml:space="preserve"> and Kelli Youngman</w:t>
      </w:r>
      <w:r>
        <w:rPr>
          <w:rFonts w:ascii="Book Antiqua" w:hAnsi="Book Antiqua"/>
        </w:rPr>
        <w:t xml:space="preserve">, with </w:t>
      </w:r>
      <w:r w:rsidR="00857E72">
        <w:rPr>
          <w:rFonts w:ascii="Book Antiqua" w:hAnsi="Book Antiqua"/>
        </w:rPr>
        <w:t xml:space="preserve">Kayla Amistad, Jaden Amistad, </w:t>
      </w:r>
      <w:r>
        <w:rPr>
          <w:rFonts w:ascii="Book Antiqua" w:hAnsi="Book Antiqua"/>
        </w:rPr>
        <w:t xml:space="preserve">Adriana Braganza, </w:t>
      </w:r>
      <w:proofErr w:type="spellStart"/>
      <w:r>
        <w:rPr>
          <w:rFonts w:ascii="Book Antiqua" w:hAnsi="Book Antiqua"/>
        </w:rPr>
        <w:t>Amaya</w:t>
      </w:r>
      <w:proofErr w:type="spellEnd"/>
      <w:r>
        <w:rPr>
          <w:rFonts w:ascii="Book Antiqua" w:hAnsi="Book Antiqua"/>
        </w:rPr>
        <w:t xml:space="preserve"> Braganza, </w:t>
      </w:r>
      <w:proofErr w:type="spellStart"/>
      <w:r>
        <w:rPr>
          <w:rFonts w:ascii="Book Antiqua" w:hAnsi="Book Antiqua"/>
        </w:rPr>
        <w:t>Rylie</w:t>
      </w:r>
      <w:proofErr w:type="spellEnd"/>
      <w:r>
        <w:rPr>
          <w:rFonts w:ascii="Book Antiqua" w:hAnsi="Book Antiqua"/>
        </w:rPr>
        <w:t xml:space="preserve"> Sickles, </w:t>
      </w:r>
      <w:proofErr w:type="spellStart"/>
      <w:r w:rsidR="00DD5F1C">
        <w:rPr>
          <w:rFonts w:ascii="Book Antiqua" w:hAnsi="Book Antiqua"/>
        </w:rPr>
        <w:t>Rhyees</w:t>
      </w:r>
      <w:proofErr w:type="spellEnd"/>
      <w:r w:rsidR="00DD5F1C">
        <w:rPr>
          <w:rFonts w:ascii="Book Antiqua" w:hAnsi="Book Antiqua"/>
        </w:rPr>
        <w:t xml:space="preserve"> Stump, Noah Toledo</w:t>
      </w:r>
      <w:r w:rsidR="00857E72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 xml:space="preserve">CJ </w:t>
      </w:r>
      <w:proofErr w:type="spellStart"/>
      <w:r>
        <w:rPr>
          <w:rFonts w:ascii="Book Antiqua" w:hAnsi="Book Antiqua"/>
        </w:rPr>
        <w:t>Uy</w:t>
      </w:r>
      <w:proofErr w:type="spellEnd"/>
      <w:r>
        <w:rPr>
          <w:rFonts w:ascii="Book Antiqua" w:hAnsi="Book Antiqua"/>
        </w:rPr>
        <w:t xml:space="preserve"> as the Royal Children. </w:t>
      </w:r>
    </w:p>
    <w:p w:rsidR="007400FF" w:rsidRPr="00CE2873" w:rsidRDefault="007400FF" w:rsidP="00CE2873">
      <w:pPr>
        <w:rPr>
          <w:rFonts w:ascii="Book Antiqua" w:hAnsi="Book Antiqua"/>
          <w:szCs w:val="24"/>
        </w:rPr>
      </w:pPr>
    </w:p>
    <w:p w:rsidR="00527358" w:rsidRDefault="004F7B50" w:rsidP="00527358">
      <w:pPr>
        <w:rPr>
          <w:rFonts w:ascii="Book Antiqua" w:hAnsi="Book Antiqua"/>
        </w:rPr>
      </w:pPr>
      <w:r w:rsidRPr="004F7B50">
        <w:rPr>
          <w:rFonts w:ascii="Book Antiqua" w:hAnsi="Book Antiqua"/>
        </w:rPr>
        <w:t>THE KING AND I</w:t>
      </w:r>
      <w:r w:rsidR="00AB517A">
        <w:rPr>
          <w:rFonts w:ascii="Book Antiqua" w:hAnsi="Book Antiqua"/>
        </w:rPr>
        <w:t>,</w:t>
      </w:r>
      <w:r w:rsidRPr="004F7B50">
        <w:rPr>
          <w:rFonts w:ascii="Book Antiqua" w:hAnsi="Book Antiqua"/>
        </w:rPr>
        <w:t xml:space="preserve"> directed by Tony Award® </w:t>
      </w:r>
      <w:r w:rsidR="00AB517A">
        <w:rPr>
          <w:rFonts w:ascii="Book Antiqua" w:hAnsi="Book Antiqua"/>
        </w:rPr>
        <w:t>w</w:t>
      </w:r>
      <w:r w:rsidRPr="004F7B50">
        <w:rPr>
          <w:rFonts w:ascii="Book Antiqua" w:hAnsi="Book Antiqua"/>
        </w:rPr>
        <w:t>inner Bartlett Sher</w:t>
      </w:r>
      <w:r w:rsidR="00AB517A">
        <w:rPr>
          <w:rFonts w:ascii="Book Antiqua" w:hAnsi="Book Antiqua"/>
        </w:rPr>
        <w:t>,</w:t>
      </w:r>
      <w:r w:rsidRPr="004F7B50">
        <w:rPr>
          <w:rFonts w:ascii="Book Antiqua" w:hAnsi="Book Antiqua"/>
        </w:rPr>
        <w:t xml:space="preserve"> won four 2015 Tony Awards® including Best Revival of a Musical.</w:t>
      </w:r>
      <w:r w:rsidR="00527358" w:rsidRPr="00CE2873">
        <w:rPr>
          <w:rFonts w:ascii="Book Antiqua" w:hAnsi="Book Antiqua"/>
        </w:rPr>
        <w:t xml:space="preserve">  </w:t>
      </w:r>
      <w:r w:rsidR="00C61064">
        <w:rPr>
          <w:rFonts w:ascii="Book Antiqua" w:hAnsi="Book Antiqua"/>
        </w:rPr>
        <w:t xml:space="preserve">Hailed as </w:t>
      </w:r>
      <w:r w:rsidR="00C61064" w:rsidRPr="00C61064">
        <w:rPr>
          <w:rFonts w:ascii="Book Antiqua" w:hAnsi="Book Antiqua"/>
        </w:rPr>
        <w:t>“first-rate, sumptuous” (</w:t>
      </w:r>
      <w:r w:rsidR="00C61064" w:rsidRPr="00C61064">
        <w:rPr>
          <w:rFonts w:ascii="Book Antiqua" w:hAnsi="Book Antiqua"/>
          <w:i/>
        </w:rPr>
        <w:t>The New York Times</w:t>
      </w:r>
      <w:r w:rsidR="00C61064" w:rsidRPr="00C61064">
        <w:rPr>
          <w:rFonts w:ascii="Book Antiqua" w:hAnsi="Book Antiqua"/>
        </w:rPr>
        <w:t xml:space="preserve">) </w:t>
      </w:r>
      <w:r w:rsidR="00C61064">
        <w:rPr>
          <w:rFonts w:ascii="Book Antiqua" w:hAnsi="Book Antiqua"/>
        </w:rPr>
        <w:t xml:space="preserve">and </w:t>
      </w:r>
      <w:r w:rsidR="00C61064" w:rsidRPr="00C61064">
        <w:rPr>
          <w:rFonts w:ascii="Book Antiqua" w:hAnsi="Book Antiqua"/>
        </w:rPr>
        <w:t>"too beautiful to miss" (</w:t>
      </w:r>
      <w:r w:rsidR="00C61064" w:rsidRPr="00C61064">
        <w:rPr>
          <w:rFonts w:ascii="Book Antiqua" w:hAnsi="Book Antiqua"/>
          <w:i/>
        </w:rPr>
        <w:t>New York Magazine</w:t>
      </w:r>
      <w:r w:rsidR="00C61064" w:rsidRPr="00C61064">
        <w:rPr>
          <w:rFonts w:ascii="Book Antiqua" w:hAnsi="Book Antiqua"/>
        </w:rPr>
        <w:t>)</w:t>
      </w:r>
      <w:r w:rsidR="00C61064">
        <w:rPr>
          <w:rFonts w:ascii="Book Antiqua" w:hAnsi="Book Antiqua"/>
        </w:rPr>
        <w:t xml:space="preserve">, the </w:t>
      </w:r>
      <w:r w:rsidR="00527358" w:rsidRPr="00CE2873">
        <w:rPr>
          <w:rFonts w:ascii="Book Antiqua" w:hAnsi="Book Antiqua"/>
        </w:rPr>
        <w:t xml:space="preserve">production </w:t>
      </w:r>
      <w:r w:rsidR="00C61064">
        <w:rPr>
          <w:rFonts w:ascii="Book Antiqua" w:hAnsi="Book Antiqua"/>
        </w:rPr>
        <w:t xml:space="preserve">played </w:t>
      </w:r>
      <w:r w:rsidR="00CA2A9E">
        <w:rPr>
          <w:rFonts w:ascii="Book Antiqua" w:hAnsi="Book Antiqua"/>
        </w:rPr>
        <w:t>538</w:t>
      </w:r>
      <w:r w:rsidR="00C61064">
        <w:rPr>
          <w:rFonts w:ascii="Book Antiqua" w:hAnsi="Book Antiqua"/>
        </w:rPr>
        <w:t xml:space="preserve"> performances on Broadway</w:t>
      </w:r>
      <w:r w:rsidR="00CA2A9E" w:rsidRPr="00CA2A9E">
        <w:t xml:space="preserve"> </w:t>
      </w:r>
      <w:r w:rsidR="00CA2A9E" w:rsidRPr="00CA2A9E">
        <w:rPr>
          <w:rFonts w:ascii="Book Antiqua" w:hAnsi="Book Antiqua"/>
        </w:rPr>
        <w:t>at the Vivian Beaumont Theater</w:t>
      </w:r>
      <w:r w:rsidR="00CA2A9E">
        <w:rPr>
          <w:rFonts w:ascii="Book Antiqua" w:hAnsi="Book Antiqua"/>
        </w:rPr>
        <w:t>.</w:t>
      </w:r>
    </w:p>
    <w:p w:rsidR="00527358" w:rsidRPr="00CE2873" w:rsidRDefault="00527358" w:rsidP="00527358">
      <w:pPr>
        <w:rPr>
          <w:rFonts w:ascii="Book Antiqua" w:hAnsi="Book Antiqua"/>
        </w:rPr>
      </w:pPr>
    </w:p>
    <w:p w:rsidR="00CE2873" w:rsidRPr="00CE2873" w:rsidRDefault="004F7B50" w:rsidP="00CE2873">
      <w:pPr>
        <w:rPr>
          <w:rFonts w:ascii="Book Antiqua" w:hAnsi="Book Antiqua"/>
        </w:rPr>
      </w:pPr>
      <w:r w:rsidRPr="004F7B50">
        <w:rPr>
          <w:rFonts w:ascii="Book Antiqua" w:hAnsi="Book Antiqua"/>
        </w:rPr>
        <w:lastRenderedPageBreak/>
        <w:t xml:space="preserve">Bartlett Sher is reunited with the award-winning creative team from </w:t>
      </w:r>
      <w:r w:rsidR="00857E72" w:rsidRPr="00857E72">
        <w:rPr>
          <w:rFonts w:ascii="Book Antiqua" w:hAnsi="Book Antiqua"/>
        </w:rPr>
        <w:t xml:space="preserve">Rodgers &amp; Hammerstein’s </w:t>
      </w:r>
      <w:r w:rsidRPr="004F7B50">
        <w:rPr>
          <w:rFonts w:ascii="Book Antiqua" w:hAnsi="Book Antiqua"/>
          <w:i/>
        </w:rPr>
        <w:t>South Pacific</w:t>
      </w:r>
      <w:r w:rsidRPr="004F7B50">
        <w:rPr>
          <w:rFonts w:ascii="Book Antiqua" w:hAnsi="Book Antiqua"/>
        </w:rPr>
        <w:t xml:space="preserve"> and </w:t>
      </w:r>
      <w:r w:rsidRPr="004F7B50">
        <w:rPr>
          <w:rFonts w:ascii="Book Antiqua" w:hAnsi="Book Antiqua"/>
          <w:i/>
        </w:rPr>
        <w:t>The Light in the Piazza</w:t>
      </w:r>
      <w:r w:rsidRPr="004F7B50">
        <w:rPr>
          <w:rFonts w:ascii="Book Antiqua" w:hAnsi="Book Antiqua"/>
        </w:rPr>
        <w:t xml:space="preserve">. </w:t>
      </w:r>
      <w:r w:rsidR="00CE2873" w:rsidRPr="00CE2873">
        <w:rPr>
          <w:rFonts w:ascii="Book Antiqua" w:hAnsi="Book Antiqua"/>
        </w:rPr>
        <w:t xml:space="preserve">THE KING AND I has </w:t>
      </w:r>
      <w:r w:rsidR="00E2168F">
        <w:rPr>
          <w:rFonts w:ascii="Book Antiqua" w:hAnsi="Book Antiqua"/>
        </w:rPr>
        <w:t xml:space="preserve">music direction by Ted </w:t>
      </w:r>
      <w:proofErr w:type="spellStart"/>
      <w:r w:rsidR="00E2168F">
        <w:rPr>
          <w:rFonts w:ascii="Book Antiqua" w:hAnsi="Book Antiqua"/>
        </w:rPr>
        <w:t>Sperling</w:t>
      </w:r>
      <w:proofErr w:type="spellEnd"/>
      <w:r w:rsidR="00E2168F">
        <w:rPr>
          <w:rFonts w:ascii="Book Antiqua" w:hAnsi="Book Antiqua"/>
        </w:rPr>
        <w:t>,</w:t>
      </w:r>
      <w:r w:rsidR="00E2168F" w:rsidRPr="00CE2873">
        <w:rPr>
          <w:rFonts w:ascii="Book Antiqua" w:hAnsi="Book Antiqua"/>
        </w:rPr>
        <w:t xml:space="preserve"> </w:t>
      </w:r>
      <w:r w:rsidR="00CE2873" w:rsidRPr="00CE2873">
        <w:rPr>
          <w:rFonts w:ascii="Book Antiqua" w:hAnsi="Book Antiqua"/>
        </w:rPr>
        <w:t xml:space="preserve">sets by Michael </w:t>
      </w:r>
      <w:proofErr w:type="spellStart"/>
      <w:r w:rsidR="00CE2873" w:rsidRPr="00CE2873">
        <w:rPr>
          <w:rFonts w:ascii="Book Antiqua" w:hAnsi="Book Antiqua"/>
        </w:rPr>
        <w:t>Yeargan</w:t>
      </w:r>
      <w:proofErr w:type="spellEnd"/>
      <w:r w:rsidR="00AB517A">
        <w:rPr>
          <w:rFonts w:ascii="Book Antiqua" w:hAnsi="Book Antiqua"/>
        </w:rPr>
        <w:t>,</w:t>
      </w:r>
      <w:r w:rsidR="00CE2873" w:rsidRPr="00CE2873">
        <w:rPr>
          <w:rFonts w:ascii="Book Antiqua" w:hAnsi="Book Antiqua"/>
        </w:rPr>
        <w:t xml:space="preserve"> costumes by Catherine </w:t>
      </w:r>
      <w:proofErr w:type="spellStart"/>
      <w:r w:rsidR="00CE2873" w:rsidRPr="00CE2873">
        <w:rPr>
          <w:rFonts w:ascii="Book Antiqua" w:hAnsi="Book Antiqua"/>
        </w:rPr>
        <w:t>Zuber</w:t>
      </w:r>
      <w:proofErr w:type="spellEnd"/>
      <w:r w:rsidR="00AB517A">
        <w:rPr>
          <w:rFonts w:ascii="Book Antiqua" w:hAnsi="Book Antiqua"/>
        </w:rPr>
        <w:t xml:space="preserve"> (Tony Award® winner for THE KING AND I),</w:t>
      </w:r>
      <w:r w:rsidR="00CE2873" w:rsidRPr="00CE2873">
        <w:rPr>
          <w:rFonts w:ascii="Book Antiqua" w:hAnsi="Book Antiqua"/>
        </w:rPr>
        <w:t xml:space="preserve"> light</w:t>
      </w:r>
      <w:r w:rsidR="00857E72">
        <w:rPr>
          <w:rFonts w:ascii="Book Antiqua" w:hAnsi="Book Antiqua"/>
        </w:rPr>
        <w:t>ing</w:t>
      </w:r>
      <w:r w:rsidR="00CE2873" w:rsidRPr="00CE2873">
        <w:rPr>
          <w:rFonts w:ascii="Book Antiqua" w:hAnsi="Book Antiqua"/>
        </w:rPr>
        <w:t xml:space="preserve"> by Donald Holder</w:t>
      </w:r>
      <w:r w:rsidR="00AB517A">
        <w:rPr>
          <w:rFonts w:ascii="Book Antiqua" w:hAnsi="Book Antiqua"/>
        </w:rPr>
        <w:t>,</w:t>
      </w:r>
      <w:r w:rsidR="00CE2873" w:rsidRPr="00CE2873">
        <w:rPr>
          <w:rFonts w:ascii="Book Antiqua" w:hAnsi="Book Antiqua"/>
        </w:rPr>
        <w:t xml:space="preserve"> sound by Scott Lehrer</w:t>
      </w:r>
      <w:r w:rsidR="00E2168F">
        <w:rPr>
          <w:rFonts w:ascii="Book Antiqua" w:hAnsi="Book Antiqua"/>
        </w:rPr>
        <w:t xml:space="preserve"> </w:t>
      </w:r>
      <w:r w:rsidR="00CE2873" w:rsidRPr="00CE2873">
        <w:rPr>
          <w:rFonts w:ascii="Book Antiqua" w:hAnsi="Book Antiqua"/>
        </w:rPr>
        <w:t>and casting by Telsey + Company/</w:t>
      </w:r>
      <w:proofErr w:type="spellStart"/>
      <w:r w:rsidR="00CE2873" w:rsidRPr="00CE2873">
        <w:rPr>
          <w:rFonts w:ascii="Book Antiqua" w:hAnsi="Book Antiqua"/>
        </w:rPr>
        <w:t>Abbie</w:t>
      </w:r>
      <w:proofErr w:type="spellEnd"/>
      <w:r w:rsidR="00CE2873" w:rsidRPr="00CE2873">
        <w:rPr>
          <w:rFonts w:ascii="Book Antiqua" w:hAnsi="Book Antiqua"/>
        </w:rPr>
        <w:t xml:space="preserve"> Brady-Dalton, CSA.</w:t>
      </w:r>
      <w:r>
        <w:rPr>
          <w:rFonts w:ascii="Book Antiqua" w:hAnsi="Book Antiqua"/>
        </w:rPr>
        <w:t xml:space="preserve"> </w:t>
      </w:r>
      <w:r w:rsidR="00CE2873" w:rsidRPr="00CE2873">
        <w:rPr>
          <w:rFonts w:ascii="Book Antiqua" w:hAnsi="Book Antiqua"/>
        </w:rPr>
        <w:t xml:space="preserve">THE KING AND I features choreography by Christopher </w:t>
      </w:r>
      <w:proofErr w:type="spellStart"/>
      <w:r w:rsidR="00CE2873" w:rsidRPr="00CE2873">
        <w:rPr>
          <w:rFonts w:ascii="Book Antiqua" w:hAnsi="Book Antiqua"/>
        </w:rPr>
        <w:t>Gattelli</w:t>
      </w:r>
      <w:proofErr w:type="spellEnd"/>
      <w:r w:rsidR="00CE2873" w:rsidRPr="00CE2873">
        <w:rPr>
          <w:rFonts w:ascii="Book Antiqua" w:hAnsi="Book Antiqua"/>
        </w:rPr>
        <w:t xml:space="preserve"> based on the original choreography by Jerome Robbins.</w:t>
      </w:r>
      <w:r w:rsidR="00F21ACF">
        <w:rPr>
          <w:rFonts w:ascii="Book Antiqua" w:hAnsi="Book Antiqua"/>
        </w:rPr>
        <w:t xml:space="preserve"> </w:t>
      </w:r>
    </w:p>
    <w:p w:rsidR="00527358" w:rsidRPr="00CE2873" w:rsidRDefault="00527358" w:rsidP="00527358">
      <w:pPr>
        <w:rPr>
          <w:rFonts w:ascii="Book Antiqua" w:hAnsi="Book Antiqua"/>
        </w:rPr>
      </w:pPr>
    </w:p>
    <w:p w:rsidR="00527358" w:rsidRPr="00CE2873" w:rsidRDefault="00527358" w:rsidP="00527358">
      <w:pPr>
        <w:rPr>
          <w:rFonts w:ascii="Book Antiqua" w:hAnsi="Book Antiqua"/>
        </w:rPr>
      </w:pPr>
      <w:r w:rsidRPr="00CE2873">
        <w:rPr>
          <w:rFonts w:ascii="Book Antiqua" w:hAnsi="Book Antiqua"/>
        </w:rPr>
        <w:t xml:space="preserve">One of Rodgers &amp; Hammerstein’s finest works, THE KING AND I boasts a score </w:t>
      </w:r>
      <w:r w:rsidR="00857E72">
        <w:rPr>
          <w:rFonts w:ascii="Book Antiqua" w:hAnsi="Book Antiqua"/>
        </w:rPr>
        <w:t>that</w:t>
      </w:r>
      <w:r w:rsidRPr="00CE2873">
        <w:rPr>
          <w:rFonts w:ascii="Book Antiqua" w:hAnsi="Book Antiqua"/>
        </w:rPr>
        <w:t xml:space="preserve"> features such beloved classics as </w:t>
      </w:r>
      <w:r w:rsidR="00E2168F">
        <w:rPr>
          <w:rFonts w:ascii="Book Antiqua" w:hAnsi="Book Antiqua"/>
        </w:rPr>
        <w:t>“</w:t>
      </w:r>
      <w:r w:rsidRPr="00E2168F">
        <w:rPr>
          <w:rFonts w:ascii="Book Antiqua" w:hAnsi="Book Antiqua"/>
        </w:rPr>
        <w:t>Getting To Know You,</w:t>
      </w:r>
      <w:r w:rsidR="00E2168F">
        <w:rPr>
          <w:rFonts w:ascii="Book Antiqua" w:hAnsi="Book Antiqua"/>
        </w:rPr>
        <w:t>”</w:t>
      </w:r>
      <w:r w:rsidRPr="00E2168F">
        <w:rPr>
          <w:rFonts w:ascii="Book Antiqua" w:hAnsi="Book Antiqua"/>
        </w:rPr>
        <w:t xml:space="preserve"> </w:t>
      </w:r>
      <w:r w:rsidR="00E2168F">
        <w:rPr>
          <w:rFonts w:ascii="Book Antiqua" w:hAnsi="Book Antiqua"/>
        </w:rPr>
        <w:t>“</w:t>
      </w:r>
      <w:r w:rsidRPr="00E2168F">
        <w:rPr>
          <w:rFonts w:ascii="Book Antiqua" w:hAnsi="Book Antiqua"/>
        </w:rPr>
        <w:t>Hello Young Lovers,</w:t>
      </w:r>
      <w:r w:rsidR="00E2168F">
        <w:rPr>
          <w:rFonts w:ascii="Book Antiqua" w:hAnsi="Book Antiqua"/>
        </w:rPr>
        <w:t>”</w:t>
      </w:r>
      <w:r w:rsidRPr="00E2168F">
        <w:rPr>
          <w:rFonts w:ascii="Book Antiqua" w:hAnsi="Book Antiqua"/>
        </w:rPr>
        <w:t xml:space="preserve"> </w:t>
      </w:r>
      <w:r w:rsidR="00E2168F">
        <w:rPr>
          <w:rFonts w:ascii="Book Antiqua" w:hAnsi="Book Antiqua"/>
        </w:rPr>
        <w:t>“</w:t>
      </w:r>
      <w:r w:rsidRPr="00E2168F">
        <w:rPr>
          <w:rFonts w:ascii="Book Antiqua" w:hAnsi="Book Antiqua"/>
        </w:rPr>
        <w:t>Shall</w:t>
      </w:r>
      <w:r w:rsidR="00857E72" w:rsidRPr="00E2168F">
        <w:rPr>
          <w:rFonts w:ascii="Book Antiqua" w:hAnsi="Book Antiqua"/>
        </w:rPr>
        <w:t xml:space="preserve"> We Dance,</w:t>
      </w:r>
      <w:r w:rsidR="00E2168F">
        <w:rPr>
          <w:rFonts w:ascii="Book Antiqua" w:hAnsi="Book Antiqua"/>
        </w:rPr>
        <w:t>”</w:t>
      </w:r>
      <w:r w:rsidR="00857E72" w:rsidRPr="00E2168F">
        <w:rPr>
          <w:rFonts w:ascii="Book Antiqua" w:hAnsi="Book Antiqua"/>
        </w:rPr>
        <w:t xml:space="preserve"> </w:t>
      </w:r>
      <w:r w:rsidR="00E2168F">
        <w:rPr>
          <w:rFonts w:ascii="Book Antiqua" w:hAnsi="Book Antiqua"/>
        </w:rPr>
        <w:t>“</w:t>
      </w:r>
      <w:r w:rsidR="00857E72" w:rsidRPr="00E2168F">
        <w:rPr>
          <w:rFonts w:ascii="Book Antiqua" w:hAnsi="Book Antiqua"/>
        </w:rPr>
        <w:t>I Have Dreamed</w:t>
      </w:r>
      <w:r w:rsidR="00E2168F">
        <w:rPr>
          <w:rFonts w:ascii="Book Antiqua" w:hAnsi="Book Antiqua"/>
        </w:rPr>
        <w:t>”</w:t>
      </w:r>
      <w:r w:rsidRPr="00E2168F">
        <w:rPr>
          <w:rFonts w:ascii="Book Antiqua" w:hAnsi="Book Antiqua"/>
        </w:rPr>
        <w:t xml:space="preserve"> and </w:t>
      </w:r>
      <w:r w:rsidR="00E2168F">
        <w:rPr>
          <w:rFonts w:ascii="Book Antiqua" w:hAnsi="Book Antiqua"/>
        </w:rPr>
        <w:t>“</w:t>
      </w:r>
      <w:r w:rsidRPr="00E2168F">
        <w:rPr>
          <w:rFonts w:ascii="Book Antiqua" w:hAnsi="Book Antiqua"/>
        </w:rPr>
        <w:t>Something Wonderful</w:t>
      </w:r>
      <w:r w:rsidRPr="00CE2873">
        <w:rPr>
          <w:rFonts w:ascii="Book Antiqua" w:hAnsi="Book Antiqua"/>
        </w:rPr>
        <w:t>.</w:t>
      </w:r>
      <w:r w:rsidR="00E2168F">
        <w:rPr>
          <w:rFonts w:ascii="Book Antiqua" w:hAnsi="Book Antiqua"/>
        </w:rPr>
        <w:t>”</w:t>
      </w:r>
      <w:r w:rsidRPr="00CE2873">
        <w:rPr>
          <w:rFonts w:ascii="Book Antiqua" w:hAnsi="Book Antiqua"/>
        </w:rPr>
        <w:t xml:space="preserve"> Set in 1860’s Bangkok, the musical tells the story of the unconventional and tempestuous relationship that develops between the King of Siam and Anna Leonowens, a British schoolteacher, whom </w:t>
      </w:r>
      <w:r w:rsidR="004F7B50" w:rsidRPr="004F7B50">
        <w:rPr>
          <w:rFonts w:ascii="Book Antiqua" w:hAnsi="Book Antiqua"/>
        </w:rPr>
        <w:t>the modernist King, in an imperialistic world, brings to Siam to teach his many wives and children.</w:t>
      </w:r>
    </w:p>
    <w:p w:rsidR="00527358" w:rsidRPr="00CE2873" w:rsidRDefault="00527358" w:rsidP="00527358">
      <w:pPr>
        <w:rPr>
          <w:rFonts w:ascii="Book Antiqua" w:hAnsi="Book Antiqua"/>
          <w:szCs w:val="24"/>
        </w:rPr>
      </w:pPr>
    </w:p>
    <w:p w:rsidR="00527358" w:rsidRPr="00CE2873" w:rsidRDefault="00CE2873" w:rsidP="00527358">
      <w:pPr>
        <w:rPr>
          <w:rFonts w:ascii="Book Antiqua" w:hAnsi="Book Antiqua"/>
          <w:szCs w:val="24"/>
        </w:rPr>
      </w:pPr>
      <w:r w:rsidRPr="00CE2873">
        <w:rPr>
          <w:rFonts w:ascii="Book Antiqua" w:hAnsi="Book Antiqua"/>
          <w:szCs w:val="24"/>
        </w:rPr>
        <w:t>For more information</w:t>
      </w:r>
      <w:r w:rsidR="00CA2A9E">
        <w:rPr>
          <w:rFonts w:ascii="Book Antiqua" w:hAnsi="Book Antiqua"/>
          <w:szCs w:val="24"/>
        </w:rPr>
        <w:t xml:space="preserve"> including</w:t>
      </w:r>
      <w:r w:rsidR="00AB517A">
        <w:rPr>
          <w:rFonts w:ascii="Book Antiqua" w:hAnsi="Book Antiqua"/>
          <w:szCs w:val="24"/>
        </w:rPr>
        <w:t xml:space="preserve"> the</w:t>
      </w:r>
      <w:r w:rsidR="00AF24A7">
        <w:rPr>
          <w:rFonts w:ascii="Book Antiqua" w:hAnsi="Book Antiqua"/>
          <w:szCs w:val="24"/>
        </w:rPr>
        <w:t xml:space="preserve"> 2017</w:t>
      </w:r>
      <w:r w:rsidR="00E2168F">
        <w:rPr>
          <w:rFonts w:ascii="Book Antiqua" w:hAnsi="Book Antiqua"/>
          <w:szCs w:val="24"/>
        </w:rPr>
        <w:t>–</w:t>
      </w:r>
      <w:r w:rsidR="00AF24A7">
        <w:rPr>
          <w:rFonts w:ascii="Book Antiqua" w:hAnsi="Book Antiqua"/>
          <w:szCs w:val="24"/>
        </w:rPr>
        <w:t>18</w:t>
      </w:r>
      <w:r w:rsidR="00CA2A9E">
        <w:rPr>
          <w:rFonts w:ascii="Book Antiqua" w:hAnsi="Book Antiqua"/>
          <w:szCs w:val="24"/>
        </w:rPr>
        <w:t xml:space="preserve"> touring schedule</w:t>
      </w:r>
      <w:r w:rsidRPr="00CE2873">
        <w:rPr>
          <w:rFonts w:ascii="Book Antiqua" w:hAnsi="Book Antiqua"/>
          <w:szCs w:val="24"/>
        </w:rPr>
        <w:t>, please visit</w:t>
      </w:r>
      <w:r w:rsidR="00FD7566">
        <w:rPr>
          <w:rFonts w:ascii="Book Antiqua" w:hAnsi="Book Antiqua"/>
          <w:szCs w:val="24"/>
        </w:rPr>
        <w:t xml:space="preserve"> </w:t>
      </w:r>
      <w:hyperlink r:id="rId11" w:history="1">
        <w:r w:rsidR="00694047" w:rsidRPr="00431A53">
          <w:rPr>
            <w:rStyle w:val="Hyperlink"/>
            <w:rFonts w:ascii="Book Antiqua" w:hAnsi="Book Antiqua"/>
            <w:szCs w:val="24"/>
          </w:rPr>
          <w:t>www.TheKingandItour.com</w:t>
        </w:r>
      </w:hyperlink>
      <w:r w:rsidRPr="00CE2873">
        <w:rPr>
          <w:rFonts w:ascii="Book Antiqua" w:hAnsi="Book Antiqua"/>
          <w:szCs w:val="24"/>
        </w:rPr>
        <w:t>,</w:t>
      </w:r>
      <w:r w:rsidR="00FD7566">
        <w:rPr>
          <w:rFonts w:ascii="Book Antiqua" w:hAnsi="Book Antiqua"/>
          <w:szCs w:val="24"/>
        </w:rPr>
        <w:t xml:space="preserve"> </w:t>
      </w:r>
      <w:r w:rsidRPr="00CE2873">
        <w:rPr>
          <w:rFonts w:ascii="Book Antiqua" w:hAnsi="Book Antiqua"/>
          <w:szCs w:val="24"/>
        </w:rPr>
        <w:t xml:space="preserve">or on </w:t>
      </w:r>
      <w:hyperlink r:id="rId12" w:history="1">
        <w:r w:rsidRPr="00FD7566">
          <w:rPr>
            <w:rStyle w:val="Hyperlink"/>
            <w:rFonts w:ascii="Book Antiqua" w:hAnsi="Book Antiqua"/>
            <w:szCs w:val="24"/>
          </w:rPr>
          <w:t>Facebook</w:t>
        </w:r>
      </w:hyperlink>
      <w:r w:rsidRPr="00CE2873">
        <w:rPr>
          <w:rFonts w:ascii="Book Antiqua" w:hAnsi="Book Antiqua"/>
          <w:szCs w:val="24"/>
        </w:rPr>
        <w:t xml:space="preserve"> and </w:t>
      </w:r>
      <w:hyperlink r:id="rId13" w:history="1">
        <w:r w:rsidRPr="00FD7566">
          <w:rPr>
            <w:rStyle w:val="Hyperlink"/>
            <w:rFonts w:ascii="Book Antiqua" w:hAnsi="Book Antiqua"/>
            <w:szCs w:val="24"/>
          </w:rPr>
          <w:t>Twitter</w:t>
        </w:r>
      </w:hyperlink>
      <w:r w:rsidR="00527358" w:rsidRPr="00CE2873">
        <w:rPr>
          <w:rFonts w:ascii="Book Antiqua" w:hAnsi="Book Antiqua"/>
          <w:szCs w:val="24"/>
        </w:rPr>
        <w:t xml:space="preserve">.  </w:t>
      </w:r>
    </w:p>
    <w:p w:rsidR="00CE2873" w:rsidRPr="00CE2873" w:rsidRDefault="00CE2873" w:rsidP="00CE2873">
      <w:pPr>
        <w:rPr>
          <w:rFonts w:ascii="Book Antiqua" w:hAnsi="Book Antiqua"/>
          <w:szCs w:val="24"/>
        </w:rPr>
      </w:pPr>
    </w:p>
    <w:p w:rsidR="00527358" w:rsidRPr="00CE2873" w:rsidRDefault="00CE2873" w:rsidP="00CE2873">
      <w:pPr>
        <w:jc w:val="center"/>
        <w:rPr>
          <w:rFonts w:ascii="Book Antiqua" w:hAnsi="Book Antiqua"/>
          <w:szCs w:val="24"/>
        </w:rPr>
      </w:pPr>
      <w:r w:rsidRPr="00CE2873">
        <w:rPr>
          <w:rFonts w:ascii="Book Antiqua" w:hAnsi="Book Antiqua"/>
          <w:szCs w:val="24"/>
        </w:rPr>
        <w:t xml:space="preserve"># # # </w:t>
      </w:r>
    </w:p>
    <w:p w:rsidR="00321EED" w:rsidRPr="00EB7C38" w:rsidRDefault="00321EED" w:rsidP="00321EED">
      <w:p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E674AD">
        <w:rPr>
          <w:rFonts w:ascii="Book Antiqua" w:hAnsi="Book Antiqua"/>
          <w:b/>
          <w:bCs/>
          <w:color w:val="000000"/>
          <w:sz w:val="20"/>
          <w:szCs w:val="20"/>
        </w:rPr>
        <w:t>BROADWAY ACROSS AMERICA</w:t>
      </w:r>
      <w:r w:rsidRPr="00E674AD">
        <w:rPr>
          <w:rFonts w:ascii="Book Antiqua" w:hAnsi="Book Antiqua"/>
          <w:color w:val="000000"/>
          <w:sz w:val="20"/>
          <w:szCs w:val="20"/>
        </w:rPr>
        <w:t xml:space="preserve"> is part of the Key Brand Entertainment family of companies, which includes </w:t>
      </w:r>
      <w:hyperlink r:id="rId14" w:history="1">
        <w:r w:rsidRPr="00E674AD">
          <w:rPr>
            <w:rStyle w:val="Hyperlink"/>
            <w:rFonts w:ascii="Book Antiqua" w:hAnsi="Book Antiqua"/>
            <w:color w:val="000000"/>
            <w:sz w:val="20"/>
            <w:szCs w:val="20"/>
          </w:rPr>
          <w:t>Broadway.com</w:t>
        </w:r>
      </w:hyperlink>
      <w:r w:rsidRPr="00E674AD">
        <w:rPr>
          <w:rFonts w:ascii="Book Antiqua" w:hAnsi="Book Antiqua"/>
          <w:color w:val="000000"/>
          <w:sz w:val="20"/>
          <w:szCs w:val="20"/>
        </w:rPr>
        <w:t xml:space="preserve">, under the supervision of John Gore (Owner &amp; CEO).  BAA is the foremost presenter of first-class touring productions in North America, operating in 38 markets. Current and past productions include </w:t>
      </w:r>
      <w:r w:rsidRPr="00E674AD">
        <w:rPr>
          <w:rFonts w:ascii="Book Antiqua" w:hAnsi="Book Antiqua"/>
          <w:i/>
          <w:iCs/>
          <w:color w:val="000000"/>
          <w:sz w:val="20"/>
          <w:szCs w:val="20"/>
        </w:rPr>
        <w:t>Beautiful</w:t>
      </w:r>
      <w:r w:rsidRPr="00E674AD">
        <w:rPr>
          <w:rFonts w:ascii="Book Antiqua" w:hAnsi="Book Antiqua"/>
          <w:color w:val="000000"/>
          <w:sz w:val="20"/>
          <w:szCs w:val="20"/>
        </w:rPr>
        <w:t>,</w:t>
      </w:r>
      <w:r w:rsidRPr="00E674AD">
        <w:rPr>
          <w:rFonts w:ascii="Book Antiqua" w:hAnsi="Book Antiqua"/>
          <w:i/>
          <w:iCs/>
          <w:color w:val="000000"/>
          <w:sz w:val="20"/>
          <w:szCs w:val="20"/>
        </w:rPr>
        <w:t xml:space="preserve"> Finding Neverland, It Shoulda Been You</w:t>
      </w:r>
      <w:r w:rsidRPr="00E674AD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E674AD">
        <w:rPr>
          <w:rFonts w:ascii="Book Antiqua" w:hAnsi="Book Antiqua"/>
          <w:i/>
          <w:iCs/>
          <w:color w:val="000000"/>
          <w:sz w:val="20"/>
          <w:szCs w:val="20"/>
        </w:rPr>
        <w:t>Million Dollar Quartet</w:t>
      </w:r>
      <w:r w:rsidRPr="00E674AD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E674AD">
        <w:rPr>
          <w:rFonts w:ascii="Book Antiqua" w:hAnsi="Book Antiqua"/>
          <w:i/>
          <w:iCs/>
          <w:color w:val="000000"/>
          <w:sz w:val="20"/>
          <w:szCs w:val="20"/>
        </w:rPr>
        <w:t xml:space="preserve">Hairspray </w:t>
      </w:r>
      <w:r w:rsidRPr="00E674AD">
        <w:rPr>
          <w:rFonts w:ascii="Book Antiqua" w:hAnsi="Book Antiqua"/>
          <w:color w:val="000000"/>
          <w:sz w:val="20"/>
          <w:szCs w:val="20"/>
        </w:rPr>
        <w:t xml:space="preserve">and </w:t>
      </w:r>
      <w:r w:rsidRPr="00E674AD">
        <w:rPr>
          <w:rFonts w:ascii="Book Antiqua" w:hAnsi="Book Antiqua"/>
          <w:i/>
          <w:iCs/>
          <w:color w:val="000000"/>
          <w:sz w:val="20"/>
          <w:szCs w:val="20"/>
        </w:rPr>
        <w:t>The Producers</w:t>
      </w:r>
      <w:r w:rsidRPr="00E674AD">
        <w:rPr>
          <w:rFonts w:ascii="Book Antiqua" w:hAnsi="Book Antiqua"/>
          <w:color w:val="000000"/>
          <w:sz w:val="20"/>
          <w:szCs w:val="20"/>
        </w:rPr>
        <w:t xml:space="preserve">. </w:t>
      </w:r>
      <w:hyperlink r:id="rId15" w:history="1">
        <w:r w:rsidRPr="00E674AD">
          <w:rPr>
            <w:rStyle w:val="Hyperlink"/>
            <w:rFonts w:ascii="Book Antiqua" w:hAnsi="Book Antiqua"/>
            <w:color w:val="000000"/>
            <w:sz w:val="20"/>
            <w:szCs w:val="20"/>
          </w:rPr>
          <w:t>BroadwayAcrossAmerica.com</w:t>
        </w:r>
      </w:hyperlink>
      <w:r w:rsidRPr="00E674AD">
        <w:rPr>
          <w:rFonts w:ascii="Book Antiqua" w:hAnsi="Book Antiqua"/>
          <w:color w:val="000000"/>
          <w:sz w:val="20"/>
          <w:szCs w:val="20"/>
        </w:rPr>
        <w:t xml:space="preserve">; </w:t>
      </w:r>
      <w:hyperlink r:id="rId16" w:history="1">
        <w:r w:rsidRPr="00E674AD">
          <w:rPr>
            <w:rStyle w:val="Hyperlink"/>
            <w:rFonts w:ascii="Book Antiqua" w:hAnsi="Book Antiqua"/>
            <w:color w:val="000000"/>
            <w:sz w:val="20"/>
            <w:szCs w:val="20"/>
          </w:rPr>
          <w:t>Broadway.com</w:t>
        </w:r>
      </w:hyperlink>
    </w:p>
    <w:p w:rsidR="00527358" w:rsidRDefault="00527358">
      <w:pPr>
        <w:rPr>
          <w:rFonts w:ascii="Book Antiqua" w:hAnsi="Book Antiqua"/>
          <w:szCs w:val="24"/>
        </w:rPr>
      </w:pPr>
    </w:p>
    <w:p w:rsidR="00EB7C38" w:rsidRPr="00CE2873" w:rsidRDefault="00EB7C38" w:rsidP="00CE2873">
      <w:pPr>
        <w:rPr>
          <w:rFonts w:ascii="Book Antiqua" w:hAnsi="Book Antiqua"/>
          <w:szCs w:val="24"/>
        </w:rPr>
      </w:pPr>
    </w:p>
    <w:p w:rsidR="00527358" w:rsidRPr="00CE2873" w:rsidRDefault="00527358">
      <w:pPr>
        <w:rPr>
          <w:rFonts w:ascii="Book Antiqua" w:hAnsi="Book Antiqua"/>
          <w:szCs w:val="24"/>
        </w:rPr>
      </w:pPr>
    </w:p>
    <w:sectPr w:rsidR="00527358" w:rsidRPr="00CE2873" w:rsidSect="00527358">
      <w:head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01" w:rsidRDefault="006B3D01" w:rsidP="00527358">
      <w:r>
        <w:separator/>
      </w:r>
    </w:p>
  </w:endnote>
  <w:endnote w:type="continuationSeparator" w:id="0">
    <w:p w:rsidR="006B3D01" w:rsidRDefault="006B3D01" w:rsidP="0052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01" w:rsidRDefault="006B3D01" w:rsidP="00527358">
      <w:r>
        <w:separator/>
      </w:r>
    </w:p>
  </w:footnote>
  <w:footnote w:type="continuationSeparator" w:id="0">
    <w:p w:rsidR="006B3D01" w:rsidRDefault="006B3D01" w:rsidP="00527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38" w:rsidRDefault="00EB7C38" w:rsidP="00527358">
    <w:pPr>
      <w:pStyle w:val="Header"/>
      <w:jc w:val="right"/>
    </w:pPr>
    <w:r>
      <w:rPr>
        <w:noProof/>
      </w:rPr>
      <w:drawing>
        <wp:inline distT="0" distB="0" distL="0" distR="0">
          <wp:extent cx="1708150" cy="960834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art for stationer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710" cy="96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C38" w:rsidRPr="00527358" w:rsidRDefault="00EB7C38" w:rsidP="0052735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38" w:rsidRDefault="00EB7C38" w:rsidP="00ED22E3">
    <w:pPr>
      <w:pStyle w:val="Header"/>
      <w:jc w:val="center"/>
    </w:pPr>
    <w:r>
      <w:rPr>
        <w:noProof/>
      </w:rPr>
      <w:drawing>
        <wp:inline distT="0" distB="0" distL="0" distR="0">
          <wp:extent cx="3704855" cy="2083981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art for stationery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3627" cy="208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27358"/>
    <w:rsid w:val="00030A8D"/>
    <w:rsid w:val="00085FC8"/>
    <w:rsid w:val="000923C1"/>
    <w:rsid w:val="000A3652"/>
    <w:rsid w:val="000D425E"/>
    <w:rsid w:val="001003C0"/>
    <w:rsid w:val="00127331"/>
    <w:rsid w:val="0017790B"/>
    <w:rsid w:val="00291645"/>
    <w:rsid w:val="002B2279"/>
    <w:rsid w:val="00321EED"/>
    <w:rsid w:val="003313B4"/>
    <w:rsid w:val="003476EC"/>
    <w:rsid w:val="004030B4"/>
    <w:rsid w:val="00445ADF"/>
    <w:rsid w:val="00464112"/>
    <w:rsid w:val="004F1AF6"/>
    <w:rsid w:val="004F7B50"/>
    <w:rsid w:val="00527358"/>
    <w:rsid w:val="00557B26"/>
    <w:rsid w:val="00580DEE"/>
    <w:rsid w:val="0058264B"/>
    <w:rsid w:val="005D2E50"/>
    <w:rsid w:val="005D4E29"/>
    <w:rsid w:val="0060610B"/>
    <w:rsid w:val="00694047"/>
    <w:rsid w:val="006B3D01"/>
    <w:rsid w:val="007400FF"/>
    <w:rsid w:val="00743B9D"/>
    <w:rsid w:val="0074683F"/>
    <w:rsid w:val="007E4913"/>
    <w:rsid w:val="008220BC"/>
    <w:rsid w:val="00835E6B"/>
    <w:rsid w:val="0085723A"/>
    <w:rsid w:val="00857E72"/>
    <w:rsid w:val="00864620"/>
    <w:rsid w:val="00864785"/>
    <w:rsid w:val="008B038E"/>
    <w:rsid w:val="008B1B43"/>
    <w:rsid w:val="008C4FA6"/>
    <w:rsid w:val="008E298F"/>
    <w:rsid w:val="009F6221"/>
    <w:rsid w:val="00A077C9"/>
    <w:rsid w:val="00A95517"/>
    <w:rsid w:val="00AB517A"/>
    <w:rsid w:val="00AF24A7"/>
    <w:rsid w:val="00B2347F"/>
    <w:rsid w:val="00B407B2"/>
    <w:rsid w:val="00C61064"/>
    <w:rsid w:val="00C956AC"/>
    <w:rsid w:val="00CA2A9E"/>
    <w:rsid w:val="00CA6646"/>
    <w:rsid w:val="00CB475F"/>
    <w:rsid w:val="00CE2873"/>
    <w:rsid w:val="00D533B0"/>
    <w:rsid w:val="00DD5F1C"/>
    <w:rsid w:val="00DE4EB1"/>
    <w:rsid w:val="00DF0CEB"/>
    <w:rsid w:val="00E2168F"/>
    <w:rsid w:val="00E57E28"/>
    <w:rsid w:val="00E674AD"/>
    <w:rsid w:val="00EB7C38"/>
    <w:rsid w:val="00ED22E3"/>
    <w:rsid w:val="00F21ACF"/>
    <w:rsid w:val="00F403CD"/>
    <w:rsid w:val="00F4761A"/>
    <w:rsid w:val="00F72705"/>
    <w:rsid w:val="00FB26EC"/>
    <w:rsid w:val="00FD7566"/>
    <w:rsid w:val="00FF3C2E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C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7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5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E28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5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B0"/>
    <w:rPr>
      <w:rFonts w:ascii="Tahoma" w:hAnsi="Tahoma" w:cs="Tahoma"/>
      <w:sz w:val="16"/>
      <w:szCs w:val="16"/>
    </w:rPr>
  </w:style>
  <w:style w:type="paragraph" w:customStyle="1" w:styleId="Body">
    <w:name w:val="Body"/>
    <w:rsid w:val="005D2E5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5D2E50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paragraph" w:styleId="NoSpacing">
    <w:name w:val="No Spacing"/>
    <w:uiPriority w:val="1"/>
    <w:qFormat/>
    <w:rsid w:val="005D2E5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xtheatre.org/king" TargetMode="External"/><Relationship Id="rId13" Type="http://schemas.openxmlformats.org/officeDocument/2006/relationships/hyperlink" Target="https://twitter.com/TheKingAndITour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mailto:cmckenzie@bravepublicrelations.com" TargetMode="External"/><Relationship Id="rId12" Type="http://schemas.openxmlformats.org/officeDocument/2006/relationships/hyperlink" Target="https://www.facebook.com/TheKingandIMusica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roadwa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hyperlink" Target="http://www.TheKingandItour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roadwayAcrossAmerica.com" TargetMode="External"/><Relationship Id="rId10" Type="http://schemas.openxmlformats.org/officeDocument/2006/relationships/hyperlink" Target="http://www.BroadwayInAtlanta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KingandItour.com" TargetMode="External"/><Relationship Id="rId14" Type="http://schemas.openxmlformats.org/officeDocument/2006/relationships/hyperlink" Target="http://Broadw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McIngvale</dc:creator>
  <cp:lastModifiedBy>Owner</cp:lastModifiedBy>
  <cp:revision>6</cp:revision>
  <dcterms:created xsi:type="dcterms:W3CDTF">2017-07-14T16:52:00Z</dcterms:created>
  <dcterms:modified xsi:type="dcterms:W3CDTF">2017-07-17T16:30:00Z</dcterms:modified>
</cp:coreProperties>
</file>