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D6777F">
        <w:rPr>
          <w:rFonts w:ascii="Arial" w:hAnsi="Arial" w:cs="Arial"/>
          <w:b/>
          <w:color w:val="0B4DA1"/>
          <w:sz w:val="24"/>
          <w:szCs w:val="24"/>
        </w:rPr>
        <w:t>Lithuania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D6777F">
        <w:rPr>
          <w:rFonts w:ascii="Arial" w:hAnsi="Arial" w:cs="Arial"/>
          <w:b/>
          <w:color w:val="0B4DA1"/>
          <w:sz w:val="24"/>
          <w:szCs w:val="24"/>
        </w:rPr>
        <w:t>1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D14C81" w:rsidRDefault="00D14C81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bookmarkStart w:id="0" w:name="_GoBack"/>
    <w:p w:rsidR="00D6777F" w:rsidRPr="00D6777F" w:rsidRDefault="00D6777F" w:rsidP="00D6777F">
      <w:pPr>
        <w:pStyle w:val="ListParagraph"/>
        <w:numPr>
          <w:ilvl w:val="0"/>
          <w:numId w:val="60"/>
        </w:numPr>
        <w:rPr>
          <w:b/>
          <w:color w:val="005CA6"/>
        </w:rPr>
      </w:pPr>
      <w:r w:rsidRPr="00D6777F">
        <w:rPr>
          <w:color w:val="005CA6"/>
        </w:rPr>
        <w:fldChar w:fldCharType="begin"/>
      </w:r>
      <w:r w:rsidRPr="00D6777F">
        <w:rPr>
          <w:color w:val="005CA6"/>
        </w:rPr>
        <w:instrText xml:space="preserve"> HYPERLINK "http://www.eusew.eu/component/see_eventview/?view=see_eventdetail&amp;index=1&amp;countryID=127&amp;sort=4&amp;pageNum=0&amp;eventid=5026&amp;mapType=europe&amp;keyword=&amp;city=&amp;organiser=&amp;eventDate=&amp;eventType=-1" </w:instrText>
      </w:r>
      <w:r w:rsidRPr="00D6777F">
        <w:rPr>
          <w:color w:val="005CA6"/>
        </w:rPr>
        <w:fldChar w:fldCharType="separate"/>
      </w:r>
      <w:r w:rsidRPr="00D6777F">
        <w:rPr>
          <w:rStyle w:val="Hyperlink"/>
          <w:b/>
          <w:color w:val="005CA6"/>
        </w:rPr>
        <w:t>Business and the future of sustainable energy: from EU policy to practical measures</w:t>
      </w:r>
      <w:r w:rsidRPr="00D6777F">
        <w:rPr>
          <w:rStyle w:val="Hyperlink"/>
          <w:b/>
          <w:color w:val="005CA6"/>
        </w:rPr>
        <w:fldChar w:fldCharType="end"/>
      </w:r>
    </w:p>
    <w:bookmarkEnd w:id="0"/>
    <w:p w:rsidR="00D6777F" w:rsidRPr="0048508F" w:rsidRDefault="00D6777F" w:rsidP="00D6777F">
      <w:pPr>
        <w:pStyle w:val="ListParagraph"/>
      </w:pPr>
      <w:r>
        <w:t xml:space="preserve">Date: </w:t>
      </w:r>
      <w:r w:rsidRPr="0048508F">
        <w:t>16/06/2015</w:t>
      </w:r>
    </w:p>
    <w:p w:rsidR="00D6777F" w:rsidRPr="0048508F" w:rsidRDefault="00D6777F" w:rsidP="00D6777F">
      <w:pPr>
        <w:pStyle w:val="ListParagraph"/>
      </w:pPr>
      <w:r>
        <w:t xml:space="preserve">Time: </w:t>
      </w:r>
      <w:r w:rsidRPr="0048508F">
        <w:t>From 9:30 to 13:30</w:t>
      </w:r>
    </w:p>
    <w:p w:rsidR="00D6777F" w:rsidRDefault="00D6777F" w:rsidP="00D6777F">
      <w:pPr>
        <w:pStyle w:val="ListParagraph"/>
      </w:pPr>
      <w:r>
        <w:t xml:space="preserve">Location: </w:t>
      </w:r>
      <w:r w:rsidRPr="0048508F">
        <w:t>Vilnius</w:t>
      </w:r>
    </w:p>
    <w:p w:rsidR="00D6777F" w:rsidRDefault="00D6777F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sectPr w:rsidR="00D6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15245"/>
    <w:rsid w:val="006311FA"/>
    <w:rsid w:val="00647D59"/>
    <w:rsid w:val="006632F1"/>
    <w:rsid w:val="006705F7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2015-06-04T09:09:00Z</dcterms:created>
  <dcterms:modified xsi:type="dcterms:W3CDTF">2015-06-04T09:09:00Z</dcterms:modified>
</cp:coreProperties>
</file>