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5D" w:rsidRPr="009E53D7" w:rsidRDefault="00D05BDB" w:rsidP="009E53D7">
      <w:pPr>
        <w:spacing w:line="240" w:lineRule="auto"/>
        <w:contextualSpacing/>
        <w:jc w:val="both"/>
        <w:rPr>
          <w:rFonts w:cs="Cambria"/>
          <w:b/>
          <w:bCs/>
          <w:caps/>
          <w:sz w:val="32"/>
          <w:szCs w:val="26"/>
          <w:lang w:val="fr-FR"/>
        </w:rPr>
      </w:pPr>
      <w:r w:rsidRPr="009E53D7">
        <w:rPr>
          <w:rFonts w:cs="Cambria"/>
          <w:b/>
          <w:bCs/>
          <w:caps/>
          <w:sz w:val="32"/>
          <w:szCs w:val="26"/>
          <w:lang w:val="fr-FR"/>
        </w:rPr>
        <w:t xml:space="preserve">Pepsi </w:t>
      </w:r>
      <w:r w:rsidR="0084785D" w:rsidRPr="009E53D7">
        <w:rPr>
          <w:rFonts w:cs="Cambria"/>
          <w:b/>
          <w:bCs/>
          <w:caps/>
          <w:sz w:val="32"/>
          <w:szCs w:val="26"/>
          <w:lang w:val="fr-FR"/>
        </w:rPr>
        <w:t xml:space="preserve">OFFRE LES DERNIERES PLACES POUR ASSISTER AUX CONCERTS DE Beyonce en Belgique dans le cadre du </w:t>
      </w:r>
    </w:p>
    <w:p w:rsidR="00D05BDB" w:rsidRPr="009E53D7" w:rsidRDefault="00D05BDB" w:rsidP="009E53D7">
      <w:pPr>
        <w:spacing w:line="240" w:lineRule="auto"/>
        <w:contextualSpacing/>
        <w:jc w:val="center"/>
        <w:rPr>
          <w:b/>
          <w:i/>
          <w:color w:val="FF0000"/>
          <w:sz w:val="32"/>
          <w:szCs w:val="28"/>
          <w:lang w:val="fr-FR"/>
        </w:rPr>
      </w:pPr>
      <w:r w:rsidRPr="009E53D7">
        <w:rPr>
          <w:rFonts w:cs="Cambria"/>
          <w:b/>
          <w:bCs/>
          <w:caps/>
          <w:color w:val="FF0000"/>
          <w:sz w:val="32"/>
          <w:szCs w:val="26"/>
          <w:lang w:val="fr-FR"/>
        </w:rPr>
        <w:t>“PEPSI Run for the last tickets”</w:t>
      </w:r>
    </w:p>
    <w:p w:rsidR="009E53D7" w:rsidRPr="009E53D7" w:rsidRDefault="009E53D7" w:rsidP="00D05BDB">
      <w:pPr>
        <w:spacing w:line="240" w:lineRule="auto"/>
        <w:contextualSpacing/>
        <w:jc w:val="center"/>
        <w:rPr>
          <w:b/>
          <w:i/>
          <w:sz w:val="20"/>
          <w:szCs w:val="44"/>
          <w:lang w:val="fr-FR"/>
        </w:rPr>
        <w:sectPr w:rsidR="009E53D7" w:rsidRPr="009E53D7">
          <w:headerReference w:type="default" r:id="rId7"/>
          <w:type w:val="continuous"/>
          <w:pgSz w:w="11906" w:h="16838"/>
          <w:pgMar w:top="1440" w:right="1440" w:bottom="1440" w:left="1440" w:header="708" w:footer="708" w:gutter="0"/>
          <w:cols w:space="708"/>
          <w:docGrid w:linePitch="360"/>
        </w:sectPr>
      </w:pPr>
    </w:p>
    <w:p w:rsidR="00D05BDB" w:rsidRPr="009E53D7" w:rsidRDefault="00D05BDB" w:rsidP="00D05BDB">
      <w:pPr>
        <w:spacing w:line="240" w:lineRule="auto"/>
        <w:contextualSpacing/>
        <w:jc w:val="center"/>
        <w:rPr>
          <w:b/>
          <w:i/>
          <w:sz w:val="20"/>
          <w:szCs w:val="44"/>
          <w:lang w:val="fr-FR"/>
        </w:rPr>
      </w:pPr>
    </w:p>
    <w:p w:rsidR="00D05BDB" w:rsidRPr="009E53D7" w:rsidRDefault="00D05BDB" w:rsidP="009E53D7">
      <w:pPr>
        <w:spacing w:line="240" w:lineRule="auto"/>
        <w:contextualSpacing/>
        <w:jc w:val="center"/>
        <w:rPr>
          <w:rFonts w:cs="Cambria"/>
          <w:b/>
          <w:bCs/>
          <w:i/>
          <w:caps/>
          <w:sz w:val="24"/>
          <w:szCs w:val="44"/>
          <w:lang w:val="fr-FR"/>
        </w:rPr>
      </w:pPr>
      <w:r w:rsidRPr="009E53D7">
        <w:rPr>
          <w:rFonts w:cs="Cambria"/>
          <w:b/>
          <w:bCs/>
          <w:i/>
          <w:caps/>
          <w:sz w:val="24"/>
          <w:szCs w:val="44"/>
          <w:lang w:val="fr-FR"/>
        </w:rPr>
        <w:t xml:space="preserve">“THE MRS. </w:t>
      </w:r>
      <w:r w:rsidR="00DD5603" w:rsidRPr="009E53D7">
        <w:rPr>
          <w:rFonts w:cs="Cambria"/>
          <w:b/>
          <w:bCs/>
          <w:i/>
          <w:caps/>
          <w:sz w:val="24"/>
          <w:szCs w:val="44"/>
          <w:lang w:val="fr-FR"/>
        </w:rPr>
        <w:t xml:space="preserve">CARTER SHOW WORLD TOUR” </w:t>
      </w:r>
      <w:r w:rsidR="0084785D" w:rsidRPr="009E53D7">
        <w:rPr>
          <w:rFonts w:cs="Cambria"/>
          <w:b/>
          <w:bCs/>
          <w:i/>
          <w:caps/>
          <w:sz w:val="24"/>
          <w:szCs w:val="44"/>
          <w:lang w:val="fr-FR"/>
        </w:rPr>
        <w:t>DE BEYONCE A</w:t>
      </w:r>
      <w:r w:rsidR="00DD5603" w:rsidRPr="009E53D7">
        <w:rPr>
          <w:rFonts w:cs="Cambria"/>
          <w:b/>
          <w:bCs/>
          <w:i/>
          <w:caps/>
          <w:sz w:val="24"/>
          <w:szCs w:val="44"/>
          <w:lang w:val="fr-FR"/>
        </w:rPr>
        <w:t xml:space="preserve"> AN</w:t>
      </w:r>
      <w:r w:rsidR="0084785D" w:rsidRPr="009E53D7">
        <w:rPr>
          <w:rFonts w:cs="Cambria"/>
          <w:b/>
          <w:bCs/>
          <w:i/>
          <w:caps/>
          <w:sz w:val="24"/>
          <w:szCs w:val="44"/>
          <w:lang w:val="fr-FR"/>
        </w:rPr>
        <w:t>VERS LES</w:t>
      </w:r>
      <w:r w:rsidR="00DD5603" w:rsidRPr="009E53D7">
        <w:rPr>
          <w:rFonts w:cs="Cambria"/>
          <w:b/>
          <w:bCs/>
          <w:i/>
          <w:caps/>
          <w:sz w:val="24"/>
          <w:szCs w:val="44"/>
          <w:lang w:val="fr-FR"/>
        </w:rPr>
        <w:t xml:space="preserve"> 14 E</w:t>
      </w:r>
      <w:r w:rsidR="0084785D" w:rsidRPr="009E53D7">
        <w:rPr>
          <w:rFonts w:cs="Cambria"/>
          <w:b/>
          <w:bCs/>
          <w:i/>
          <w:caps/>
          <w:sz w:val="24"/>
          <w:szCs w:val="44"/>
          <w:lang w:val="fr-FR"/>
        </w:rPr>
        <w:t>T</w:t>
      </w:r>
      <w:r w:rsidR="00DD5603" w:rsidRPr="009E53D7">
        <w:rPr>
          <w:rFonts w:cs="Cambria"/>
          <w:b/>
          <w:bCs/>
          <w:i/>
          <w:caps/>
          <w:sz w:val="24"/>
          <w:szCs w:val="44"/>
          <w:lang w:val="fr-FR"/>
        </w:rPr>
        <w:t xml:space="preserve"> 15 M</w:t>
      </w:r>
      <w:r w:rsidR="0084785D" w:rsidRPr="009E53D7">
        <w:rPr>
          <w:rFonts w:cs="Cambria"/>
          <w:b/>
          <w:bCs/>
          <w:i/>
          <w:caps/>
          <w:sz w:val="24"/>
          <w:szCs w:val="44"/>
          <w:lang w:val="fr-FR"/>
        </w:rPr>
        <w:t>A</w:t>
      </w:r>
      <w:r w:rsidR="00DD5603" w:rsidRPr="009E53D7">
        <w:rPr>
          <w:rFonts w:cs="Cambria"/>
          <w:b/>
          <w:bCs/>
          <w:i/>
          <w:caps/>
          <w:sz w:val="24"/>
          <w:szCs w:val="44"/>
          <w:lang w:val="fr-FR"/>
        </w:rPr>
        <w:t>I</w:t>
      </w:r>
    </w:p>
    <w:p w:rsidR="00D05BDB" w:rsidRPr="009E53D7" w:rsidRDefault="00D05BDB" w:rsidP="009E53D7">
      <w:pPr>
        <w:spacing w:after="0" w:line="240" w:lineRule="auto"/>
        <w:rPr>
          <w:b/>
          <w:i/>
          <w:lang w:val="fr-FR"/>
        </w:rPr>
      </w:pPr>
    </w:p>
    <w:p w:rsidR="009E53D7" w:rsidRDefault="002E7604" w:rsidP="00D05BDB">
      <w:pPr>
        <w:shd w:val="clear" w:color="auto" w:fill="FFFFFF"/>
        <w:spacing w:after="0" w:line="360" w:lineRule="auto"/>
        <w:jc w:val="both"/>
        <w:outlineLvl w:val="3"/>
        <w:rPr>
          <w:bCs/>
          <w:szCs w:val="21"/>
          <w:shd w:val="clear" w:color="auto" w:fill="FFFFFF"/>
          <w:lang w:val="fr-FR"/>
        </w:rPr>
      </w:pPr>
      <w:r w:rsidRPr="009E53D7">
        <w:rPr>
          <w:rFonts w:cs="Arial"/>
          <w:lang w:val="fr-FR"/>
        </w:rPr>
        <w:t xml:space="preserve">Zaventem – </w:t>
      </w:r>
      <w:r w:rsidR="0084785D" w:rsidRPr="009E53D7">
        <w:rPr>
          <w:rFonts w:cs="Arial"/>
          <w:lang w:val="fr-FR"/>
        </w:rPr>
        <w:t xml:space="preserve">le </w:t>
      </w:r>
      <w:r w:rsidR="00541A5B" w:rsidRPr="009E53D7">
        <w:rPr>
          <w:rFonts w:cs="Arial"/>
          <w:lang w:val="fr-FR"/>
        </w:rPr>
        <w:t>7</w:t>
      </w:r>
      <w:r w:rsidRPr="009E53D7">
        <w:rPr>
          <w:rFonts w:cs="Arial"/>
          <w:lang w:val="fr-FR"/>
        </w:rPr>
        <w:t xml:space="preserve"> m</w:t>
      </w:r>
      <w:r w:rsidR="0084785D" w:rsidRPr="009E53D7">
        <w:rPr>
          <w:rFonts w:cs="Arial"/>
          <w:lang w:val="fr-FR"/>
        </w:rPr>
        <w:t>ai</w:t>
      </w:r>
      <w:r w:rsidRPr="009E53D7">
        <w:rPr>
          <w:rFonts w:cs="Arial"/>
          <w:lang w:val="fr-FR"/>
        </w:rPr>
        <w:t xml:space="preserve"> 2013 – </w:t>
      </w:r>
      <w:r w:rsidRPr="009E53D7">
        <w:rPr>
          <w:rFonts w:cs="Cambria"/>
          <w:bCs/>
          <w:i/>
          <w:caps/>
          <w:szCs w:val="44"/>
          <w:lang w:val="fr-FR"/>
        </w:rPr>
        <w:t xml:space="preserve">“THE MRS. CARTER SHOW WORLD TOUR”, </w:t>
      </w:r>
      <w:r w:rsidR="0084785D" w:rsidRPr="009E53D7">
        <w:rPr>
          <w:rFonts w:cs="Arial"/>
          <w:lang w:val="fr-FR"/>
        </w:rPr>
        <w:t>la tournée européenne de Beyoncé suscite un engouement sans pr</w:t>
      </w:r>
      <w:r w:rsidR="005E7051" w:rsidRPr="009E53D7">
        <w:rPr>
          <w:rFonts w:cs="Arial"/>
          <w:lang w:val="fr-FR"/>
        </w:rPr>
        <w:t>écé</w:t>
      </w:r>
      <w:r w:rsidR="0084785D" w:rsidRPr="009E53D7">
        <w:rPr>
          <w:rFonts w:cs="Arial"/>
          <w:lang w:val="fr-FR"/>
        </w:rPr>
        <w:t xml:space="preserve">dent en Europe depuis son lancement le 15 avril 2013. Plus qu’une semaine à patienter et ce sera au tour de la </w:t>
      </w:r>
      <w:r w:rsidR="005E7051" w:rsidRPr="009E53D7">
        <w:rPr>
          <w:rFonts w:cs="Arial"/>
          <w:lang w:val="fr-FR"/>
        </w:rPr>
        <w:t xml:space="preserve">Belgique de s’enflammer. Deux concerts sold-out (en 10 minutes) sont prévus les 14 et 15 </w:t>
      </w:r>
      <w:r w:rsidR="00B756EE" w:rsidRPr="009E53D7">
        <w:rPr>
          <w:rFonts w:cs="Arial"/>
          <w:lang w:val="fr-FR"/>
        </w:rPr>
        <w:t>de ce mois</w:t>
      </w:r>
      <w:r w:rsidR="005E7051" w:rsidRPr="009E53D7">
        <w:rPr>
          <w:rFonts w:cs="Arial"/>
          <w:lang w:val="fr-FR"/>
        </w:rPr>
        <w:t xml:space="preserve"> au Sportpaleis d’Anvers.</w:t>
      </w:r>
      <w:r w:rsidR="00D05BDB" w:rsidRPr="009E53D7">
        <w:rPr>
          <w:rFonts w:cs="Arial"/>
          <w:lang w:val="fr-FR"/>
        </w:rPr>
        <w:t xml:space="preserve"> </w:t>
      </w:r>
      <w:r w:rsidR="005E7051" w:rsidRPr="009E53D7">
        <w:rPr>
          <w:rFonts w:cs="Arial"/>
          <w:lang w:val="fr-FR"/>
        </w:rPr>
        <w:t xml:space="preserve">Grâce au partenariat international de Beyoncé et Pepsi, les fans belges ont déjà droit à l’emballage </w:t>
      </w:r>
      <w:r w:rsidR="00D05BDB" w:rsidRPr="009E53D7">
        <w:rPr>
          <w:rFonts w:cs="Arial"/>
          <w:lang w:val="fr-FR"/>
        </w:rPr>
        <w:t xml:space="preserve">Pepsi Limited Edition </w:t>
      </w:r>
      <w:r w:rsidR="005E7051" w:rsidRPr="009E53D7">
        <w:rPr>
          <w:rFonts w:cs="Arial"/>
          <w:lang w:val="fr-FR"/>
        </w:rPr>
        <w:t xml:space="preserve">d’inspiration pop-art, ainsi qu’au clip musical </w:t>
      </w:r>
      <w:r w:rsidR="00D05BDB" w:rsidRPr="009E53D7">
        <w:rPr>
          <w:rFonts w:cs="Arial"/>
          <w:lang w:val="fr-FR"/>
        </w:rPr>
        <w:t xml:space="preserve">“Mirrors” </w:t>
      </w:r>
      <w:r w:rsidR="005E7051" w:rsidRPr="009E53D7">
        <w:rPr>
          <w:rFonts w:cs="Arial"/>
          <w:lang w:val="fr-FR"/>
        </w:rPr>
        <w:t xml:space="preserve">dans laquelle la Reine de la Pop partage la scène avec ses alter ego iconiques du passé, comme </w:t>
      </w:r>
      <w:r w:rsidR="00D05BDB" w:rsidRPr="009E53D7">
        <w:rPr>
          <w:bCs/>
          <w:szCs w:val="21"/>
          <w:shd w:val="clear" w:color="auto" w:fill="FFFFFF"/>
          <w:lang w:val="fr-FR"/>
        </w:rPr>
        <w:t>“Bootylicious”, “Sasha Fierce” &amp; “Crazy in Love”</w:t>
      </w:r>
      <w:r w:rsidR="005E7051" w:rsidRPr="009E53D7">
        <w:rPr>
          <w:bCs/>
          <w:szCs w:val="21"/>
          <w:shd w:val="clear" w:color="auto" w:fill="FFFFFF"/>
          <w:lang w:val="fr-FR"/>
        </w:rPr>
        <w:t xml:space="preserve"> et nous offre un numéro de danse éblouissant sur </w:t>
      </w:r>
      <w:r w:rsidR="00B756EE" w:rsidRPr="009E53D7">
        <w:rPr>
          <w:bCs/>
          <w:szCs w:val="21"/>
          <w:shd w:val="clear" w:color="auto" w:fill="FFFFFF"/>
          <w:lang w:val="fr-FR"/>
        </w:rPr>
        <w:t>son</w:t>
      </w:r>
      <w:r w:rsidR="005E7051" w:rsidRPr="009E53D7">
        <w:rPr>
          <w:bCs/>
          <w:szCs w:val="21"/>
          <w:shd w:val="clear" w:color="auto" w:fill="FFFFFF"/>
          <w:lang w:val="fr-FR"/>
        </w:rPr>
        <w:t xml:space="preserve"> nouveau single </w:t>
      </w:r>
      <w:r w:rsidR="00D05BDB" w:rsidRPr="009E53D7">
        <w:rPr>
          <w:bCs/>
          <w:szCs w:val="21"/>
          <w:shd w:val="clear" w:color="auto" w:fill="FFFFFF"/>
          <w:lang w:val="fr-FR"/>
        </w:rPr>
        <w:t xml:space="preserve">“Grown Woman”. </w:t>
      </w:r>
    </w:p>
    <w:p w:rsidR="00D05BDB" w:rsidRPr="009E53D7" w:rsidRDefault="00D05BDB" w:rsidP="00D05BDB">
      <w:pPr>
        <w:shd w:val="clear" w:color="auto" w:fill="FFFFFF"/>
        <w:spacing w:after="0" w:line="360" w:lineRule="auto"/>
        <w:jc w:val="both"/>
        <w:outlineLvl w:val="3"/>
        <w:rPr>
          <w:bCs/>
          <w:szCs w:val="21"/>
          <w:shd w:val="clear" w:color="auto" w:fill="FFFFFF"/>
          <w:lang w:val="fr-FR"/>
        </w:rPr>
      </w:pPr>
    </w:p>
    <w:p w:rsidR="00B756EE" w:rsidRPr="009E53D7" w:rsidRDefault="005E7051" w:rsidP="00D05BDB">
      <w:pPr>
        <w:shd w:val="clear" w:color="auto" w:fill="FFFFFF"/>
        <w:spacing w:after="0" w:line="360" w:lineRule="auto"/>
        <w:jc w:val="both"/>
        <w:outlineLvl w:val="3"/>
        <w:rPr>
          <w:bCs/>
          <w:szCs w:val="21"/>
          <w:shd w:val="clear" w:color="auto" w:fill="FFFFFF"/>
          <w:lang w:val="fr-FR"/>
        </w:rPr>
      </w:pPr>
      <w:r w:rsidRPr="009E53D7">
        <w:rPr>
          <w:bCs/>
          <w:szCs w:val="21"/>
          <w:shd w:val="clear" w:color="auto" w:fill="FFFFFF"/>
          <w:lang w:val="fr-FR"/>
        </w:rPr>
        <w:t xml:space="preserve">Pepsi a réservé une superbe surprise aux fans belges qui n’ont pas eu la chance de décrocher des places et qui </w:t>
      </w:r>
      <w:r w:rsidR="00B756EE" w:rsidRPr="009E53D7">
        <w:rPr>
          <w:bCs/>
          <w:szCs w:val="21"/>
          <w:shd w:val="clear" w:color="auto" w:fill="FFFFFF"/>
          <w:lang w:val="fr-FR"/>
        </w:rPr>
        <w:t>seraient prêts à vendre leur âme</w:t>
      </w:r>
      <w:r w:rsidRPr="009E53D7">
        <w:rPr>
          <w:bCs/>
          <w:szCs w:val="21"/>
          <w:shd w:val="clear" w:color="auto" w:fill="FFFFFF"/>
          <w:lang w:val="fr-FR"/>
        </w:rPr>
        <w:t xml:space="preserve"> pour assister à un des concerts belges de leur idole. En effet, </w:t>
      </w:r>
      <w:r w:rsidR="00B756EE" w:rsidRPr="009E53D7">
        <w:rPr>
          <w:bCs/>
          <w:szCs w:val="21"/>
          <w:shd w:val="clear" w:color="auto" w:fill="FFFFFF"/>
          <w:lang w:val="fr-FR"/>
        </w:rPr>
        <w:t>dans le cadre du</w:t>
      </w:r>
      <w:bookmarkStart w:id="0" w:name="_GoBack"/>
      <w:bookmarkEnd w:id="0"/>
      <w:r w:rsidRPr="009E53D7">
        <w:rPr>
          <w:bCs/>
          <w:szCs w:val="21"/>
          <w:shd w:val="clear" w:color="auto" w:fill="FFFFFF"/>
          <w:lang w:val="fr-FR"/>
        </w:rPr>
        <w:t xml:space="preserve"> </w:t>
      </w:r>
      <w:r w:rsidRPr="00BF2C73">
        <w:rPr>
          <w:b/>
          <w:bCs/>
          <w:szCs w:val="21"/>
          <w:shd w:val="clear" w:color="auto" w:fill="FFFFFF"/>
          <w:lang w:val="fr-FR"/>
        </w:rPr>
        <w:t>“Pepsi Run For The Last Tickets </w:t>
      </w:r>
      <w:r w:rsidR="00BF2C73">
        <w:rPr>
          <w:rStyle w:val="FootnoteReference"/>
          <w:b/>
          <w:bCs/>
          <w:szCs w:val="21"/>
          <w:shd w:val="clear" w:color="auto" w:fill="FFFFFF"/>
          <w:lang w:val="fr-FR"/>
        </w:rPr>
        <w:footnoteReference w:id="1"/>
      </w:r>
      <w:r w:rsidRPr="00BF2C73">
        <w:rPr>
          <w:b/>
          <w:bCs/>
          <w:szCs w:val="21"/>
          <w:shd w:val="clear" w:color="auto" w:fill="FFFFFF"/>
          <w:lang w:val="fr-FR"/>
        </w:rPr>
        <w:t xml:space="preserve">!”, </w:t>
      </w:r>
      <w:r w:rsidRPr="009E53D7">
        <w:rPr>
          <w:bCs/>
          <w:szCs w:val="21"/>
          <w:shd w:val="clear" w:color="auto" w:fill="FFFFFF"/>
          <w:lang w:val="fr-FR"/>
        </w:rPr>
        <w:t xml:space="preserve">la marque de cola préférée de Beyoncé offrira </w:t>
      </w:r>
      <w:r w:rsidR="00BD6AC4">
        <w:rPr>
          <w:bCs/>
          <w:szCs w:val="21"/>
          <w:shd w:val="clear" w:color="auto" w:fill="FFFFFF"/>
          <w:lang w:val="fr-FR"/>
        </w:rPr>
        <w:t>ce weekend</w:t>
      </w:r>
      <w:r w:rsidRPr="009E53D7">
        <w:rPr>
          <w:bCs/>
          <w:szCs w:val="21"/>
          <w:shd w:val="clear" w:color="auto" w:fill="FFFFFF"/>
          <w:lang w:val="fr-FR"/>
        </w:rPr>
        <w:t xml:space="preserve"> les dernières places de concert encore disponibles dans deux villes belges dont les noms sont provisoirement tenus secrets. </w:t>
      </w:r>
      <w:r w:rsidR="00D05BDB" w:rsidRPr="009E53D7">
        <w:rPr>
          <w:bCs/>
          <w:szCs w:val="21"/>
          <w:shd w:val="clear" w:color="auto" w:fill="FFFFFF"/>
          <w:lang w:val="fr-FR"/>
        </w:rPr>
        <w:t>Via facebook.com/PepsiBelgium e</w:t>
      </w:r>
      <w:r w:rsidRPr="009E53D7">
        <w:rPr>
          <w:bCs/>
          <w:szCs w:val="21"/>
          <w:shd w:val="clear" w:color="auto" w:fill="FFFFFF"/>
          <w:lang w:val="fr-FR"/>
        </w:rPr>
        <w:t>t</w:t>
      </w:r>
      <w:r w:rsidR="00D05BDB" w:rsidRPr="009E53D7">
        <w:rPr>
          <w:bCs/>
          <w:szCs w:val="21"/>
          <w:shd w:val="clear" w:color="auto" w:fill="FFFFFF"/>
          <w:lang w:val="fr-FR"/>
        </w:rPr>
        <w:t xml:space="preserve"> @Pepsi</w:t>
      </w:r>
      <w:r w:rsidR="00A13BC4" w:rsidRPr="009E53D7">
        <w:rPr>
          <w:bCs/>
          <w:szCs w:val="21"/>
          <w:shd w:val="clear" w:color="auto" w:fill="FFFFFF"/>
          <w:lang w:val="fr-FR"/>
        </w:rPr>
        <w:t>_</w:t>
      </w:r>
      <w:r w:rsidR="00D05BDB" w:rsidRPr="009E53D7">
        <w:rPr>
          <w:bCs/>
          <w:szCs w:val="21"/>
          <w:shd w:val="clear" w:color="auto" w:fill="FFFFFF"/>
          <w:lang w:val="fr-FR"/>
        </w:rPr>
        <w:t>Be #pepsibe</w:t>
      </w:r>
      <w:r w:rsidRPr="009E53D7">
        <w:rPr>
          <w:bCs/>
          <w:szCs w:val="21"/>
          <w:shd w:val="clear" w:color="auto" w:fill="FFFFFF"/>
          <w:lang w:val="fr-FR"/>
        </w:rPr>
        <w:t xml:space="preserve">, Pepsi communiquera des indices aux fans pour leur indiquer où ils doivent se rendre et ce qu’ils doivent faire pour mériter le droit d’assister à un des concerts de Beyoncé le 14  mai prochain. L’appel est donc lancé à tous les fans belges de Beyoncé : rendez-vous </w:t>
      </w:r>
      <w:r w:rsidR="00B756EE" w:rsidRPr="009E53D7">
        <w:rPr>
          <w:bCs/>
          <w:szCs w:val="21"/>
          <w:shd w:val="clear" w:color="auto" w:fill="FFFFFF"/>
          <w:lang w:val="fr-FR"/>
        </w:rPr>
        <w:t xml:space="preserve">dans les prochains jours </w:t>
      </w:r>
      <w:r w:rsidRPr="009E53D7">
        <w:rPr>
          <w:bCs/>
          <w:szCs w:val="21"/>
          <w:shd w:val="clear" w:color="auto" w:fill="FFFFFF"/>
          <w:lang w:val="fr-FR"/>
        </w:rPr>
        <w:t xml:space="preserve">sur </w:t>
      </w:r>
      <w:r w:rsidR="00D05BDB" w:rsidRPr="009E53D7">
        <w:rPr>
          <w:bCs/>
          <w:szCs w:val="21"/>
          <w:shd w:val="clear" w:color="auto" w:fill="FFFFFF"/>
          <w:lang w:val="fr-FR"/>
        </w:rPr>
        <w:t>facebook.com/PepsiBelgium o</w:t>
      </w:r>
      <w:r w:rsidRPr="009E53D7">
        <w:rPr>
          <w:bCs/>
          <w:szCs w:val="21"/>
          <w:shd w:val="clear" w:color="auto" w:fill="FFFFFF"/>
          <w:lang w:val="fr-FR"/>
        </w:rPr>
        <w:t>u</w:t>
      </w:r>
      <w:r w:rsidR="00D05BDB" w:rsidRPr="009E53D7">
        <w:rPr>
          <w:bCs/>
          <w:szCs w:val="21"/>
          <w:shd w:val="clear" w:color="auto" w:fill="FFFFFF"/>
          <w:lang w:val="fr-FR"/>
        </w:rPr>
        <w:t xml:space="preserve"> @Pepsi</w:t>
      </w:r>
      <w:r w:rsidR="00A13BC4" w:rsidRPr="009E53D7">
        <w:rPr>
          <w:bCs/>
          <w:szCs w:val="21"/>
          <w:shd w:val="clear" w:color="auto" w:fill="FFFFFF"/>
          <w:lang w:val="fr-FR"/>
        </w:rPr>
        <w:t>_</w:t>
      </w:r>
      <w:r w:rsidR="00D05BDB" w:rsidRPr="009E53D7">
        <w:rPr>
          <w:bCs/>
          <w:szCs w:val="21"/>
          <w:shd w:val="clear" w:color="auto" w:fill="FFFFFF"/>
          <w:lang w:val="fr-FR"/>
        </w:rPr>
        <w:t xml:space="preserve">Be #PepsiBe </w:t>
      </w:r>
      <w:r w:rsidR="00B756EE" w:rsidRPr="009E53D7">
        <w:rPr>
          <w:bCs/>
          <w:szCs w:val="21"/>
          <w:shd w:val="clear" w:color="auto" w:fill="FFFFFF"/>
          <w:lang w:val="fr-FR"/>
        </w:rPr>
        <w:t>et suivez les instructions !</w:t>
      </w:r>
    </w:p>
    <w:p w:rsidR="00D05BDB" w:rsidRPr="009E53D7" w:rsidRDefault="00D05BDB" w:rsidP="00D05BDB">
      <w:pPr>
        <w:pStyle w:val="ColorfulShading-Accent31"/>
        <w:ind w:left="0"/>
        <w:rPr>
          <w:rFonts w:ascii="Calibri" w:hAnsi="Calibri"/>
          <w:bCs/>
          <w:i/>
          <w:iCs/>
          <w:sz w:val="22"/>
          <w:szCs w:val="20"/>
          <w:lang w:val="fr-FR"/>
        </w:rPr>
      </w:pPr>
    </w:p>
    <w:p w:rsidR="00D05BDB" w:rsidRPr="009E53D7" w:rsidRDefault="009E53D7" w:rsidP="009E53D7">
      <w:pPr>
        <w:pStyle w:val="ColorfulShading-Accent31"/>
        <w:ind w:left="0"/>
        <w:jc w:val="center"/>
        <w:rPr>
          <w:rFonts w:ascii="Calibri" w:hAnsi="Calibri"/>
          <w:bCs/>
          <w:iCs/>
          <w:sz w:val="22"/>
          <w:szCs w:val="20"/>
          <w:lang w:val="fr-FR"/>
        </w:rPr>
      </w:pPr>
      <w:r>
        <w:rPr>
          <w:rFonts w:ascii="Calibri" w:hAnsi="Calibri"/>
          <w:bCs/>
          <w:i/>
          <w:iCs/>
          <w:sz w:val="22"/>
          <w:szCs w:val="20"/>
          <w:lang w:val="fr-FR"/>
        </w:rPr>
        <w:t xml:space="preserve">- </w:t>
      </w:r>
      <w:r w:rsidR="00B756EE" w:rsidRPr="009E53D7">
        <w:rPr>
          <w:rFonts w:ascii="Calibri" w:hAnsi="Calibri"/>
          <w:bCs/>
          <w:iCs/>
          <w:sz w:val="22"/>
          <w:szCs w:val="20"/>
          <w:lang w:val="fr-FR"/>
        </w:rPr>
        <w:t>fin du communiqué</w:t>
      </w:r>
      <w:r>
        <w:rPr>
          <w:rFonts w:ascii="Calibri" w:hAnsi="Calibri"/>
          <w:bCs/>
          <w:iCs/>
          <w:sz w:val="22"/>
          <w:szCs w:val="20"/>
          <w:lang w:val="fr-FR"/>
        </w:rPr>
        <w:t xml:space="preserve"> -</w:t>
      </w:r>
    </w:p>
    <w:p w:rsidR="000E2281" w:rsidRDefault="000E2281" w:rsidP="00D05BDB">
      <w:pPr>
        <w:spacing w:line="240" w:lineRule="auto"/>
        <w:jc w:val="both"/>
        <w:rPr>
          <w:b/>
          <w:szCs w:val="20"/>
          <w:lang w:val="fr-FR"/>
        </w:rPr>
      </w:pPr>
    </w:p>
    <w:p w:rsidR="00B756EE" w:rsidRPr="009E53D7" w:rsidRDefault="00B756EE" w:rsidP="00D05BDB">
      <w:pPr>
        <w:spacing w:line="240" w:lineRule="auto"/>
        <w:jc w:val="both"/>
        <w:rPr>
          <w:b/>
          <w:szCs w:val="20"/>
          <w:lang w:val="fr-FR"/>
        </w:rPr>
      </w:pPr>
    </w:p>
    <w:p w:rsidR="00D05BDB" w:rsidRPr="009E53D7" w:rsidRDefault="00D05BDB" w:rsidP="00D05BDB">
      <w:pPr>
        <w:spacing w:line="240" w:lineRule="auto"/>
        <w:jc w:val="both"/>
        <w:rPr>
          <w:b/>
          <w:sz w:val="24"/>
          <w:szCs w:val="20"/>
          <w:lang w:val="fr-FR"/>
        </w:rPr>
      </w:pPr>
      <w:r w:rsidRPr="009E53D7">
        <w:rPr>
          <w:b/>
          <w:sz w:val="24"/>
          <w:szCs w:val="20"/>
          <w:lang w:val="fr-FR"/>
        </w:rPr>
        <w:t>No</w:t>
      </w:r>
      <w:r w:rsidR="00B756EE" w:rsidRPr="009E53D7">
        <w:rPr>
          <w:b/>
          <w:sz w:val="24"/>
          <w:szCs w:val="20"/>
          <w:lang w:val="fr-FR"/>
        </w:rPr>
        <w:t>te à l’intention de la rédaction</w:t>
      </w:r>
      <w:r w:rsidRPr="009E53D7">
        <w:rPr>
          <w:b/>
          <w:sz w:val="24"/>
          <w:szCs w:val="20"/>
          <w:lang w:val="fr-FR"/>
        </w:rPr>
        <w:t xml:space="preserve"> (</w:t>
      </w:r>
      <w:r w:rsidR="00B756EE" w:rsidRPr="009E53D7">
        <w:rPr>
          <w:b/>
          <w:sz w:val="24"/>
          <w:szCs w:val="20"/>
          <w:lang w:val="fr-FR"/>
        </w:rPr>
        <w:t>non destinée à être publiée</w:t>
      </w:r>
      <w:r w:rsidRPr="009E53D7">
        <w:rPr>
          <w:b/>
          <w:sz w:val="24"/>
          <w:szCs w:val="20"/>
          <w:lang w:val="fr-FR"/>
        </w:rPr>
        <w:t xml:space="preserve">): </w:t>
      </w:r>
    </w:p>
    <w:p w:rsidR="009E53D7" w:rsidRPr="009E53D7" w:rsidRDefault="00B756EE" w:rsidP="00D05BDB">
      <w:pPr>
        <w:spacing w:line="240" w:lineRule="auto"/>
        <w:jc w:val="both"/>
        <w:rPr>
          <w:sz w:val="24"/>
          <w:szCs w:val="20"/>
          <w:lang w:val="fr-FR"/>
        </w:rPr>
      </w:pPr>
      <w:r w:rsidRPr="009E53D7">
        <w:rPr>
          <w:sz w:val="24"/>
          <w:szCs w:val="20"/>
          <w:lang w:val="fr-FR"/>
        </w:rPr>
        <w:t xml:space="preserve">Souhaitez-vous faire un compte rendu de cette course ultime aux dernières places de concert ? </w:t>
      </w:r>
      <w:r w:rsidR="009E53D7" w:rsidRPr="009E53D7">
        <w:rPr>
          <w:sz w:val="24"/>
          <w:szCs w:val="20"/>
          <w:lang w:val="fr-FR"/>
        </w:rPr>
        <w:t>Pour les journalistes intéressés, n</w:t>
      </w:r>
      <w:r w:rsidRPr="009E53D7">
        <w:rPr>
          <w:sz w:val="24"/>
          <w:szCs w:val="20"/>
          <w:lang w:val="fr-FR"/>
        </w:rPr>
        <w:t xml:space="preserve">ous vous ferons parvenir – sous embargo – les informations nécessaires pour y assister depuis le premier rang ! </w:t>
      </w:r>
    </w:p>
    <w:p w:rsidR="00D05BDB" w:rsidRPr="009E53D7" w:rsidRDefault="00B756EE" w:rsidP="00D05BDB">
      <w:pPr>
        <w:spacing w:line="240" w:lineRule="auto"/>
        <w:jc w:val="both"/>
        <w:rPr>
          <w:sz w:val="24"/>
          <w:szCs w:val="20"/>
          <w:lang w:val="fr-FR"/>
        </w:rPr>
      </w:pPr>
      <w:r w:rsidRPr="009E53D7">
        <w:rPr>
          <w:sz w:val="24"/>
          <w:szCs w:val="20"/>
          <w:lang w:val="fr-FR"/>
        </w:rPr>
        <w:t xml:space="preserve">Contactez Goedele ou Ilse par téléphone ou par mail aux numéros et adresses ci-dessous </w:t>
      </w:r>
      <w:r w:rsidR="00D05BDB" w:rsidRPr="009E53D7">
        <w:rPr>
          <w:sz w:val="24"/>
          <w:szCs w:val="20"/>
          <w:lang w:val="fr-FR"/>
        </w:rPr>
        <w:t>!</w:t>
      </w:r>
    </w:p>
    <w:p w:rsidR="009E53D7" w:rsidRDefault="009E53D7" w:rsidP="006C78A4">
      <w:pPr>
        <w:spacing w:beforeLines="1" w:afterLines="1"/>
        <w:jc w:val="both"/>
        <w:rPr>
          <w:rFonts w:asciiTheme="majorHAnsi" w:hAnsiTheme="majorHAnsi"/>
          <w:szCs w:val="20"/>
          <w:lang w:val="fr-FR"/>
        </w:rPr>
      </w:pPr>
    </w:p>
    <w:p w:rsidR="008E09F7" w:rsidRPr="009E53D7" w:rsidRDefault="00DD5603" w:rsidP="006C78A4">
      <w:pPr>
        <w:spacing w:beforeLines="1" w:afterLines="1"/>
        <w:jc w:val="both"/>
        <w:rPr>
          <w:rFonts w:asciiTheme="majorHAnsi" w:hAnsiTheme="majorHAnsi"/>
          <w:szCs w:val="18"/>
          <w:lang w:val="fr-FR"/>
        </w:rPr>
      </w:pPr>
      <w:r w:rsidRPr="009E53D7">
        <w:rPr>
          <w:rFonts w:asciiTheme="majorHAnsi" w:hAnsiTheme="majorHAnsi"/>
          <w:szCs w:val="20"/>
          <w:lang w:val="fr-FR"/>
        </w:rPr>
        <w:t xml:space="preserve">Dossier, illustrations et vidéos disponibles via bebble.be </w:t>
      </w:r>
    </w:p>
    <w:p w:rsidR="0042790D" w:rsidRPr="009E53D7" w:rsidRDefault="0042790D" w:rsidP="006C78A4">
      <w:pPr>
        <w:spacing w:beforeLines="1" w:afterLines="1"/>
        <w:jc w:val="both"/>
        <w:rPr>
          <w:rFonts w:asciiTheme="majorHAnsi" w:hAnsiTheme="majorHAnsi"/>
          <w:b/>
          <w:bCs/>
          <w:lang w:val="fr-FR"/>
        </w:rPr>
      </w:pPr>
    </w:p>
    <w:p w:rsidR="008E09F7" w:rsidRPr="009E53D7" w:rsidRDefault="008E09F7" w:rsidP="006C78A4">
      <w:pPr>
        <w:spacing w:beforeLines="1" w:afterLines="1"/>
        <w:jc w:val="both"/>
        <w:rPr>
          <w:rFonts w:asciiTheme="majorHAnsi" w:hAnsiTheme="majorHAnsi"/>
          <w:b/>
          <w:bCs/>
          <w:lang w:val="fr-FR"/>
        </w:rPr>
      </w:pPr>
    </w:p>
    <w:p w:rsidR="008E09F7" w:rsidRPr="009E53D7" w:rsidRDefault="00DD5603" w:rsidP="006C78A4">
      <w:pPr>
        <w:spacing w:beforeLines="1" w:afterLines="1"/>
        <w:jc w:val="both"/>
        <w:rPr>
          <w:rFonts w:asciiTheme="majorHAnsi" w:hAnsiTheme="majorHAnsi"/>
          <w:szCs w:val="18"/>
          <w:lang w:val="fr-FR"/>
        </w:rPr>
      </w:pPr>
      <w:r w:rsidRPr="009E53D7">
        <w:rPr>
          <w:rFonts w:asciiTheme="majorHAnsi" w:hAnsiTheme="majorHAnsi"/>
          <w:b/>
          <w:bCs/>
          <w:lang w:val="fr-FR"/>
        </w:rPr>
        <w:t xml:space="preserve">Pour en savoir plus, contactez Bebble PR : </w:t>
      </w:r>
    </w:p>
    <w:p w:rsidR="00B223F2" w:rsidRPr="009E53D7" w:rsidRDefault="00B223F2" w:rsidP="006C78A4">
      <w:pPr>
        <w:spacing w:beforeLines="1" w:afterLines="1"/>
        <w:jc w:val="both"/>
        <w:rPr>
          <w:rFonts w:asciiTheme="majorHAnsi" w:hAnsiTheme="majorHAnsi"/>
          <w:szCs w:val="20"/>
          <w:lang w:val="fr-FR"/>
        </w:rPr>
      </w:pPr>
    </w:p>
    <w:p w:rsidR="00B223F2" w:rsidRPr="009E53D7" w:rsidRDefault="00DD5603" w:rsidP="006C78A4">
      <w:pPr>
        <w:spacing w:beforeLines="1" w:afterLines="1"/>
        <w:jc w:val="both"/>
        <w:rPr>
          <w:rFonts w:asciiTheme="majorHAnsi" w:hAnsiTheme="majorHAnsi"/>
          <w:szCs w:val="20"/>
          <w:lang w:val="fr-FR"/>
        </w:rPr>
      </w:pPr>
      <w:r w:rsidRPr="009E53D7">
        <w:rPr>
          <w:rFonts w:asciiTheme="majorHAnsi" w:hAnsiTheme="majorHAnsi"/>
          <w:szCs w:val="20"/>
          <w:lang w:val="fr-FR"/>
        </w:rPr>
        <w:t xml:space="preserve">Ilse Lambrechts, Tél. : 0476/98 11 55, Email : ilse@bebble.be, @bebbleboutit </w:t>
      </w:r>
    </w:p>
    <w:p w:rsidR="00B223F2" w:rsidRPr="009E53D7" w:rsidRDefault="00B223F2" w:rsidP="006C78A4">
      <w:pPr>
        <w:spacing w:beforeLines="1" w:afterLines="1"/>
        <w:jc w:val="both"/>
        <w:rPr>
          <w:rFonts w:asciiTheme="majorHAnsi" w:hAnsiTheme="majorHAnsi"/>
          <w:szCs w:val="20"/>
          <w:lang w:val="fr-FR"/>
        </w:rPr>
      </w:pPr>
    </w:p>
    <w:p w:rsidR="00B223F2" w:rsidRPr="009E53D7" w:rsidRDefault="00DD5603" w:rsidP="006C78A4">
      <w:pPr>
        <w:spacing w:beforeLines="1" w:afterLines="1"/>
        <w:jc w:val="both"/>
        <w:rPr>
          <w:rFonts w:asciiTheme="majorHAnsi" w:hAnsiTheme="majorHAnsi"/>
          <w:szCs w:val="18"/>
          <w:lang w:val="fr-FR"/>
        </w:rPr>
      </w:pPr>
      <w:r w:rsidRPr="009E53D7">
        <w:rPr>
          <w:rFonts w:asciiTheme="majorHAnsi" w:hAnsiTheme="majorHAnsi"/>
          <w:szCs w:val="20"/>
          <w:lang w:val="fr-FR"/>
        </w:rPr>
        <w:t xml:space="preserve">Goedele Soetemans, Tél. : 0494/16 53 78, Email : goedele@bebble.be, @goedles </w:t>
      </w:r>
    </w:p>
    <w:p w:rsidR="00B223F2" w:rsidRPr="009E53D7" w:rsidRDefault="00B223F2" w:rsidP="006C78A4">
      <w:pPr>
        <w:spacing w:beforeLines="1" w:afterLines="1"/>
        <w:jc w:val="both"/>
        <w:rPr>
          <w:rFonts w:asciiTheme="majorHAnsi" w:hAnsiTheme="majorHAnsi"/>
          <w:b/>
          <w:bCs/>
          <w:sz w:val="16"/>
          <w:szCs w:val="16"/>
          <w:lang w:val="fr-FR"/>
        </w:rPr>
      </w:pPr>
    </w:p>
    <w:p w:rsidR="00B223F2" w:rsidRPr="009E53D7" w:rsidRDefault="008E09F7" w:rsidP="006C78A4">
      <w:pPr>
        <w:spacing w:beforeLines="1" w:afterLines="1"/>
        <w:jc w:val="both"/>
        <w:rPr>
          <w:rFonts w:asciiTheme="majorHAnsi" w:hAnsiTheme="majorHAnsi"/>
          <w:sz w:val="16"/>
          <w:szCs w:val="18"/>
          <w:lang w:val="fr-FR"/>
        </w:rPr>
      </w:pPr>
      <w:r w:rsidRPr="009E53D7">
        <w:rPr>
          <w:rFonts w:asciiTheme="majorHAnsi" w:hAnsiTheme="majorHAnsi"/>
          <w:b/>
          <w:bCs/>
          <w:sz w:val="16"/>
          <w:szCs w:val="16"/>
          <w:lang w:val="fr-FR"/>
        </w:rPr>
        <w:t xml:space="preserve">À propos de PepsiCo </w:t>
      </w:r>
    </w:p>
    <w:p w:rsidR="00B223F2" w:rsidRPr="009E53D7" w:rsidRDefault="00DD5603" w:rsidP="006C78A4">
      <w:pPr>
        <w:spacing w:beforeLines="1" w:afterLines="1"/>
        <w:jc w:val="both"/>
        <w:rPr>
          <w:rFonts w:asciiTheme="majorHAnsi" w:hAnsiTheme="majorHAnsi"/>
          <w:sz w:val="16"/>
          <w:szCs w:val="18"/>
          <w:lang w:val="fr-FR"/>
        </w:rPr>
      </w:pPr>
      <w:r w:rsidRPr="009E53D7">
        <w:rPr>
          <w:rFonts w:asciiTheme="majorHAnsi" w:hAnsiTheme="majorHAnsi"/>
          <w:sz w:val="16"/>
          <w:szCs w:val="16"/>
          <w:lang w:val="fr-FR"/>
        </w:rPr>
        <w:t xml:space="preserve">Avec des marques de renom telles que 7UP, Alvalle, Doritos, Duyvis, Lay’s, Looza, Pepsi, Mountain Dew, Quaker, Snack a Jacks, Smiths et Tropicana, PepsiCo BeLux compte parmi les 8 principales sociétés agroalimentaires de Belgique. En Belgique et au Luxembourg, Pepsico Belux occupe quelque 900 collaborateurs répartis sur trois sites, dont deux usines de production. PepsiCo BeLux est une filiale du groupe PepsiCo (PEP, NYSE), un des plus grands groupes alimentaires au monde, réalisant un chiffre d’affaires de 65 milliards de dollars. PepsiCo offre un portefeuille important de marques d’ali- ments et de boissons regroupées sous 22 familles de produits permettant chacune de réaliser un chiffre d’affaires annuel supérieur à 1 milliard de dollars. Sous nos marques phare (Quaker, Tropicana, Gatorade, Frito-Lay et Pepsi Cola), nous produisons des centaines d’aliments et de boissons de qualité, bien connus dans le monde entier. Le personnel de PepsiCo est lié par notre engagement unique envers la croissance durable par l’investissement dans un avenir plus sain pour notre planète et ses habitants. C’est pour nous le gage d’un avenir prospère pour PepsiCo. Notre engagement s’appelle « Performance with Purpose » : la promesse de PepsiCo d’offrir une large gamme d’aliments et de boissons adaptés aux goûts locaux ; la recherche de moyens novateurs pour réduire au minimum notre impact sur l’environnement, notamment par l’économie d’énergie et d’eau et la réduction du volume des emballages ; un lieu de travail agréable pour nos employés ; ainsi que le respect et le soutien des populations où s’exercent nos activités, et l’investissement dans ces populations. Pour de plus amples informations, veuillez consulter pepsico. com et pepsico.be. </w:t>
      </w:r>
    </w:p>
    <w:p w:rsidR="00B223F2" w:rsidRPr="009E53D7" w:rsidRDefault="00B223F2" w:rsidP="006C78A4">
      <w:pPr>
        <w:spacing w:beforeLines="1" w:afterLines="1"/>
        <w:jc w:val="both"/>
        <w:rPr>
          <w:rFonts w:asciiTheme="majorHAnsi" w:hAnsiTheme="majorHAnsi"/>
          <w:sz w:val="16"/>
          <w:szCs w:val="20"/>
          <w:lang w:val="fr-FR"/>
        </w:rPr>
      </w:pPr>
    </w:p>
    <w:p w:rsidR="00D05BDB" w:rsidRPr="009E53D7" w:rsidRDefault="00D05BDB" w:rsidP="00D05BDB">
      <w:pPr>
        <w:spacing w:line="240" w:lineRule="auto"/>
        <w:rPr>
          <w:rFonts w:cs="Arial"/>
          <w:sz w:val="20"/>
          <w:szCs w:val="20"/>
          <w:lang w:val="fr-FR"/>
        </w:rPr>
      </w:pPr>
    </w:p>
    <w:sectPr w:rsidR="00D05BDB" w:rsidRPr="009E53D7" w:rsidSect="009E53D7">
      <w:type w:val="continuous"/>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90D" w:rsidRDefault="0042790D" w:rsidP="00D05BDB">
      <w:pPr>
        <w:spacing w:after="0" w:line="240" w:lineRule="auto"/>
      </w:pPr>
      <w:r>
        <w:separator/>
      </w:r>
    </w:p>
  </w:endnote>
  <w:endnote w:type="continuationSeparator" w:id="0">
    <w:p w:rsidR="0042790D" w:rsidRDefault="0042790D" w:rsidP="00D05B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90D" w:rsidRDefault="0042790D" w:rsidP="00D05BDB">
      <w:pPr>
        <w:spacing w:after="0" w:line="240" w:lineRule="auto"/>
      </w:pPr>
      <w:r>
        <w:separator/>
      </w:r>
    </w:p>
  </w:footnote>
  <w:footnote w:type="continuationSeparator" w:id="0">
    <w:p w:rsidR="0042790D" w:rsidRDefault="0042790D" w:rsidP="00D05BDB">
      <w:pPr>
        <w:spacing w:after="0" w:line="240" w:lineRule="auto"/>
      </w:pPr>
      <w:r>
        <w:continuationSeparator/>
      </w:r>
    </w:p>
  </w:footnote>
  <w:footnote w:id="1">
    <w:p w:rsidR="00BF2C73" w:rsidRPr="003671F1" w:rsidRDefault="00BF2C73">
      <w:pPr>
        <w:pStyle w:val="FootnoteText"/>
        <w:rPr>
          <w:rFonts w:asciiTheme="majorHAnsi" w:hAnsiTheme="majorHAnsi"/>
          <w:sz w:val="20"/>
        </w:rPr>
      </w:pPr>
      <w:r w:rsidRPr="003671F1">
        <w:rPr>
          <w:rStyle w:val="FootnoteReference"/>
          <w:rFonts w:asciiTheme="majorHAnsi" w:hAnsiTheme="majorHAnsi"/>
          <w:sz w:val="20"/>
        </w:rPr>
        <w:footnoteRef/>
      </w:r>
      <w:r w:rsidRPr="003671F1">
        <w:rPr>
          <w:rFonts w:asciiTheme="majorHAnsi" w:hAnsiTheme="majorHAnsi"/>
          <w:sz w:val="20"/>
        </w:rPr>
        <w:t xml:space="preserve"> </w:t>
      </w:r>
      <w:r w:rsidR="003671F1" w:rsidRPr="003671F1">
        <w:rPr>
          <w:rFonts w:asciiTheme="majorHAnsi" w:hAnsiTheme="majorHAnsi" w:cs="Candara"/>
          <w:sz w:val="20"/>
          <w:szCs w:val="20"/>
        </w:rPr>
        <w:t>Cette action ne s'accompagne d'aucune obligation d'achat. Le texte intégral des conditions de l'action est disponible sur </w:t>
      </w:r>
      <w:hyperlink r:id="rId1" w:history="1">
        <w:r w:rsidR="003671F1" w:rsidRPr="003671F1">
          <w:rPr>
            <w:rFonts w:asciiTheme="majorHAnsi" w:hAnsiTheme="majorHAnsi" w:cs="Candara"/>
            <w:sz w:val="20"/>
            <w:szCs w:val="20"/>
          </w:rPr>
          <w:t>facebook.com/PepsiBelgium</w:t>
        </w:r>
      </w:hyperlink>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90D" w:rsidRPr="00A70454" w:rsidRDefault="0042790D" w:rsidP="0042790D">
    <w:pPr>
      <w:pStyle w:val="Header"/>
      <w:jc w:val="center"/>
      <w:rPr>
        <w:b/>
        <w:noProof/>
        <w:sz w:val="26"/>
        <w:szCs w:val="26"/>
        <w:lang w:eastAsia="en-GB"/>
      </w:rPr>
    </w:pPr>
    <w:r>
      <w:rPr>
        <w:noProof/>
      </w:rPr>
      <w:drawing>
        <wp:inline distT="0" distB="0" distL="0" distR="0">
          <wp:extent cx="1916786" cy="1409700"/>
          <wp:effectExtent l="25400" t="0" r="0" b="0"/>
          <wp:docPr id="5" name="Picture 3" descr="Screen Shot 2013-05-06 at 14.0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06 at 14.06.39.png"/>
                  <pic:cNvPicPr/>
                </pic:nvPicPr>
                <pic:blipFill>
                  <a:blip r:embed="rId1"/>
                  <a:stretch>
                    <a:fillRect/>
                  </a:stretch>
                </pic:blipFill>
                <pic:spPr>
                  <a:xfrm>
                    <a:off x="0" y="0"/>
                    <a:ext cx="1916786" cy="1409700"/>
                  </a:xfrm>
                  <a:prstGeom prst="rect">
                    <a:avLst/>
                  </a:prstGeom>
                </pic:spPr>
              </pic:pic>
            </a:graphicData>
          </a:graphic>
        </wp:inline>
      </w:drawing>
    </w:r>
    <w:r>
      <w:rPr>
        <w:noProof/>
      </w:rPr>
      <w:drawing>
        <wp:inline distT="0" distB="0" distL="0" distR="0">
          <wp:extent cx="1815070" cy="1413844"/>
          <wp:effectExtent l="25400" t="0" r="0" b="0"/>
          <wp:docPr id="6" name="Picture 2" descr="Screen Shot 2013-05-06 at 14.0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06 at 14.06.46.png"/>
                  <pic:cNvPicPr/>
                </pic:nvPicPr>
                <pic:blipFill>
                  <a:blip r:embed="rId2"/>
                  <a:stretch>
                    <a:fillRect/>
                  </a:stretch>
                </pic:blipFill>
                <pic:spPr>
                  <a:xfrm>
                    <a:off x="0" y="0"/>
                    <a:ext cx="1809964" cy="1409867"/>
                  </a:xfrm>
                  <a:prstGeom prst="rect">
                    <a:avLst/>
                  </a:prstGeom>
                </pic:spPr>
              </pic:pic>
            </a:graphicData>
          </a:graphic>
        </wp:inline>
      </w:drawing>
    </w:r>
    <w:r>
      <w:rPr>
        <w:noProof/>
      </w:rPr>
      <w:drawing>
        <wp:inline distT="0" distB="0" distL="0" distR="0">
          <wp:extent cx="1836581" cy="1409700"/>
          <wp:effectExtent l="25400" t="0" r="0" b="0"/>
          <wp:docPr id="7" name="Picture 1" descr="Screen Shot 2013-05-06 at 14.06.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06 at 14.06.53.png"/>
                  <pic:cNvPicPr/>
                </pic:nvPicPr>
                <pic:blipFill>
                  <a:blip r:embed="rId3"/>
                  <a:stretch>
                    <a:fillRect/>
                  </a:stretch>
                </pic:blipFill>
                <pic:spPr>
                  <a:xfrm>
                    <a:off x="0" y="0"/>
                    <a:ext cx="1836581" cy="1409700"/>
                  </a:xfrm>
                  <a:prstGeom prst="rect">
                    <a:avLst/>
                  </a:prstGeom>
                </pic:spPr>
              </pic:pic>
            </a:graphicData>
          </a:graphic>
        </wp:inline>
      </w:drawing>
    </w:r>
  </w:p>
  <w:p w:rsidR="0042790D" w:rsidRPr="0042790D" w:rsidRDefault="0042790D" w:rsidP="0042790D">
    <w:pPr>
      <w:pStyle w:val="Header"/>
      <w:rPr>
        <w:szCs w:val="2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9D855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Lucida Grande"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Lucida Grande"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674C7D"/>
    <w:multiLevelType w:val="hybridMultilevel"/>
    <w:tmpl w:val="8B0A7D5E"/>
    <w:lvl w:ilvl="0" w:tplc="04C668DC">
      <w:start w:val="1"/>
      <w:numFmt w:val="bullet"/>
      <w:lvlText w:val=""/>
      <w:lvlJc w:val="left"/>
      <w:pPr>
        <w:tabs>
          <w:tab w:val="num" w:pos="720"/>
        </w:tabs>
        <w:ind w:left="720" w:hanging="360"/>
      </w:pPr>
      <w:rPr>
        <w:rFonts w:ascii="Wingdings" w:hAnsi="Wingdings" w:hint="default"/>
      </w:rPr>
    </w:lvl>
    <w:lvl w:ilvl="1" w:tplc="3BACC39A">
      <w:start w:val="1"/>
      <w:numFmt w:val="bullet"/>
      <w:lvlText w:val=""/>
      <w:lvlJc w:val="left"/>
      <w:pPr>
        <w:tabs>
          <w:tab w:val="num" w:pos="1440"/>
        </w:tabs>
        <w:ind w:left="1440" w:hanging="360"/>
      </w:pPr>
      <w:rPr>
        <w:rFonts w:ascii="Wingdings" w:hAnsi="Wingdings" w:hint="default"/>
      </w:rPr>
    </w:lvl>
    <w:lvl w:ilvl="2" w:tplc="62364470" w:tentative="1">
      <w:start w:val="1"/>
      <w:numFmt w:val="bullet"/>
      <w:lvlText w:val=""/>
      <w:lvlJc w:val="left"/>
      <w:pPr>
        <w:tabs>
          <w:tab w:val="num" w:pos="2160"/>
        </w:tabs>
        <w:ind w:left="2160" w:hanging="360"/>
      </w:pPr>
      <w:rPr>
        <w:rFonts w:ascii="Wingdings" w:hAnsi="Wingdings" w:hint="default"/>
      </w:rPr>
    </w:lvl>
    <w:lvl w:ilvl="3" w:tplc="12B27D7C" w:tentative="1">
      <w:start w:val="1"/>
      <w:numFmt w:val="bullet"/>
      <w:lvlText w:val=""/>
      <w:lvlJc w:val="left"/>
      <w:pPr>
        <w:tabs>
          <w:tab w:val="num" w:pos="2880"/>
        </w:tabs>
        <w:ind w:left="2880" w:hanging="360"/>
      </w:pPr>
      <w:rPr>
        <w:rFonts w:ascii="Wingdings" w:hAnsi="Wingdings" w:hint="default"/>
      </w:rPr>
    </w:lvl>
    <w:lvl w:ilvl="4" w:tplc="7A965118" w:tentative="1">
      <w:start w:val="1"/>
      <w:numFmt w:val="bullet"/>
      <w:lvlText w:val=""/>
      <w:lvlJc w:val="left"/>
      <w:pPr>
        <w:tabs>
          <w:tab w:val="num" w:pos="3600"/>
        </w:tabs>
        <w:ind w:left="3600" w:hanging="360"/>
      </w:pPr>
      <w:rPr>
        <w:rFonts w:ascii="Wingdings" w:hAnsi="Wingdings" w:hint="default"/>
      </w:rPr>
    </w:lvl>
    <w:lvl w:ilvl="5" w:tplc="8A4E7578" w:tentative="1">
      <w:start w:val="1"/>
      <w:numFmt w:val="bullet"/>
      <w:lvlText w:val=""/>
      <w:lvlJc w:val="left"/>
      <w:pPr>
        <w:tabs>
          <w:tab w:val="num" w:pos="4320"/>
        </w:tabs>
        <w:ind w:left="4320" w:hanging="360"/>
      </w:pPr>
      <w:rPr>
        <w:rFonts w:ascii="Wingdings" w:hAnsi="Wingdings" w:hint="default"/>
      </w:rPr>
    </w:lvl>
    <w:lvl w:ilvl="6" w:tplc="1748806C" w:tentative="1">
      <w:start w:val="1"/>
      <w:numFmt w:val="bullet"/>
      <w:lvlText w:val=""/>
      <w:lvlJc w:val="left"/>
      <w:pPr>
        <w:tabs>
          <w:tab w:val="num" w:pos="5040"/>
        </w:tabs>
        <w:ind w:left="5040" w:hanging="360"/>
      </w:pPr>
      <w:rPr>
        <w:rFonts w:ascii="Wingdings" w:hAnsi="Wingdings" w:hint="default"/>
      </w:rPr>
    </w:lvl>
    <w:lvl w:ilvl="7" w:tplc="258E13C8" w:tentative="1">
      <w:start w:val="1"/>
      <w:numFmt w:val="bullet"/>
      <w:lvlText w:val=""/>
      <w:lvlJc w:val="left"/>
      <w:pPr>
        <w:tabs>
          <w:tab w:val="num" w:pos="5760"/>
        </w:tabs>
        <w:ind w:left="5760" w:hanging="360"/>
      </w:pPr>
      <w:rPr>
        <w:rFonts w:ascii="Wingdings" w:hAnsi="Wingdings" w:hint="default"/>
      </w:rPr>
    </w:lvl>
    <w:lvl w:ilvl="8" w:tplc="1D3040B2" w:tentative="1">
      <w:start w:val="1"/>
      <w:numFmt w:val="bullet"/>
      <w:lvlText w:val=""/>
      <w:lvlJc w:val="left"/>
      <w:pPr>
        <w:tabs>
          <w:tab w:val="num" w:pos="6480"/>
        </w:tabs>
        <w:ind w:left="6480" w:hanging="360"/>
      </w:pPr>
      <w:rPr>
        <w:rFonts w:ascii="Wingdings" w:hAnsi="Wingdings" w:hint="default"/>
      </w:rPr>
    </w:lvl>
  </w:abstractNum>
  <w:abstractNum w:abstractNumId="2">
    <w:nsid w:val="2FE47D78"/>
    <w:multiLevelType w:val="hybridMultilevel"/>
    <w:tmpl w:val="572A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B71336"/>
    <w:multiLevelType w:val="hybridMultilevel"/>
    <w:tmpl w:val="4EDA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B978CA"/>
    <w:multiLevelType w:val="hybridMultilevel"/>
    <w:tmpl w:val="3E20A51C"/>
    <w:lvl w:ilvl="0" w:tplc="B6127E14">
      <w:start w:val="1"/>
      <w:numFmt w:val="bullet"/>
      <w:lvlText w:val="•"/>
      <w:lvlJc w:val="left"/>
      <w:pPr>
        <w:tabs>
          <w:tab w:val="num" w:pos="720"/>
        </w:tabs>
        <w:ind w:left="720" w:hanging="360"/>
      </w:pPr>
      <w:rPr>
        <w:rFonts w:ascii="Arial" w:hAnsi="Arial" w:hint="default"/>
      </w:rPr>
    </w:lvl>
    <w:lvl w:ilvl="1" w:tplc="2F6EF8DC" w:tentative="1">
      <w:start w:val="1"/>
      <w:numFmt w:val="bullet"/>
      <w:lvlText w:val="•"/>
      <w:lvlJc w:val="left"/>
      <w:pPr>
        <w:tabs>
          <w:tab w:val="num" w:pos="1440"/>
        </w:tabs>
        <w:ind w:left="1440" w:hanging="360"/>
      </w:pPr>
      <w:rPr>
        <w:rFonts w:ascii="Arial" w:hAnsi="Arial" w:hint="default"/>
      </w:rPr>
    </w:lvl>
    <w:lvl w:ilvl="2" w:tplc="A8F8B7D2" w:tentative="1">
      <w:start w:val="1"/>
      <w:numFmt w:val="bullet"/>
      <w:lvlText w:val="•"/>
      <w:lvlJc w:val="left"/>
      <w:pPr>
        <w:tabs>
          <w:tab w:val="num" w:pos="2160"/>
        </w:tabs>
        <w:ind w:left="2160" w:hanging="360"/>
      </w:pPr>
      <w:rPr>
        <w:rFonts w:ascii="Arial" w:hAnsi="Arial" w:hint="default"/>
      </w:rPr>
    </w:lvl>
    <w:lvl w:ilvl="3" w:tplc="AD12FF7E" w:tentative="1">
      <w:start w:val="1"/>
      <w:numFmt w:val="bullet"/>
      <w:lvlText w:val="•"/>
      <w:lvlJc w:val="left"/>
      <w:pPr>
        <w:tabs>
          <w:tab w:val="num" w:pos="2880"/>
        </w:tabs>
        <w:ind w:left="2880" w:hanging="360"/>
      </w:pPr>
      <w:rPr>
        <w:rFonts w:ascii="Arial" w:hAnsi="Arial" w:hint="default"/>
      </w:rPr>
    </w:lvl>
    <w:lvl w:ilvl="4" w:tplc="3CEE0B18" w:tentative="1">
      <w:start w:val="1"/>
      <w:numFmt w:val="bullet"/>
      <w:lvlText w:val="•"/>
      <w:lvlJc w:val="left"/>
      <w:pPr>
        <w:tabs>
          <w:tab w:val="num" w:pos="3600"/>
        </w:tabs>
        <w:ind w:left="3600" w:hanging="360"/>
      </w:pPr>
      <w:rPr>
        <w:rFonts w:ascii="Arial" w:hAnsi="Arial" w:hint="default"/>
      </w:rPr>
    </w:lvl>
    <w:lvl w:ilvl="5" w:tplc="04D84860" w:tentative="1">
      <w:start w:val="1"/>
      <w:numFmt w:val="bullet"/>
      <w:lvlText w:val="•"/>
      <w:lvlJc w:val="left"/>
      <w:pPr>
        <w:tabs>
          <w:tab w:val="num" w:pos="4320"/>
        </w:tabs>
        <w:ind w:left="4320" w:hanging="360"/>
      </w:pPr>
      <w:rPr>
        <w:rFonts w:ascii="Arial" w:hAnsi="Arial" w:hint="default"/>
      </w:rPr>
    </w:lvl>
    <w:lvl w:ilvl="6" w:tplc="F058E9F4" w:tentative="1">
      <w:start w:val="1"/>
      <w:numFmt w:val="bullet"/>
      <w:lvlText w:val="•"/>
      <w:lvlJc w:val="left"/>
      <w:pPr>
        <w:tabs>
          <w:tab w:val="num" w:pos="5040"/>
        </w:tabs>
        <w:ind w:left="5040" w:hanging="360"/>
      </w:pPr>
      <w:rPr>
        <w:rFonts w:ascii="Arial" w:hAnsi="Arial" w:hint="default"/>
      </w:rPr>
    </w:lvl>
    <w:lvl w:ilvl="7" w:tplc="DD5CA256" w:tentative="1">
      <w:start w:val="1"/>
      <w:numFmt w:val="bullet"/>
      <w:lvlText w:val="•"/>
      <w:lvlJc w:val="left"/>
      <w:pPr>
        <w:tabs>
          <w:tab w:val="num" w:pos="5760"/>
        </w:tabs>
        <w:ind w:left="5760" w:hanging="360"/>
      </w:pPr>
      <w:rPr>
        <w:rFonts w:ascii="Arial" w:hAnsi="Arial" w:hint="default"/>
      </w:rPr>
    </w:lvl>
    <w:lvl w:ilvl="8" w:tplc="62082F94" w:tentative="1">
      <w:start w:val="1"/>
      <w:numFmt w:val="bullet"/>
      <w:lvlText w:val="•"/>
      <w:lvlJc w:val="left"/>
      <w:pPr>
        <w:tabs>
          <w:tab w:val="num" w:pos="6480"/>
        </w:tabs>
        <w:ind w:left="6480" w:hanging="360"/>
      </w:pPr>
      <w:rPr>
        <w:rFonts w:ascii="Arial" w:hAnsi="Arial" w:hint="default"/>
      </w:rPr>
    </w:lvl>
  </w:abstractNum>
  <w:abstractNum w:abstractNumId="5">
    <w:nsid w:val="73170705"/>
    <w:multiLevelType w:val="hybridMultilevel"/>
    <w:tmpl w:val="C9B229C8"/>
    <w:lvl w:ilvl="0" w:tplc="354C1046">
      <w:start w:val="100"/>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6E7D90"/>
    <w:multiLevelType w:val="hybridMultilevel"/>
    <w:tmpl w:val="7EC0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TrackMoves/>
  <w:defaultTabStop w:val="720"/>
  <w:hyphenationZone w:val="425"/>
  <w:characterSpacingControl w:val="doNotCompress"/>
  <w:footnotePr>
    <w:footnote w:id="-1"/>
    <w:footnote w:id="0"/>
  </w:footnotePr>
  <w:endnotePr>
    <w:endnote w:id="-1"/>
    <w:endnote w:id="0"/>
  </w:endnotePr>
  <w:compat/>
  <w:rsids>
    <w:rsidRoot w:val="0059276F"/>
    <w:rsid w:val="000E2281"/>
    <w:rsid w:val="001C353F"/>
    <w:rsid w:val="002446C1"/>
    <w:rsid w:val="002A7A41"/>
    <w:rsid w:val="002D1CF3"/>
    <w:rsid w:val="002D4217"/>
    <w:rsid w:val="002E7604"/>
    <w:rsid w:val="003671F1"/>
    <w:rsid w:val="0042790D"/>
    <w:rsid w:val="00510722"/>
    <w:rsid w:val="00541A5B"/>
    <w:rsid w:val="0059276F"/>
    <w:rsid w:val="005D6A5A"/>
    <w:rsid w:val="005E7051"/>
    <w:rsid w:val="006035B9"/>
    <w:rsid w:val="00676784"/>
    <w:rsid w:val="006C78A4"/>
    <w:rsid w:val="007B445F"/>
    <w:rsid w:val="0083325E"/>
    <w:rsid w:val="0084785D"/>
    <w:rsid w:val="008E09F7"/>
    <w:rsid w:val="009E53D7"/>
    <w:rsid w:val="00A13BC4"/>
    <w:rsid w:val="00A31A20"/>
    <w:rsid w:val="00B223F2"/>
    <w:rsid w:val="00B756EE"/>
    <w:rsid w:val="00BD6AC4"/>
    <w:rsid w:val="00BF2C73"/>
    <w:rsid w:val="00CF6E1E"/>
    <w:rsid w:val="00D00878"/>
    <w:rsid w:val="00D05BDB"/>
    <w:rsid w:val="00DA7EB7"/>
    <w:rsid w:val="00DD5603"/>
    <w:rsid w:val="00EB405D"/>
    <w:rsid w:val="00F261FB"/>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footnote reference" w:uiPriority="99"/>
  </w:latentStyles>
  <w:style w:type="paragraph" w:default="1" w:styleId="Normal">
    <w:name w:val="Normal"/>
    <w:qFormat/>
    <w:rsid w:val="005E1066"/>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6E486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D41F69"/>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D41F69"/>
    <w:rPr>
      <w:rFonts w:ascii="Lucida Grande" w:hAnsi="Lucida Grande" w:cs="Lucida Grande"/>
      <w:sz w:val="18"/>
      <w:szCs w:val="18"/>
    </w:rPr>
  </w:style>
  <w:style w:type="character" w:customStyle="1" w:styleId="BalloonTextChar2">
    <w:name w:val="Balloon Text Char"/>
    <w:basedOn w:val="DefaultParagraphFont"/>
    <w:link w:val="BalloonText"/>
    <w:uiPriority w:val="99"/>
    <w:semiHidden/>
    <w:rsid w:val="00D41F69"/>
    <w:rPr>
      <w:rFonts w:ascii="Lucida Grande" w:hAnsi="Lucida Grande" w:cs="Lucida Grande"/>
      <w:sz w:val="18"/>
      <w:szCs w:val="18"/>
    </w:rPr>
  </w:style>
  <w:style w:type="character" w:customStyle="1" w:styleId="BalloonTextChar3">
    <w:name w:val="Balloon Text Char"/>
    <w:basedOn w:val="DefaultParagraphFont"/>
    <w:link w:val="BalloonText"/>
    <w:uiPriority w:val="99"/>
    <w:semiHidden/>
    <w:rsid w:val="00D41F69"/>
    <w:rPr>
      <w:rFonts w:ascii="Lucida Grande" w:hAnsi="Lucida Grande" w:cs="Lucida Grande"/>
      <w:sz w:val="18"/>
      <w:szCs w:val="18"/>
    </w:rPr>
  </w:style>
  <w:style w:type="character" w:customStyle="1" w:styleId="BalloonTextChar4">
    <w:name w:val="Balloon Text Char"/>
    <w:basedOn w:val="DefaultParagraphFont"/>
    <w:link w:val="BalloonText"/>
    <w:uiPriority w:val="99"/>
    <w:semiHidden/>
    <w:rsid w:val="00D41F69"/>
    <w:rPr>
      <w:rFonts w:ascii="Lucida Grande" w:hAnsi="Lucida Grande" w:cs="Lucida Grande"/>
      <w:sz w:val="18"/>
      <w:szCs w:val="18"/>
    </w:rPr>
  </w:style>
  <w:style w:type="character" w:customStyle="1" w:styleId="BalloonTextChar5">
    <w:name w:val="Balloon Text Char"/>
    <w:basedOn w:val="DefaultParagraphFont"/>
    <w:link w:val="BalloonText"/>
    <w:uiPriority w:val="99"/>
    <w:semiHidden/>
    <w:rsid w:val="00D41F69"/>
    <w:rPr>
      <w:rFonts w:ascii="Lucida Grande" w:hAnsi="Lucida Grande" w:cs="Lucida Grande"/>
      <w:sz w:val="18"/>
      <w:szCs w:val="18"/>
    </w:rPr>
  </w:style>
  <w:style w:type="character" w:customStyle="1" w:styleId="BalloonTextChar6">
    <w:name w:val="Balloon Text Char"/>
    <w:basedOn w:val="DefaultParagraphFont"/>
    <w:uiPriority w:val="99"/>
    <w:semiHidden/>
    <w:rsid w:val="00D41F69"/>
    <w:rPr>
      <w:rFonts w:ascii="Lucida Grande" w:hAnsi="Lucida Grande" w:cs="Lucida Grande"/>
      <w:sz w:val="18"/>
      <w:szCs w:val="18"/>
    </w:rPr>
  </w:style>
  <w:style w:type="character" w:customStyle="1" w:styleId="BalloonTextChar7">
    <w:name w:val="Balloon Text Char"/>
    <w:basedOn w:val="DefaultParagraphFont"/>
    <w:uiPriority w:val="99"/>
    <w:semiHidden/>
    <w:rsid w:val="00D41F69"/>
    <w:rPr>
      <w:rFonts w:ascii="Lucida Grande" w:hAnsi="Lucida Grande" w:cs="Lucida Grande"/>
      <w:sz w:val="18"/>
      <w:szCs w:val="18"/>
    </w:rPr>
  </w:style>
  <w:style w:type="character" w:customStyle="1" w:styleId="BalloonTextChar8">
    <w:name w:val="Balloon Text Char"/>
    <w:basedOn w:val="DefaultParagraphFont"/>
    <w:uiPriority w:val="99"/>
    <w:semiHidden/>
    <w:rsid w:val="00D41F69"/>
    <w:rPr>
      <w:rFonts w:ascii="Lucida Grande" w:hAnsi="Lucida Grande" w:cs="Lucida Grande"/>
      <w:sz w:val="18"/>
      <w:szCs w:val="18"/>
    </w:rPr>
  </w:style>
  <w:style w:type="character" w:styleId="Hyperlink">
    <w:name w:val="Hyperlink"/>
    <w:uiPriority w:val="99"/>
    <w:unhideWhenUsed/>
    <w:rsid w:val="005E1066"/>
    <w:rPr>
      <w:color w:val="0000FF"/>
      <w:u w:val="single"/>
    </w:rPr>
  </w:style>
  <w:style w:type="paragraph" w:styleId="Header">
    <w:name w:val="header"/>
    <w:basedOn w:val="Normal"/>
    <w:link w:val="HeaderChar"/>
    <w:uiPriority w:val="99"/>
    <w:unhideWhenUsed/>
    <w:rsid w:val="00046231"/>
    <w:pPr>
      <w:tabs>
        <w:tab w:val="center" w:pos="4513"/>
        <w:tab w:val="right" w:pos="9026"/>
      </w:tabs>
    </w:pPr>
  </w:style>
  <w:style w:type="character" w:customStyle="1" w:styleId="HeaderChar">
    <w:name w:val="Header Char"/>
    <w:link w:val="Header"/>
    <w:uiPriority w:val="99"/>
    <w:rsid w:val="00046231"/>
    <w:rPr>
      <w:sz w:val="22"/>
      <w:szCs w:val="22"/>
      <w:lang w:val="en-US" w:eastAsia="en-US"/>
    </w:rPr>
  </w:style>
  <w:style w:type="paragraph" w:styleId="Footer">
    <w:name w:val="footer"/>
    <w:basedOn w:val="Normal"/>
    <w:link w:val="FooterChar"/>
    <w:uiPriority w:val="99"/>
    <w:unhideWhenUsed/>
    <w:rsid w:val="00046231"/>
    <w:pPr>
      <w:tabs>
        <w:tab w:val="center" w:pos="4513"/>
        <w:tab w:val="right" w:pos="9026"/>
      </w:tabs>
    </w:pPr>
  </w:style>
  <w:style w:type="character" w:customStyle="1" w:styleId="FooterChar">
    <w:name w:val="Footer Char"/>
    <w:link w:val="Footer"/>
    <w:uiPriority w:val="99"/>
    <w:rsid w:val="00046231"/>
    <w:rPr>
      <w:sz w:val="22"/>
      <w:szCs w:val="22"/>
      <w:lang w:val="en-US" w:eastAsia="en-US"/>
    </w:rPr>
  </w:style>
  <w:style w:type="paragraph" w:styleId="NormalWeb">
    <w:name w:val="Normal (Web)"/>
    <w:basedOn w:val="Normal"/>
    <w:uiPriority w:val="99"/>
    <w:unhideWhenUsed/>
    <w:rsid w:val="00530F93"/>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530F93"/>
    <w:rPr>
      <w:color w:val="800080"/>
      <w:u w:val="single"/>
    </w:rPr>
  </w:style>
  <w:style w:type="paragraph" w:customStyle="1" w:styleId="ListParagraph1">
    <w:name w:val="List Paragraph1"/>
    <w:basedOn w:val="Normal"/>
    <w:uiPriority w:val="34"/>
    <w:qFormat/>
    <w:rsid w:val="00873DAC"/>
    <w:pPr>
      <w:spacing w:after="0" w:line="240" w:lineRule="auto"/>
      <w:ind w:left="720"/>
      <w:contextualSpacing/>
    </w:pPr>
    <w:rPr>
      <w:rFonts w:ascii="Times New Roman" w:eastAsia="Times New Roman" w:hAnsi="Times New Roman"/>
      <w:sz w:val="24"/>
      <w:szCs w:val="24"/>
      <w:lang w:val="en-GB" w:eastAsia="en-GB"/>
    </w:rPr>
  </w:style>
  <w:style w:type="character" w:customStyle="1" w:styleId="BalloonTextChar1">
    <w:name w:val="Balloon Text Char1"/>
    <w:link w:val="BalloonText"/>
    <w:uiPriority w:val="99"/>
    <w:semiHidden/>
    <w:rsid w:val="006E486A"/>
    <w:rPr>
      <w:rFonts w:ascii="Tahoma" w:hAnsi="Tahoma" w:cs="Tahoma"/>
      <w:sz w:val="16"/>
      <w:szCs w:val="16"/>
      <w:lang w:val="en-US" w:eastAsia="en-US"/>
    </w:rPr>
  </w:style>
  <w:style w:type="character" w:styleId="CommentReference">
    <w:name w:val="annotation reference"/>
    <w:uiPriority w:val="99"/>
    <w:semiHidden/>
    <w:unhideWhenUsed/>
    <w:rsid w:val="00510147"/>
    <w:rPr>
      <w:sz w:val="16"/>
      <w:szCs w:val="16"/>
    </w:rPr>
  </w:style>
  <w:style w:type="paragraph" w:styleId="CommentText">
    <w:name w:val="annotation text"/>
    <w:basedOn w:val="Normal"/>
    <w:link w:val="CommentTextChar"/>
    <w:uiPriority w:val="99"/>
    <w:semiHidden/>
    <w:unhideWhenUsed/>
    <w:rsid w:val="00510147"/>
    <w:rPr>
      <w:sz w:val="20"/>
      <w:szCs w:val="20"/>
    </w:rPr>
  </w:style>
  <w:style w:type="character" w:customStyle="1" w:styleId="CommentTextChar">
    <w:name w:val="Comment Text Char"/>
    <w:link w:val="CommentText"/>
    <w:uiPriority w:val="99"/>
    <w:semiHidden/>
    <w:rsid w:val="00510147"/>
    <w:rPr>
      <w:lang w:val="en-US" w:eastAsia="en-US"/>
    </w:rPr>
  </w:style>
  <w:style w:type="paragraph" w:styleId="CommentSubject">
    <w:name w:val="annotation subject"/>
    <w:basedOn w:val="CommentText"/>
    <w:next w:val="CommentText"/>
    <w:link w:val="CommentSubjectChar"/>
    <w:uiPriority w:val="99"/>
    <w:semiHidden/>
    <w:unhideWhenUsed/>
    <w:rsid w:val="00510147"/>
    <w:rPr>
      <w:b/>
      <w:bCs/>
    </w:rPr>
  </w:style>
  <w:style w:type="character" w:customStyle="1" w:styleId="CommentSubjectChar">
    <w:name w:val="Comment Subject Char"/>
    <w:link w:val="CommentSubject"/>
    <w:uiPriority w:val="99"/>
    <w:semiHidden/>
    <w:rsid w:val="00510147"/>
    <w:rPr>
      <w:b/>
      <w:bCs/>
      <w:lang w:val="en-US" w:eastAsia="en-US"/>
    </w:rPr>
  </w:style>
  <w:style w:type="paragraph" w:styleId="DocumentMap">
    <w:name w:val="Document Map"/>
    <w:basedOn w:val="Normal"/>
    <w:semiHidden/>
    <w:rsid w:val="00423C52"/>
    <w:pPr>
      <w:shd w:val="clear" w:color="auto" w:fill="000080"/>
    </w:pPr>
    <w:rPr>
      <w:rFonts w:ascii="Tahoma" w:hAnsi="Tahoma" w:cs="Tahoma"/>
    </w:rPr>
  </w:style>
  <w:style w:type="paragraph" w:customStyle="1" w:styleId="MediumGrid1-Accent21">
    <w:name w:val="Medium Grid 1 - Accent 21"/>
    <w:basedOn w:val="Normal"/>
    <w:uiPriority w:val="34"/>
    <w:qFormat/>
    <w:rsid w:val="004C3546"/>
    <w:pPr>
      <w:spacing w:after="0" w:line="240" w:lineRule="auto"/>
      <w:ind w:left="720"/>
      <w:contextualSpacing/>
    </w:pPr>
    <w:rPr>
      <w:rFonts w:ascii="Times New Roman" w:eastAsia="Times New Roman" w:hAnsi="Times New Roman"/>
      <w:sz w:val="24"/>
      <w:szCs w:val="20"/>
    </w:rPr>
  </w:style>
  <w:style w:type="paragraph" w:customStyle="1" w:styleId="MediumList2-Accent21">
    <w:name w:val="Medium List 2 - Accent 21"/>
    <w:hidden/>
    <w:uiPriority w:val="71"/>
    <w:rsid w:val="007956D9"/>
    <w:rPr>
      <w:sz w:val="22"/>
      <w:szCs w:val="22"/>
    </w:rPr>
  </w:style>
  <w:style w:type="paragraph" w:customStyle="1" w:styleId="ColorfulShading-Accent11">
    <w:name w:val="Colorful Shading - Accent 11"/>
    <w:hidden/>
    <w:uiPriority w:val="71"/>
    <w:rsid w:val="00512644"/>
    <w:rPr>
      <w:sz w:val="22"/>
      <w:szCs w:val="22"/>
    </w:rPr>
  </w:style>
  <w:style w:type="paragraph" w:customStyle="1" w:styleId="ColorfulShading-Accent31">
    <w:name w:val="Colorful Shading - Accent 31"/>
    <w:basedOn w:val="Normal"/>
    <w:uiPriority w:val="99"/>
    <w:qFormat/>
    <w:rsid w:val="001A62AC"/>
    <w:pPr>
      <w:spacing w:after="0" w:line="240" w:lineRule="auto"/>
      <w:ind w:left="720"/>
      <w:contextualSpacing/>
    </w:pPr>
    <w:rPr>
      <w:rFonts w:ascii="Cambria" w:eastAsia="Cambria" w:hAnsi="Cambria"/>
      <w:sz w:val="24"/>
      <w:szCs w:val="24"/>
      <w:lang w:val="nl-NL"/>
    </w:rPr>
  </w:style>
  <w:style w:type="paragraph" w:styleId="FootnoteText">
    <w:name w:val="footnote text"/>
    <w:basedOn w:val="Normal"/>
    <w:link w:val="FootnoteTextChar"/>
    <w:rsid w:val="00BF2C73"/>
    <w:pPr>
      <w:spacing w:after="0" w:line="240" w:lineRule="auto"/>
    </w:pPr>
    <w:rPr>
      <w:sz w:val="24"/>
      <w:szCs w:val="24"/>
    </w:rPr>
  </w:style>
  <w:style w:type="character" w:customStyle="1" w:styleId="FootnoteTextChar">
    <w:name w:val="Footnote Text Char"/>
    <w:basedOn w:val="DefaultParagraphFont"/>
    <w:link w:val="FootnoteText"/>
    <w:rsid w:val="00BF2C73"/>
  </w:style>
  <w:style w:type="character" w:styleId="FootnoteReference">
    <w:name w:val="footnote reference"/>
    <w:basedOn w:val="DefaultParagraphFont"/>
    <w:uiPriority w:val="99"/>
    <w:rsid w:val="00BF2C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66"/>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486A"/>
    <w:pPr>
      <w:spacing w:after="0" w:line="240" w:lineRule="auto"/>
    </w:pPr>
    <w:rPr>
      <w:rFonts w:ascii="Tahoma" w:hAnsi="Tahoma"/>
      <w:sz w:val="16"/>
      <w:szCs w:val="16"/>
    </w:rPr>
  </w:style>
  <w:style w:type="character" w:customStyle="1" w:styleId="BalloonTextChar">
    <w:name w:val="Balloon Text Char"/>
    <w:basedOn w:val="Policepardfaut"/>
    <w:uiPriority w:val="99"/>
    <w:semiHidden/>
    <w:rsid w:val="00D41F69"/>
    <w:rPr>
      <w:rFonts w:ascii="Lucida Grande" w:hAnsi="Lucida Grande" w:cs="Lucida Grande"/>
      <w:sz w:val="18"/>
      <w:szCs w:val="18"/>
    </w:rPr>
  </w:style>
  <w:style w:type="character" w:customStyle="1" w:styleId="BalloonTextChar0">
    <w:name w:val="Balloon Text Char"/>
    <w:basedOn w:val="Policepardfaut"/>
    <w:uiPriority w:val="99"/>
    <w:semiHidden/>
    <w:rsid w:val="00D41F69"/>
    <w:rPr>
      <w:rFonts w:ascii="Lucida Grande" w:hAnsi="Lucida Grande" w:cs="Lucida Grande"/>
      <w:sz w:val="18"/>
      <w:szCs w:val="18"/>
    </w:rPr>
  </w:style>
  <w:style w:type="character" w:customStyle="1" w:styleId="BalloonTextChar1">
    <w:name w:val="Balloon Text Char"/>
    <w:basedOn w:val="Policepardfaut"/>
    <w:uiPriority w:val="99"/>
    <w:semiHidden/>
    <w:rsid w:val="00D41F69"/>
    <w:rPr>
      <w:rFonts w:ascii="Lucida Grande" w:hAnsi="Lucida Grande" w:cs="Lucida Grande"/>
      <w:sz w:val="18"/>
      <w:szCs w:val="18"/>
    </w:rPr>
  </w:style>
  <w:style w:type="character" w:styleId="Lienhypertexte">
    <w:name w:val="Hyperlink"/>
    <w:uiPriority w:val="99"/>
    <w:unhideWhenUsed/>
    <w:rsid w:val="005E1066"/>
    <w:rPr>
      <w:color w:val="0000FF"/>
      <w:u w:val="single"/>
    </w:rPr>
  </w:style>
  <w:style w:type="paragraph" w:styleId="En-tte">
    <w:name w:val="header"/>
    <w:basedOn w:val="Normal"/>
    <w:link w:val="En-tteCar"/>
    <w:uiPriority w:val="99"/>
    <w:unhideWhenUsed/>
    <w:rsid w:val="00046231"/>
    <w:pPr>
      <w:tabs>
        <w:tab w:val="center" w:pos="4513"/>
        <w:tab w:val="right" w:pos="9026"/>
      </w:tabs>
    </w:pPr>
  </w:style>
  <w:style w:type="character" w:customStyle="1" w:styleId="En-tteCar">
    <w:name w:val="En-tête Car"/>
    <w:link w:val="En-tte"/>
    <w:uiPriority w:val="99"/>
    <w:rsid w:val="00046231"/>
    <w:rPr>
      <w:sz w:val="22"/>
      <w:szCs w:val="22"/>
      <w:lang w:val="en-US" w:eastAsia="en-US"/>
    </w:rPr>
  </w:style>
  <w:style w:type="paragraph" w:styleId="Pieddepage">
    <w:name w:val="footer"/>
    <w:basedOn w:val="Normal"/>
    <w:link w:val="PieddepageCar"/>
    <w:uiPriority w:val="99"/>
    <w:unhideWhenUsed/>
    <w:rsid w:val="00046231"/>
    <w:pPr>
      <w:tabs>
        <w:tab w:val="center" w:pos="4513"/>
        <w:tab w:val="right" w:pos="9026"/>
      </w:tabs>
    </w:pPr>
  </w:style>
  <w:style w:type="character" w:customStyle="1" w:styleId="PieddepageCar">
    <w:name w:val="Pied de page Car"/>
    <w:link w:val="Pieddepage"/>
    <w:uiPriority w:val="99"/>
    <w:rsid w:val="00046231"/>
    <w:rPr>
      <w:sz w:val="22"/>
      <w:szCs w:val="22"/>
      <w:lang w:val="en-US" w:eastAsia="en-US"/>
    </w:rPr>
  </w:style>
  <w:style w:type="paragraph" w:styleId="NormalWeb">
    <w:name w:val="Normal (Web)"/>
    <w:basedOn w:val="Normal"/>
    <w:uiPriority w:val="99"/>
    <w:unhideWhenUsed/>
    <w:rsid w:val="00530F93"/>
    <w:pPr>
      <w:spacing w:before="100" w:beforeAutospacing="1" w:after="100" w:afterAutospacing="1" w:line="240" w:lineRule="auto"/>
    </w:pPr>
    <w:rPr>
      <w:rFonts w:ascii="Times New Roman" w:eastAsia="Times New Roman" w:hAnsi="Times New Roman"/>
      <w:sz w:val="24"/>
      <w:szCs w:val="24"/>
    </w:rPr>
  </w:style>
  <w:style w:type="character" w:styleId="Lienhypertextesuivivisit">
    <w:name w:val="FollowedHyperlink"/>
    <w:uiPriority w:val="99"/>
    <w:semiHidden/>
    <w:unhideWhenUsed/>
    <w:rsid w:val="00530F93"/>
    <w:rPr>
      <w:color w:val="800080"/>
      <w:u w:val="single"/>
    </w:rPr>
  </w:style>
  <w:style w:type="paragraph" w:customStyle="1" w:styleId="ListParagraph1">
    <w:name w:val="List Paragraph1"/>
    <w:basedOn w:val="Normal"/>
    <w:uiPriority w:val="34"/>
    <w:qFormat/>
    <w:rsid w:val="00873DAC"/>
    <w:pPr>
      <w:spacing w:after="0" w:line="240" w:lineRule="auto"/>
      <w:ind w:left="720"/>
      <w:contextualSpacing/>
    </w:pPr>
    <w:rPr>
      <w:rFonts w:ascii="Times New Roman" w:eastAsia="Times New Roman" w:hAnsi="Times New Roman"/>
      <w:sz w:val="24"/>
      <w:szCs w:val="24"/>
      <w:lang w:val="en-GB" w:eastAsia="en-GB"/>
    </w:rPr>
  </w:style>
  <w:style w:type="character" w:customStyle="1" w:styleId="TextedebullesCar">
    <w:name w:val="Texte de bulles Car"/>
    <w:link w:val="Textedebulles"/>
    <w:uiPriority w:val="99"/>
    <w:semiHidden/>
    <w:rsid w:val="006E486A"/>
    <w:rPr>
      <w:rFonts w:ascii="Tahoma" w:hAnsi="Tahoma" w:cs="Tahoma"/>
      <w:sz w:val="16"/>
      <w:szCs w:val="16"/>
      <w:lang w:val="en-US" w:eastAsia="en-US"/>
    </w:rPr>
  </w:style>
  <w:style w:type="character" w:styleId="Marquedecommentaire">
    <w:name w:val="annotation reference"/>
    <w:uiPriority w:val="99"/>
    <w:semiHidden/>
    <w:unhideWhenUsed/>
    <w:rsid w:val="00510147"/>
    <w:rPr>
      <w:sz w:val="16"/>
      <w:szCs w:val="16"/>
    </w:rPr>
  </w:style>
  <w:style w:type="paragraph" w:styleId="Commentaire">
    <w:name w:val="annotation text"/>
    <w:basedOn w:val="Normal"/>
    <w:link w:val="CommentaireCar"/>
    <w:uiPriority w:val="99"/>
    <w:semiHidden/>
    <w:unhideWhenUsed/>
    <w:rsid w:val="00510147"/>
    <w:rPr>
      <w:sz w:val="20"/>
      <w:szCs w:val="20"/>
    </w:rPr>
  </w:style>
  <w:style w:type="character" w:customStyle="1" w:styleId="CommentaireCar">
    <w:name w:val="Commentaire Car"/>
    <w:link w:val="Commentaire"/>
    <w:uiPriority w:val="99"/>
    <w:semiHidden/>
    <w:rsid w:val="00510147"/>
    <w:rPr>
      <w:lang w:val="en-US" w:eastAsia="en-US"/>
    </w:rPr>
  </w:style>
  <w:style w:type="paragraph" w:styleId="Objetducommentaire">
    <w:name w:val="annotation subject"/>
    <w:basedOn w:val="Commentaire"/>
    <w:next w:val="Commentaire"/>
    <w:link w:val="ObjetducommentaireCar"/>
    <w:uiPriority w:val="99"/>
    <w:semiHidden/>
    <w:unhideWhenUsed/>
    <w:rsid w:val="00510147"/>
    <w:rPr>
      <w:b/>
      <w:bCs/>
    </w:rPr>
  </w:style>
  <w:style w:type="character" w:customStyle="1" w:styleId="ObjetducommentaireCar">
    <w:name w:val="Objet du commentaire Car"/>
    <w:link w:val="Objetducommentaire"/>
    <w:uiPriority w:val="99"/>
    <w:semiHidden/>
    <w:rsid w:val="00510147"/>
    <w:rPr>
      <w:b/>
      <w:bCs/>
      <w:lang w:val="en-US" w:eastAsia="en-US"/>
    </w:rPr>
  </w:style>
  <w:style w:type="paragraph" w:styleId="Explorateurdedocuments">
    <w:name w:val="Document Map"/>
    <w:basedOn w:val="Normal"/>
    <w:semiHidden/>
    <w:rsid w:val="00423C52"/>
    <w:pPr>
      <w:shd w:val="clear" w:color="auto" w:fill="000080"/>
    </w:pPr>
    <w:rPr>
      <w:rFonts w:ascii="Tahoma" w:hAnsi="Tahoma" w:cs="Tahoma"/>
    </w:rPr>
  </w:style>
  <w:style w:type="paragraph" w:customStyle="1" w:styleId="MediumGrid1-Accent21">
    <w:name w:val="Medium Grid 1 - Accent 21"/>
    <w:basedOn w:val="Normal"/>
    <w:uiPriority w:val="34"/>
    <w:qFormat/>
    <w:rsid w:val="004C3546"/>
    <w:pPr>
      <w:spacing w:after="0" w:line="240" w:lineRule="auto"/>
      <w:ind w:left="720"/>
      <w:contextualSpacing/>
    </w:pPr>
    <w:rPr>
      <w:rFonts w:ascii="Times New Roman" w:eastAsia="Times New Roman" w:hAnsi="Times New Roman"/>
      <w:sz w:val="24"/>
      <w:szCs w:val="20"/>
    </w:rPr>
  </w:style>
  <w:style w:type="paragraph" w:customStyle="1" w:styleId="MediumList2-Accent21">
    <w:name w:val="Medium List 2 - Accent 21"/>
    <w:hidden/>
    <w:uiPriority w:val="71"/>
    <w:rsid w:val="007956D9"/>
    <w:rPr>
      <w:sz w:val="22"/>
      <w:szCs w:val="22"/>
    </w:rPr>
  </w:style>
  <w:style w:type="paragraph" w:customStyle="1" w:styleId="ColorfulShading-Accent11">
    <w:name w:val="Colorful Shading - Accent 11"/>
    <w:hidden/>
    <w:uiPriority w:val="71"/>
    <w:rsid w:val="00512644"/>
    <w:rPr>
      <w:sz w:val="22"/>
      <w:szCs w:val="22"/>
    </w:rPr>
  </w:style>
  <w:style w:type="paragraph" w:customStyle="1" w:styleId="ColorfulShading-Accent31">
    <w:name w:val="Colorful Shading - Accent 31"/>
    <w:basedOn w:val="Normal"/>
    <w:uiPriority w:val="99"/>
    <w:qFormat/>
    <w:rsid w:val="001A62AC"/>
    <w:pPr>
      <w:spacing w:after="0" w:line="240" w:lineRule="auto"/>
      <w:ind w:left="720"/>
      <w:contextualSpacing/>
    </w:pPr>
    <w:rPr>
      <w:rFonts w:ascii="Cambria" w:eastAsia="Cambria" w:hAnsi="Cambria"/>
      <w:sz w:val="24"/>
      <w:szCs w:val="24"/>
      <w:lang w:val="nl-NL"/>
    </w:rPr>
  </w:style>
</w:styles>
</file>

<file path=word/webSettings.xml><?xml version="1.0" encoding="utf-8"?>
<w:webSettings xmlns:r="http://schemas.openxmlformats.org/officeDocument/2006/relationships" xmlns:w="http://schemas.openxmlformats.org/wordprocessingml/2006/main">
  <w:divs>
    <w:div w:id="41826252">
      <w:bodyDiv w:val="1"/>
      <w:marLeft w:val="0"/>
      <w:marRight w:val="0"/>
      <w:marTop w:val="0"/>
      <w:marBottom w:val="0"/>
      <w:divBdr>
        <w:top w:val="none" w:sz="0" w:space="0" w:color="auto"/>
        <w:left w:val="none" w:sz="0" w:space="0" w:color="auto"/>
        <w:bottom w:val="none" w:sz="0" w:space="0" w:color="auto"/>
        <w:right w:val="none" w:sz="0" w:space="0" w:color="auto"/>
      </w:divBdr>
    </w:div>
    <w:div w:id="774248667">
      <w:bodyDiv w:val="1"/>
      <w:marLeft w:val="0"/>
      <w:marRight w:val="0"/>
      <w:marTop w:val="0"/>
      <w:marBottom w:val="0"/>
      <w:divBdr>
        <w:top w:val="none" w:sz="0" w:space="0" w:color="auto"/>
        <w:left w:val="none" w:sz="0" w:space="0" w:color="auto"/>
        <w:bottom w:val="none" w:sz="0" w:space="0" w:color="auto"/>
        <w:right w:val="none" w:sz="0" w:space="0" w:color="auto"/>
      </w:divBdr>
    </w:div>
    <w:div w:id="894705064">
      <w:bodyDiv w:val="1"/>
      <w:marLeft w:val="0"/>
      <w:marRight w:val="0"/>
      <w:marTop w:val="0"/>
      <w:marBottom w:val="0"/>
      <w:divBdr>
        <w:top w:val="none" w:sz="0" w:space="0" w:color="auto"/>
        <w:left w:val="none" w:sz="0" w:space="0" w:color="auto"/>
        <w:bottom w:val="none" w:sz="0" w:space="0" w:color="auto"/>
        <w:right w:val="none" w:sz="0" w:space="0" w:color="auto"/>
      </w:divBdr>
    </w:div>
    <w:div w:id="1314800208">
      <w:bodyDiv w:val="1"/>
      <w:marLeft w:val="0"/>
      <w:marRight w:val="0"/>
      <w:marTop w:val="0"/>
      <w:marBottom w:val="0"/>
      <w:divBdr>
        <w:top w:val="none" w:sz="0" w:space="0" w:color="auto"/>
        <w:left w:val="none" w:sz="0" w:space="0" w:color="auto"/>
        <w:bottom w:val="none" w:sz="0" w:space="0" w:color="auto"/>
        <w:right w:val="none" w:sz="0" w:space="0" w:color="auto"/>
      </w:divBdr>
    </w:div>
    <w:div w:id="1331444623">
      <w:bodyDiv w:val="1"/>
      <w:marLeft w:val="0"/>
      <w:marRight w:val="0"/>
      <w:marTop w:val="0"/>
      <w:marBottom w:val="0"/>
      <w:divBdr>
        <w:top w:val="none" w:sz="0" w:space="0" w:color="auto"/>
        <w:left w:val="none" w:sz="0" w:space="0" w:color="auto"/>
        <w:bottom w:val="none" w:sz="0" w:space="0" w:color="auto"/>
        <w:right w:val="none" w:sz="0" w:space="0" w:color="auto"/>
      </w:divBdr>
    </w:div>
    <w:div w:id="1542546515">
      <w:bodyDiv w:val="1"/>
      <w:marLeft w:val="0"/>
      <w:marRight w:val="0"/>
      <w:marTop w:val="0"/>
      <w:marBottom w:val="0"/>
      <w:divBdr>
        <w:top w:val="none" w:sz="0" w:space="0" w:color="auto"/>
        <w:left w:val="none" w:sz="0" w:space="0" w:color="auto"/>
        <w:bottom w:val="none" w:sz="0" w:space="0" w:color="auto"/>
        <w:right w:val="none" w:sz="0" w:space="0" w:color="auto"/>
      </w:divBdr>
    </w:div>
    <w:div w:id="2058116061">
      <w:bodyDiv w:val="1"/>
      <w:marLeft w:val="0"/>
      <w:marRight w:val="0"/>
      <w:marTop w:val="0"/>
      <w:marBottom w:val="0"/>
      <w:divBdr>
        <w:top w:val="none" w:sz="0" w:space="0" w:color="auto"/>
        <w:left w:val="none" w:sz="0" w:space="0" w:color="auto"/>
        <w:bottom w:val="none" w:sz="0" w:space="0" w:color="auto"/>
        <w:right w:val="none" w:sz="0" w:space="0" w:color="auto"/>
      </w:divBdr>
    </w:div>
    <w:div w:id="2068337132">
      <w:bodyDiv w:val="1"/>
      <w:marLeft w:val="0"/>
      <w:marRight w:val="0"/>
      <w:marTop w:val="0"/>
      <w:marBottom w:val="0"/>
      <w:divBdr>
        <w:top w:val="none" w:sz="0" w:space="0" w:color="auto"/>
        <w:left w:val="none" w:sz="0" w:space="0" w:color="auto"/>
        <w:bottom w:val="none" w:sz="0" w:space="0" w:color="auto"/>
        <w:right w:val="none" w:sz="0" w:space="0" w:color="auto"/>
      </w:divBdr>
      <w:divsChild>
        <w:div w:id="38215450">
          <w:marLeft w:val="547"/>
          <w:marRight w:val="0"/>
          <w:marTop w:val="134"/>
          <w:marBottom w:val="0"/>
          <w:divBdr>
            <w:top w:val="none" w:sz="0" w:space="0" w:color="auto"/>
            <w:left w:val="none" w:sz="0" w:space="0" w:color="auto"/>
            <w:bottom w:val="none" w:sz="0" w:space="0" w:color="auto"/>
            <w:right w:val="none" w:sz="0" w:space="0" w:color="auto"/>
          </w:divBdr>
        </w:div>
        <w:div w:id="664430392">
          <w:marLeft w:val="547"/>
          <w:marRight w:val="0"/>
          <w:marTop w:val="134"/>
          <w:marBottom w:val="0"/>
          <w:divBdr>
            <w:top w:val="none" w:sz="0" w:space="0" w:color="auto"/>
            <w:left w:val="none" w:sz="0" w:space="0" w:color="auto"/>
            <w:bottom w:val="none" w:sz="0" w:space="0" w:color="auto"/>
            <w:right w:val="none" w:sz="0" w:space="0" w:color="auto"/>
          </w:divBdr>
        </w:div>
        <w:div w:id="1024020389">
          <w:marLeft w:val="547"/>
          <w:marRight w:val="0"/>
          <w:marTop w:val="134"/>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facebook.com/PepsiBelgi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627</Words>
  <Characters>3577</Characters>
  <Application>Microsoft Macintosh Word</Application>
  <DocSecurity>0</DocSecurity>
  <Lines>29</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PEPSI LAUNCHES ITS GLOBAL 2012 TV ADVERT</vt:lpstr>
      <vt:lpstr>PEPSI LAUNCHES ITS GLOBAL 2012 TV ADVERT</vt:lpstr>
    </vt:vector>
  </TitlesOfParts>
  <Company>Freud Communications</Company>
  <LinksUpToDate>false</LinksUpToDate>
  <CharactersWithSpaces>4392</CharactersWithSpaces>
  <SharedDoc>false</SharedDoc>
  <HLinks>
    <vt:vector size="18" baseType="variant">
      <vt:variant>
        <vt:i4>2293835</vt:i4>
      </vt:variant>
      <vt:variant>
        <vt:i4>6</vt:i4>
      </vt:variant>
      <vt:variant>
        <vt:i4>0</vt:i4>
      </vt:variant>
      <vt:variant>
        <vt:i4>5</vt:i4>
      </vt:variant>
      <vt:variant>
        <vt:lpwstr>http://www.pepsico.com/</vt:lpwstr>
      </vt:variant>
      <vt:variant>
        <vt:lpwstr/>
      </vt:variant>
      <vt:variant>
        <vt:i4>1310755</vt:i4>
      </vt:variant>
      <vt:variant>
        <vt:i4>3</vt:i4>
      </vt:variant>
      <vt:variant>
        <vt:i4>0</vt:i4>
      </vt:variant>
      <vt:variant>
        <vt:i4>5</vt:i4>
      </vt:variant>
      <vt:variant>
        <vt:lpwstr>mailto:ilse@goedele.be</vt:lpwstr>
      </vt:variant>
      <vt:variant>
        <vt:lpwstr/>
      </vt:variant>
      <vt:variant>
        <vt:i4>3670116</vt:i4>
      </vt:variant>
      <vt:variant>
        <vt:i4>0</vt:i4>
      </vt:variant>
      <vt:variant>
        <vt:i4>0</vt:i4>
      </vt:variant>
      <vt:variant>
        <vt:i4>5</vt:i4>
      </vt:variant>
      <vt:variant>
        <vt:lpwstr>mailto:ilse@bebble.be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 LAUNCHES ITS GLOBAL 2012 TV ADVERT</dc:title>
  <dc:creator>will.cookson</dc:creator>
  <cp:lastModifiedBy>Ilse Lambrechts</cp:lastModifiedBy>
  <cp:revision>8</cp:revision>
  <cp:lastPrinted>2013-02-26T12:33:00Z</cp:lastPrinted>
  <dcterms:created xsi:type="dcterms:W3CDTF">2013-05-06T12:04:00Z</dcterms:created>
  <dcterms:modified xsi:type="dcterms:W3CDTF">2013-05-07T07:25:00Z</dcterms:modified>
</cp:coreProperties>
</file>