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3DD04217" w14:textId="1C2E2FFF" w:rsidR="00D3212C" w:rsidRPr="00D3212C" w:rsidRDefault="00D3212C" w:rsidP="00AD5C0C">
      <w:pPr>
        <w:pStyle w:val="normal0"/>
        <w:spacing w:line="240" w:lineRule="auto"/>
        <w:jc w:val="both"/>
        <w:rPr>
          <w:rFonts w:asciiTheme="minorHAnsi" w:hAnsiTheme="minorHAnsi"/>
          <w:b/>
          <w:sz w:val="28"/>
          <w:szCs w:val="32"/>
          <w:lang w:val="nl-NL"/>
        </w:rPr>
      </w:pPr>
      <w:r w:rsidRPr="00D3212C">
        <w:rPr>
          <w:rFonts w:asciiTheme="minorHAnsi" w:hAnsiTheme="minorHAnsi"/>
          <w:b/>
          <w:sz w:val="28"/>
          <w:szCs w:val="32"/>
          <w:lang w:val="nl-NL"/>
        </w:rPr>
        <w:t>Persbericht</w:t>
      </w:r>
    </w:p>
    <w:p w14:paraId="7984484A" w14:textId="77777777" w:rsidR="00D3212C" w:rsidRDefault="00D3212C" w:rsidP="00AD5C0C">
      <w:pPr>
        <w:pStyle w:val="normal0"/>
        <w:spacing w:line="240" w:lineRule="auto"/>
        <w:jc w:val="both"/>
        <w:rPr>
          <w:rFonts w:asciiTheme="minorHAnsi" w:hAnsiTheme="minorHAnsi"/>
          <w:b/>
          <w:sz w:val="32"/>
          <w:szCs w:val="32"/>
          <w:lang w:val="nl-NL"/>
        </w:rPr>
      </w:pPr>
    </w:p>
    <w:p w14:paraId="52AB062E" w14:textId="77777777" w:rsidR="00D3212C" w:rsidRDefault="00D3212C" w:rsidP="00AD5C0C">
      <w:pPr>
        <w:pStyle w:val="normal0"/>
        <w:spacing w:line="240" w:lineRule="auto"/>
        <w:jc w:val="both"/>
        <w:rPr>
          <w:rFonts w:asciiTheme="minorHAnsi" w:hAnsiTheme="minorHAnsi"/>
          <w:b/>
          <w:sz w:val="32"/>
          <w:szCs w:val="32"/>
          <w:lang w:val="nl-NL"/>
        </w:rPr>
      </w:pPr>
    </w:p>
    <w:p w14:paraId="088D1B25" w14:textId="6442F139" w:rsidR="008751B2" w:rsidRPr="00AD5C0C" w:rsidRDefault="00845811" w:rsidP="00D3212C">
      <w:pPr>
        <w:pStyle w:val="normal0"/>
        <w:spacing w:line="240" w:lineRule="auto"/>
        <w:jc w:val="center"/>
        <w:rPr>
          <w:rFonts w:asciiTheme="minorHAnsi" w:hAnsiTheme="minorHAnsi"/>
          <w:sz w:val="32"/>
          <w:szCs w:val="32"/>
          <w:lang w:val="nl-NL"/>
        </w:rPr>
      </w:pPr>
      <w:r w:rsidRPr="00AD5C0C">
        <w:rPr>
          <w:rFonts w:asciiTheme="minorHAnsi" w:hAnsiTheme="minorHAnsi"/>
          <w:b/>
          <w:sz w:val="32"/>
          <w:szCs w:val="32"/>
          <w:lang w:val="nl-NL"/>
        </w:rPr>
        <w:t xml:space="preserve">Sushi Daily opent een nieuwe kiosk in </w:t>
      </w:r>
      <w:proofErr w:type="spellStart"/>
      <w:r w:rsidRPr="00AD5C0C">
        <w:rPr>
          <w:rFonts w:asciiTheme="minorHAnsi" w:hAnsiTheme="minorHAnsi"/>
          <w:b/>
          <w:sz w:val="32"/>
          <w:szCs w:val="32"/>
          <w:lang w:val="nl-NL"/>
        </w:rPr>
        <w:t>Koksijde</w:t>
      </w:r>
      <w:proofErr w:type="spellEnd"/>
      <w:r w:rsidRPr="00AD5C0C">
        <w:rPr>
          <w:rFonts w:asciiTheme="minorHAnsi" w:hAnsiTheme="minorHAnsi"/>
          <w:b/>
          <w:sz w:val="32"/>
          <w:szCs w:val="32"/>
          <w:lang w:val="nl-NL"/>
        </w:rPr>
        <w:t xml:space="preserve"> en zet </w:t>
      </w:r>
      <w:r w:rsidR="00B902C0" w:rsidRPr="00AD5C0C">
        <w:rPr>
          <w:rFonts w:asciiTheme="minorHAnsi" w:hAnsiTheme="minorHAnsi"/>
          <w:b/>
          <w:sz w:val="32"/>
          <w:szCs w:val="32"/>
          <w:lang w:val="nl-NL"/>
        </w:rPr>
        <w:t xml:space="preserve">zijn uitbreiding </w:t>
      </w:r>
      <w:r w:rsidRPr="00AD5C0C">
        <w:rPr>
          <w:rFonts w:asciiTheme="minorHAnsi" w:hAnsiTheme="minorHAnsi"/>
          <w:b/>
          <w:sz w:val="32"/>
          <w:szCs w:val="32"/>
          <w:lang w:val="nl-NL"/>
        </w:rPr>
        <w:t>in Europa</w:t>
      </w:r>
      <w:r w:rsidR="00B902C0" w:rsidRPr="00AD5C0C">
        <w:rPr>
          <w:rFonts w:asciiTheme="minorHAnsi" w:hAnsiTheme="minorHAnsi"/>
          <w:b/>
          <w:sz w:val="32"/>
          <w:szCs w:val="32"/>
          <w:lang w:val="nl-NL"/>
        </w:rPr>
        <w:t xml:space="preserve"> voort</w:t>
      </w:r>
      <w:r w:rsidRPr="00AD5C0C">
        <w:rPr>
          <w:rFonts w:asciiTheme="minorHAnsi" w:hAnsiTheme="minorHAnsi"/>
          <w:b/>
          <w:sz w:val="32"/>
          <w:szCs w:val="32"/>
          <w:lang w:val="nl-NL"/>
        </w:rPr>
        <w:t xml:space="preserve"> met de 500ste kiosk in Turijn</w:t>
      </w:r>
    </w:p>
    <w:p w14:paraId="28571317" w14:textId="77777777" w:rsidR="008751B2" w:rsidRPr="00AD5C0C" w:rsidRDefault="008751B2" w:rsidP="00AD5C0C">
      <w:pPr>
        <w:pStyle w:val="normal0"/>
        <w:spacing w:line="240" w:lineRule="auto"/>
        <w:jc w:val="both"/>
        <w:rPr>
          <w:rFonts w:asciiTheme="minorHAnsi" w:hAnsiTheme="minorHAnsi"/>
          <w:lang w:val="nl-NL"/>
        </w:rPr>
      </w:pPr>
    </w:p>
    <w:p w14:paraId="2F84191F" w14:textId="30F20AC7" w:rsidR="008751B2" w:rsidRPr="00AD5C0C" w:rsidRDefault="00845811" w:rsidP="00AD5C0C">
      <w:pPr>
        <w:pStyle w:val="normal0"/>
        <w:spacing w:line="240" w:lineRule="auto"/>
        <w:jc w:val="both"/>
        <w:rPr>
          <w:rFonts w:asciiTheme="minorHAnsi" w:hAnsiTheme="minorHAnsi"/>
          <w:sz w:val="24"/>
          <w:szCs w:val="24"/>
          <w:lang w:val="nl-NL"/>
        </w:rPr>
      </w:pPr>
      <w:r w:rsidRPr="00AD5C0C">
        <w:rPr>
          <w:rFonts w:asciiTheme="minorHAnsi" w:hAnsiTheme="minorHAnsi"/>
          <w:b/>
          <w:sz w:val="24"/>
          <w:szCs w:val="24"/>
          <w:lang w:val="nl-NL"/>
        </w:rPr>
        <w:t xml:space="preserve">Sushi Daily, de sushispecialist geïntegreerd in het hart van Carrefour Market en Hypermarket, zet de ontwikkeling in België voort en opent op 27 mei een nieuwe kiosk in </w:t>
      </w:r>
      <w:proofErr w:type="spellStart"/>
      <w:r w:rsidRPr="00AD5C0C">
        <w:rPr>
          <w:rFonts w:asciiTheme="minorHAnsi" w:hAnsiTheme="minorHAnsi"/>
          <w:b/>
          <w:sz w:val="24"/>
          <w:szCs w:val="24"/>
          <w:lang w:val="nl-NL"/>
        </w:rPr>
        <w:t>Koksijde</w:t>
      </w:r>
      <w:proofErr w:type="spellEnd"/>
      <w:r w:rsidRPr="00AD5C0C">
        <w:rPr>
          <w:rFonts w:asciiTheme="minorHAnsi" w:hAnsiTheme="minorHAnsi"/>
          <w:b/>
          <w:sz w:val="24"/>
          <w:szCs w:val="24"/>
          <w:lang w:val="nl-NL"/>
        </w:rPr>
        <w:t xml:space="preserve">. Als marktleider in Europa zet Sushi Daily de </w:t>
      </w:r>
      <w:r w:rsidR="0096693E" w:rsidRPr="00AD5C0C">
        <w:rPr>
          <w:rFonts w:asciiTheme="minorHAnsi" w:hAnsiTheme="minorHAnsi"/>
          <w:b/>
          <w:sz w:val="24"/>
          <w:szCs w:val="24"/>
          <w:lang w:val="nl-NL"/>
        </w:rPr>
        <w:t>uitbreiding</w:t>
      </w:r>
      <w:r w:rsidRPr="00AD5C0C">
        <w:rPr>
          <w:rFonts w:asciiTheme="minorHAnsi" w:hAnsiTheme="minorHAnsi"/>
          <w:b/>
          <w:sz w:val="24"/>
          <w:szCs w:val="24"/>
          <w:lang w:val="nl-NL"/>
        </w:rPr>
        <w:t xml:space="preserve"> ook voort met de recente opening van de 500ste kiosk in Turijn op 17 mei.</w:t>
      </w:r>
    </w:p>
    <w:p w14:paraId="2090B268" w14:textId="77777777" w:rsidR="009343CE" w:rsidRPr="00AD5C0C" w:rsidRDefault="009343CE" w:rsidP="00AD5C0C">
      <w:pPr>
        <w:pStyle w:val="normal0"/>
        <w:spacing w:line="240" w:lineRule="auto"/>
        <w:jc w:val="both"/>
        <w:rPr>
          <w:rFonts w:asciiTheme="minorHAnsi" w:hAnsiTheme="minorHAnsi"/>
          <w:b/>
          <w:sz w:val="24"/>
          <w:szCs w:val="24"/>
          <w:lang w:val="nl-NL"/>
        </w:rPr>
      </w:pPr>
    </w:p>
    <w:p w14:paraId="61C47BB3" w14:textId="77777777" w:rsidR="00E04069" w:rsidRPr="00AD5C0C" w:rsidRDefault="00845811" w:rsidP="00AD5C0C">
      <w:pPr>
        <w:pStyle w:val="normal0"/>
        <w:spacing w:line="240" w:lineRule="auto"/>
        <w:jc w:val="both"/>
        <w:rPr>
          <w:rFonts w:asciiTheme="minorHAnsi" w:hAnsiTheme="minorHAnsi"/>
          <w:b/>
          <w:sz w:val="24"/>
          <w:szCs w:val="24"/>
          <w:lang w:val="nl-NL"/>
        </w:rPr>
      </w:pPr>
      <w:r w:rsidRPr="00AD5C0C">
        <w:rPr>
          <w:rFonts w:asciiTheme="minorHAnsi" w:hAnsiTheme="minorHAnsi"/>
          <w:b/>
          <w:sz w:val="24"/>
          <w:szCs w:val="24"/>
          <w:lang w:val="nl-NL"/>
        </w:rPr>
        <w:t xml:space="preserve">Opening </w:t>
      </w:r>
      <w:r w:rsidR="00E04069" w:rsidRPr="00AD5C0C">
        <w:rPr>
          <w:rFonts w:asciiTheme="minorHAnsi" w:hAnsiTheme="minorHAnsi"/>
          <w:b/>
          <w:sz w:val="24"/>
          <w:szCs w:val="24"/>
          <w:lang w:val="nl-NL"/>
        </w:rPr>
        <w:t xml:space="preserve">van een nieuwe kiosk in </w:t>
      </w:r>
      <w:proofErr w:type="spellStart"/>
      <w:r w:rsidR="00E04069" w:rsidRPr="00AD5C0C">
        <w:rPr>
          <w:rFonts w:asciiTheme="minorHAnsi" w:hAnsiTheme="minorHAnsi"/>
          <w:b/>
          <w:sz w:val="24"/>
          <w:szCs w:val="24"/>
          <w:lang w:val="nl-NL"/>
        </w:rPr>
        <w:t>Koksijde</w:t>
      </w:r>
      <w:proofErr w:type="spellEnd"/>
    </w:p>
    <w:p w14:paraId="0EF5A0E8" w14:textId="415D77F0" w:rsidR="007F196A" w:rsidRDefault="00845811" w:rsidP="00AD5C0C">
      <w:pPr>
        <w:spacing w:line="240" w:lineRule="auto"/>
        <w:jc w:val="both"/>
        <w:rPr>
          <w:rFonts w:asciiTheme="minorHAnsi" w:hAnsiTheme="minorHAnsi"/>
          <w:sz w:val="24"/>
          <w:szCs w:val="24"/>
          <w:lang w:val="nl-NL"/>
        </w:rPr>
      </w:pPr>
      <w:r w:rsidRPr="00AD5C0C">
        <w:rPr>
          <w:rFonts w:asciiTheme="minorHAnsi" w:hAnsiTheme="minorHAnsi"/>
          <w:sz w:val="24"/>
          <w:szCs w:val="24"/>
          <w:lang w:val="nl-NL"/>
        </w:rPr>
        <w:t>Sushi Daily is minder dan vijf jaar geleden opgericht in België, heeft al meer dan 52 kiosken en stelt meer dan 200 ervaren ambachtsmensen te werk in het hele land.</w:t>
      </w:r>
      <w:r w:rsidR="000A5339" w:rsidRPr="00AD5C0C">
        <w:rPr>
          <w:rFonts w:asciiTheme="minorHAnsi" w:hAnsiTheme="minorHAnsi"/>
          <w:sz w:val="24"/>
          <w:szCs w:val="24"/>
          <w:lang w:val="nl-NL"/>
        </w:rPr>
        <w:t xml:space="preserve"> Op 27 mei opent het merk een nieuwe kiosk in </w:t>
      </w:r>
      <w:proofErr w:type="spellStart"/>
      <w:r w:rsidR="000A5339" w:rsidRPr="00AD5C0C">
        <w:rPr>
          <w:rFonts w:asciiTheme="minorHAnsi" w:hAnsiTheme="minorHAnsi"/>
          <w:sz w:val="24"/>
          <w:szCs w:val="24"/>
          <w:lang w:val="nl-NL"/>
        </w:rPr>
        <w:t>Koksijde</w:t>
      </w:r>
      <w:proofErr w:type="spellEnd"/>
      <w:r w:rsidR="000A5339" w:rsidRPr="00AD5C0C">
        <w:rPr>
          <w:rFonts w:asciiTheme="minorHAnsi" w:hAnsiTheme="minorHAnsi"/>
          <w:sz w:val="24"/>
          <w:szCs w:val="24"/>
          <w:lang w:val="nl-NL"/>
        </w:rPr>
        <w:t>, in de Carrefour Hypermarket.</w:t>
      </w:r>
    </w:p>
    <w:p w14:paraId="570B0F14" w14:textId="77777777" w:rsidR="00AD5C0C" w:rsidRPr="00AD5C0C" w:rsidRDefault="00AD5C0C" w:rsidP="00AD5C0C">
      <w:pPr>
        <w:spacing w:line="240" w:lineRule="auto"/>
        <w:jc w:val="both"/>
        <w:rPr>
          <w:rFonts w:asciiTheme="minorHAnsi" w:hAnsiTheme="minorHAnsi"/>
          <w:b/>
          <w:i/>
          <w:sz w:val="24"/>
          <w:szCs w:val="24"/>
          <w:lang w:val="nl-NL"/>
        </w:rPr>
      </w:pPr>
    </w:p>
    <w:p w14:paraId="487953FB" w14:textId="224CC653" w:rsidR="008751B2" w:rsidRPr="00AD5C0C" w:rsidRDefault="009343CE" w:rsidP="00AD5C0C">
      <w:pPr>
        <w:pStyle w:val="normal0"/>
        <w:spacing w:line="240" w:lineRule="auto"/>
        <w:jc w:val="both"/>
        <w:rPr>
          <w:rFonts w:asciiTheme="minorHAnsi" w:hAnsiTheme="minorHAnsi"/>
          <w:sz w:val="24"/>
          <w:szCs w:val="24"/>
          <w:lang w:val="nl-NL"/>
        </w:rPr>
      </w:pPr>
      <w:r w:rsidRPr="00AD5C0C">
        <w:rPr>
          <w:rFonts w:asciiTheme="minorHAnsi" w:hAnsiTheme="minorHAnsi"/>
          <w:noProof/>
        </w:rPr>
        <w:drawing>
          <wp:anchor distT="0" distB="0" distL="114300" distR="114300" simplePos="0" relativeHeight="251661312" behindDoc="0" locked="0" layoutInCell="1" allowOverlap="1" wp14:anchorId="314FD62B" wp14:editId="25F325B9">
            <wp:simplePos x="0" y="0"/>
            <wp:positionH relativeFrom="column">
              <wp:posOffset>-457200</wp:posOffset>
            </wp:positionH>
            <wp:positionV relativeFrom="paragraph">
              <wp:posOffset>129540</wp:posOffset>
            </wp:positionV>
            <wp:extent cx="2743200" cy="18288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jpeg"/>
                    <pic:cNvPicPr/>
                  </pic:nvPicPr>
                  <pic:blipFill>
                    <a:blip r:embed="rId8" cstate="email">
                      <a:extLst>
                        <a:ext uri="{28A0092B-C50C-407E-A947-70E740481C1C}">
                          <a14:useLocalDpi xmlns:a14="http://schemas.microsoft.com/office/drawing/2010/main"/>
                        </a:ext>
                      </a:extLst>
                    </a:blip>
                    <a:stretch>
                      <a:fillRect/>
                    </a:stretch>
                  </pic:blipFill>
                  <pic:spPr>
                    <a:xfrm>
                      <a:off x="0" y="0"/>
                      <a:ext cx="2743200" cy="1828800"/>
                    </a:xfrm>
                    <a:prstGeom prst="rect">
                      <a:avLst/>
                    </a:prstGeom>
                  </pic:spPr>
                </pic:pic>
              </a:graphicData>
            </a:graphic>
            <wp14:sizeRelH relativeFrom="page">
              <wp14:pctWidth>0</wp14:pctWidth>
            </wp14:sizeRelH>
            <wp14:sizeRelV relativeFrom="page">
              <wp14:pctHeight>0</wp14:pctHeight>
            </wp14:sizeRelV>
          </wp:anchor>
        </w:drawing>
      </w:r>
      <w:r w:rsidR="007F196A" w:rsidRPr="00AD5C0C">
        <w:rPr>
          <w:rFonts w:asciiTheme="minorHAnsi" w:hAnsiTheme="minorHAnsi"/>
          <w:sz w:val="24"/>
          <w:szCs w:val="24"/>
          <w:lang w:val="nl-NL"/>
        </w:rPr>
        <w:br/>
      </w:r>
      <w:r w:rsidR="00845811" w:rsidRPr="00AD5C0C">
        <w:rPr>
          <w:rFonts w:asciiTheme="minorHAnsi" w:hAnsiTheme="minorHAnsi"/>
          <w:sz w:val="24"/>
          <w:szCs w:val="24"/>
          <w:lang w:val="nl-NL"/>
        </w:rPr>
        <w:t xml:space="preserve">De </w:t>
      </w:r>
      <w:r w:rsidR="008834EC" w:rsidRPr="00AD5C0C">
        <w:rPr>
          <w:rFonts w:asciiTheme="minorHAnsi" w:hAnsiTheme="minorHAnsi"/>
          <w:sz w:val="24"/>
          <w:szCs w:val="24"/>
          <w:lang w:val="nl-NL"/>
        </w:rPr>
        <w:t>moderne</w:t>
      </w:r>
      <w:r w:rsidR="00845811" w:rsidRPr="00AD5C0C">
        <w:rPr>
          <w:rFonts w:asciiTheme="minorHAnsi" w:hAnsiTheme="minorHAnsi"/>
          <w:sz w:val="24"/>
          <w:szCs w:val="24"/>
          <w:lang w:val="nl-NL"/>
        </w:rPr>
        <w:t xml:space="preserve"> Sushi Daily kiosk biedt net zoals alle andere kiosken een uniek assortiment aan innovatieve producten</w:t>
      </w:r>
      <w:r w:rsidR="008834EC" w:rsidRPr="00AD5C0C">
        <w:rPr>
          <w:rFonts w:asciiTheme="minorHAnsi" w:hAnsiTheme="minorHAnsi"/>
          <w:sz w:val="24"/>
          <w:szCs w:val="24"/>
          <w:lang w:val="nl-NL"/>
        </w:rPr>
        <w:t>,</w:t>
      </w:r>
      <w:r w:rsidR="00845811" w:rsidRPr="00AD5C0C">
        <w:rPr>
          <w:rFonts w:asciiTheme="minorHAnsi" w:hAnsiTheme="minorHAnsi"/>
          <w:sz w:val="24"/>
          <w:szCs w:val="24"/>
          <w:lang w:val="nl-NL"/>
        </w:rPr>
        <w:t xml:space="preserve"> die gemaakt zijn do</w:t>
      </w:r>
      <w:r w:rsidR="008834EC" w:rsidRPr="00AD5C0C">
        <w:rPr>
          <w:rFonts w:asciiTheme="minorHAnsi" w:hAnsiTheme="minorHAnsi"/>
          <w:sz w:val="24"/>
          <w:szCs w:val="24"/>
          <w:lang w:val="nl-NL"/>
        </w:rPr>
        <w:t>or professionele ambachtsmensen</w:t>
      </w:r>
      <w:r w:rsidR="00845811" w:rsidRPr="00AD5C0C">
        <w:rPr>
          <w:rFonts w:asciiTheme="minorHAnsi" w:hAnsiTheme="minorHAnsi"/>
          <w:sz w:val="24"/>
          <w:szCs w:val="24"/>
          <w:lang w:val="nl-NL"/>
        </w:rPr>
        <w:t xml:space="preserve"> onder het oog van consumenten in de kiosk. De consumenten zullen tussen meer dan 100 verschillende recepten kunnen kiezen en zullen ook de mogelijkheid hebben om grote schotels te bestellen om </w:t>
      </w:r>
      <w:r w:rsidR="008834EC" w:rsidRPr="00AD5C0C">
        <w:rPr>
          <w:rFonts w:asciiTheme="minorHAnsi" w:hAnsiTheme="minorHAnsi"/>
          <w:sz w:val="24"/>
          <w:szCs w:val="24"/>
          <w:lang w:val="nl-NL"/>
        </w:rPr>
        <w:t xml:space="preserve">met meerdere personen </w:t>
      </w:r>
      <w:r w:rsidR="00845811" w:rsidRPr="00AD5C0C">
        <w:rPr>
          <w:rFonts w:asciiTheme="minorHAnsi" w:hAnsiTheme="minorHAnsi"/>
          <w:sz w:val="24"/>
          <w:szCs w:val="24"/>
          <w:lang w:val="nl-NL"/>
        </w:rPr>
        <w:t>te delen, voor diverse evenementen of gelegenheden.</w:t>
      </w:r>
    </w:p>
    <w:p w14:paraId="5E4E582B" w14:textId="7BFAE027" w:rsidR="00AD5C0C" w:rsidRDefault="00AD5C0C" w:rsidP="00AD5C0C">
      <w:pPr>
        <w:pStyle w:val="normal0"/>
        <w:spacing w:line="240" w:lineRule="auto"/>
        <w:jc w:val="both"/>
        <w:rPr>
          <w:rFonts w:asciiTheme="minorHAnsi" w:hAnsiTheme="minorHAnsi"/>
          <w:sz w:val="24"/>
          <w:szCs w:val="24"/>
          <w:lang w:val="nl-NL"/>
        </w:rPr>
      </w:pPr>
    </w:p>
    <w:p w14:paraId="60D83AE0" w14:textId="7E9944A8" w:rsidR="008751B2" w:rsidRPr="00AD5C0C" w:rsidRDefault="00B42F81" w:rsidP="00AD5C0C">
      <w:pPr>
        <w:pStyle w:val="normal0"/>
        <w:spacing w:line="240" w:lineRule="auto"/>
        <w:jc w:val="both"/>
        <w:rPr>
          <w:rFonts w:asciiTheme="minorHAnsi" w:hAnsiTheme="minorHAnsi"/>
          <w:sz w:val="24"/>
          <w:szCs w:val="24"/>
          <w:lang w:val="nl-NL"/>
        </w:rPr>
      </w:pPr>
      <w:r w:rsidRPr="00AD5C0C">
        <w:rPr>
          <w:rFonts w:asciiTheme="minorHAnsi" w:hAnsiTheme="minorHAnsi"/>
          <w:sz w:val="24"/>
          <w:szCs w:val="24"/>
          <w:lang w:val="nl-NL"/>
        </w:rPr>
        <w:t>Al s</w:t>
      </w:r>
      <w:r w:rsidR="00845811" w:rsidRPr="00AD5C0C">
        <w:rPr>
          <w:rFonts w:asciiTheme="minorHAnsi" w:hAnsiTheme="minorHAnsi"/>
          <w:sz w:val="24"/>
          <w:szCs w:val="24"/>
          <w:lang w:val="nl-NL"/>
        </w:rPr>
        <w:t xml:space="preserve">inds de oprichting legt het merk de nadruk op de kwaliteit van de producten en de expertise van de ambachtsmensen. Sushi Daily wil de beste smaakervaring aanbieden aan de Belgen, door naar hen te luisteren en te beantwoorden aan hun behoeften. </w:t>
      </w:r>
      <w:r w:rsidR="00845811" w:rsidRPr="00AD5C0C">
        <w:rPr>
          <w:rFonts w:asciiTheme="minorHAnsi" w:hAnsiTheme="minorHAnsi"/>
          <w:i/>
          <w:sz w:val="24"/>
          <w:szCs w:val="24"/>
          <w:lang w:val="nl-NL"/>
        </w:rPr>
        <w:t xml:space="preserve">"Sushi Daily verkoopt niet alleen Sushi, Sushi Daily is een fantastische ervaring dankzij het universum van verse sushi en de vliegensvlugge bereiding. We stellen alles in het werk om kwaliteit en innovatie aan onze consumenten te kunnen aanbieden. De nieuwe Sushi Daily kiosk in </w:t>
      </w:r>
      <w:proofErr w:type="spellStart"/>
      <w:r w:rsidR="00845811" w:rsidRPr="00AD5C0C">
        <w:rPr>
          <w:rFonts w:asciiTheme="minorHAnsi" w:hAnsiTheme="minorHAnsi"/>
          <w:i/>
          <w:sz w:val="24"/>
          <w:szCs w:val="24"/>
          <w:lang w:val="nl-NL"/>
        </w:rPr>
        <w:t>Koksijde</w:t>
      </w:r>
      <w:proofErr w:type="spellEnd"/>
      <w:r w:rsidR="00845811" w:rsidRPr="00AD5C0C">
        <w:rPr>
          <w:rFonts w:asciiTheme="minorHAnsi" w:hAnsiTheme="minorHAnsi"/>
          <w:i/>
          <w:sz w:val="24"/>
          <w:szCs w:val="24"/>
          <w:lang w:val="nl-NL"/>
        </w:rPr>
        <w:t xml:space="preserve"> combineert deze waarden perfect"</w:t>
      </w:r>
      <w:r w:rsidR="00845811" w:rsidRPr="00AD5C0C">
        <w:rPr>
          <w:rFonts w:asciiTheme="minorHAnsi" w:hAnsiTheme="minorHAnsi"/>
          <w:sz w:val="24"/>
          <w:szCs w:val="24"/>
          <w:lang w:val="nl-NL"/>
        </w:rPr>
        <w:t>, legt Philippe Peeters</w:t>
      </w:r>
      <w:r w:rsidRPr="00AD5C0C">
        <w:rPr>
          <w:rFonts w:asciiTheme="minorHAnsi" w:hAnsiTheme="minorHAnsi"/>
          <w:sz w:val="24"/>
          <w:szCs w:val="24"/>
          <w:lang w:val="nl-NL"/>
        </w:rPr>
        <w:t xml:space="preserve"> uit</w:t>
      </w:r>
      <w:r w:rsidR="00845811" w:rsidRPr="00AD5C0C">
        <w:rPr>
          <w:rFonts w:asciiTheme="minorHAnsi" w:hAnsiTheme="minorHAnsi"/>
          <w:sz w:val="24"/>
          <w:szCs w:val="24"/>
          <w:lang w:val="nl-NL"/>
        </w:rPr>
        <w:t xml:space="preserve">, Brand Manager Sushi Daily </w:t>
      </w:r>
      <w:r w:rsidRPr="00AD5C0C">
        <w:rPr>
          <w:rFonts w:asciiTheme="minorHAnsi" w:hAnsiTheme="minorHAnsi"/>
          <w:sz w:val="24"/>
          <w:szCs w:val="24"/>
          <w:lang w:val="nl-NL"/>
        </w:rPr>
        <w:t>België</w:t>
      </w:r>
      <w:r w:rsidR="00845811" w:rsidRPr="00AD5C0C">
        <w:rPr>
          <w:rFonts w:asciiTheme="minorHAnsi" w:hAnsiTheme="minorHAnsi"/>
          <w:sz w:val="24"/>
          <w:szCs w:val="24"/>
          <w:lang w:val="nl-NL"/>
        </w:rPr>
        <w:t>.</w:t>
      </w:r>
    </w:p>
    <w:p w14:paraId="62579125" w14:textId="77777777" w:rsidR="008751B2" w:rsidRPr="00AD5C0C" w:rsidRDefault="008751B2" w:rsidP="00AD5C0C">
      <w:pPr>
        <w:pStyle w:val="normal0"/>
        <w:spacing w:line="240" w:lineRule="auto"/>
        <w:jc w:val="both"/>
        <w:rPr>
          <w:rFonts w:asciiTheme="minorHAnsi" w:hAnsiTheme="minorHAnsi"/>
          <w:sz w:val="24"/>
          <w:szCs w:val="24"/>
          <w:lang w:val="nl-NL"/>
        </w:rPr>
      </w:pPr>
    </w:p>
    <w:p w14:paraId="54681640" w14:textId="54B38FF7" w:rsidR="008751B2" w:rsidRPr="00AD5C0C" w:rsidRDefault="00845811" w:rsidP="00AD5C0C">
      <w:pPr>
        <w:pStyle w:val="normal0"/>
        <w:spacing w:line="240" w:lineRule="auto"/>
        <w:jc w:val="both"/>
        <w:rPr>
          <w:rFonts w:asciiTheme="minorHAnsi" w:hAnsiTheme="minorHAnsi"/>
          <w:sz w:val="24"/>
          <w:szCs w:val="24"/>
          <w:lang w:val="nl-NL"/>
        </w:rPr>
      </w:pPr>
      <w:r w:rsidRPr="00AD5C0C">
        <w:rPr>
          <w:rFonts w:asciiTheme="minorHAnsi" w:hAnsiTheme="minorHAnsi"/>
          <w:sz w:val="24"/>
          <w:szCs w:val="24"/>
          <w:lang w:val="nl-NL"/>
        </w:rPr>
        <w:t>Sushi Daily wil ook uitbreiden in België, met 60 kiosken die gepland zijn voor het einde van 2016.</w:t>
      </w:r>
    </w:p>
    <w:p w14:paraId="43F7D288" w14:textId="0102E5B5" w:rsidR="00E04069" w:rsidRPr="00AD5C0C" w:rsidRDefault="00845811" w:rsidP="00AD5C0C">
      <w:pPr>
        <w:pStyle w:val="normal0"/>
        <w:spacing w:line="240" w:lineRule="auto"/>
        <w:jc w:val="both"/>
        <w:rPr>
          <w:rFonts w:asciiTheme="minorHAnsi" w:hAnsiTheme="minorHAnsi"/>
          <w:b/>
          <w:sz w:val="24"/>
          <w:szCs w:val="24"/>
          <w:lang w:val="nl-NL"/>
        </w:rPr>
      </w:pPr>
      <w:bookmarkStart w:id="0" w:name="_GoBack"/>
      <w:bookmarkEnd w:id="0"/>
      <w:r w:rsidRPr="00AD5C0C">
        <w:rPr>
          <w:rFonts w:asciiTheme="minorHAnsi" w:hAnsiTheme="minorHAnsi"/>
          <w:b/>
          <w:sz w:val="24"/>
          <w:szCs w:val="24"/>
          <w:lang w:val="nl-NL"/>
        </w:rPr>
        <w:lastRenderedPageBreak/>
        <w:t>Sushi Daily, marktleider in Europ</w:t>
      </w:r>
      <w:r w:rsidR="007F196A" w:rsidRPr="00AD5C0C">
        <w:rPr>
          <w:rFonts w:asciiTheme="minorHAnsi" w:hAnsiTheme="minorHAnsi"/>
          <w:b/>
          <w:sz w:val="24"/>
          <w:szCs w:val="24"/>
          <w:lang w:val="nl-NL"/>
        </w:rPr>
        <w:t>a, opent de 500</w:t>
      </w:r>
      <w:r w:rsidR="007F196A" w:rsidRPr="00AD5C0C">
        <w:rPr>
          <w:rFonts w:asciiTheme="minorHAnsi" w:hAnsiTheme="minorHAnsi"/>
          <w:b/>
          <w:sz w:val="24"/>
          <w:szCs w:val="24"/>
          <w:vertAlign w:val="superscript"/>
          <w:lang w:val="nl-NL"/>
        </w:rPr>
        <w:t>ste</w:t>
      </w:r>
      <w:r w:rsidR="007F196A" w:rsidRPr="00AD5C0C">
        <w:rPr>
          <w:rFonts w:asciiTheme="minorHAnsi" w:hAnsiTheme="minorHAnsi"/>
          <w:b/>
          <w:sz w:val="24"/>
          <w:szCs w:val="24"/>
          <w:lang w:val="nl-NL"/>
        </w:rPr>
        <w:t xml:space="preserve"> </w:t>
      </w:r>
      <w:r w:rsidRPr="00AD5C0C">
        <w:rPr>
          <w:rFonts w:asciiTheme="minorHAnsi" w:hAnsiTheme="minorHAnsi"/>
          <w:b/>
          <w:sz w:val="24"/>
          <w:szCs w:val="24"/>
          <w:lang w:val="nl-NL"/>
        </w:rPr>
        <w:t>kiosk in Turijn</w:t>
      </w:r>
    </w:p>
    <w:p w14:paraId="3576BABD" w14:textId="0156DAE7" w:rsidR="00E04069" w:rsidRPr="00AD5C0C" w:rsidRDefault="00845811" w:rsidP="00AD5C0C">
      <w:pPr>
        <w:pStyle w:val="normal0"/>
        <w:spacing w:line="240" w:lineRule="auto"/>
        <w:jc w:val="both"/>
        <w:rPr>
          <w:rFonts w:asciiTheme="minorHAnsi" w:hAnsiTheme="minorHAnsi"/>
          <w:b/>
          <w:sz w:val="24"/>
          <w:szCs w:val="24"/>
          <w:lang w:val="nl-NL"/>
        </w:rPr>
      </w:pPr>
      <w:r w:rsidRPr="00AD5C0C">
        <w:rPr>
          <w:rFonts w:asciiTheme="minorHAnsi" w:hAnsiTheme="minorHAnsi"/>
          <w:sz w:val="24"/>
          <w:szCs w:val="24"/>
          <w:lang w:val="nl-NL"/>
        </w:rPr>
        <w:t xml:space="preserve">Het verhaal van Sushi Daily </w:t>
      </w:r>
      <w:r w:rsidR="00FC10D8" w:rsidRPr="00AD5C0C">
        <w:rPr>
          <w:rFonts w:asciiTheme="minorHAnsi" w:hAnsiTheme="minorHAnsi"/>
          <w:sz w:val="24"/>
          <w:szCs w:val="24"/>
          <w:lang w:val="nl-NL"/>
        </w:rPr>
        <w:t>begon bij</w:t>
      </w:r>
      <w:r w:rsidRPr="00AD5C0C">
        <w:rPr>
          <w:rFonts w:asciiTheme="minorHAnsi" w:hAnsiTheme="minorHAnsi"/>
          <w:sz w:val="24"/>
          <w:szCs w:val="24"/>
          <w:lang w:val="nl-NL"/>
        </w:rPr>
        <w:t xml:space="preserve"> e</w:t>
      </w:r>
      <w:r w:rsidR="00FC10D8" w:rsidRPr="00AD5C0C">
        <w:rPr>
          <w:rFonts w:asciiTheme="minorHAnsi" w:hAnsiTheme="minorHAnsi"/>
          <w:sz w:val="24"/>
          <w:szCs w:val="24"/>
          <w:lang w:val="nl-NL"/>
        </w:rPr>
        <w:t>en ontmoeting</w:t>
      </w:r>
      <w:r w:rsidRPr="00AD5C0C">
        <w:rPr>
          <w:rFonts w:asciiTheme="minorHAnsi" w:hAnsiTheme="minorHAnsi"/>
          <w:sz w:val="24"/>
          <w:szCs w:val="24"/>
          <w:lang w:val="nl-NL"/>
        </w:rPr>
        <w:t xml:space="preserve"> tussen </w:t>
      </w:r>
      <w:proofErr w:type="spellStart"/>
      <w:r w:rsidR="00E04069" w:rsidRPr="00AD5C0C">
        <w:rPr>
          <w:rFonts w:asciiTheme="minorHAnsi" w:hAnsiTheme="minorHAnsi"/>
          <w:sz w:val="24"/>
          <w:szCs w:val="24"/>
          <w:lang w:val="nl-NL"/>
        </w:rPr>
        <w:t>Yamamoto</w:t>
      </w:r>
      <w:proofErr w:type="spellEnd"/>
      <w:r w:rsidR="00E04069" w:rsidRPr="00AD5C0C">
        <w:rPr>
          <w:rFonts w:asciiTheme="minorHAnsi" w:hAnsiTheme="minorHAnsi"/>
          <w:sz w:val="24"/>
          <w:szCs w:val="24"/>
          <w:lang w:val="nl-NL"/>
        </w:rPr>
        <w:t>-S</w:t>
      </w:r>
      <w:r w:rsidR="00DF5DF8" w:rsidRPr="00AD5C0C">
        <w:rPr>
          <w:rFonts w:asciiTheme="minorHAnsi" w:hAnsiTheme="minorHAnsi"/>
          <w:sz w:val="24"/>
          <w:szCs w:val="24"/>
          <w:lang w:val="nl-NL"/>
        </w:rPr>
        <w:t xml:space="preserve">an, de beroemde sushi </w:t>
      </w:r>
      <w:r w:rsidRPr="00AD5C0C">
        <w:rPr>
          <w:rFonts w:asciiTheme="minorHAnsi" w:hAnsiTheme="minorHAnsi"/>
          <w:sz w:val="24"/>
          <w:szCs w:val="24"/>
          <w:lang w:val="nl-NL"/>
        </w:rPr>
        <w:t xml:space="preserve">kok, en Kelly </w:t>
      </w:r>
      <w:proofErr w:type="spellStart"/>
      <w:r w:rsidRPr="00AD5C0C">
        <w:rPr>
          <w:rFonts w:asciiTheme="minorHAnsi" w:hAnsiTheme="minorHAnsi"/>
          <w:sz w:val="24"/>
          <w:szCs w:val="24"/>
          <w:lang w:val="nl-NL"/>
        </w:rPr>
        <w:t>Choi</w:t>
      </w:r>
      <w:proofErr w:type="spellEnd"/>
      <w:r w:rsidRPr="00AD5C0C">
        <w:rPr>
          <w:rFonts w:asciiTheme="minorHAnsi" w:hAnsiTheme="minorHAnsi"/>
          <w:sz w:val="24"/>
          <w:szCs w:val="24"/>
          <w:lang w:val="nl-NL"/>
        </w:rPr>
        <w:t xml:space="preserve">, stichtster van het bedrijf </w:t>
      </w:r>
      <w:proofErr w:type="spellStart"/>
      <w:r w:rsidRPr="00AD5C0C">
        <w:rPr>
          <w:rFonts w:asciiTheme="minorHAnsi" w:hAnsiTheme="minorHAnsi"/>
          <w:sz w:val="24"/>
          <w:szCs w:val="24"/>
          <w:lang w:val="nl-NL"/>
        </w:rPr>
        <w:t>KellyDeli</w:t>
      </w:r>
      <w:proofErr w:type="spellEnd"/>
      <w:r w:rsidRPr="00AD5C0C">
        <w:rPr>
          <w:rFonts w:asciiTheme="minorHAnsi" w:hAnsiTheme="minorHAnsi"/>
          <w:sz w:val="24"/>
          <w:szCs w:val="24"/>
          <w:lang w:val="nl-NL"/>
        </w:rPr>
        <w:t xml:space="preserve"> - moederbedrijf van het merk Sushi Daily. Verenigd door de passie voor sushi, besloten ze </w:t>
      </w:r>
      <w:r w:rsidR="00FC10D8" w:rsidRPr="00AD5C0C">
        <w:rPr>
          <w:rFonts w:asciiTheme="minorHAnsi" w:hAnsiTheme="minorHAnsi"/>
          <w:sz w:val="24"/>
          <w:szCs w:val="24"/>
          <w:lang w:val="nl-NL"/>
        </w:rPr>
        <w:t>te proberen ooit</w:t>
      </w:r>
      <w:r w:rsidRPr="00AD5C0C">
        <w:rPr>
          <w:rFonts w:asciiTheme="minorHAnsi" w:hAnsiTheme="minorHAnsi"/>
          <w:sz w:val="24"/>
          <w:szCs w:val="24"/>
          <w:lang w:val="nl-NL"/>
        </w:rPr>
        <w:t xml:space="preserve"> Europees leider te worden </w:t>
      </w:r>
      <w:r w:rsidR="00360FBD" w:rsidRPr="00AD5C0C">
        <w:rPr>
          <w:rFonts w:asciiTheme="minorHAnsi" w:hAnsiTheme="minorHAnsi"/>
          <w:sz w:val="24"/>
          <w:szCs w:val="24"/>
          <w:lang w:val="nl-NL"/>
        </w:rPr>
        <w:t>i</w:t>
      </w:r>
      <w:r w:rsidRPr="00AD5C0C">
        <w:rPr>
          <w:rFonts w:asciiTheme="minorHAnsi" w:hAnsiTheme="minorHAnsi"/>
          <w:sz w:val="24"/>
          <w:szCs w:val="24"/>
          <w:lang w:val="nl-NL"/>
        </w:rPr>
        <w:t>n sushi kiosken, door ongeëvenaarde kwaliteit en versheid van producten aan te bieden, met respect voor de tradities.</w:t>
      </w:r>
    </w:p>
    <w:p w14:paraId="5155FB9C" w14:textId="7FD09EFF" w:rsidR="008751B2" w:rsidRPr="00AD5C0C" w:rsidRDefault="009343CE" w:rsidP="00AD5C0C">
      <w:pPr>
        <w:pStyle w:val="normal0"/>
        <w:spacing w:line="240" w:lineRule="auto"/>
        <w:jc w:val="both"/>
        <w:rPr>
          <w:rFonts w:asciiTheme="minorHAnsi" w:hAnsiTheme="minorHAnsi"/>
          <w:sz w:val="24"/>
          <w:szCs w:val="24"/>
          <w:lang w:val="nl-NL"/>
        </w:rPr>
      </w:pPr>
      <w:r w:rsidRPr="00AD5C0C">
        <w:rPr>
          <w:rFonts w:asciiTheme="minorHAnsi" w:hAnsiTheme="minorHAnsi"/>
          <w:noProof/>
          <w:sz w:val="24"/>
          <w:szCs w:val="24"/>
        </w:rPr>
        <w:drawing>
          <wp:anchor distT="0" distB="0" distL="114300" distR="114300" simplePos="0" relativeHeight="251662336" behindDoc="0" locked="0" layoutInCell="1" allowOverlap="1" wp14:anchorId="62981C3E" wp14:editId="13ABC170">
            <wp:simplePos x="0" y="0"/>
            <wp:positionH relativeFrom="column">
              <wp:posOffset>4000500</wp:posOffset>
            </wp:positionH>
            <wp:positionV relativeFrom="paragraph">
              <wp:posOffset>27305</wp:posOffset>
            </wp:positionV>
            <wp:extent cx="1485900" cy="1485900"/>
            <wp:effectExtent l="0" t="0" r="12700" b="1270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ER-7-sauce.jpg"/>
                    <pic:cNvPicPr/>
                  </pic:nvPicPr>
                  <pic:blipFill>
                    <a:blip r:embed="rId9">
                      <a:extLst>
                        <a:ext uri="{28A0092B-C50C-407E-A947-70E740481C1C}">
                          <a14:useLocalDpi xmlns:a14="http://schemas.microsoft.com/office/drawing/2010/main" val="0"/>
                        </a:ext>
                      </a:extLst>
                    </a:blip>
                    <a:stretch>
                      <a:fillRect/>
                    </a:stretch>
                  </pic:blipFill>
                  <pic:spPr>
                    <a:xfrm>
                      <a:off x="0" y="0"/>
                      <a:ext cx="1485900" cy="1485900"/>
                    </a:xfrm>
                    <a:prstGeom prst="rect">
                      <a:avLst/>
                    </a:prstGeom>
                  </pic:spPr>
                </pic:pic>
              </a:graphicData>
            </a:graphic>
            <wp14:sizeRelH relativeFrom="page">
              <wp14:pctWidth>0</wp14:pctWidth>
            </wp14:sizeRelH>
            <wp14:sizeRelV relativeFrom="page">
              <wp14:pctHeight>0</wp14:pctHeight>
            </wp14:sizeRelV>
          </wp:anchor>
        </w:drawing>
      </w:r>
      <w:r w:rsidR="00845811" w:rsidRPr="00AD5C0C">
        <w:rPr>
          <w:rFonts w:asciiTheme="minorHAnsi" w:hAnsiTheme="minorHAnsi"/>
          <w:sz w:val="24"/>
          <w:szCs w:val="24"/>
          <w:lang w:val="nl-NL"/>
        </w:rPr>
        <w:br/>
        <w:t xml:space="preserve">Het merk heeft dat doel sinds de </w:t>
      </w:r>
      <w:r w:rsidR="00360FBD" w:rsidRPr="00AD5C0C">
        <w:rPr>
          <w:rFonts w:asciiTheme="minorHAnsi" w:hAnsiTheme="minorHAnsi"/>
          <w:sz w:val="24"/>
          <w:szCs w:val="24"/>
          <w:lang w:val="nl-NL"/>
        </w:rPr>
        <w:t>oprichting</w:t>
      </w:r>
      <w:r w:rsidR="00845811" w:rsidRPr="00AD5C0C">
        <w:rPr>
          <w:rFonts w:asciiTheme="minorHAnsi" w:hAnsiTheme="minorHAnsi"/>
          <w:sz w:val="24"/>
          <w:szCs w:val="24"/>
          <w:lang w:val="nl-NL"/>
        </w:rPr>
        <w:t xml:space="preserve"> in Frankrijk in 2010 </w:t>
      </w:r>
      <w:r w:rsidR="00FB3EBC" w:rsidRPr="00AD5C0C">
        <w:rPr>
          <w:rFonts w:asciiTheme="minorHAnsi" w:hAnsiTheme="minorHAnsi"/>
          <w:sz w:val="24"/>
          <w:szCs w:val="24"/>
          <w:lang w:val="nl-NL"/>
        </w:rPr>
        <w:t>ook daadwerkelijk bereikt</w:t>
      </w:r>
      <w:r w:rsidR="00845811" w:rsidRPr="00AD5C0C">
        <w:rPr>
          <w:rFonts w:asciiTheme="minorHAnsi" w:hAnsiTheme="minorHAnsi"/>
          <w:sz w:val="24"/>
          <w:szCs w:val="24"/>
          <w:lang w:val="nl-NL"/>
        </w:rPr>
        <w:t xml:space="preserve"> en vandaag wordt de uitbreiding voortgezet met de opening van de 500ste kiosk op 17 Mei in Turijn, Italië. Met deze 500ste opening behoudt Sushi Daily de leiderspositie in Europa en </w:t>
      </w:r>
      <w:r w:rsidR="00FB3EBC" w:rsidRPr="00AD5C0C">
        <w:rPr>
          <w:rFonts w:asciiTheme="minorHAnsi" w:hAnsiTheme="minorHAnsi"/>
          <w:sz w:val="24"/>
          <w:szCs w:val="24"/>
          <w:lang w:val="nl-NL"/>
        </w:rPr>
        <w:t xml:space="preserve">zijn ze </w:t>
      </w:r>
      <w:r w:rsidR="00845811" w:rsidRPr="00AD5C0C">
        <w:rPr>
          <w:rFonts w:asciiTheme="minorHAnsi" w:hAnsiTheme="minorHAnsi"/>
          <w:sz w:val="24"/>
          <w:szCs w:val="24"/>
          <w:lang w:val="nl-NL"/>
        </w:rPr>
        <w:t xml:space="preserve">nu aanwezig in acht landen, namelijk Frankrijk, Spanje, Italië, België, Nederland, Duitsland, het Verenigd Koninkrijk, en meest recentelijk </w:t>
      </w:r>
      <w:r w:rsidR="00FB3EBC" w:rsidRPr="00AD5C0C">
        <w:rPr>
          <w:rFonts w:asciiTheme="minorHAnsi" w:hAnsiTheme="minorHAnsi"/>
          <w:sz w:val="24"/>
          <w:szCs w:val="24"/>
          <w:lang w:val="nl-NL"/>
        </w:rPr>
        <w:t xml:space="preserve">ook </w:t>
      </w:r>
      <w:r w:rsidR="00845811" w:rsidRPr="00AD5C0C">
        <w:rPr>
          <w:rFonts w:asciiTheme="minorHAnsi" w:hAnsiTheme="minorHAnsi"/>
          <w:sz w:val="24"/>
          <w:szCs w:val="24"/>
          <w:lang w:val="nl-NL"/>
        </w:rPr>
        <w:t>in Zweden. Sushi Daily heeft namelijk de</w:t>
      </w:r>
      <w:r w:rsidR="00CE47D0" w:rsidRPr="00AD5C0C">
        <w:rPr>
          <w:rFonts w:asciiTheme="minorHAnsi" w:hAnsiTheme="minorHAnsi"/>
          <w:sz w:val="24"/>
          <w:szCs w:val="24"/>
          <w:lang w:val="nl-NL"/>
        </w:rPr>
        <w:t xml:space="preserve"> </w:t>
      </w:r>
      <w:r w:rsidR="00845811" w:rsidRPr="00AD5C0C">
        <w:rPr>
          <w:rFonts w:asciiTheme="minorHAnsi" w:hAnsiTheme="minorHAnsi"/>
          <w:sz w:val="24"/>
          <w:szCs w:val="24"/>
          <w:lang w:val="nl-NL"/>
        </w:rPr>
        <w:t>twee eerste kiosken in Zweden geopend begin mei en wil</w:t>
      </w:r>
      <w:r w:rsidR="00CE47D0" w:rsidRPr="00AD5C0C">
        <w:rPr>
          <w:rFonts w:asciiTheme="minorHAnsi" w:hAnsiTheme="minorHAnsi"/>
          <w:sz w:val="24"/>
          <w:szCs w:val="24"/>
          <w:lang w:val="nl-NL"/>
        </w:rPr>
        <w:t xml:space="preserve"> daarnaast</w:t>
      </w:r>
      <w:r w:rsidR="00845811" w:rsidRPr="00AD5C0C">
        <w:rPr>
          <w:rFonts w:asciiTheme="minorHAnsi" w:hAnsiTheme="minorHAnsi"/>
          <w:sz w:val="24"/>
          <w:szCs w:val="24"/>
          <w:lang w:val="nl-NL"/>
        </w:rPr>
        <w:t xml:space="preserve"> blijven doorgaan met de ontwikkeling van nieuwe kiosken</w:t>
      </w:r>
      <w:r w:rsidR="00CE47D0" w:rsidRPr="00AD5C0C">
        <w:rPr>
          <w:rFonts w:asciiTheme="minorHAnsi" w:hAnsiTheme="minorHAnsi"/>
          <w:sz w:val="24"/>
          <w:szCs w:val="24"/>
          <w:lang w:val="nl-NL"/>
        </w:rPr>
        <w:t>, ook</w:t>
      </w:r>
      <w:r w:rsidR="00845811" w:rsidRPr="00AD5C0C">
        <w:rPr>
          <w:rFonts w:asciiTheme="minorHAnsi" w:hAnsiTheme="minorHAnsi"/>
          <w:sz w:val="24"/>
          <w:szCs w:val="24"/>
          <w:lang w:val="nl-NL"/>
        </w:rPr>
        <w:t xml:space="preserve"> in twee </w:t>
      </w:r>
      <w:r w:rsidR="00CE47D0" w:rsidRPr="00AD5C0C">
        <w:rPr>
          <w:rFonts w:asciiTheme="minorHAnsi" w:hAnsiTheme="minorHAnsi"/>
          <w:sz w:val="24"/>
          <w:szCs w:val="24"/>
          <w:lang w:val="nl-NL"/>
        </w:rPr>
        <w:t>nieuwe</w:t>
      </w:r>
      <w:r w:rsidR="00845811" w:rsidRPr="00AD5C0C">
        <w:rPr>
          <w:rFonts w:asciiTheme="minorHAnsi" w:hAnsiTheme="minorHAnsi"/>
          <w:sz w:val="24"/>
          <w:szCs w:val="24"/>
          <w:lang w:val="nl-NL"/>
        </w:rPr>
        <w:t xml:space="preserve"> Europese landen in 2016.</w:t>
      </w:r>
    </w:p>
    <w:p w14:paraId="6AA271C0" w14:textId="77777777" w:rsidR="008751B2" w:rsidRPr="00AD5C0C" w:rsidRDefault="008751B2" w:rsidP="00AD5C0C">
      <w:pPr>
        <w:pStyle w:val="normal0"/>
        <w:spacing w:line="240" w:lineRule="auto"/>
        <w:jc w:val="both"/>
        <w:rPr>
          <w:rFonts w:asciiTheme="minorHAnsi" w:hAnsiTheme="minorHAnsi"/>
          <w:sz w:val="24"/>
          <w:szCs w:val="24"/>
          <w:lang w:val="nl-NL"/>
        </w:rPr>
      </w:pPr>
    </w:p>
    <w:p w14:paraId="3F289558" w14:textId="77777777" w:rsidR="00AD5C0C" w:rsidRPr="00AD5C0C" w:rsidRDefault="00AD5C0C" w:rsidP="00AD5C0C">
      <w:pPr>
        <w:pStyle w:val="normal0"/>
        <w:spacing w:line="240" w:lineRule="auto"/>
        <w:jc w:val="both"/>
        <w:rPr>
          <w:rFonts w:asciiTheme="minorHAnsi" w:hAnsiTheme="minorHAnsi"/>
          <w:b/>
          <w:i/>
          <w:sz w:val="24"/>
          <w:szCs w:val="24"/>
          <w:lang w:val="nl-NL"/>
        </w:rPr>
      </w:pPr>
    </w:p>
    <w:p w14:paraId="2C0233ED" w14:textId="6B8ED7E6" w:rsidR="005A05B6" w:rsidRPr="00AD5C0C" w:rsidRDefault="00845811" w:rsidP="00AD5C0C">
      <w:pPr>
        <w:pStyle w:val="normal0"/>
        <w:spacing w:line="240" w:lineRule="auto"/>
        <w:jc w:val="both"/>
        <w:rPr>
          <w:rFonts w:asciiTheme="minorHAnsi" w:hAnsiTheme="minorHAnsi"/>
          <w:b/>
          <w:i/>
          <w:sz w:val="24"/>
          <w:szCs w:val="24"/>
          <w:lang w:val="nl-NL"/>
        </w:rPr>
      </w:pPr>
      <w:r w:rsidRPr="00AD5C0C">
        <w:rPr>
          <w:rFonts w:asciiTheme="minorHAnsi" w:hAnsiTheme="minorHAnsi"/>
          <w:b/>
          <w:i/>
          <w:sz w:val="24"/>
          <w:szCs w:val="24"/>
          <w:lang w:val="nl-NL"/>
        </w:rPr>
        <w:t>Over Sushi Daily</w:t>
      </w:r>
    </w:p>
    <w:p w14:paraId="77BB0774" w14:textId="28A7937A" w:rsidR="00AD5C0C" w:rsidRPr="00AD5C0C" w:rsidRDefault="00AD5C0C" w:rsidP="00AD5C0C">
      <w:pPr>
        <w:pStyle w:val="normal0"/>
        <w:spacing w:line="240" w:lineRule="auto"/>
        <w:jc w:val="both"/>
        <w:rPr>
          <w:rFonts w:asciiTheme="minorHAnsi" w:hAnsiTheme="minorHAnsi"/>
          <w:lang w:val="nl-NL"/>
        </w:rPr>
      </w:pPr>
      <w:r w:rsidRPr="00AD5C0C">
        <w:rPr>
          <w:rFonts w:asciiTheme="minorHAnsi" w:hAnsiTheme="minorHAnsi"/>
          <w:lang w:val="nl-NL"/>
        </w:rPr>
        <w:t>Het succes van Sushi Daily is het gevolg van een nieuw concept van kiosken die geïntegreerd zijn in het hart van supermarkten. Sushimeesters bereiden voor het oog van de klanten originele creaties met verse kwaliteitsproducten, en bieden een</w:t>
      </w:r>
      <w:r w:rsidR="005A05B6">
        <w:rPr>
          <w:rFonts w:asciiTheme="minorHAnsi" w:hAnsiTheme="minorHAnsi"/>
          <w:lang w:val="nl-NL"/>
        </w:rPr>
        <w:t xml:space="preserve"> ruim aanbod van dagverse </w:t>
      </w:r>
      <w:proofErr w:type="spellStart"/>
      <w:r w:rsidR="005A05B6">
        <w:rPr>
          <w:rFonts w:asciiTheme="minorHAnsi" w:hAnsiTheme="minorHAnsi"/>
          <w:lang w:val="nl-NL"/>
        </w:rPr>
        <w:t>sushi’</w:t>
      </w:r>
      <w:r w:rsidRPr="00AD5C0C">
        <w:rPr>
          <w:rFonts w:asciiTheme="minorHAnsi" w:hAnsiTheme="minorHAnsi"/>
          <w:lang w:val="nl-NL"/>
        </w:rPr>
        <w:t>s</w:t>
      </w:r>
      <w:proofErr w:type="spellEnd"/>
      <w:r w:rsidRPr="00AD5C0C">
        <w:rPr>
          <w:rFonts w:asciiTheme="minorHAnsi" w:hAnsiTheme="minorHAnsi"/>
          <w:lang w:val="nl-NL"/>
        </w:rPr>
        <w:t xml:space="preserve"> aan. Sushi Daily is gesticht in 2010. In nauwelijks 5 jaar is het uitgegroeid tot dé sushispecialist, die de sushi in ons dagelijks leven heeft geïntroduceer</w:t>
      </w:r>
      <w:r w:rsidR="005A05B6">
        <w:rPr>
          <w:rFonts w:asciiTheme="minorHAnsi" w:hAnsiTheme="minorHAnsi"/>
          <w:lang w:val="nl-NL"/>
        </w:rPr>
        <w:t>d. De onderneming telt vandaag 5</w:t>
      </w:r>
      <w:r w:rsidRPr="00AD5C0C">
        <w:rPr>
          <w:rFonts w:asciiTheme="minorHAnsi" w:hAnsiTheme="minorHAnsi"/>
          <w:lang w:val="nl-NL"/>
        </w:rPr>
        <w:t>00 verkooppunten in heel Europa, waarvan 53 in België.</w:t>
      </w:r>
    </w:p>
    <w:p w14:paraId="5FC67336" w14:textId="77777777" w:rsidR="00E04069" w:rsidRPr="00AD5C0C" w:rsidRDefault="00E04069" w:rsidP="00AD5C0C">
      <w:pPr>
        <w:pStyle w:val="normal0"/>
        <w:spacing w:line="240" w:lineRule="auto"/>
        <w:jc w:val="both"/>
        <w:rPr>
          <w:rFonts w:asciiTheme="minorHAnsi" w:hAnsiTheme="minorHAnsi"/>
          <w:lang w:val="nl-NL"/>
        </w:rPr>
      </w:pPr>
    </w:p>
    <w:p w14:paraId="538B1989" w14:textId="411BBA4A" w:rsidR="008751B2" w:rsidRPr="00AD5C0C" w:rsidRDefault="00845811" w:rsidP="00AD5C0C">
      <w:pPr>
        <w:pStyle w:val="normal0"/>
        <w:spacing w:line="240" w:lineRule="auto"/>
        <w:jc w:val="both"/>
        <w:rPr>
          <w:rFonts w:asciiTheme="minorHAnsi" w:hAnsiTheme="minorHAnsi"/>
          <w:lang w:val="nl-NL"/>
        </w:rPr>
      </w:pPr>
      <w:r w:rsidRPr="00AD5C0C">
        <w:rPr>
          <w:rFonts w:asciiTheme="minorHAnsi" w:hAnsiTheme="minorHAnsi"/>
          <w:lang w:val="nl-NL"/>
        </w:rPr>
        <w:t xml:space="preserve">Meer informatie vindt u op: </w:t>
      </w:r>
      <w:hyperlink r:id="rId10">
        <w:r w:rsidRPr="00AD5C0C">
          <w:rPr>
            <w:rFonts w:asciiTheme="minorHAnsi" w:hAnsiTheme="minorHAnsi"/>
            <w:color w:val="1155CC"/>
            <w:u w:val="single"/>
            <w:lang w:val="nl-NL"/>
          </w:rPr>
          <w:t>www.sushidaily.com</w:t>
        </w:r>
      </w:hyperlink>
    </w:p>
    <w:p w14:paraId="1A5F921C" w14:textId="77777777" w:rsidR="008751B2" w:rsidRPr="00AD5C0C" w:rsidRDefault="008751B2" w:rsidP="00AD5C0C">
      <w:pPr>
        <w:pStyle w:val="normal0"/>
        <w:spacing w:line="240" w:lineRule="auto"/>
        <w:jc w:val="both"/>
        <w:rPr>
          <w:rFonts w:asciiTheme="minorHAnsi" w:hAnsiTheme="minorHAnsi"/>
          <w:sz w:val="24"/>
          <w:szCs w:val="24"/>
          <w:lang w:val="nl-NL"/>
        </w:rPr>
      </w:pPr>
    </w:p>
    <w:p w14:paraId="5F7500E1" w14:textId="0617B86E" w:rsidR="008751B2" w:rsidRPr="00AD5C0C" w:rsidRDefault="00AD5C0C" w:rsidP="00AD5C0C">
      <w:pPr>
        <w:pStyle w:val="normal0"/>
        <w:spacing w:line="240" w:lineRule="auto"/>
        <w:jc w:val="both"/>
        <w:rPr>
          <w:rFonts w:asciiTheme="minorHAnsi" w:hAnsiTheme="minorHAnsi"/>
          <w:b/>
          <w:sz w:val="24"/>
          <w:szCs w:val="24"/>
          <w:lang w:val="nl-NL"/>
        </w:rPr>
      </w:pPr>
      <w:r>
        <w:rPr>
          <w:rFonts w:asciiTheme="minorHAnsi" w:hAnsiTheme="minorHAnsi"/>
          <w:b/>
          <w:sz w:val="24"/>
          <w:szCs w:val="24"/>
          <w:lang w:val="nl-NL"/>
        </w:rPr>
        <w:t>Perscontacten</w:t>
      </w:r>
      <w:r w:rsidR="00845811" w:rsidRPr="00AD5C0C">
        <w:rPr>
          <w:rFonts w:asciiTheme="minorHAnsi" w:hAnsiTheme="minorHAnsi"/>
          <w:b/>
          <w:sz w:val="24"/>
          <w:szCs w:val="24"/>
          <w:lang w:val="nl-NL"/>
        </w:rPr>
        <w:t xml:space="preserve"> </w:t>
      </w:r>
    </w:p>
    <w:p w14:paraId="26AFA73C" w14:textId="77777777" w:rsidR="001E25D8" w:rsidRPr="00AD5C0C" w:rsidRDefault="001E25D8" w:rsidP="00AD5C0C">
      <w:pPr>
        <w:pStyle w:val="normal0"/>
        <w:spacing w:line="240" w:lineRule="auto"/>
        <w:rPr>
          <w:rFonts w:asciiTheme="minorHAnsi" w:hAnsiTheme="minorHAnsi"/>
          <w:sz w:val="24"/>
          <w:szCs w:val="24"/>
          <w:lang w:val="nl-NL"/>
        </w:rPr>
      </w:pPr>
    </w:p>
    <w:p w14:paraId="3BAF6710" w14:textId="7E82673D" w:rsidR="008751B2" w:rsidRPr="00892777" w:rsidRDefault="00892777" w:rsidP="00AD5C0C">
      <w:pPr>
        <w:pStyle w:val="normal0"/>
        <w:spacing w:line="240" w:lineRule="auto"/>
        <w:rPr>
          <w:rFonts w:asciiTheme="minorHAnsi" w:hAnsiTheme="minorHAnsi"/>
          <w:sz w:val="24"/>
          <w:szCs w:val="24"/>
          <w:lang w:val="nl-NL"/>
        </w:rPr>
      </w:pPr>
      <w:r w:rsidRPr="00892777">
        <w:rPr>
          <w:rFonts w:asciiTheme="minorHAnsi" w:hAnsiTheme="minorHAnsi"/>
          <w:sz w:val="24"/>
          <w:szCs w:val="24"/>
          <w:lang w:val="nl-NL"/>
        </w:rPr>
        <w:t>PRIDE \</w:t>
      </w:r>
      <w:r w:rsidRPr="00892777">
        <w:rPr>
          <w:rFonts w:asciiTheme="minorHAnsi" w:hAnsiTheme="minorHAnsi"/>
          <w:sz w:val="24"/>
          <w:szCs w:val="24"/>
          <w:lang w:val="nl-NL"/>
        </w:rPr>
        <w:br/>
        <w:t>Margot Chapelle</w:t>
      </w:r>
      <w:r w:rsidR="00845811" w:rsidRPr="00892777">
        <w:rPr>
          <w:rFonts w:asciiTheme="minorHAnsi" w:hAnsiTheme="minorHAnsi"/>
          <w:sz w:val="24"/>
          <w:szCs w:val="24"/>
          <w:lang w:val="nl-NL"/>
        </w:rPr>
        <w:br/>
        <w:t>margot.chapelle@pr-ide.be</w:t>
      </w:r>
      <w:r w:rsidR="00845811" w:rsidRPr="00892777">
        <w:rPr>
          <w:rFonts w:asciiTheme="minorHAnsi" w:hAnsiTheme="minorHAnsi"/>
          <w:sz w:val="24"/>
          <w:szCs w:val="24"/>
          <w:lang w:val="nl-NL"/>
        </w:rPr>
        <w:br/>
        <w:t>Tel +32 2 792 16 13</w:t>
      </w:r>
      <w:r w:rsidR="00845811" w:rsidRPr="00892777">
        <w:rPr>
          <w:rFonts w:asciiTheme="minorHAnsi" w:hAnsiTheme="minorHAnsi"/>
          <w:sz w:val="24"/>
          <w:szCs w:val="24"/>
          <w:lang w:val="nl-NL"/>
        </w:rPr>
        <w:br/>
      </w:r>
      <w:r w:rsidR="00845811" w:rsidRPr="00892777">
        <w:rPr>
          <w:rFonts w:asciiTheme="minorHAnsi" w:hAnsiTheme="minorHAnsi"/>
          <w:sz w:val="24"/>
          <w:szCs w:val="24"/>
          <w:lang w:val="nl-NL"/>
        </w:rPr>
        <w:br/>
        <w:t>PRID</w:t>
      </w:r>
      <w:r w:rsidRPr="00892777">
        <w:rPr>
          <w:rFonts w:asciiTheme="minorHAnsi" w:hAnsiTheme="minorHAnsi"/>
          <w:sz w:val="24"/>
          <w:szCs w:val="24"/>
          <w:lang w:val="nl-NL"/>
        </w:rPr>
        <w:t>E \</w:t>
      </w:r>
      <w:r w:rsidRPr="00892777">
        <w:rPr>
          <w:rFonts w:asciiTheme="minorHAnsi" w:hAnsiTheme="minorHAnsi"/>
          <w:sz w:val="24"/>
          <w:szCs w:val="24"/>
          <w:lang w:val="nl-NL"/>
        </w:rPr>
        <w:br/>
        <w:t>Sophie Boving</w:t>
      </w:r>
      <w:r w:rsidR="00845811" w:rsidRPr="00892777">
        <w:rPr>
          <w:rFonts w:asciiTheme="minorHAnsi" w:hAnsiTheme="minorHAnsi"/>
          <w:sz w:val="24"/>
          <w:szCs w:val="24"/>
          <w:lang w:val="nl-NL"/>
        </w:rPr>
        <w:br/>
        <w:t>sophie.boving@pr-ide.be</w:t>
      </w:r>
      <w:r w:rsidR="00845811" w:rsidRPr="00892777">
        <w:rPr>
          <w:rFonts w:asciiTheme="minorHAnsi" w:hAnsiTheme="minorHAnsi"/>
          <w:sz w:val="24"/>
          <w:szCs w:val="24"/>
          <w:lang w:val="nl-NL"/>
        </w:rPr>
        <w:br/>
        <w:t>Tel +32 2 679 75 54</w:t>
      </w:r>
    </w:p>
    <w:sectPr w:rsidR="008751B2" w:rsidRPr="00892777">
      <w:headerReference w:type="default" r:id="rId11"/>
      <w:pgSz w:w="12240" w:h="15840"/>
      <w:pgMar w:top="1440" w:right="1440" w:bottom="1440" w:left="1440" w:header="720" w:footer="720" w:gutter="0"/>
      <w:pgNumType w:start="1"/>
      <w:cols w:space="720" w:equalWidth="0">
        <w:col w:w="8640"/>
      </w:cols>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ACF763" w14:textId="77777777" w:rsidR="00AD5C0C" w:rsidRDefault="00AD5C0C" w:rsidP="00845811">
      <w:pPr>
        <w:spacing w:line="240" w:lineRule="auto"/>
      </w:pPr>
      <w:r>
        <w:separator/>
      </w:r>
    </w:p>
  </w:endnote>
  <w:endnote w:type="continuationSeparator" w:id="0">
    <w:p w14:paraId="657C230B" w14:textId="77777777" w:rsidR="00AD5C0C" w:rsidRDefault="00AD5C0C" w:rsidP="0084581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panose1 w:val="00000000000000000000"/>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916C57" w14:textId="77777777" w:rsidR="00AD5C0C" w:rsidRDefault="00AD5C0C" w:rsidP="00845811">
      <w:pPr>
        <w:spacing w:line="240" w:lineRule="auto"/>
      </w:pPr>
      <w:r>
        <w:separator/>
      </w:r>
    </w:p>
  </w:footnote>
  <w:footnote w:type="continuationSeparator" w:id="0">
    <w:p w14:paraId="6E9D9E13" w14:textId="77777777" w:rsidR="00AD5C0C" w:rsidRDefault="00AD5C0C" w:rsidP="00845811">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C70698" w14:textId="5FA04E28" w:rsidR="00AD5C0C" w:rsidRDefault="00AD5C0C" w:rsidP="009343CE">
    <w:pPr>
      <w:pStyle w:val="Header"/>
      <w:jc w:val="right"/>
    </w:pPr>
    <w:r>
      <w:rPr>
        <w:noProof/>
      </w:rPr>
      <w:drawing>
        <wp:inline distT="0" distB="0" distL="0" distR="0" wp14:anchorId="23E34381" wp14:editId="5BF76D13">
          <wp:extent cx="1145540" cy="978115"/>
          <wp:effectExtent l="0" t="0" r="0" b="12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_Logo SD-ENG_2 LINES_SLATE Background_CMYK.jpg"/>
                  <pic:cNvPicPr/>
                </pic:nvPicPr>
                <pic:blipFill>
                  <a:blip r:embed="rId1">
                    <a:extLst>
                      <a:ext uri="{28A0092B-C50C-407E-A947-70E740481C1C}">
                        <a14:useLocalDpi xmlns:a14="http://schemas.microsoft.com/office/drawing/2010/main" val="0"/>
                      </a:ext>
                    </a:extLst>
                  </a:blip>
                  <a:stretch>
                    <a:fillRect/>
                  </a:stretch>
                </pic:blipFill>
                <pic:spPr>
                  <a:xfrm>
                    <a:off x="0" y="0"/>
                    <a:ext cx="1146056" cy="978555"/>
                  </a:xfrm>
                  <a:prstGeom prst="rect">
                    <a:avLst/>
                  </a:prstGeom>
                </pic:spPr>
              </pic:pic>
            </a:graphicData>
          </a:graphic>
        </wp:inline>
      </w:drawing>
    </w:r>
  </w:p>
  <w:p w14:paraId="0AD83C0B" w14:textId="3DF7942F" w:rsidR="00AD5C0C" w:rsidRDefault="00AD5C0C">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
  <w:rsids>
    <w:rsidRoot w:val="008751B2"/>
    <w:rsid w:val="000A5339"/>
    <w:rsid w:val="001E25D8"/>
    <w:rsid w:val="00360FBD"/>
    <w:rsid w:val="005A05B6"/>
    <w:rsid w:val="00624441"/>
    <w:rsid w:val="007F196A"/>
    <w:rsid w:val="00845811"/>
    <w:rsid w:val="008751B2"/>
    <w:rsid w:val="008834EC"/>
    <w:rsid w:val="00892777"/>
    <w:rsid w:val="008C5F25"/>
    <w:rsid w:val="009343CE"/>
    <w:rsid w:val="0096693E"/>
    <w:rsid w:val="00AD5C0C"/>
    <w:rsid w:val="00B04466"/>
    <w:rsid w:val="00B42F81"/>
    <w:rsid w:val="00B902C0"/>
    <w:rsid w:val="00CE47D0"/>
    <w:rsid w:val="00D3212C"/>
    <w:rsid w:val="00DF5DF8"/>
    <w:rsid w:val="00E04069"/>
    <w:rsid w:val="00FB3EBC"/>
    <w:rsid w:val="00FC10D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4DFED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00" w:after="120"/>
      <w:contextualSpacing/>
      <w:outlineLvl w:val="0"/>
    </w:pPr>
    <w:rPr>
      <w:sz w:val="40"/>
      <w:szCs w:val="40"/>
    </w:rPr>
  </w:style>
  <w:style w:type="paragraph" w:styleId="Heading2">
    <w:name w:val="heading 2"/>
    <w:basedOn w:val="normal0"/>
    <w:next w:val="normal0"/>
    <w:pPr>
      <w:keepNext/>
      <w:keepLines/>
      <w:spacing w:before="360" w:after="120"/>
      <w:contextualSpacing/>
      <w:outlineLvl w:val="1"/>
    </w:pPr>
    <w:rPr>
      <w:sz w:val="32"/>
      <w:szCs w:val="32"/>
    </w:rPr>
  </w:style>
  <w:style w:type="paragraph" w:styleId="Heading3">
    <w:name w:val="heading 3"/>
    <w:basedOn w:val="normal0"/>
    <w:next w:val="normal0"/>
    <w:pPr>
      <w:keepNext/>
      <w:keepLines/>
      <w:spacing w:before="320" w:after="80"/>
      <w:contextualSpacing/>
      <w:outlineLvl w:val="2"/>
    </w:pPr>
    <w:rPr>
      <w:color w:val="434343"/>
      <w:sz w:val="28"/>
      <w:szCs w:val="28"/>
    </w:rPr>
  </w:style>
  <w:style w:type="paragraph" w:styleId="Heading4">
    <w:name w:val="heading 4"/>
    <w:basedOn w:val="normal0"/>
    <w:next w:val="normal0"/>
    <w:pPr>
      <w:keepNext/>
      <w:keepLines/>
      <w:spacing w:before="280" w:after="80"/>
      <w:contextualSpacing/>
      <w:outlineLvl w:val="3"/>
    </w:pPr>
    <w:rPr>
      <w:color w:val="666666"/>
      <w:sz w:val="24"/>
      <w:szCs w:val="24"/>
    </w:rPr>
  </w:style>
  <w:style w:type="paragraph" w:styleId="Heading5">
    <w:name w:val="heading 5"/>
    <w:basedOn w:val="normal0"/>
    <w:next w:val="normal0"/>
    <w:pPr>
      <w:keepNext/>
      <w:keepLines/>
      <w:spacing w:before="240" w:after="80"/>
      <w:contextualSpacing/>
      <w:outlineLvl w:val="4"/>
    </w:pPr>
    <w:rPr>
      <w:color w:val="666666"/>
    </w:rPr>
  </w:style>
  <w:style w:type="paragraph" w:styleId="Heading6">
    <w:name w:val="heading 6"/>
    <w:basedOn w:val="normal0"/>
    <w:next w:val="normal0"/>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after="60"/>
      <w:contextualSpacing/>
    </w:pPr>
    <w:rPr>
      <w:sz w:val="52"/>
      <w:szCs w:val="52"/>
    </w:rPr>
  </w:style>
  <w:style w:type="paragraph" w:styleId="Subtitle">
    <w:name w:val="Subtitle"/>
    <w:basedOn w:val="normal0"/>
    <w:next w:val="normal0"/>
    <w:pPr>
      <w:keepNext/>
      <w:keepLines/>
      <w:spacing w:after="320"/>
      <w:contextualSpacing/>
    </w:pPr>
    <w:rPr>
      <w:color w:val="666666"/>
      <w:sz w:val="30"/>
      <w:szCs w:val="30"/>
    </w:rPr>
  </w:style>
  <w:style w:type="paragraph" w:styleId="Header">
    <w:name w:val="header"/>
    <w:basedOn w:val="Normal"/>
    <w:link w:val="HeaderChar"/>
    <w:uiPriority w:val="99"/>
    <w:unhideWhenUsed/>
    <w:rsid w:val="00845811"/>
    <w:pPr>
      <w:tabs>
        <w:tab w:val="center" w:pos="4320"/>
        <w:tab w:val="right" w:pos="8640"/>
      </w:tabs>
      <w:spacing w:line="240" w:lineRule="auto"/>
    </w:pPr>
  </w:style>
  <w:style w:type="character" w:customStyle="1" w:styleId="HeaderChar">
    <w:name w:val="Header Char"/>
    <w:basedOn w:val="DefaultParagraphFont"/>
    <w:link w:val="Header"/>
    <w:uiPriority w:val="99"/>
    <w:rsid w:val="00845811"/>
  </w:style>
  <w:style w:type="paragraph" w:styleId="Footer">
    <w:name w:val="footer"/>
    <w:basedOn w:val="Normal"/>
    <w:link w:val="FooterChar"/>
    <w:uiPriority w:val="99"/>
    <w:unhideWhenUsed/>
    <w:rsid w:val="00845811"/>
    <w:pPr>
      <w:tabs>
        <w:tab w:val="center" w:pos="4320"/>
        <w:tab w:val="right" w:pos="8640"/>
      </w:tabs>
      <w:spacing w:line="240" w:lineRule="auto"/>
    </w:pPr>
  </w:style>
  <w:style w:type="character" w:customStyle="1" w:styleId="FooterChar">
    <w:name w:val="Footer Char"/>
    <w:basedOn w:val="DefaultParagraphFont"/>
    <w:link w:val="Footer"/>
    <w:uiPriority w:val="99"/>
    <w:rsid w:val="00845811"/>
  </w:style>
  <w:style w:type="paragraph" w:styleId="BalloonText">
    <w:name w:val="Balloon Text"/>
    <w:basedOn w:val="Normal"/>
    <w:link w:val="BalloonTextChar"/>
    <w:uiPriority w:val="99"/>
    <w:semiHidden/>
    <w:unhideWhenUsed/>
    <w:rsid w:val="00845811"/>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45811"/>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00" w:after="120"/>
      <w:contextualSpacing/>
      <w:outlineLvl w:val="0"/>
    </w:pPr>
    <w:rPr>
      <w:sz w:val="40"/>
      <w:szCs w:val="40"/>
    </w:rPr>
  </w:style>
  <w:style w:type="paragraph" w:styleId="Heading2">
    <w:name w:val="heading 2"/>
    <w:basedOn w:val="normal0"/>
    <w:next w:val="normal0"/>
    <w:pPr>
      <w:keepNext/>
      <w:keepLines/>
      <w:spacing w:before="360" w:after="120"/>
      <w:contextualSpacing/>
      <w:outlineLvl w:val="1"/>
    </w:pPr>
    <w:rPr>
      <w:sz w:val="32"/>
      <w:szCs w:val="32"/>
    </w:rPr>
  </w:style>
  <w:style w:type="paragraph" w:styleId="Heading3">
    <w:name w:val="heading 3"/>
    <w:basedOn w:val="normal0"/>
    <w:next w:val="normal0"/>
    <w:pPr>
      <w:keepNext/>
      <w:keepLines/>
      <w:spacing w:before="320" w:after="80"/>
      <w:contextualSpacing/>
      <w:outlineLvl w:val="2"/>
    </w:pPr>
    <w:rPr>
      <w:color w:val="434343"/>
      <w:sz w:val="28"/>
      <w:szCs w:val="28"/>
    </w:rPr>
  </w:style>
  <w:style w:type="paragraph" w:styleId="Heading4">
    <w:name w:val="heading 4"/>
    <w:basedOn w:val="normal0"/>
    <w:next w:val="normal0"/>
    <w:pPr>
      <w:keepNext/>
      <w:keepLines/>
      <w:spacing w:before="280" w:after="80"/>
      <w:contextualSpacing/>
      <w:outlineLvl w:val="3"/>
    </w:pPr>
    <w:rPr>
      <w:color w:val="666666"/>
      <w:sz w:val="24"/>
      <w:szCs w:val="24"/>
    </w:rPr>
  </w:style>
  <w:style w:type="paragraph" w:styleId="Heading5">
    <w:name w:val="heading 5"/>
    <w:basedOn w:val="normal0"/>
    <w:next w:val="normal0"/>
    <w:pPr>
      <w:keepNext/>
      <w:keepLines/>
      <w:spacing w:before="240" w:after="80"/>
      <w:contextualSpacing/>
      <w:outlineLvl w:val="4"/>
    </w:pPr>
    <w:rPr>
      <w:color w:val="666666"/>
    </w:rPr>
  </w:style>
  <w:style w:type="paragraph" w:styleId="Heading6">
    <w:name w:val="heading 6"/>
    <w:basedOn w:val="normal0"/>
    <w:next w:val="normal0"/>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after="60"/>
      <w:contextualSpacing/>
    </w:pPr>
    <w:rPr>
      <w:sz w:val="52"/>
      <w:szCs w:val="52"/>
    </w:rPr>
  </w:style>
  <w:style w:type="paragraph" w:styleId="Subtitle">
    <w:name w:val="Subtitle"/>
    <w:basedOn w:val="normal0"/>
    <w:next w:val="normal0"/>
    <w:pPr>
      <w:keepNext/>
      <w:keepLines/>
      <w:spacing w:after="320"/>
      <w:contextualSpacing/>
    </w:pPr>
    <w:rPr>
      <w:color w:val="666666"/>
      <w:sz w:val="30"/>
      <w:szCs w:val="30"/>
    </w:rPr>
  </w:style>
  <w:style w:type="paragraph" w:styleId="Header">
    <w:name w:val="header"/>
    <w:basedOn w:val="Normal"/>
    <w:link w:val="HeaderChar"/>
    <w:uiPriority w:val="99"/>
    <w:unhideWhenUsed/>
    <w:rsid w:val="00845811"/>
    <w:pPr>
      <w:tabs>
        <w:tab w:val="center" w:pos="4320"/>
        <w:tab w:val="right" w:pos="8640"/>
      </w:tabs>
      <w:spacing w:line="240" w:lineRule="auto"/>
    </w:pPr>
  </w:style>
  <w:style w:type="character" w:customStyle="1" w:styleId="HeaderChar">
    <w:name w:val="Header Char"/>
    <w:basedOn w:val="DefaultParagraphFont"/>
    <w:link w:val="Header"/>
    <w:uiPriority w:val="99"/>
    <w:rsid w:val="00845811"/>
  </w:style>
  <w:style w:type="paragraph" w:styleId="Footer">
    <w:name w:val="footer"/>
    <w:basedOn w:val="Normal"/>
    <w:link w:val="FooterChar"/>
    <w:uiPriority w:val="99"/>
    <w:unhideWhenUsed/>
    <w:rsid w:val="00845811"/>
    <w:pPr>
      <w:tabs>
        <w:tab w:val="center" w:pos="4320"/>
        <w:tab w:val="right" w:pos="8640"/>
      </w:tabs>
      <w:spacing w:line="240" w:lineRule="auto"/>
    </w:pPr>
  </w:style>
  <w:style w:type="character" w:customStyle="1" w:styleId="FooterChar">
    <w:name w:val="Footer Char"/>
    <w:basedOn w:val="DefaultParagraphFont"/>
    <w:link w:val="Footer"/>
    <w:uiPriority w:val="99"/>
    <w:rsid w:val="00845811"/>
  </w:style>
  <w:style w:type="paragraph" w:styleId="BalloonText">
    <w:name w:val="Balloon Text"/>
    <w:basedOn w:val="Normal"/>
    <w:link w:val="BalloonTextChar"/>
    <w:uiPriority w:val="99"/>
    <w:semiHidden/>
    <w:unhideWhenUsed/>
    <w:rsid w:val="00845811"/>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45811"/>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9112525">
      <w:bodyDiv w:val="1"/>
      <w:marLeft w:val="0"/>
      <w:marRight w:val="0"/>
      <w:marTop w:val="0"/>
      <w:marBottom w:val="0"/>
      <w:divBdr>
        <w:top w:val="none" w:sz="0" w:space="0" w:color="auto"/>
        <w:left w:val="none" w:sz="0" w:space="0" w:color="auto"/>
        <w:bottom w:val="none" w:sz="0" w:space="0" w:color="auto"/>
        <w:right w:val="none" w:sz="0" w:space="0" w:color="auto"/>
      </w:divBdr>
    </w:div>
    <w:div w:id="1203791607">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g"/><Relationship Id="rId10" Type="http://schemas.openxmlformats.org/officeDocument/2006/relationships/hyperlink" Target="http://www.sushidaily.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CBDBC1-5905-BF4B-8C94-C2CA5C1A7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565</Words>
  <Characters>3224</Characters>
  <Application>Microsoft Macintosh Word</Application>
  <DocSecurity>0</DocSecurity>
  <Lines>26</Lines>
  <Paragraphs>7</Paragraphs>
  <ScaleCrop>false</ScaleCrop>
  <Company>tbwa</Company>
  <LinksUpToDate>false</LinksUpToDate>
  <CharactersWithSpaces>3782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Sophie Boving</cp:lastModifiedBy>
  <cp:revision>2</cp:revision>
  <dcterms:created xsi:type="dcterms:W3CDTF">2016-05-24T09:54:00Z</dcterms:created>
  <dcterms:modified xsi:type="dcterms:W3CDTF">2016-05-24T09:54:00Z</dcterms:modified>
</cp:coreProperties>
</file>