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5C61" w14:textId="77777777" w:rsidR="00B172B6" w:rsidRPr="00A46C45" w:rsidRDefault="00B172B6" w:rsidP="00841874">
      <w:pPr>
        <w:spacing w:after="0"/>
        <w:rPr>
          <w:rFonts w:ascii="Gill Sans MT" w:hAnsi="Gill Sans MT"/>
          <w:b/>
          <w:sz w:val="22"/>
          <w:szCs w:val="22"/>
          <w:lang w:val="en-US"/>
        </w:rPr>
      </w:pPr>
    </w:p>
    <w:p w14:paraId="76F3CFAC" w14:textId="77777777" w:rsidR="00B172B6" w:rsidRPr="00A46C45" w:rsidRDefault="00B172B6" w:rsidP="004D309E">
      <w:pPr>
        <w:jc w:val="right"/>
        <w:outlineLvl w:val="0"/>
        <w:rPr>
          <w:rFonts w:ascii="Gill Sans MT" w:hAnsi="Gill Sans MT"/>
          <w:b/>
          <w:i/>
          <w:sz w:val="20"/>
          <w:u w:val="single"/>
          <w:lang w:val="en-US"/>
        </w:rPr>
      </w:pPr>
      <w:r w:rsidRPr="00A46C45">
        <w:rPr>
          <w:rFonts w:ascii="Gill Sans MT" w:hAnsi="Gill Sans MT"/>
          <w:b/>
          <w:i/>
          <w:sz w:val="20"/>
          <w:u w:val="single"/>
          <w:lang w:val="en-US"/>
        </w:rPr>
        <w:t>For immediate distribution</w:t>
      </w:r>
      <w:r w:rsidR="00841874">
        <w:rPr>
          <w:rFonts w:ascii="Gill Sans MT" w:hAnsi="Gill Sans MT"/>
          <w:b/>
          <w:i/>
          <w:sz w:val="20"/>
          <w:u w:val="single"/>
          <w:lang w:val="en-US"/>
        </w:rPr>
        <w:br/>
      </w:r>
    </w:p>
    <w:p w14:paraId="027302E8" w14:textId="15135036" w:rsidR="00B172B6" w:rsidRPr="00CE5F0C" w:rsidRDefault="002C777D" w:rsidP="00841874">
      <w:pPr>
        <w:spacing w:line="336" w:lineRule="auto"/>
        <w:jc w:val="center"/>
        <w:rPr>
          <w:rFonts w:ascii="Gill Sans MT" w:hAnsi="Gill Sans MT"/>
          <w:b/>
          <w:bCs/>
          <w:color w:val="000000"/>
          <w:lang w:val="en-US"/>
        </w:rPr>
      </w:pPr>
      <w:proofErr w:type="gramStart"/>
      <w:r>
        <w:rPr>
          <w:rFonts w:ascii="Gill Sans MT" w:hAnsi="Gill Sans MT"/>
          <w:b/>
          <w:bCs/>
          <w:color w:val="000000"/>
          <w:lang w:val="en-US"/>
        </w:rPr>
        <w:t>Man</w:t>
      </w:r>
      <w:proofErr w:type="gramEnd"/>
      <w:r>
        <w:rPr>
          <w:rFonts w:ascii="Gill Sans MT" w:hAnsi="Gill Sans MT"/>
          <w:b/>
          <w:bCs/>
          <w:color w:val="000000"/>
          <w:lang w:val="en-US"/>
        </w:rPr>
        <w:t xml:space="preserve"> on Fire</w:t>
      </w:r>
      <w:r w:rsidR="00D70DF2">
        <w:rPr>
          <w:rFonts w:ascii="Gill Sans MT" w:hAnsi="Gill Sans MT"/>
          <w:b/>
          <w:bCs/>
          <w:color w:val="000000"/>
          <w:lang w:val="en-US"/>
        </w:rPr>
        <w:t xml:space="preserve">: </w:t>
      </w:r>
      <w:r>
        <w:rPr>
          <w:rFonts w:ascii="Gill Sans MT" w:hAnsi="Gill Sans MT"/>
          <w:b/>
          <w:bCs/>
          <w:color w:val="000000"/>
          <w:lang w:val="en-US"/>
        </w:rPr>
        <w:t xml:space="preserve">Dierks Bentley </w:t>
      </w:r>
      <w:r w:rsidR="00D70DF2">
        <w:rPr>
          <w:rFonts w:ascii="Gill Sans MT" w:hAnsi="Gill Sans MT"/>
          <w:b/>
          <w:bCs/>
          <w:color w:val="000000"/>
          <w:lang w:val="en-US"/>
        </w:rPr>
        <w:t>Brings the Burning Man Tour to Calgary</w:t>
      </w:r>
      <w:r>
        <w:rPr>
          <w:rFonts w:ascii="Gill Sans MT" w:hAnsi="Gill Sans MT"/>
          <w:b/>
          <w:bCs/>
          <w:color w:val="000000"/>
          <w:lang w:val="en-US"/>
        </w:rPr>
        <w:t>, Powered by PK Sound</w:t>
      </w:r>
      <w:r w:rsidR="00B172B6" w:rsidRPr="00DB6F4A">
        <w:rPr>
          <w:rFonts w:ascii="Gill Sans MT" w:hAnsi="Gill Sans MT"/>
          <w:b/>
          <w:color w:val="000000"/>
        </w:rPr>
        <w:br/>
      </w:r>
      <w:r w:rsidR="00B172B6" w:rsidRPr="00DB6F4A">
        <w:rPr>
          <w:rFonts w:ascii="Gill Sans MT" w:hAnsi="Gill Sans MT"/>
          <w:b/>
          <w:color w:val="000000"/>
        </w:rPr>
        <w:br/>
      </w:r>
      <w:r w:rsidR="00D70DF2" w:rsidRPr="007F1948">
        <w:rPr>
          <w:rFonts w:ascii="Gill Sans MT" w:hAnsi="Gill Sans MT"/>
          <w:i/>
          <w:iCs/>
          <w:color w:val="000000"/>
          <w:lang w:val="en-US"/>
        </w:rPr>
        <w:t xml:space="preserve">From a Calgary garage to the city's largest indoor arena, Dierks Bentley </w:t>
      </w:r>
      <w:r w:rsidRPr="007F1948">
        <w:rPr>
          <w:rFonts w:ascii="Gill Sans MT" w:hAnsi="Gill Sans MT"/>
          <w:i/>
          <w:iCs/>
          <w:color w:val="000000"/>
          <w:lang w:val="en-US"/>
        </w:rPr>
        <w:t>brings his PK Sound rig</w:t>
      </w:r>
      <w:r w:rsidR="00D70DF2" w:rsidRPr="007F1948">
        <w:rPr>
          <w:rFonts w:ascii="Gill Sans MT" w:hAnsi="Gill Sans MT"/>
          <w:i/>
          <w:iCs/>
          <w:color w:val="000000"/>
          <w:lang w:val="en-US"/>
        </w:rPr>
        <w:t xml:space="preserve"> back </w:t>
      </w:r>
      <w:r w:rsidRPr="007F1948">
        <w:rPr>
          <w:rFonts w:ascii="Gill Sans MT" w:hAnsi="Gill Sans MT"/>
          <w:i/>
          <w:iCs/>
          <w:color w:val="000000"/>
          <w:lang w:val="en-US"/>
        </w:rPr>
        <w:t>to its hometown</w:t>
      </w:r>
      <w:r w:rsidR="00B172B6" w:rsidRPr="00DB6F4A">
        <w:rPr>
          <w:rFonts w:ascii="Gill Sans MT" w:hAnsi="Gill Sans MT"/>
          <w:b/>
          <w:i/>
          <w:color w:val="000000"/>
        </w:rPr>
        <w:br/>
      </w:r>
    </w:p>
    <w:p w14:paraId="114336DB" w14:textId="20F8D88C" w:rsidR="0038555B" w:rsidRDefault="002F1A68" w:rsidP="00A8124C">
      <w:pPr>
        <w:spacing w:line="336" w:lineRule="auto"/>
        <w:rPr>
          <w:rFonts w:ascii="Gill Sans MT" w:hAnsi="Gill Sans MT"/>
          <w:color w:val="000000"/>
          <w:lang w:val="en-US"/>
        </w:rPr>
      </w:pPr>
      <w:r>
        <w:rPr>
          <w:rFonts w:ascii="Gill Sans MT" w:hAnsi="Gill Sans MT"/>
          <w:b/>
          <w:bCs/>
          <w:noProof/>
          <w:color w:val="000000"/>
          <w:lang w:val="en-US"/>
        </w:rPr>
        <w:drawing>
          <wp:anchor distT="0" distB="0" distL="114300" distR="114300" simplePos="0" relativeHeight="251658240" behindDoc="1" locked="0" layoutInCell="1" allowOverlap="1" wp14:anchorId="4DC78CB9" wp14:editId="78951B81">
            <wp:simplePos x="0" y="0"/>
            <wp:positionH relativeFrom="column">
              <wp:posOffset>0</wp:posOffset>
            </wp:positionH>
            <wp:positionV relativeFrom="paragraph">
              <wp:posOffset>210820</wp:posOffset>
            </wp:positionV>
            <wp:extent cx="3190875" cy="2124710"/>
            <wp:effectExtent l="0" t="0" r="0" b="0"/>
            <wp:wrapTight wrapText="bothSides">
              <wp:wrapPolygon edited="0">
                <wp:start x="0" y="0"/>
                <wp:lineTo x="0" y="21432"/>
                <wp:lineTo x="21493" y="21432"/>
                <wp:lineTo x="214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xJXsjDWwAI_7E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0875" cy="2124710"/>
                    </a:xfrm>
                    <a:prstGeom prst="rect">
                      <a:avLst/>
                    </a:prstGeom>
                  </pic:spPr>
                </pic:pic>
              </a:graphicData>
            </a:graphic>
            <wp14:sizeRelH relativeFrom="page">
              <wp14:pctWidth>0</wp14:pctWidth>
            </wp14:sizeRelH>
            <wp14:sizeRelV relativeFrom="page">
              <wp14:pctHeight>0</wp14:pctHeight>
            </wp14:sizeRelV>
          </wp:anchor>
        </w:drawing>
      </w:r>
      <w:r w:rsidR="00DD2D89">
        <w:rPr>
          <w:rFonts w:ascii="Gill Sans MT" w:hAnsi="Gill Sans MT"/>
          <w:b/>
          <w:bCs/>
          <w:noProof/>
          <w:color w:val="000000"/>
          <w:lang w:val="en-US" w:eastAsia="en-US"/>
        </w:rPr>
        <w:t xml:space="preserve">Calgary, Alberta, </w:t>
      </w:r>
      <w:r w:rsidR="00A75442">
        <w:rPr>
          <w:rFonts w:ascii="Gill Sans MT" w:hAnsi="Gill Sans MT"/>
          <w:b/>
          <w:bCs/>
          <w:noProof/>
          <w:color w:val="000000"/>
          <w:lang w:val="en-US" w:eastAsia="en-US"/>
        </w:rPr>
        <w:t>February 19</w:t>
      </w:r>
      <w:r w:rsidR="00DD2D89">
        <w:rPr>
          <w:rFonts w:ascii="Gill Sans MT" w:hAnsi="Gill Sans MT"/>
          <w:b/>
          <w:bCs/>
          <w:noProof/>
          <w:color w:val="000000"/>
          <w:lang w:val="en-US" w:eastAsia="en-US"/>
        </w:rPr>
        <w:t>, 2019</w:t>
      </w:r>
      <w:r w:rsidR="00023C7B">
        <w:rPr>
          <w:rFonts w:ascii="Gill Sans MT" w:hAnsi="Gill Sans MT"/>
          <w:b/>
          <w:color w:val="000000"/>
        </w:rPr>
        <w:t xml:space="preserve"> —</w:t>
      </w:r>
      <w:r w:rsidR="00B172B6" w:rsidRPr="00DB6F4A">
        <w:rPr>
          <w:rFonts w:ascii="Gill Sans MT" w:hAnsi="Gill Sans MT"/>
          <w:color w:val="000000"/>
        </w:rPr>
        <w:t xml:space="preserve"> </w:t>
      </w:r>
      <w:r w:rsidR="00D70DF2" w:rsidRPr="00D70DF2">
        <w:rPr>
          <w:rFonts w:ascii="Gill Sans MT" w:hAnsi="Gill Sans MT"/>
          <w:color w:val="000000"/>
          <w:lang w:val="en-US"/>
        </w:rPr>
        <w:t xml:space="preserve">Country music superstar Dierks Bentley is </w:t>
      </w:r>
      <w:r w:rsidR="00AC2944">
        <w:rPr>
          <w:rFonts w:ascii="Gill Sans MT" w:hAnsi="Gill Sans MT"/>
          <w:color w:val="000000"/>
          <w:lang w:val="en-US"/>
        </w:rPr>
        <w:t>a</w:t>
      </w:r>
      <w:r w:rsidR="00D70DF2" w:rsidRPr="00D70DF2">
        <w:rPr>
          <w:rFonts w:ascii="Gill Sans MT" w:hAnsi="Gill Sans MT"/>
          <w:color w:val="000000"/>
          <w:lang w:val="en-US"/>
        </w:rPr>
        <w:t xml:space="preserve"> busy man. After wrapping his six-month Mountain High tour last October, he's back on the road again in support of his ninth studio album </w:t>
      </w:r>
      <w:r w:rsidR="00D70DF2" w:rsidRPr="002C777D">
        <w:rPr>
          <w:rFonts w:ascii="Gill Sans MT" w:hAnsi="Gill Sans MT"/>
          <w:i/>
          <w:color w:val="000000"/>
          <w:lang w:val="en-US"/>
        </w:rPr>
        <w:t>The Mountain</w:t>
      </w:r>
      <w:r w:rsidR="00D70DF2" w:rsidRPr="00D70DF2">
        <w:rPr>
          <w:rFonts w:ascii="Gill Sans MT" w:hAnsi="Gill Sans MT"/>
          <w:color w:val="000000"/>
          <w:lang w:val="en-US"/>
        </w:rPr>
        <w:t xml:space="preserve"> with the 2019 Burning Man tour. Bentley kick</w:t>
      </w:r>
      <w:r w:rsidR="008E35C7">
        <w:rPr>
          <w:rFonts w:ascii="Gill Sans MT" w:hAnsi="Gill Sans MT"/>
          <w:color w:val="000000"/>
          <w:lang w:val="en-US"/>
        </w:rPr>
        <w:t>ed</w:t>
      </w:r>
      <w:r w:rsidR="00D70DF2" w:rsidRPr="00D70DF2">
        <w:rPr>
          <w:rFonts w:ascii="Gill Sans MT" w:hAnsi="Gill Sans MT"/>
          <w:color w:val="000000"/>
          <w:lang w:val="en-US"/>
        </w:rPr>
        <w:t xml:space="preserve"> off the winter leg of the 27-date tour in Canada, making his way to Calgary, Alberta —</w:t>
      </w:r>
      <w:r w:rsidR="0038555B">
        <w:rPr>
          <w:rFonts w:ascii="Gill Sans MT" w:hAnsi="Gill Sans MT"/>
          <w:color w:val="000000"/>
          <w:lang w:val="en-US"/>
        </w:rPr>
        <w:t xml:space="preserve"> the birthplace of the PK Sound </w:t>
      </w:r>
      <w:r w:rsidR="0038555B" w:rsidRPr="00D70DF2">
        <w:rPr>
          <w:rFonts w:ascii="Gill Sans MT" w:hAnsi="Gill Sans MT"/>
          <w:color w:val="000000"/>
          <w:lang w:val="en-US"/>
        </w:rPr>
        <w:t>Trinity Advanced Robotic Line Arrays and Gravity Subwoofers</w:t>
      </w:r>
      <w:r w:rsidR="0038555B">
        <w:rPr>
          <w:rFonts w:ascii="Gill Sans MT" w:hAnsi="Gill Sans MT"/>
          <w:color w:val="000000"/>
          <w:lang w:val="en-US"/>
        </w:rPr>
        <w:t xml:space="preserve"> that he has been wowing his audiences with for the past year.</w:t>
      </w:r>
      <w:r w:rsidR="008E35C7">
        <w:rPr>
          <w:rFonts w:ascii="Gill Sans MT" w:hAnsi="Gill Sans MT"/>
          <w:color w:val="000000"/>
          <w:lang w:val="en-US"/>
        </w:rPr>
        <w:t xml:space="preserve"> Bentley played</w:t>
      </w:r>
      <w:r w:rsidR="00FA7ED9">
        <w:rPr>
          <w:rFonts w:ascii="Gill Sans MT" w:hAnsi="Gill Sans MT"/>
          <w:color w:val="000000"/>
          <w:lang w:val="en-US"/>
        </w:rPr>
        <w:t xml:space="preserve"> the 19,000 seat Scotia </w:t>
      </w:r>
      <w:proofErr w:type="spellStart"/>
      <w:r w:rsidR="00FA7ED9">
        <w:rPr>
          <w:rFonts w:ascii="Gill Sans MT" w:hAnsi="Gill Sans MT"/>
          <w:color w:val="000000"/>
          <w:lang w:val="en-US"/>
        </w:rPr>
        <w:t>Saddledome</w:t>
      </w:r>
      <w:proofErr w:type="spellEnd"/>
      <w:r w:rsidR="00FA7ED9">
        <w:rPr>
          <w:rFonts w:ascii="Gill Sans MT" w:hAnsi="Gill Sans MT"/>
          <w:color w:val="000000"/>
          <w:lang w:val="en-US"/>
        </w:rPr>
        <w:t xml:space="preserve"> on January 26,</w:t>
      </w:r>
      <w:r w:rsidR="00FA7ED9" w:rsidRPr="00FA7ED9">
        <w:rPr>
          <w:rFonts w:ascii="Gill Sans MT" w:hAnsi="Gill Sans MT"/>
          <w:color w:val="000000"/>
          <w:lang w:val="en-US"/>
        </w:rPr>
        <w:t xml:space="preserve"> </w:t>
      </w:r>
      <w:r w:rsidR="00FA7ED9" w:rsidRPr="00D70DF2">
        <w:rPr>
          <w:rFonts w:ascii="Gill Sans MT" w:hAnsi="Gill Sans MT"/>
          <w:color w:val="000000"/>
          <w:lang w:val="en-US"/>
        </w:rPr>
        <w:t>represent</w:t>
      </w:r>
      <w:r w:rsidR="00FA7ED9">
        <w:rPr>
          <w:rFonts w:ascii="Gill Sans MT" w:hAnsi="Gill Sans MT"/>
          <w:color w:val="000000"/>
          <w:lang w:val="en-US"/>
        </w:rPr>
        <w:t>ing</w:t>
      </w:r>
      <w:r w:rsidR="00FA7ED9" w:rsidRPr="00D70DF2">
        <w:rPr>
          <w:rFonts w:ascii="Gill Sans MT" w:hAnsi="Gill Sans MT"/>
          <w:color w:val="000000"/>
          <w:lang w:val="en-US"/>
        </w:rPr>
        <w:t xml:space="preserve"> a new peak fo</w:t>
      </w:r>
      <w:r w:rsidR="008E35C7">
        <w:rPr>
          <w:rFonts w:ascii="Gill Sans MT" w:hAnsi="Gill Sans MT"/>
          <w:color w:val="000000"/>
          <w:lang w:val="en-US"/>
        </w:rPr>
        <w:t xml:space="preserve">r PK Sound, as the company </w:t>
      </w:r>
      <w:r w:rsidR="0025701F">
        <w:rPr>
          <w:rFonts w:ascii="Gill Sans MT" w:hAnsi="Gill Sans MT"/>
          <w:color w:val="000000"/>
          <w:lang w:val="en-US"/>
        </w:rPr>
        <w:t>got a chance</w:t>
      </w:r>
      <w:r w:rsidR="008E35C7">
        <w:rPr>
          <w:rFonts w:ascii="Gill Sans MT" w:hAnsi="Gill Sans MT"/>
          <w:color w:val="000000"/>
          <w:lang w:val="en-US"/>
        </w:rPr>
        <w:t xml:space="preserve"> to look</w:t>
      </w:r>
      <w:r w:rsidR="00FA7ED9" w:rsidRPr="00D70DF2">
        <w:rPr>
          <w:rFonts w:ascii="Gill Sans MT" w:hAnsi="Gill Sans MT"/>
          <w:color w:val="000000"/>
          <w:lang w:val="en-US"/>
        </w:rPr>
        <w:t xml:space="preserve"> back on the climb from its humble beginnings </w:t>
      </w:r>
      <w:r w:rsidR="00D67751">
        <w:rPr>
          <w:rFonts w:ascii="Gill Sans MT" w:hAnsi="Gill Sans MT"/>
          <w:color w:val="000000"/>
          <w:lang w:val="en-US"/>
        </w:rPr>
        <w:t>in a garage</w:t>
      </w:r>
      <w:r w:rsidR="00B25EA4">
        <w:rPr>
          <w:rFonts w:ascii="Gill Sans MT" w:hAnsi="Gill Sans MT"/>
          <w:color w:val="000000" w:themeColor="text1"/>
          <w:lang w:val="en-US"/>
        </w:rPr>
        <w:t>,</w:t>
      </w:r>
      <w:r w:rsidR="00D67751" w:rsidRPr="00B25EA4">
        <w:rPr>
          <w:rFonts w:ascii="Gill Sans MT" w:hAnsi="Gill Sans MT"/>
          <w:color w:val="000000" w:themeColor="text1"/>
          <w:lang w:val="en-US"/>
        </w:rPr>
        <w:t xml:space="preserve"> </w:t>
      </w:r>
      <w:r w:rsidR="00FA7ED9" w:rsidRPr="00D70DF2">
        <w:rPr>
          <w:rFonts w:ascii="Gill Sans MT" w:hAnsi="Gill Sans MT"/>
          <w:color w:val="000000"/>
          <w:lang w:val="en-US"/>
        </w:rPr>
        <w:t>to powering</w:t>
      </w:r>
      <w:r w:rsidR="00FA7ED9">
        <w:rPr>
          <w:rFonts w:ascii="Gill Sans MT" w:hAnsi="Gill Sans MT"/>
          <w:color w:val="000000"/>
          <w:lang w:val="en-US"/>
        </w:rPr>
        <w:t xml:space="preserve"> </w:t>
      </w:r>
      <w:r w:rsidR="00FA7ED9" w:rsidRPr="00D70DF2">
        <w:rPr>
          <w:rFonts w:ascii="Gill Sans MT" w:hAnsi="Gill Sans MT"/>
          <w:color w:val="000000"/>
          <w:lang w:val="en-US"/>
        </w:rPr>
        <w:t>one of country music's top acts</w:t>
      </w:r>
      <w:r w:rsidR="00FA7ED9">
        <w:rPr>
          <w:rFonts w:ascii="Gill Sans MT" w:hAnsi="Gill Sans MT"/>
          <w:color w:val="000000"/>
          <w:lang w:val="en-US"/>
        </w:rPr>
        <w:t xml:space="preserve"> in Calgary's largest indoor arena.</w:t>
      </w:r>
    </w:p>
    <w:p w14:paraId="5A9C285B" w14:textId="213B6B36" w:rsidR="005D7C31" w:rsidRDefault="00D70DF2" w:rsidP="00A8124C">
      <w:pPr>
        <w:spacing w:line="336" w:lineRule="auto"/>
        <w:rPr>
          <w:rFonts w:ascii="Gill Sans MT" w:hAnsi="Gill Sans MT"/>
          <w:color w:val="000000"/>
          <w:lang w:val="en-US"/>
        </w:rPr>
      </w:pPr>
      <w:r w:rsidRPr="00D70DF2">
        <w:rPr>
          <w:rFonts w:ascii="Gill Sans MT" w:hAnsi="Gill Sans MT"/>
          <w:color w:val="000000"/>
          <w:lang w:val="en-US"/>
        </w:rPr>
        <w:t xml:space="preserve">PK Sound CEO and Chief Engineer Jeremy Bridge began building loudspeakers </w:t>
      </w:r>
      <w:r w:rsidR="00D67751">
        <w:rPr>
          <w:rFonts w:ascii="Gill Sans MT" w:hAnsi="Gill Sans MT"/>
          <w:color w:val="000000"/>
          <w:lang w:val="en-US"/>
        </w:rPr>
        <w:t>at home</w:t>
      </w:r>
      <w:r w:rsidR="002C777D">
        <w:rPr>
          <w:rFonts w:ascii="Gill Sans MT" w:hAnsi="Gill Sans MT"/>
          <w:color w:val="000000"/>
          <w:lang w:val="en-US"/>
        </w:rPr>
        <w:t xml:space="preserve"> until he </w:t>
      </w:r>
      <w:r w:rsidRPr="00D70DF2">
        <w:rPr>
          <w:rFonts w:ascii="Gill Sans MT" w:hAnsi="Gill Sans MT"/>
          <w:color w:val="000000"/>
          <w:lang w:val="en-US"/>
        </w:rPr>
        <w:t xml:space="preserve">launched the loudspeaker manufacturing company in 2009, which now operates out of a 14,000-square-foot office space, warehouse and R&amp;D lab. </w:t>
      </w:r>
      <w:r w:rsidR="00B03677">
        <w:rPr>
          <w:rFonts w:ascii="Gill Sans MT" w:hAnsi="Gill Sans MT"/>
          <w:color w:val="000000"/>
          <w:lang w:val="en-US"/>
        </w:rPr>
        <w:t xml:space="preserve">With a </w:t>
      </w:r>
      <w:r w:rsidR="00B03677" w:rsidRPr="005D7C31">
        <w:rPr>
          <w:rFonts w:ascii="Gill Sans MT" w:hAnsi="Gill Sans MT"/>
          <w:color w:val="000000"/>
          <w:lang w:val="en-US"/>
        </w:rPr>
        <w:t xml:space="preserve">multiplatinum </w:t>
      </w:r>
      <w:r w:rsidR="00B03677">
        <w:rPr>
          <w:rFonts w:ascii="Gill Sans MT" w:hAnsi="Gill Sans MT"/>
          <w:color w:val="000000"/>
          <w:lang w:val="en-US"/>
        </w:rPr>
        <w:t xml:space="preserve">recording artist like </w:t>
      </w:r>
      <w:r w:rsidR="00B25EA4" w:rsidRPr="00B25EA4">
        <w:rPr>
          <w:rFonts w:ascii="Gill Sans MT" w:hAnsi="Gill Sans MT"/>
          <w:color w:val="000000"/>
          <w:lang w:val="en-US"/>
        </w:rPr>
        <w:t xml:space="preserve">Dierks </w:t>
      </w:r>
      <w:r w:rsidR="00B03677">
        <w:rPr>
          <w:rFonts w:ascii="Gill Sans MT" w:hAnsi="Gill Sans MT"/>
          <w:color w:val="000000"/>
          <w:lang w:val="en-US"/>
        </w:rPr>
        <w:t>Bentley</w:t>
      </w:r>
      <w:r w:rsidR="00D67751">
        <w:rPr>
          <w:rFonts w:ascii="Gill Sans MT" w:hAnsi="Gill Sans MT"/>
          <w:color w:val="000000"/>
          <w:lang w:val="en-US"/>
        </w:rPr>
        <w:t xml:space="preserve"> </w:t>
      </w:r>
      <w:r w:rsidR="00B03677">
        <w:rPr>
          <w:rFonts w:ascii="Gill Sans MT" w:hAnsi="Gill Sans MT"/>
          <w:color w:val="000000"/>
          <w:lang w:val="en-US"/>
        </w:rPr>
        <w:t>using PK Sound</w:t>
      </w:r>
      <w:r w:rsidR="00CE1BA2">
        <w:rPr>
          <w:rFonts w:ascii="Gill Sans MT" w:hAnsi="Gill Sans MT"/>
          <w:color w:val="000000"/>
          <w:lang w:val="en-US"/>
        </w:rPr>
        <w:t xml:space="preserve"> loudspeakers</w:t>
      </w:r>
      <w:r w:rsidR="008E35C7">
        <w:rPr>
          <w:rFonts w:ascii="Gill Sans MT" w:hAnsi="Gill Sans MT"/>
          <w:color w:val="000000"/>
          <w:lang w:val="en-US"/>
        </w:rPr>
        <w:t>,</w:t>
      </w:r>
      <w:r w:rsidR="00D67751">
        <w:rPr>
          <w:rFonts w:ascii="Gill Sans MT" w:hAnsi="Gill Sans MT"/>
          <w:color w:val="000000"/>
          <w:lang w:val="en-US"/>
        </w:rPr>
        <w:t xml:space="preserve"> </w:t>
      </w:r>
      <w:r w:rsidR="00B03677">
        <w:rPr>
          <w:rFonts w:ascii="Gill Sans MT" w:hAnsi="Gill Sans MT"/>
          <w:color w:val="000000"/>
          <w:lang w:val="en-US"/>
        </w:rPr>
        <w:t xml:space="preserve">the show </w:t>
      </w:r>
      <w:r w:rsidR="008E35C7">
        <w:rPr>
          <w:rFonts w:ascii="Gill Sans MT" w:hAnsi="Gill Sans MT"/>
          <w:color w:val="000000"/>
          <w:lang w:val="en-US"/>
        </w:rPr>
        <w:t>served as</w:t>
      </w:r>
      <w:r w:rsidR="00B03677">
        <w:rPr>
          <w:rFonts w:ascii="Gill Sans MT" w:hAnsi="Gill Sans MT"/>
          <w:color w:val="000000"/>
          <w:lang w:val="en-US"/>
        </w:rPr>
        <w:t xml:space="preserve"> a massive celebration for PK Sound, as it expand</w:t>
      </w:r>
      <w:r w:rsidR="00CE1BA2">
        <w:rPr>
          <w:rFonts w:ascii="Gill Sans MT" w:hAnsi="Gill Sans MT"/>
          <w:color w:val="000000"/>
          <w:lang w:val="en-US"/>
        </w:rPr>
        <w:t>s</w:t>
      </w:r>
      <w:r w:rsidR="00B03677">
        <w:rPr>
          <w:rFonts w:ascii="Gill Sans MT" w:hAnsi="Gill Sans MT"/>
          <w:color w:val="000000"/>
          <w:lang w:val="en-US"/>
        </w:rPr>
        <w:t xml:space="preserve"> its footprint into </w:t>
      </w:r>
      <w:r w:rsidR="00CE1BA2">
        <w:rPr>
          <w:rFonts w:ascii="Gill Sans MT" w:hAnsi="Gill Sans MT"/>
          <w:color w:val="000000"/>
          <w:lang w:val="en-US"/>
        </w:rPr>
        <w:t>other music genres</w:t>
      </w:r>
      <w:r w:rsidR="00B03677">
        <w:rPr>
          <w:rFonts w:ascii="Gill Sans MT" w:hAnsi="Gill Sans MT"/>
          <w:color w:val="000000"/>
          <w:lang w:val="en-US"/>
        </w:rPr>
        <w:t xml:space="preserve">. </w:t>
      </w:r>
    </w:p>
    <w:p w14:paraId="1F59BE91" w14:textId="59FC4430" w:rsidR="00CA410C" w:rsidRPr="00A75442" w:rsidRDefault="00A75442" w:rsidP="00A75442">
      <w:pPr>
        <w:spacing w:line="336" w:lineRule="auto"/>
        <w:rPr>
          <w:rFonts w:ascii="Gill Sans MT" w:hAnsi="Gill Sans MT"/>
          <w:color w:val="000000"/>
          <w:lang w:val="en-US"/>
        </w:rPr>
      </w:pPr>
      <w:r>
        <w:rPr>
          <w:rFonts w:ascii="Gill Sans MT" w:hAnsi="Gill Sans MT"/>
          <w:color w:val="000000"/>
          <w:lang w:val="en-US"/>
        </w:rPr>
        <w:t xml:space="preserve">“Historically, a large portion of our partner’s successes and our own have been in the client-driven specification of PK Sound products on some of the largest Electronic Dance Music events in North America,” explains Darryl Ross, Senior Business Development Executive at PK Sound. “Being able to </w:t>
      </w:r>
      <w:r>
        <w:rPr>
          <w:rFonts w:ascii="Gill Sans MT" w:hAnsi="Gill Sans MT"/>
          <w:color w:val="000000"/>
          <w:lang w:val="en-US"/>
        </w:rPr>
        <w:lastRenderedPageBreak/>
        <w:t xml:space="preserve">partner with Dierks however has allowed us to expand into different </w:t>
      </w:r>
      <w:proofErr w:type="gramStart"/>
      <w:r>
        <w:rPr>
          <w:rFonts w:ascii="Gill Sans MT" w:hAnsi="Gill Sans MT"/>
          <w:color w:val="000000"/>
          <w:lang w:val="en-US"/>
        </w:rPr>
        <w:t>genres, and</w:t>
      </w:r>
      <w:proofErr w:type="gramEnd"/>
      <w:r>
        <w:rPr>
          <w:rFonts w:ascii="Gill Sans MT" w:hAnsi="Gill Sans MT"/>
          <w:color w:val="000000"/>
          <w:lang w:val="en-US"/>
        </w:rPr>
        <w:t xml:space="preserve"> show the strength and versatility of our Trinity Line Arrays for any kind of live sound application.”</w:t>
      </w:r>
    </w:p>
    <w:p w14:paraId="29FA8A7A" w14:textId="478340AC" w:rsidR="00D70DF2" w:rsidRPr="00D70DF2" w:rsidRDefault="002F1A68" w:rsidP="00D70DF2">
      <w:pPr>
        <w:spacing w:line="336" w:lineRule="auto"/>
        <w:rPr>
          <w:rFonts w:ascii="Gill Sans MT" w:hAnsi="Gill Sans MT"/>
          <w:color w:val="000000"/>
          <w:lang w:val="en-US"/>
        </w:rPr>
      </w:pPr>
      <w:r>
        <w:rPr>
          <w:rFonts w:ascii="Gill Sans MT" w:hAnsi="Gill Sans MT"/>
          <w:noProof/>
          <w:color w:val="000000"/>
          <w:lang w:val="en-US"/>
        </w:rPr>
        <w:drawing>
          <wp:anchor distT="0" distB="0" distL="114300" distR="114300" simplePos="0" relativeHeight="251659264" behindDoc="1" locked="0" layoutInCell="1" allowOverlap="1" wp14:anchorId="095F8768" wp14:editId="7E0F5A43">
            <wp:simplePos x="0" y="0"/>
            <wp:positionH relativeFrom="column">
              <wp:posOffset>2924175</wp:posOffset>
            </wp:positionH>
            <wp:positionV relativeFrom="paragraph">
              <wp:posOffset>244475</wp:posOffset>
            </wp:positionV>
            <wp:extent cx="3390900" cy="1906905"/>
            <wp:effectExtent l="0" t="0" r="0" b="0"/>
            <wp:wrapTight wrapText="bothSides">
              <wp:wrapPolygon edited="0">
                <wp:start x="0" y="0"/>
                <wp:lineTo x="0" y="21435"/>
                <wp:lineTo x="21519" y="21435"/>
                <wp:lineTo x="215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900" cy="1906905"/>
                    </a:xfrm>
                    <a:prstGeom prst="rect">
                      <a:avLst/>
                    </a:prstGeom>
                  </pic:spPr>
                </pic:pic>
              </a:graphicData>
            </a:graphic>
            <wp14:sizeRelH relativeFrom="page">
              <wp14:pctWidth>0</wp14:pctWidth>
            </wp14:sizeRelH>
            <wp14:sizeRelV relativeFrom="page">
              <wp14:pctHeight>0</wp14:pctHeight>
            </wp14:sizeRelV>
          </wp:anchor>
        </w:drawing>
      </w:r>
      <w:r w:rsidR="009C531F">
        <w:rPr>
          <w:rFonts w:ascii="Gill Sans MT" w:hAnsi="Gill Sans MT"/>
          <w:b/>
          <w:color w:val="000000"/>
          <w:lang w:val="en-US"/>
        </w:rPr>
        <w:t>Pristine Sound</w:t>
      </w:r>
      <w:r w:rsidR="00A8124C">
        <w:rPr>
          <w:rFonts w:ascii="Gill Sans MT" w:hAnsi="Gill Sans MT"/>
          <w:color w:val="000000"/>
          <w:lang w:val="en-US"/>
        </w:rPr>
        <w:br/>
      </w:r>
      <w:r w:rsidR="00B25EA4" w:rsidRPr="00B25EA4">
        <w:rPr>
          <w:rFonts w:ascii="Gill Sans MT" w:hAnsi="Gill Sans MT"/>
          <w:color w:val="000000"/>
          <w:lang w:val="en-US"/>
        </w:rPr>
        <w:t>Dierks</w:t>
      </w:r>
      <w:r w:rsidR="00B25EA4">
        <w:rPr>
          <w:rFonts w:ascii="Gill Sans MT" w:hAnsi="Gill Sans MT"/>
          <w:color w:val="000000"/>
          <w:lang w:val="en-US"/>
        </w:rPr>
        <w:t xml:space="preserve"> </w:t>
      </w:r>
      <w:r w:rsidR="00D70DF2" w:rsidRPr="00D70DF2">
        <w:rPr>
          <w:rFonts w:ascii="Gill Sans MT" w:hAnsi="Gill Sans MT"/>
          <w:color w:val="000000"/>
          <w:lang w:val="en-US"/>
        </w:rPr>
        <w:t xml:space="preserve">Bentley </w:t>
      </w:r>
      <w:r w:rsidR="009C531F">
        <w:rPr>
          <w:rFonts w:ascii="Gill Sans MT" w:hAnsi="Gill Sans MT"/>
          <w:color w:val="000000"/>
          <w:lang w:val="en-US"/>
        </w:rPr>
        <w:t>has been trusting</w:t>
      </w:r>
      <w:r w:rsidR="00D70DF2" w:rsidRPr="00D70DF2">
        <w:rPr>
          <w:rFonts w:ascii="Gill Sans MT" w:hAnsi="Gill Sans MT"/>
          <w:color w:val="000000"/>
          <w:lang w:val="en-US"/>
        </w:rPr>
        <w:t xml:space="preserve"> PK Sound to deliver pristine sound quality and reliable performance in venues of all shapes and sizes. Making full use of Trinity's three-dimensional </w:t>
      </w:r>
      <w:proofErr w:type="spellStart"/>
      <w:r w:rsidR="00D70DF2" w:rsidRPr="00D70DF2">
        <w:rPr>
          <w:rFonts w:ascii="Gill Sans MT" w:hAnsi="Gill Sans MT"/>
          <w:color w:val="000000"/>
          <w:lang w:val="en-US"/>
        </w:rPr>
        <w:t>wavefront</w:t>
      </w:r>
      <w:proofErr w:type="spellEnd"/>
      <w:r w:rsidR="00D70DF2" w:rsidRPr="00D70DF2">
        <w:rPr>
          <w:rFonts w:ascii="Gill Sans MT" w:hAnsi="Gill Sans MT"/>
          <w:color w:val="000000"/>
          <w:lang w:val="en-US"/>
        </w:rPr>
        <w:t xml:space="preserve"> technology, </w:t>
      </w:r>
      <w:r w:rsidR="00B25EA4" w:rsidRPr="00B25EA4">
        <w:rPr>
          <w:rFonts w:ascii="Gill Sans MT" w:hAnsi="Gill Sans MT"/>
          <w:color w:val="000000"/>
          <w:lang w:val="en-US"/>
        </w:rPr>
        <w:t>Dierks</w:t>
      </w:r>
      <w:r w:rsidR="00B25EA4">
        <w:rPr>
          <w:rFonts w:ascii="Gill Sans MT" w:hAnsi="Gill Sans MT"/>
          <w:color w:val="000000"/>
          <w:lang w:val="en-US"/>
        </w:rPr>
        <w:t xml:space="preserve"> </w:t>
      </w:r>
      <w:r w:rsidR="00D70DF2" w:rsidRPr="00D70DF2">
        <w:rPr>
          <w:rFonts w:ascii="Gill Sans MT" w:hAnsi="Gill Sans MT"/>
          <w:color w:val="000000"/>
          <w:lang w:val="en-US"/>
        </w:rPr>
        <w:t xml:space="preserve">Bentley's </w:t>
      </w:r>
      <w:r w:rsidR="00CE1BA2" w:rsidRPr="00CE1BA2">
        <w:rPr>
          <w:rFonts w:ascii="Gill Sans MT" w:hAnsi="Gill Sans MT"/>
          <w:color w:val="000000"/>
          <w:lang w:val="en-US"/>
        </w:rPr>
        <w:t>FOH and System Engineer James “Pugsley” McDermott</w:t>
      </w:r>
      <w:r w:rsidR="00D70DF2" w:rsidRPr="00D70DF2">
        <w:rPr>
          <w:rFonts w:ascii="Gill Sans MT" w:hAnsi="Gill Sans MT"/>
          <w:color w:val="000000"/>
          <w:lang w:val="en-US"/>
        </w:rPr>
        <w:t xml:space="preserve"> </w:t>
      </w:r>
      <w:r w:rsidR="00CE1BA2">
        <w:rPr>
          <w:rFonts w:ascii="Gill Sans MT" w:hAnsi="Gill Sans MT"/>
          <w:color w:val="000000"/>
          <w:lang w:val="en-US"/>
        </w:rPr>
        <w:t>has</w:t>
      </w:r>
      <w:r w:rsidR="00D70DF2" w:rsidRPr="00D70DF2">
        <w:rPr>
          <w:rFonts w:ascii="Gill Sans MT" w:hAnsi="Gill Sans MT"/>
          <w:color w:val="000000"/>
          <w:lang w:val="en-US"/>
        </w:rPr>
        <w:t xml:space="preserve"> unparalleled control over the vertical and horizontal polar directivi</w:t>
      </w:r>
      <w:r w:rsidR="00CE1BA2">
        <w:rPr>
          <w:rFonts w:ascii="Gill Sans MT" w:hAnsi="Gill Sans MT"/>
          <w:color w:val="000000"/>
          <w:lang w:val="en-US"/>
        </w:rPr>
        <w:t>ty of the entire array, letting</w:t>
      </w:r>
      <w:r w:rsidR="00D70DF2" w:rsidRPr="00D70DF2">
        <w:rPr>
          <w:rFonts w:ascii="Gill Sans MT" w:hAnsi="Gill Sans MT"/>
          <w:color w:val="000000"/>
          <w:lang w:val="en-US"/>
        </w:rPr>
        <w:t xml:space="preserve"> </w:t>
      </w:r>
      <w:r w:rsidR="00CE1BA2">
        <w:rPr>
          <w:rFonts w:ascii="Gill Sans MT" w:hAnsi="Gill Sans MT"/>
          <w:color w:val="000000"/>
          <w:lang w:val="en-US"/>
        </w:rPr>
        <w:t xml:space="preserve">McDermott </w:t>
      </w:r>
      <w:r w:rsidR="00D70DF2" w:rsidRPr="00D70DF2">
        <w:rPr>
          <w:rFonts w:ascii="Gill Sans MT" w:hAnsi="Gill Sans MT"/>
          <w:color w:val="000000"/>
          <w:lang w:val="en-US"/>
        </w:rPr>
        <w:t>carve the sound field toward the audience while</w:t>
      </w:r>
      <w:r w:rsidR="00CE1BA2">
        <w:rPr>
          <w:rFonts w:ascii="Gill Sans MT" w:hAnsi="Gill Sans MT"/>
          <w:color w:val="000000"/>
          <w:lang w:val="en-US"/>
        </w:rPr>
        <w:t xml:space="preserve"> avoiding unwanted reflections, and making Trinity</w:t>
      </w:r>
      <w:r w:rsidR="00D70DF2" w:rsidRPr="00D70DF2">
        <w:rPr>
          <w:rFonts w:ascii="Gill Sans MT" w:hAnsi="Gill Sans MT"/>
          <w:color w:val="000000"/>
          <w:lang w:val="en-US"/>
        </w:rPr>
        <w:t xml:space="preserve"> th</w:t>
      </w:r>
      <w:r w:rsidR="00CE1BA2">
        <w:rPr>
          <w:rFonts w:ascii="Gill Sans MT" w:hAnsi="Gill Sans MT"/>
          <w:color w:val="000000"/>
          <w:lang w:val="en-US"/>
        </w:rPr>
        <w:t>e ideal sound system for a large</w:t>
      </w:r>
      <w:r w:rsidR="00D70DF2" w:rsidRPr="00D70DF2">
        <w:rPr>
          <w:rFonts w:ascii="Gill Sans MT" w:hAnsi="Gill Sans MT"/>
          <w:color w:val="000000"/>
          <w:lang w:val="en-US"/>
        </w:rPr>
        <w:t xml:space="preserve"> indoor arena like the Scotiabank </w:t>
      </w:r>
      <w:proofErr w:type="spellStart"/>
      <w:r w:rsidR="00D70DF2" w:rsidRPr="00D70DF2">
        <w:rPr>
          <w:rFonts w:ascii="Gill Sans MT" w:hAnsi="Gill Sans MT"/>
          <w:color w:val="000000"/>
          <w:lang w:val="en-US"/>
        </w:rPr>
        <w:t>Saddledome</w:t>
      </w:r>
      <w:proofErr w:type="spellEnd"/>
      <w:r w:rsidR="00D70DF2" w:rsidRPr="00D70DF2">
        <w:rPr>
          <w:rFonts w:ascii="Gill Sans MT" w:hAnsi="Gill Sans MT"/>
          <w:color w:val="000000"/>
          <w:lang w:val="en-US"/>
        </w:rPr>
        <w:t xml:space="preserve">. </w:t>
      </w:r>
    </w:p>
    <w:p w14:paraId="0B9F2D9C" w14:textId="4F0643C7" w:rsidR="0077628D" w:rsidRDefault="00D70DF2" w:rsidP="00D70DF2">
      <w:pPr>
        <w:spacing w:line="336" w:lineRule="auto"/>
        <w:rPr>
          <w:rFonts w:ascii="Gill Sans MT" w:hAnsi="Gill Sans MT"/>
          <w:b/>
          <w:bCs/>
          <w:color w:val="000000"/>
          <w:lang w:val="en-US"/>
        </w:rPr>
      </w:pPr>
      <w:r w:rsidRPr="00D70DF2">
        <w:rPr>
          <w:rFonts w:ascii="Gill Sans MT" w:hAnsi="Gill Sans MT"/>
          <w:color w:val="000000"/>
          <w:lang w:val="en-US"/>
        </w:rPr>
        <w:t xml:space="preserve">PK Sound's </w:t>
      </w:r>
      <w:proofErr w:type="spellStart"/>
      <w:r w:rsidRPr="00D70DF2">
        <w:rPr>
          <w:rFonts w:ascii="Gill Sans MT" w:hAnsi="Gill Sans MT"/>
          <w:color w:val="000000"/>
          <w:lang w:val="en-US"/>
        </w:rPr>
        <w:t>Kontrol</w:t>
      </w:r>
      <w:proofErr w:type="spellEnd"/>
      <w:r w:rsidRPr="00D70DF2">
        <w:rPr>
          <w:rFonts w:ascii="Gill Sans MT" w:hAnsi="Gill Sans MT"/>
          <w:color w:val="000000"/>
          <w:lang w:val="en-US"/>
        </w:rPr>
        <w:t>™ software makes adjusting the sound field even easier for</w:t>
      </w:r>
      <w:r w:rsidR="00B25EA4">
        <w:rPr>
          <w:rFonts w:ascii="Gill Sans MT" w:hAnsi="Gill Sans MT"/>
          <w:color w:val="000000"/>
          <w:lang w:val="en-US"/>
        </w:rPr>
        <w:t xml:space="preserve"> Dierks </w:t>
      </w:r>
      <w:r w:rsidRPr="00D70DF2">
        <w:rPr>
          <w:rFonts w:ascii="Gill Sans MT" w:hAnsi="Gill Sans MT"/>
          <w:color w:val="000000"/>
          <w:lang w:val="en-US"/>
        </w:rPr>
        <w:t>Bentley's crew by granting remote access to each module's internal functions, allowing each array to be</w:t>
      </w:r>
      <w:r w:rsidR="00CE1BA2">
        <w:rPr>
          <w:rFonts w:ascii="Gill Sans MT" w:hAnsi="Gill Sans MT"/>
          <w:color w:val="000000"/>
          <w:lang w:val="en-US"/>
        </w:rPr>
        <w:t xml:space="preserve"> flown</w:t>
      </w:r>
      <w:r w:rsidRPr="00D70DF2">
        <w:rPr>
          <w:rFonts w:ascii="Gill Sans MT" w:hAnsi="Gill Sans MT"/>
          <w:color w:val="000000"/>
          <w:lang w:val="en-US"/>
        </w:rPr>
        <w:t xml:space="preserve"> straight and adjusted in the air. Once flown, PK Sound’s Kontrol™ Auto-Array feature communicates with each module and automatically arranges modules into the proper position in each array, removing the need for time-consuming manual arrangement.</w:t>
      </w:r>
      <w:r w:rsidR="00A8124C">
        <w:rPr>
          <w:rFonts w:ascii="Gill Sans MT" w:hAnsi="Gill Sans MT"/>
          <w:color w:val="000000"/>
          <w:lang w:val="en-US"/>
        </w:rPr>
        <w:br/>
      </w:r>
      <w:r w:rsidR="00A8124C">
        <w:rPr>
          <w:rFonts w:ascii="Gill Sans MT" w:hAnsi="Gill Sans MT"/>
          <w:color w:val="000000"/>
          <w:lang w:val="en-US"/>
        </w:rPr>
        <w:br/>
      </w:r>
      <w:r w:rsidR="0077628D">
        <w:rPr>
          <w:rFonts w:ascii="Gill Sans MT" w:hAnsi="Gill Sans MT"/>
          <w:b/>
          <w:bCs/>
          <w:color w:val="000000"/>
          <w:lang w:val="en-US"/>
        </w:rPr>
        <w:t>Scaling Musical Heights</w:t>
      </w:r>
    </w:p>
    <w:p w14:paraId="74A5717E" w14:textId="3E6313D7" w:rsidR="00D70DF2" w:rsidRDefault="002F1A68" w:rsidP="00D70DF2">
      <w:pPr>
        <w:spacing w:line="336" w:lineRule="auto"/>
        <w:rPr>
          <w:rFonts w:ascii="Gill Sans MT" w:hAnsi="Gill Sans MT"/>
          <w:color w:val="000000"/>
          <w:lang w:val="en-US"/>
        </w:rPr>
      </w:pPr>
      <w:r>
        <w:rPr>
          <w:rFonts w:ascii="Gill Sans MT" w:hAnsi="Gill Sans MT"/>
          <w:noProof/>
          <w:color w:val="000000"/>
          <w:lang w:val="en-US"/>
        </w:rPr>
        <w:drawing>
          <wp:anchor distT="0" distB="0" distL="114300" distR="114300" simplePos="0" relativeHeight="251660288" behindDoc="1" locked="0" layoutInCell="1" allowOverlap="1" wp14:anchorId="61C329A4" wp14:editId="4202088D">
            <wp:simplePos x="0" y="0"/>
            <wp:positionH relativeFrom="column">
              <wp:posOffset>-19050</wp:posOffset>
            </wp:positionH>
            <wp:positionV relativeFrom="paragraph">
              <wp:posOffset>23495</wp:posOffset>
            </wp:positionV>
            <wp:extent cx="3181350" cy="2385695"/>
            <wp:effectExtent l="0" t="0" r="6350" b="1905"/>
            <wp:wrapTight wrapText="bothSides">
              <wp:wrapPolygon edited="0">
                <wp:start x="0" y="0"/>
                <wp:lineTo x="0" y="21502"/>
                <wp:lineTo x="21557" y="21502"/>
                <wp:lineTo x="215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1350" cy="2385695"/>
                    </a:xfrm>
                    <a:prstGeom prst="rect">
                      <a:avLst/>
                    </a:prstGeom>
                  </pic:spPr>
                </pic:pic>
              </a:graphicData>
            </a:graphic>
            <wp14:sizeRelH relativeFrom="page">
              <wp14:pctWidth>0</wp14:pctWidth>
            </wp14:sizeRelH>
            <wp14:sizeRelV relativeFrom="page">
              <wp14:pctHeight>0</wp14:pctHeight>
            </wp14:sizeRelV>
          </wp:anchor>
        </w:drawing>
      </w:r>
      <w:r w:rsidR="00D70DF2" w:rsidRPr="00D70DF2">
        <w:rPr>
          <w:rFonts w:ascii="Gill Sans MT" w:hAnsi="Gill Sans MT"/>
          <w:color w:val="000000"/>
          <w:lang w:val="en-US"/>
        </w:rPr>
        <w:t xml:space="preserve">Bentley's Burning Man tour sails along in the wake of success brought on by </w:t>
      </w:r>
      <w:r w:rsidR="00D70DF2" w:rsidRPr="00CE1BA2">
        <w:rPr>
          <w:rFonts w:ascii="Gill Sans MT" w:hAnsi="Gill Sans MT"/>
          <w:i/>
          <w:color w:val="000000"/>
          <w:lang w:val="en-US"/>
        </w:rPr>
        <w:t>The Mountain</w:t>
      </w:r>
      <w:r w:rsidR="00D70DF2" w:rsidRPr="00D70DF2">
        <w:rPr>
          <w:rFonts w:ascii="Gill Sans MT" w:hAnsi="Gill Sans MT"/>
          <w:color w:val="000000"/>
          <w:lang w:val="en-US"/>
        </w:rPr>
        <w:t>, which earned him the highest debut sales of his career and became his seventh chart-topping album to date. Influenced by the sounds of traditional bluegrass m</w:t>
      </w:r>
      <w:bookmarkStart w:id="0" w:name="_GoBack"/>
      <w:bookmarkEnd w:id="0"/>
      <w:r w:rsidR="00D70DF2" w:rsidRPr="00D70DF2">
        <w:rPr>
          <w:rFonts w:ascii="Gill Sans MT" w:hAnsi="Gill Sans MT"/>
          <w:color w:val="000000"/>
          <w:lang w:val="en-US"/>
        </w:rPr>
        <w:t>usic, as well as a hefty dose of rock and roll, B</w:t>
      </w:r>
      <w:r w:rsidR="00DE1B7B">
        <w:rPr>
          <w:rFonts w:ascii="Gill Sans MT" w:hAnsi="Gill Sans MT"/>
          <w:color w:val="000000"/>
          <w:lang w:val="en-US"/>
        </w:rPr>
        <w:t>entley co-wrote 10 of the album</w:t>
      </w:r>
      <w:r w:rsidR="00D70DF2" w:rsidRPr="00D70DF2">
        <w:rPr>
          <w:rFonts w:ascii="Gill Sans MT" w:hAnsi="Gill Sans MT"/>
          <w:color w:val="000000"/>
          <w:lang w:val="en-US"/>
        </w:rPr>
        <w:t xml:space="preserve">'s 13 tracks. </w:t>
      </w:r>
      <w:r w:rsidR="00D70DF2" w:rsidRPr="00FE25E0">
        <w:rPr>
          <w:rFonts w:ascii="Gill Sans MT" w:hAnsi="Gill Sans MT"/>
          <w:i/>
          <w:color w:val="000000"/>
          <w:lang w:val="en-US"/>
        </w:rPr>
        <w:t>The Mountain</w:t>
      </w:r>
      <w:r w:rsidR="00D70DF2" w:rsidRPr="00D70DF2">
        <w:rPr>
          <w:rFonts w:ascii="Gill Sans MT" w:hAnsi="Gill Sans MT"/>
          <w:color w:val="000000"/>
          <w:lang w:val="en-US"/>
        </w:rPr>
        <w:t xml:space="preserve"> has garnered multiple nominations, including "Album of the Year," from the Country Music Association (CMA).</w:t>
      </w:r>
    </w:p>
    <w:p w14:paraId="09FFD4FB" w14:textId="5CC5FEE1" w:rsidR="0077628D" w:rsidRPr="00D70DF2" w:rsidRDefault="0077628D" w:rsidP="00D70DF2">
      <w:pPr>
        <w:spacing w:line="336" w:lineRule="auto"/>
        <w:rPr>
          <w:rFonts w:ascii="Gill Sans MT" w:hAnsi="Gill Sans MT"/>
          <w:color w:val="000000"/>
          <w:lang w:val="en-US"/>
        </w:rPr>
      </w:pPr>
      <w:r w:rsidRPr="00D70DF2">
        <w:rPr>
          <w:rFonts w:ascii="Gill Sans MT" w:hAnsi="Gill Sans MT"/>
          <w:color w:val="000000"/>
          <w:lang w:val="en-US"/>
        </w:rPr>
        <w:lastRenderedPageBreak/>
        <w:t xml:space="preserve">While PK Sound has powered countless shows in world-class venues throughout North America, </w:t>
      </w:r>
      <w:r w:rsidR="00B31C44">
        <w:rPr>
          <w:rFonts w:ascii="Gill Sans MT" w:hAnsi="Gill Sans MT"/>
          <w:color w:val="000000"/>
          <w:lang w:val="en-US"/>
        </w:rPr>
        <w:t xml:space="preserve">never </w:t>
      </w:r>
      <w:r w:rsidRPr="00D70DF2">
        <w:rPr>
          <w:rFonts w:ascii="Gill Sans MT" w:hAnsi="Gill Sans MT"/>
          <w:color w:val="000000"/>
          <w:lang w:val="en-US"/>
        </w:rPr>
        <w:t xml:space="preserve">before </w:t>
      </w:r>
      <w:r w:rsidR="00B31C44">
        <w:rPr>
          <w:rFonts w:ascii="Gill Sans MT" w:hAnsi="Gill Sans MT"/>
          <w:color w:val="000000"/>
          <w:lang w:val="en-US"/>
        </w:rPr>
        <w:t>have they</w:t>
      </w:r>
      <w:r w:rsidRPr="00D70DF2">
        <w:rPr>
          <w:rFonts w:ascii="Gill Sans MT" w:hAnsi="Gill Sans MT"/>
          <w:color w:val="000000"/>
          <w:lang w:val="en-US"/>
        </w:rPr>
        <w:t xml:space="preserve"> supported a tour of this magnitude in its hometown, and the opportunity to showcase their homegrown audio ex</w:t>
      </w:r>
      <w:r w:rsidR="008E35C7">
        <w:rPr>
          <w:rFonts w:ascii="Gill Sans MT" w:hAnsi="Gill Sans MT"/>
          <w:color w:val="000000"/>
          <w:lang w:val="en-US"/>
        </w:rPr>
        <w:t xml:space="preserve">ports to Calgary audiences made his latest </w:t>
      </w:r>
      <w:r w:rsidRPr="00D70DF2">
        <w:rPr>
          <w:rFonts w:ascii="Gill Sans MT" w:hAnsi="Gill Sans MT"/>
          <w:color w:val="000000"/>
          <w:lang w:val="en-US"/>
        </w:rPr>
        <w:t>show</w:t>
      </w:r>
      <w:r w:rsidR="008E35C7">
        <w:rPr>
          <w:rFonts w:ascii="Gill Sans MT" w:hAnsi="Gill Sans MT"/>
          <w:color w:val="000000"/>
          <w:lang w:val="en-US"/>
        </w:rPr>
        <w:t xml:space="preserve"> in the Scotiabank </w:t>
      </w:r>
      <w:proofErr w:type="spellStart"/>
      <w:r w:rsidR="008E35C7">
        <w:rPr>
          <w:rFonts w:ascii="Gill Sans MT" w:hAnsi="Gill Sans MT"/>
          <w:color w:val="000000"/>
          <w:lang w:val="en-US"/>
        </w:rPr>
        <w:t>Saddledome</w:t>
      </w:r>
      <w:proofErr w:type="spellEnd"/>
      <w:r w:rsidR="008E35C7">
        <w:rPr>
          <w:rFonts w:ascii="Gill Sans MT" w:hAnsi="Gill Sans MT"/>
          <w:color w:val="000000"/>
          <w:lang w:val="en-US"/>
        </w:rPr>
        <w:t xml:space="preserve"> into </w:t>
      </w:r>
      <w:r w:rsidRPr="00D70DF2">
        <w:rPr>
          <w:rFonts w:ascii="Gill Sans MT" w:hAnsi="Gill Sans MT"/>
          <w:color w:val="000000"/>
          <w:lang w:val="en-US"/>
        </w:rPr>
        <w:t xml:space="preserve">an experience like no other. </w:t>
      </w:r>
    </w:p>
    <w:p w14:paraId="369A4B5E" w14:textId="77777777" w:rsidR="00D70DF2" w:rsidRPr="00D70DF2" w:rsidRDefault="00D70DF2" w:rsidP="00D70DF2">
      <w:pPr>
        <w:spacing w:line="336" w:lineRule="auto"/>
        <w:rPr>
          <w:rFonts w:ascii="Gill Sans MT" w:hAnsi="Gill Sans MT"/>
          <w:color w:val="000000"/>
          <w:lang w:val="en-US"/>
        </w:rPr>
      </w:pPr>
      <w:r w:rsidRPr="00D70DF2">
        <w:rPr>
          <w:rFonts w:ascii="Gill Sans MT" w:hAnsi="Gill Sans MT"/>
          <w:color w:val="000000"/>
          <w:lang w:val="en-US"/>
        </w:rPr>
        <w:t>Please see below for a complete list of dates for Dierks Bentley's Burning Man tour, powered by PK Sound.</w:t>
      </w:r>
    </w:p>
    <w:p w14:paraId="584A391A"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Jan. 17 </w:t>
      </w:r>
      <w:r w:rsidR="00DE1B7B">
        <w:rPr>
          <w:rFonts w:ascii="Gill Sans MT" w:hAnsi="Gill Sans MT"/>
          <w:color w:val="000000"/>
          <w:lang w:val="en-US"/>
        </w:rPr>
        <w:t>—</w:t>
      </w:r>
      <w:r w:rsidRPr="00D70DF2">
        <w:rPr>
          <w:rFonts w:ascii="Gill Sans MT" w:hAnsi="Gill Sans MT"/>
          <w:color w:val="000000"/>
          <w:lang w:val="en-US"/>
        </w:rPr>
        <w:t xml:space="preserve"> Hamilton, Ontario, Canada @ </w:t>
      </w:r>
      <w:proofErr w:type="spellStart"/>
      <w:r w:rsidRPr="00D70DF2">
        <w:rPr>
          <w:rFonts w:ascii="Gill Sans MT" w:hAnsi="Gill Sans MT"/>
          <w:color w:val="000000"/>
          <w:lang w:val="en-US"/>
        </w:rPr>
        <w:t>FirstOntario</w:t>
      </w:r>
      <w:proofErr w:type="spellEnd"/>
      <w:r w:rsidRPr="00D70DF2">
        <w:rPr>
          <w:rFonts w:ascii="Gill Sans MT" w:hAnsi="Gill Sans MT"/>
          <w:color w:val="000000"/>
          <w:lang w:val="en-US"/>
        </w:rPr>
        <w:t xml:space="preserve"> Centre</w:t>
      </w:r>
    </w:p>
    <w:p w14:paraId="327D8020"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Jan. 18 </w:t>
      </w:r>
      <w:r w:rsidR="00DE1B7B">
        <w:rPr>
          <w:rFonts w:ascii="Gill Sans MT" w:hAnsi="Gill Sans MT"/>
          <w:color w:val="000000"/>
          <w:lang w:val="en-US"/>
        </w:rPr>
        <w:t>—</w:t>
      </w:r>
      <w:r w:rsidRPr="00D70DF2">
        <w:rPr>
          <w:rFonts w:ascii="Gill Sans MT" w:hAnsi="Gill Sans MT"/>
          <w:color w:val="000000"/>
          <w:lang w:val="en-US"/>
        </w:rPr>
        <w:t xml:space="preserve"> Ottawa, Ontario, Canada @ </w:t>
      </w:r>
      <w:proofErr w:type="spellStart"/>
      <w:r w:rsidRPr="00D70DF2">
        <w:rPr>
          <w:rFonts w:ascii="Gill Sans MT" w:hAnsi="Gill Sans MT"/>
          <w:color w:val="000000"/>
          <w:lang w:val="en-US"/>
        </w:rPr>
        <w:t>Richcraft</w:t>
      </w:r>
      <w:proofErr w:type="spellEnd"/>
      <w:r w:rsidRPr="00D70DF2">
        <w:rPr>
          <w:rFonts w:ascii="Gill Sans MT" w:hAnsi="Gill Sans MT"/>
          <w:color w:val="000000"/>
          <w:lang w:val="en-US"/>
        </w:rPr>
        <w:t xml:space="preserve"> Live at the Canadian Tire Centre</w:t>
      </w:r>
    </w:p>
    <w:p w14:paraId="13A911C3"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Jan. 19 </w:t>
      </w:r>
      <w:r w:rsidR="00DE1B7B">
        <w:rPr>
          <w:rFonts w:ascii="Gill Sans MT" w:hAnsi="Gill Sans MT"/>
          <w:color w:val="000000"/>
          <w:lang w:val="en-US"/>
        </w:rPr>
        <w:t>—</w:t>
      </w:r>
      <w:r w:rsidRPr="00D70DF2">
        <w:rPr>
          <w:rFonts w:ascii="Gill Sans MT" w:hAnsi="Gill Sans MT"/>
          <w:color w:val="000000"/>
          <w:lang w:val="en-US"/>
        </w:rPr>
        <w:t xml:space="preserve"> Oshawa, Ontario, Canada @ Tribute Communities Centre</w:t>
      </w:r>
    </w:p>
    <w:p w14:paraId="581B19EA"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Jan. 22 </w:t>
      </w:r>
      <w:r w:rsidR="00DE1B7B">
        <w:rPr>
          <w:rFonts w:ascii="Gill Sans MT" w:hAnsi="Gill Sans MT"/>
          <w:color w:val="000000"/>
          <w:lang w:val="en-US"/>
        </w:rPr>
        <w:t>—</w:t>
      </w:r>
      <w:r w:rsidRPr="00D70DF2">
        <w:rPr>
          <w:rFonts w:ascii="Gill Sans MT" w:hAnsi="Gill Sans MT"/>
          <w:color w:val="000000"/>
          <w:lang w:val="en-US"/>
        </w:rPr>
        <w:t xml:space="preserve"> Winnipeg, Manitoba, Canada @ Bell MTS Place</w:t>
      </w:r>
    </w:p>
    <w:p w14:paraId="22BE0911"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Jan. 23 </w:t>
      </w:r>
      <w:r w:rsidR="00DE1B7B">
        <w:rPr>
          <w:rFonts w:ascii="Gill Sans MT" w:hAnsi="Gill Sans MT"/>
          <w:color w:val="000000"/>
          <w:lang w:val="en-US"/>
        </w:rPr>
        <w:t>—</w:t>
      </w:r>
      <w:r w:rsidRPr="00D70DF2">
        <w:rPr>
          <w:rFonts w:ascii="Gill Sans MT" w:hAnsi="Gill Sans MT"/>
          <w:color w:val="000000"/>
          <w:lang w:val="en-US"/>
        </w:rPr>
        <w:t xml:space="preserve"> Saskatoon, Saskatchewan, Canada @ SaskTel Centre</w:t>
      </w:r>
    </w:p>
    <w:p w14:paraId="6F6E8998"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Jan. 24 </w:t>
      </w:r>
      <w:r w:rsidR="00DE1B7B">
        <w:rPr>
          <w:rFonts w:ascii="Gill Sans MT" w:hAnsi="Gill Sans MT"/>
          <w:color w:val="000000"/>
          <w:lang w:val="en-US"/>
        </w:rPr>
        <w:t>—</w:t>
      </w:r>
      <w:r w:rsidRPr="00D70DF2">
        <w:rPr>
          <w:rFonts w:ascii="Gill Sans MT" w:hAnsi="Gill Sans MT"/>
          <w:color w:val="000000"/>
          <w:lang w:val="en-US"/>
        </w:rPr>
        <w:t xml:space="preserve"> Edmonton, Alberta, Canada @ Rogers Place</w:t>
      </w:r>
    </w:p>
    <w:p w14:paraId="7EA183CD"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Jan. 26 </w:t>
      </w:r>
      <w:r w:rsidR="00DE1B7B">
        <w:rPr>
          <w:rFonts w:ascii="Gill Sans MT" w:hAnsi="Gill Sans MT"/>
          <w:color w:val="000000"/>
          <w:lang w:val="en-US"/>
        </w:rPr>
        <w:t>—</w:t>
      </w:r>
      <w:r w:rsidRPr="00D70DF2">
        <w:rPr>
          <w:rFonts w:ascii="Gill Sans MT" w:hAnsi="Gill Sans MT"/>
          <w:color w:val="000000"/>
          <w:lang w:val="en-US"/>
        </w:rPr>
        <w:t xml:space="preserve"> Calgary, Alberta, Canada @ Scotiabank </w:t>
      </w:r>
      <w:proofErr w:type="spellStart"/>
      <w:r w:rsidRPr="00D70DF2">
        <w:rPr>
          <w:rFonts w:ascii="Gill Sans MT" w:hAnsi="Gill Sans MT"/>
          <w:color w:val="000000"/>
          <w:lang w:val="en-US"/>
        </w:rPr>
        <w:t>Saddledome</w:t>
      </w:r>
      <w:proofErr w:type="spellEnd"/>
    </w:p>
    <w:p w14:paraId="154A4BC8"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Jan. 28 </w:t>
      </w:r>
      <w:r w:rsidR="00DE1B7B">
        <w:rPr>
          <w:rFonts w:ascii="Gill Sans MT" w:hAnsi="Gill Sans MT"/>
          <w:color w:val="000000"/>
          <w:lang w:val="en-US"/>
        </w:rPr>
        <w:t>—</w:t>
      </w:r>
      <w:r w:rsidRPr="00D70DF2">
        <w:rPr>
          <w:rFonts w:ascii="Gill Sans MT" w:hAnsi="Gill Sans MT"/>
          <w:color w:val="000000"/>
          <w:lang w:val="en-US"/>
        </w:rPr>
        <w:t xml:space="preserve"> Kelowna, British Columbia, Canada @ </w:t>
      </w:r>
      <w:proofErr w:type="spellStart"/>
      <w:r w:rsidRPr="00D70DF2">
        <w:rPr>
          <w:rFonts w:ascii="Gill Sans MT" w:hAnsi="Gill Sans MT"/>
          <w:color w:val="000000"/>
          <w:lang w:val="en-US"/>
        </w:rPr>
        <w:t>Prospera</w:t>
      </w:r>
      <w:proofErr w:type="spellEnd"/>
      <w:r w:rsidRPr="00D70DF2">
        <w:rPr>
          <w:rFonts w:ascii="Gill Sans MT" w:hAnsi="Gill Sans MT"/>
          <w:color w:val="000000"/>
          <w:lang w:val="en-US"/>
        </w:rPr>
        <w:t xml:space="preserve"> Place</w:t>
      </w:r>
    </w:p>
    <w:p w14:paraId="5E49F851"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Jan. 29 </w:t>
      </w:r>
      <w:r w:rsidR="00DE1B7B">
        <w:rPr>
          <w:rFonts w:ascii="Gill Sans MT" w:hAnsi="Gill Sans MT"/>
          <w:color w:val="000000"/>
          <w:lang w:val="en-US"/>
        </w:rPr>
        <w:t>—</w:t>
      </w:r>
      <w:r w:rsidRPr="00D70DF2">
        <w:rPr>
          <w:rFonts w:ascii="Gill Sans MT" w:hAnsi="Gill Sans MT"/>
          <w:color w:val="000000"/>
          <w:lang w:val="en-US"/>
        </w:rPr>
        <w:t xml:space="preserve"> Vancouver, British Columbia, Canada @ Pepsi Live at Rogers Arena</w:t>
      </w:r>
    </w:p>
    <w:p w14:paraId="56C83243"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Jan. 31 </w:t>
      </w:r>
      <w:r w:rsidR="00DE1B7B">
        <w:rPr>
          <w:rFonts w:ascii="Gill Sans MT" w:hAnsi="Gill Sans MT"/>
          <w:color w:val="000000"/>
          <w:lang w:val="en-US"/>
        </w:rPr>
        <w:t>—</w:t>
      </w:r>
      <w:r w:rsidRPr="00D70DF2">
        <w:rPr>
          <w:rFonts w:ascii="Gill Sans MT" w:hAnsi="Gill Sans MT"/>
          <w:color w:val="000000"/>
          <w:lang w:val="en-US"/>
        </w:rPr>
        <w:t xml:space="preserve"> Spokane Washington @ Spokane Arena</w:t>
      </w:r>
    </w:p>
    <w:p w14:paraId="593D1153"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Feb. 1  </w:t>
      </w:r>
      <w:r w:rsidR="00DE1B7B">
        <w:rPr>
          <w:rFonts w:ascii="Gill Sans MT" w:hAnsi="Gill Sans MT"/>
          <w:color w:val="000000"/>
          <w:lang w:val="en-US"/>
        </w:rPr>
        <w:t>—</w:t>
      </w:r>
      <w:r w:rsidRPr="00D70DF2">
        <w:rPr>
          <w:rFonts w:ascii="Gill Sans MT" w:hAnsi="Gill Sans MT"/>
          <w:color w:val="000000"/>
          <w:lang w:val="en-US"/>
        </w:rPr>
        <w:t xml:space="preserve"> Tacoma, Washington @ Tacoma Dome</w:t>
      </w:r>
    </w:p>
    <w:p w14:paraId="16CE86F4"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Feb. 2  </w:t>
      </w:r>
      <w:r w:rsidR="00DE1B7B">
        <w:rPr>
          <w:rFonts w:ascii="Gill Sans MT" w:hAnsi="Gill Sans MT"/>
          <w:color w:val="000000"/>
          <w:lang w:val="en-US"/>
        </w:rPr>
        <w:t>—</w:t>
      </w:r>
      <w:r w:rsidRPr="00D70DF2">
        <w:rPr>
          <w:rFonts w:ascii="Gill Sans MT" w:hAnsi="Gill Sans MT"/>
          <w:color w:val="000000"/>
          <w:lang w:val="en-US"/>
        </w:rPr>
        <w:t xml:space="preserve"> Eugene, Oregon @ Matthew Knight Arena</w:t>
      </w:r>
    </w:p>
    <w:p w14:paraId="0C1C0467"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Feb. 14 </w:t>
      </w:r>
      <w:r w:rsidR="00DE1B7B">
        <w:rPr>
          <w:rFonts w:ascii="Gill Sans MT" w:hAnsi="Gill Sans MT"/>
          <w:color w:val="000000"/>
          <w:lang w:val="en-US"/>
        </w:rPr>
        <w:t>—</w:t>
      </w:r>
      <w:r w:rsidRPr="00D70DF2">
        <w:rPr>
          <w:rFonts w:ascii="Gill Sans MT" w:hAnsi="Gill Sans MT"/>
          <w:color w:val="000000"/>
          <w:lang w:val="en-US"/>
        </w:rPr>
        <w:t xml:space="preserve"> Ontario, California @ Citizens Business Bank Arena</w:t>
      </w:r>
    </w:p>
    <w:p w14:paraId="29E19B04"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Feb. 15 </w:t>
      </w:r>
      <w:r w:rsidR="00DE1B7B">
        <w:rPr>
          <w:rFonts w:ascii="Gill Sans MT" w:hAnsi="Gill Sans MT"/>
          <w:color w:val="000000"/>
          <w:lang w:val="en-US"/>
        </w:rPr>
        <w:t>—</w:t>
      </w:r>
      <w:r w:rsidRPr="00D70DF2">
        <w:rPr>
          <w:rFonts w:ascii="Gill Sans MT" w:hAnsi="Gill Sans MT"/>
          <w:color w:val="000000"/>
          <w:lang w:val="en-US"/>
        </w:rPr>
        <w:t xml:space="preserve"> Fresno, California @ Save Mart Center</w:t>
      </w:r>
    </w:p>
    <w:p w14:paraId="4F04B9C0"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Feb. 16 </w:t>
      </w:r>
      <w:r w:rsidR="00DE1B7B">
        <w:rPr>
          <w:rFonts w:ascii="Gill Sans MT" w:hAnsi="Gill Sans MT"/>
          <w:color w:val="000000"/>
          <w:lang w:val="en-US"/>
        </w:rPr>
        <w:t>—</w:t>
      </w:r>
      <w:r w:rsidRPr="00D70DF2">
        <w:rPr>
          <w:rFonts w:ascii="Gill Sans MT" w:hAnsi="Gill Sans MT"/>
          <w:color w:val="000000"/>
          <w:lang w:val="en-US"/>
        </w:rPr>
        <w:t xml:space="preserve"> Reno, Nevada @ Reno Events Center</w:t>
      </w:r>
    </w:p>
    <w:p w14:paraId="0356D7AA"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Feb. 21 </w:t>
      </w:r>
      <w:r w:rsidR="00DE1B7B">
        <w:rPr>
          <w:rFonts w:ascii="Gill Sans MT" w:hAnsi="Gill Sans MT"/>
          <w:color w:val="000000"/>
          <w:lang w:val="en-US"/>
        </w:rPr>
        <w:t>—</w:t>
      </w:r>
      <w:r w:rsidRPr="00D70DF2">
        <w:rPr>
          <w:rFonts w:ascii="Gill Sans MT" w:hAnsi="Gill Sans MT"/>
          <w:color w:val="000000"/>
          <w:lang w:val="en-US"/>
        </w:rPr>
        <w:t xml:space="preserve"> Lexington, Kentucky @ Rupp Arena</w:t>
      </w:r>
    </w:p>
    <w:p w14:paraId="359C513A"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Feb. 22 </w:t>
      </w:r>
      <w:r w:rsidR="00DE1B7B">
        <w:rPr>
          <w:rFonts w:ascii="Gill Sans MT" w:hAnsi="Gill Sans MT"/>
          <w:color w:val="000000"/>
          <w:lang w:val="en-US"/>
        </w:rPr>
        <w:t>—</w:t>
      </w:r>
      <w:r w:rsidRPr="00D70DF2">
        <w:rPr>
          <w:rFonts w:ascii="Gill Sans MT" w:hAnsi="Gill Sans MT"/>
          <w:color w:val="000000"/>
          <w:lang w:val="en-US"/>
        </w:rPr>
        <w:t xml:space="preserve"> Nashville, Tennessee @ Bridgestone Arena</w:t>
      </w:r>
    </w:p>
    <w:p w14:paraId="48E4E7F3"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Feb. 23 </w:t>
      </w:r>
      <w:r w:rsidR="00DE1B7B">
        <w:rPr>
          <w:rFonts w:ascii="Gill Sans MT" w:hAnsi="Gill Sans MT"/>
          <w:color w:val="000000"/>
          <w:lang w:val="en-US"/>
        </w:rPr>
        <w:t>—</w:t>
      </w:r>
      <w:r w:rsidRPr="00D70DF2">
        <w:rPr>
          <w:rFonts w:ascii="Gill Sans MT" w:hAnsi="Gill Sans MT"/>
          <w:color w:val="000000"/>
          <w:lang w:val="en-US"/>
        </w:rPr>
        <w:t xml:space="preserve"> Columbia, Missouri @ Mizzou Arena</w:t>
      </w:r>
    </w:p>
    <w:p w14:paraId="10A332DE"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Feb. 28 </w:t>
      </w:r>
      <w:r w:rsidR="00DE1B7B">
        <w:rPr>
          <w:rFonts w:ascii="Gill Sans MT" w:hAnsi="Gill Sans MT"/>
          <w:color w:val="000000"/>
          <w:lang w:val="en-US"/>
        </w:rPr>
        <w:t>—</w:t>
      </w:r>
      <w:r w:rsidRPr="00D70DF2">
        <w:rPr>
          <w:rFonts w:ascii="Gill Sans MT" w:hAnsi="Gill Sans MT"/>
          <w:color w:val="000000"/>
          <w:lang w:val="en-US"/>
        </w:rPr>
        <w:t xml:space="preserve"> Sioux Falls, South Dakota @ Denny Sanford PREMIER Center</w:t>
      </w:r>
    </w:p>
    <w:p w14:paraId="5FE31D1A"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March 1 </w:t>
      </w:r>
      <w:r w:rsidR="00DE1B7B">
        <w:rPr>
          <w:rFonts w:ascii="Gill Sans MT" w:hAnsi="Gill Sans MT"/>
          <w:color w:val="000000"/>
          <w:lang w:val="en-US"/>
        </w:rPr>
        <w:t>—</w:t>
      </w:r>
      <w:r w:rsidRPr="00D70DF2">
        <w:rPr>
          <w:rFonts w:ascii="Gill Sans MT" w:hAnsi="Gill Sans MT"/>
          <w:color w:val="000000"/>
          <w:lang w:val="en-US"/>
        </w:rPr>
        <w:t xml:space="preserve"> Wichita, Kansas @ INTRUST Bank Arena</w:t>
      </w:r>
    </w:p>
    <w:p w14:paraId="26E05FF7"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March 2 </w:t>
      </w:r>
      <w:r w:rsidR="00DE1B7B">
        <w:rPr>
          <w:rFonts w:ascii="Gill Sans MT" w:hAnsi="Gill Sans MT"/>
          <w:color w:val="000000"/>
          <w:lang w:val="en-US"/>
        </w:rPr>
        <w:t>—</w:t>
      </w:r>
      <w:r w:rsidRPr="00D70DF2">
        <w:rPr>
          <w:rFonts w:ascii="Gill Sans MT" w:hAnsi="Gill Sans MT"/>
          <w:color w:val="000000"/>
          <w:lang w:val="en-US"/>
        </w:rPr>
        <w:t xml:space="preserve"> Omaha, Nebraska @ CHI Health Center Omaha</w:t>
      </w:r>
    </w:p>
    <w:p w14:paraId="08CE4154"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March 7 </w:t>
      </w:r>
      <w:r w:rsidR="00DE1B7B">
        <w:rPr>
          <w:rFonts w:ascii="Gill Sans MT" w:hAnsi="Gill Sans MT"/>
          <w:color w:val="000000"/>
          <w:lang w:val="en-US"/>
        </w:rPr>
        <w:t>—</w:t>
      </w:r>
      <w:r w:rsidRPr="00D70DF2">
        <w:rPr>
          <w:rFonts w:ascii="Gill Sans MT" w:hAnsi="Gill Sans MT"/>
          <w:color w:val="000000"/>
          <w:lang w:val="en-US"/>
        </w:rPr>
        <w:t xml:space="preserve"> Moline, Illinois @ TaxSlayer Center</w:t>
      </w:r>
    </w:p>
    <w:p w14:paraId="6BACE8A3"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March 8 </w:t>
      </w:r>
      <w:r w:rsidR="00DE1B7B">
        <w:rPr>
          <w:rFonts w:ascii="Gill Sans MT" w:hAnsi="Gill Sans MT"/>
          <w:color w:val="000000"/>
          <w:lang w:val="en-US"/>
        </w:rPr>
        <w:t>—</w:t>
      </w:r>
      <w:r w:rsidRPr="00D70DF2">
        <w:rPr>
          <w:rFonts w:ascii="Gill Sans MT" w:hAnsi="Gill Sans MT"/>
          <w:color w:val="000000"/>
          <w:lang w:val="en-US"/>
        </w:rPr>
        <w:t xml:space="preserve"> Duluth, Minnesota @ AMSOIL Arena</w:t>
      </w:r>
    </w:p>
    <w:p w14:paraId="6365AD19"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March 9 </w:t>
      </w:r>
      <w:r w:rsidR="00DE1B7B">
        <w:rPr>
          <w:rFonts w:ascii="Gill Sans MT" w:hAnsi="Gill Sans MT"/>
          <w:color w:val="000000"/>
          <w:lang w:val="en-US"/>
        </w:rPr>
        <w:t>—</w:t>
      </w:r>
      <w:r w:rsidRPr="00D70DF2">
        <w:rPr>
          <w:rFonts w:ascii="Gill Sans MT" w:hAnsi="Gill Sans MT"/>
          <w:color w:val="000000"/>
          <w:lang w:val="en-US"/>
        </w:rPr>
        <w:t xml:space="preserve"> Grand Forks, North Dakota @ Alerus Center</w:t>
      </w:r>
    </w:p>
    <w:p w14:paraId="4EAE89E6"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March 28 </w:t>
      </w:r>
      <w:r w:rsidR="00DE1B7B">
        <w:rPr>
          <w:rFonts w:ascii="Gill Sans MT" w:hAnsi="Gill Sans MT"/>
          <w:color w:val="000000"/>
          <w:lang w:val="en-US"/>
        </w:rPr>
        <w:t>—</w:t>
      </w:r>
      <w:r w:rsidRPr="00D70DF2">
        <w:rPr>
          <w:rFonts w:ascii="Gill Sans MT" w:hAnsi="Gill Sans MT"/>
          <w:color w:val="000000"/>
          <w:lang w:val="en-US"/>
        </w:rPr>
        <w:t xml:space="preserve"> Toledo, Ohio @ Huntington Center</w:t>
      </w:r>
    </w:p>
    <w:p w14:paraId="18ED1306"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lastRenderedPageBreak/>
        <w:t xml:space="preserve">March 29 </w:t>
      </w:r>
      <w:r w:rsidR="00DE1B7B">
        <w:rPr>
          <w:rFonts w:ascii="Gill Sans MT" w:hAnsi="Gill Sans MT"/>
          <w:color w:val="000000"/>
          <w:lang w:val="en-US"/>
        </w:rPr>
        <w:t>—</w:t>
      </w:r>
      <w:r w:rsidRPr="00D70DF2">
        <w:rPr>
          <w:rFonts w:ascii="Gill Sans MT" w:hAnsi="Gill Sans MT"/>
          <w:color w:val="000000"/>
          <w:lang w:val="en-US"/>
        </w:rPr>
        <w:t xml:space="preserve"> Columbus, Ohio @ Nationwide Arena</w:t>
      </w:r>
    </w:p>
    <w:p w14:paraId="59FF982F" w14:textId="77777777" w:rsidR="00D70DF2" w:rsidRPr="00D70DF2" w:rsidRDefault="00D70DF2" w:rsidP="00DE1B7B">
      <w:pPr>
        <w:spacing w:after="120"/>
        <w:rPr>
          <w:rFonts w:ascii="Gill Sans MT" w:hAnsi="Gill Sans MT"/>
          <w:color w:val="000000"/>
          <w:lang w:val="en-US"/>
        </w:rPr>
      </w:pPr>
      <w:r w:rsidRPr="00D70DF2">
        <w:rPr>
          <w:rFonts w:ascii="Gill Sans MT" w:hAnsi="Gill Sans MT"/>
          <w:color w:val="000000"/>
          <w:lang w:val="en-US"/>
        </w:rPr>
        <w:t xml:space="preserve">March 30 </w:t>
      </w:r>
      <w:r w:rsidR="00DE1B7B">
        <w:rPr>
          <w:rFonts w:ascii="Gill Sans MT" w:hAnsi="Gill Sans MT"/>
          <w:color w:val="000000"/>
          <w:lang w:val="en-US"/>
        </w:rPr>
        <w:t>—</w:t>
      </w:r>
      <w:r w:rsidRPr="00D70DF2">
        <w:rPr>
          <w:rFonts w:ascii="Gill Sans MT" w:hAnsi="Gill Sans MT"/>
          <w:color w:val="000000"/>
          <w:lang w:val="en-US"/>
        </w:rPr>
        <w:t xml:space="preserve"> Grand Rapids, Michigan @ Van </w:t>
      </w:r>
      <w:proofErr w:type="spellStart"/>
      <w:r w:rsidRPr="00D70DF2">
        <w:rPr>
          <w:rFonts w:ascii="Gill Sans MT" w:hAnsi="Gill Sans MT"/>
          <w:color w:val="000000"/>
          <w:lang w:val="en-US"/>
        </w:rPr>
        <w:t>Andel</w:t>
      </w:r>
      <w:proofErr w:type="spellEnd"/>
      <w:r w:rsidRPr="00D70DF2">
        <w:rPr>
          <w:rFonts w:ascii="Gill Sans MT" w:hAnsi="Gill Sans MT"/>
          <w:color w:val="000000"/>
          <w:lang w:val="en-US"/>
        </w:rPr>
        <w:t xml:space="preserve"> Arena</w:t>
      </w:r>
    </w:p>
    <w:p w14:paraId="3D7E1618" w14:textId="77777777" w:rsidR="00B172B6" w:rsidRPr="007663AC" w:rsidRDefault="00316384" w:rsidP="00D70DF2">
      <w:pPr>
        <w:spacing w:line="336" w:lineRule="auto"/>
        <w:rPr>
          <w:rFonts w:ascii="Gill Sans MT" w:hAnsi="Gill Sans MT"/>
          <w:color w:val="000000"/>
          <w:lang w:val="en-US"/>
        </w:rPr>
      </w:pPr>
      <w:r>
        <w:rPr>
          <w:rFonts w:ascii="Gill Sans MT" w:hAnsi="Gill Sans MT"/>
          <w:color w:val="000000"/>
          <w:lang w:val="en-US"/>
        </w:rPr>
        <w:br/>
      </w:r>
      <w:r w:rsidR="00BF1A13">
        <w:rPr>
          <w:rFonts w:ascii="Gill Sans MT" w:hAnsi="Gill Sans MT"/>
          <w:color w:val="000000"/>
        </w:rPr>
        <w:t>For more information</w:t>
      </w:r>
      <w:r w:rsidR="003576B6">
        <w:rPr>
          <w:rFonts w:ascii="Gill Sans MT" w:hAnsi="Gill Sans MT"/>
          <w:color w:val="000000"/>
        </w:rPr>
        <w:t>,</w:t>
      </w:r>
      <w:r w:rsidR="00BF1A13">
        <w:rPr>
          <w:rFonts w:ascii="Gill Sans MT" w:hAnsi="Gill Sans MT"/>
          <w:color w:val="000000"/>
        </w:rPr>
        <w:t xml:space="preserve"> please visit </w:t>
      </w:r>
      <w:r w:rsidR="003576B6">
        <w:rPr>
          <w:rFonts w:ascii="Gill Sans MT" w:hAnsi="Gill Sans MT"/>
          <w:color w:val="000000"/>
        </w:rPr>
        <w:t>PK Sound’s</w:t>
      </w:r>
      <w:r w:rsidR="00BF1A13">
        <w:rPr>
          <w:rFonts w:ascii="Gill Sans MT" w:hAnsi="Gill Sans MT"/>
          <w:color w:val="000000"/>
        </w:rPr>
        <w:t xml:space="preserve"> website at: </w:t>
      </w:r>
      <w:hyperlink r:id="rId10" w:history="1">
        <w:r w:rsidR="003576B6" w:rsidRPr="00DE1B7B">
          <w:rPr>
            <w:rStyle w:val="Hyperlink"/>
            <w:rFonts w:ascii="Gill Sans MT" w:hAnsi="Gill Sans MT"/>
            <w:b/>
          </w:rPr>
          <w:t>https://www.pksound.ca/</w:t>
        </w:r>
      </w:hyperlink>
    </w:p>
    <w:p w14:paraId="29227A73" w14:textId="77777777" w:rsidR="00DE1B7B" w:rsidRPr="00DE1B7B" w:rsidRDefault="00DE1B7B" w:rsidP="00DE1B7B">
      <w:pPr>
        <w:spacing w:after="0"/>
        <w:rPr>
          <w:rFonts w:ascii="Gill Sans MT" w:hAnsi="Gill Sans MT"/>
          <w:b/>
          <w:color w:val="000000"/>
          <w:szCs w:val="22"/>
        </w:rPr>
      </w:pPr>
      <w:r w:rsidRPr="00DE1B7B">
        <w:rPr>
          <w:rFonts w:ascii="Gill Sans MT" w:hAnsi="Gill Sans MT"/>
          <w:color w:val="000000"/>
          <w:szCs w:val="22"/>
        </w:rPr>
        <w:t>For more information on the Burning Man tour visit</w:t>
      </w:r>
      <w:r>
        <w:rPr>
          <w:rFonts w:ascii="Gill Sans MT" w:hAnsi="Gill Sans MT"/>
          <w:color w:val="000000"/>
          <w:szCs w:val="22"/>
        </w:rPr>
        <w:t>:</w:t>
      </w:r>
      <w:r w:rsidRPr="00DE1B7B">
        <w:rPr>
          <w:rFonts w:ascii="Gill Sans MT" w:hAnsi="Gill Sans MT"/>
          <w:b/>
          <w:color w:val="000000"/>
          <w:szCs w:val="22"/>
        </w:rPr>
        <w:t xml:space="preserve"> </w:t>
      </w:r>
      <w:hyperlink r:id="rId11" w:history="1">
        <w:r w:rsidRPr="00DE1B7B">
          <w:rPr>
            <w:rStyle w:val="Hyperlink"/>
            <w:rFonts w:ascii="Gill Sans MT" w:hAnsi="Gill Sans MT"/>
            <w:b/>
            <w:szCs w:val="22"/>
          </w:rPr>
          <w:t>http://www.dierks.com</w:t>
        </w:r>
      </w:hyperlink>
    </w:p>
    <w:p w14:paraId="2AC05E8D" w14:textId="77777777" w:rsidR="00DE1B7B" w:rsidRDefault="00DE1B7B" w:rsidP="00DE1B7B">
      <w:pPr>
        <w:spacing w:after="0"/>
        <w:rPr>
          <w:rFonts w:ascii="Gill Sans MT" w:hAnsi="Gill Sans MT"/>
          <w:b/>
          <w:color w:val="000000"/>
          <w:szCs w:val="22"/>
        </w:rPr>
      </w:pPr>
      <w:r w:rsidRPr="00DE1B7B">
        <w:rPr>
          <w:rFonts w:ascii="Gill Sans MT" w:hAnsi="Gill Sans MT"/>
          <w:color w:val="000000"/>
          <w:szCs w:val="22"/>
        </w:rPr>
        <w:t>For tickets to the Burning Man tour visit</w:t>
      </w:r>
      <w:r w:rsidRPr="00DE1B7B">
        <w:rPr>
          <w:rFonts w:ascii="Gill Sans MT" w:hAnsi="Gill Sans MT"/>
          <w:b/>
          <w:color w:val="000000"/>
          <w:szCs w:val="22"/>
        </w:rPr>
        <w:t xml:space="preserve">: </w:t>
      </w:r>
      <w:hyperlink r:id="rId12" w:history="1">
        <w:r w:rsidRPr="00DE1B7B">
          <w:rPr>
            <w:rStyle w:val="Hyperlink"/>
            <w:rFonts w:ascii="Gill Sans MT" w:hAnsi="Gill Sans MT"/>
            <w:b/>
            <w:szCs w:val="22"/>
          </w:rPr>
          <w:t>http://www.dierks.com/tour</w:t>
        </w:r>
      </w:hyperlink>
    </w:p>
    <w:p w14:paraId="30F819B8" w14:textId="77777777" w:rsidR="007663AC" w:rsidRDefault="007663AC" w:rsidP="003961AF">
      <w:pPr>
        <w:spacing w:after="0"/>
        <w:rPr>
          <w:rFonts w:ascii="Gill Sans MT" w:hAnsi="Gill Sans MT"/>
          <w:b/>
          <w:color w:val="000000"/>
          <w:szCs w:val="22"/>
        </w:rPr>
      </w:pPr>
    </w:p>
    <w:p w14:paraId="38FF8129" w14:textId="77777777" w:rsidR="003961AF" w:rsidRPr="003961AF" w:rsidRDefault="00B172B6" w:rsidP="003961AF">
      <w:pPr>
        <w:spacing w:after="0"/>
        <w:rPr>
          <w:rFonts w:ascii="Gill Sans MT" w:hAnsi="Gill Sans MT"/>
          <w:lang w:val="en-US" w:eastAsia="en-US"/>
        </w:rPr>
      </w:pPr>
      <w:r w:rsidRPr="00DB6F4A">
        <w:rPr>
          <w:rFonts w:ascii="Gill Sans MT" w:hAnsi="Gill Sans MT"/>
          <w:b/>
          <w:color w:val="000000"/>
          <w:szCs w:val="22"/>
        </w:rPr>
        <w:t xml:space="preserve">About </w:t>
      </w:r>
      <w:r w:rsidR="003961AF">
        <w:rPr>
          <w:rFonts w:ascii="Gill Sans MT" w:hAnsi="Gill Sans MT"/>
          <w:b/>
          <w:color w:val="000000"/>
          <w:szCs w:val="22"/>
        </w:rPr>
        <w:t>PK Sound</w:t>
      </w:r>
      <w:r w:rsidRPr="00DB6F4A">
        <w:rPr>
          <w:rFonts w:ascii="Gill Sans MT" w:hAnsi="Gill Sans MT"/>
          <w:color w:val="000000"/>
          <w:szCs w:val="22"/>
        </w:rPr>
        <w:br/>
      </w:r>
      <w:r w:rsidR="003961AF" w:rsidRPr="003961AF">
        <w:rPr>
          <w:rFonts w:ascii="Gill Sans MT" w:hAnsi="Gill Sans MT"/>
          <w:color w:val="333333"/>
          <w:shd w:val="clear" w:color="auto" w:fill="FFFFFF"/>
          <w:lang w:val="en-US" w:eastAsia="en-US"/>
        </w:rPr>
        <w:t>At PK Sound we are passionate about providing a powerful connection between artist and fan. We believe that every audio experience should be exceptional. Our loudspeakers are well known for their transparent, full bodied, powerful sound; a result of new technologies created by people who love music, focusing on the evolving demands of artists, engineers and fans.</w:t>
      </w:r>
    </w:p>
    <w:p w14:paraId="3D0AC927" w14:textId="77777777" w:rsidR="00B172B6" w:rsidRPr="00DB6F4A" w:rsidRDefault="00B172B6" w:rsidP="00B172B6">
      <w:pPr>
        <w:rPr>
          <w:rFonts w:ascii="Gill Sans MT" w:hAnsi="Gill Sans MT"/>
          <w:color w:val="000000"/>
          <w:szCs w:val="22"/>
        </w:rPr>
      </w:pPr>
    </w:p>
    <w:p w14:paraId="61D3AD0A" w14:textId="77777777" w:rsidR="00B172B6" w:rsidRPr="00DB6F4A" w:rsidRDefault="00B172B6" w:rsidP="001972D6">
      <w:pPr>
        <w:spacing w:beforeLines="1" w:before="2" w:afterLines="1" w:after="2"/>
        <w:outlineLvl w:val="0"/>
        <w:rPr>
          <w:rFonts w:ascii="Gill Sans MT" w:hAnsi="Gill Sans MT"/>
          <w:b/>
          <w:color w:val="000000"/>
        </w:rPr>
      </w:pPr>
      <w:r w:rsidRPr="00DB6F4A">
        <w:rPr>
          <w:rFonts w:ascii="Gill Sans MT" w:hAnsi="Gill Sans MT"/>
          <w:b/>
          <w:color w:val="000000"/>
        </w:rPr>
        <w:t>Media contacts</w:t>
      </w:r>
    </w:p>
    <w:p w14:paraId="7EAC2D41" w14:textId="5598B34E" w:rsidR="00B25EA4" w:rsidRPr="00DB6F4A" w:rsidRDefault="00B25EA4" w:rsidP="00B25EA4">
      <w:pPr>
        <w:spacing w:before="1" w:after="1"/>
        <w:outlineLvl w:val="0"/>
        <w:rPr>
          <w:rStyle w:val="usercontent"/>
        </w:rPr>
      </w:pPr>
      <w:r>
        <w:rPr>
          <w:rStyle w:val="usercontent"/>
          <w:rFonts w:ascii="Gill Sans MT" w:hAnsi="Gill Sans MT" w:cs="Arial"/>
          <w:color w:val="000000"/>
          <w:szCs w:val="22"/>
        </w:rPr>
        <w:t>Steve Bailey</w:t>
      </w:r>
    </w:p>
    <w:p w14:paraId="2E511F49" w14:textId="77777777" w:rsidR="00B25EA4" w:rsidRPr="00DB6F4A" w:rsidRDefault="00B25EA4" w:rsidP="00B25EA4">
      <w:pPr>
        <w:spacing w:before="1" w:after="1"/>
        <w:rPr>
          <w:rStyle w:val="usercontent"/>
        </w:rPr>
      </w:pPr>
      <w:r w:rsidRPr="00DB6F4A">
        <w:rPr>
          <w:rStyle w:val="usercontent"/>
          <w:rFonts w:ascii="Gill Sans MT" w:hAnsi="Gill Sans MT" w:cs="Arial"/>
          <w:color w:val="000000"/>
          <w:szCs w:val="22"/>
        </w:rPr>
        <w:t>Public Relations</w:t>
      </w:r>
    </w:p>
    <w:p w14:paraId="7929F2FB" w14:textId="77777777" w:rsidR="00B25EA4" w:rsidRPr="00DB6F4A" w:rsidRDefault="00B25EA4" w:rsidP="00B25EA4">
      <w:pPr>
        <w:spacing w:before="1" w:after="1"/>
        <w:rPr>
          <w:rStyle w:val="usercontent"/>
        </w:rPr>
      </w:pPr>
      <w:r w:rsidRPr="00DB6F4A">
        <w:rPr>
          <w:rStyle w:val="usercontent"/>
          <w:rFonts w:ascii="Gill Sans MT" w:hAnsi="Gill Sans MT" w:cs="Arial"/>
          <w:color w:val="000000"/>
          <w:szCs w:val="22"/>
        </w:rPr>
        <w:t>Hummingbird Media</w:t>
      </w:r>
    </w:p>
    <w:p w14:paraId="595B819D" w14:textId="174B8069" w:rsidR="00B25EA4" w:rsidRPr="00DB6F4A" w:rsidRDefault="00B25EA4" w:rsidP="00B25EA4">
      <w:pPr>
        <w:spacing w:before="1" w:after="1"/>
        <w:rPr>
          <w:rStyle w:val="usercontent"/>
        </w:rPr>
      </w:pPr>
      <w:r w:rsidRPr="00DB6F4A">
        <w:rPr>
          <w:rStyle w:val="usercontent"/>
          <w:rFonts w:ascii="Gill Sans MT" w:hAnsi="Gill Sans MT" w:cs="Arial"/>
          <w:color w:val="000000"/>
          <w:szCs w:val="22"/>
        </w:rPr>
        <w:t>+1 (</w:t>
      </w:r>
      <w:r>
        <w:rPr>
          <w:rStyle w:val="usercontent"/>
          <w:rFonts w:ascii="Gill Sans MT" w:hAnsi="Gill Sans MT" w:cs="Arial"/>
          <w:color w:val="000000"/>
          <w:szCs w:val="22"/>
        </w:rPr>
        <w:t>508) 596 9321</w:t>
      </w:r>
    </w:p>
    <w:p w14:paraId="26885CBF" w14:textId="2041C6B0" w:rsidR="00B25EA4" w:rsidRPr="009C129A" w:rsidRDefault="00B25EA4" w:rsidP="00B25EA4">
      <w:pPr>
        <w:spacing w:beforeLines="1" w:before="2" w:afterLines="1" w:after="2"/>
        <w:rPr>
          <w:rStyle w:val="Hyperlink"/>
        </w:rPr>
      </w:pPr>
      <w:hyperlink r:id="rId13" w:history="1">
        <w:r>
          <w:rPr>
            <w:rStyle w:val="Hyperlink"/>
            <w:rFonts w:ascii="Gill Sans MT" w:hAnsi="Gill Sans MT" w:cs="Arial"/>
            <w:color w:val="000000"/>
            <w:szCs w:val="22"/>
          </w:rPr>
          <w:t>steve@hummingbirdmedia.com</w:t>
        </w:r>
      </w:hyperlink>
    </w:p>
    <w:p w14:paraId="52ED4044" w14:textId="77777777" w:rsidR="00B25EA4" w:rsidRDefault="00B25EA4" w:rsidP="004D309E">
      <w:pPr>
        <w:spacing w:before="1" w:after="1"/>
        <w:outlineLvl w:val="0"/>
        <w:rPr>
          <w:rStyle w:val="usercontent"/>
          <w:rFonts w:ascii="Gill Sans MT" w:hAnsi="Gill Sans MT" w:cs="Arial"/>
          <w:color w:val="000000"/>
          <w:szCs w:val="22"/>
        </w:rPr>
      </w:pPr>
    </w:p>
    <w:p w14:paraId="10A24A9A" w14:textId="5692A5BE" w:rsidR="00B172B6" w:rsidRPr="00DB6F4A" w:rsidRDefault="00B172B6" w:rsidP="004D309E">
      <w:pPr>
        <w:spacing w:before="1" w:after="1"/>
        <w:outlineLvl w:val="0"/>
        <w:rPr>
          <w:rStyle w:val="usercontent"/>
        </w:rPr>
      </w:pPr>
      <w:r w:rsidRPr="00DB6F4A">
        <w:rPr>
          <w:rStyle w:val="usercontent"/>
          <w:rFonts w:ascii="Gill Sans MT" w:hAnsi="Gill Sans MT" w:cs="Arial"/>
          <w:color w:val="000000"/>
          <w:szCs w:val="22"/>
        </w:rPr>
        <w:t xml:space="preserve">Jeff </w:t>
      </w:r>
      <w:proofErr w:type="spellStart"/>
      <w:r w:rsidRPr="00DB6F4A">
        <w:rPr>
          <w:rStyle w:val="usercontent"/>
          <w:rFonts w:ascii="Gill Sans MT" w:hAnsi="Gill Sans MT" w:cs="Arial"/>
          <w:color w:val="000000"/>
          <w:szCs w:val="22"/>
        </w:rPr>
        <w:t>Touzeau</w:t>
      </w:r>
      <w:proofErr w:type="spellEnd"/>
    </w:p>
    <w:p w14:paraId="3D14B3FD" w14:textId="77777777" w:rsidR="00B172B6" w:rsidRPr="00DB6F4A" w:rsidRDefault="00B172B6" w:rsidP="00B172B6">
      <w:pPr>
        <w:spacing w:before="1" w:after="1"/>
        <w:rPr>
          <w:rStyle w:val="usercontent"/>
        </w:rPr>
      </w:pPr>
      <w:r w:rsidRPr="00DB6F4A">
        <w:rPr>
          <w:rStyle w:val="usercontent"/>
          <w:rFonts w:ascii="Gill Sans MT" w:hAnsi="Gill Sans MT" w:cs="Arial"/>
          <w:color w:val="000000"/>
          <w:szCs w:val="22"/>
        </w:rPr>
        <w:t>Public Relations</w:t>
      </w:r>
    </w:p>
    <w:p w14:paraId="5E49B3AB" w14:textId="77777777" w:rsidR="00B172B6" w:rsidRPr="00DB6F4A" w:rsidRDefault="00B172B6" w:rsidP="00B172B6">
      <w:pPr>
        <w:spacing w:before="1" w:after="1"/>
        <w:rPr>
          <w:rStyle w:val="usercontent"/>
        </w:rPr>
      </w:pPr>
      <w:r w:rsidRPr="00DB6F4A">
        <w:rPr>
          <w:rStyle w:val="usercontent"/>
          <w:rFonts w:ascii="Gill Sans MT" w:hAnsi="Gill Sans MT" w:cs="Arial"/>
          <w:color w:val="000000"/>
          <w:szCs w:val="22"/>
        </w:rPr>
        <w:t>Hummingbird Media</w:t>
      </w:r>
    </w:p>
    <w:p w14:paraId="4C7EA141" w14:textId="77777777" w:rsidR="00B172B6" w:rsidRPr="00DB6F4A" w:rsidRDefault="00B172B6" w:rsidP="00B172B6">
      <w:pPr>
        <w:spacing w:before="1" w:after="1"/>
        <w:rPr>
          <w:rStyle w:val="usercontent"/>
        </w:rPr>
      </w:pPr>
      <w:r w:rsidRPr="00DB6F4A">
        <w:rPr>
          <w:rStyle w:val="usercontent"/>
          <w:rFonts w:ascii="Gill Sans MT" w:hAnsi="Gill Sans MT" w:cs="Arial"/>
          <w:color w:val="000000"/>
          <w:szCs w:val="22"/>
        </w:rPr>
        <w:t>+1 (914) 602 2913</w:t>
      </w:r>
    </w:p>
    <w:p w14:paraId="30FD174D" w14:textId="77777777" w:rsidR="00B172B6" w:rsidRPr="009C129A" w:rsidRDefault="00851410" w:rsidP="001972D6">
      <w:pPr>
        <w:spacing w:beforeLines="1" w:before="2" w:afterLines="1" w:after="2"/>
        <w:rPr>
          <w:rStyle w:val="Hyperlink"/>
        </w:rPr>
      </w:pPr>
      <w:hyperlink r:id="rId14" w:history="1">
        <w:r w:rsidR="00B172B6" w:rsidRPr="00DB6F4A">
          <w:rPr>
            <w:rStyle w:val="Hyperlink"/>
            <w:rFonts w:ascii="Gill Sans MT" w:hAnsi="Gill Sans MT" w:cs="Arial"/>
            <w:color w:val="000000"/>
            <w:szCs w:val="22"/>
          </w:rPr>
          <w:t>jeff@hummingbirdmedia.com</w:t>
        </w:r>
      </w:hyperlink>
    </w:p>
    <w:sectPr w:rsidR="00B172B6" w:rsidRPr="009C129A" w:rsidSect="00B172B6">
      <w:headerReference w:type="first" r:id="rId15"/>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DB019" w14:textId="77777777" w:rsidR="00851410" w:rsidRDefault="00851410" w:rsidP="00B172B6">
      <w:pPr>
        <w:spacing w:after="0"/>
      </w:pPr>
      <w:r>
        <w:separator/>
      </w:r>
    </w:p>
  </w:endnote>
  <w:endnote w:type="continuationSeparator" w:id="0">
    <w:p w14:paraId="6FE3DAD7" w14:textId="77777777" w:rsidR="00851410" w:rsidRDefault="00851410" w:rsidP="00B172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14924" w14:textId="77777777" w:rsidR="00851410" w:rsidRDefault="00851410" w:rsidP="00B172B6">
      <w:pPr>
        <w:spacing w:after="0"/>
      </w:pPr>
      <w:r>
        <w:separator/>
      </w:r>
    </w:p>
  </w:footnote>
  <w:footnote w:type="continuationSeparator" w:id="0">
    <w:p w14:paraId="07C74493" w14:textId="77777777" w:rsidR="00851410" w:rsidRDefault="00851410" w:rsidP="00B172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A2B7C" w14:textId="77777777" w:rsidR="008E35C7" w:rsidRPr="00841874" w:rsidRDefault="008E35C7" w:rsidP="00841874">
    <w:pPr>
      <w:pStyle w:val="Header"/>
      <w:tabs>
        <w:tab w:val="clear" w:pos="4680"/>
        <w:tab w:val="clear" w:pos="9360"/>
        <w:tab w:val="right" w:pos="10080"/>
      </w:tabs>
      <w:rPr>
        <w:rFonts w:ascii="Gill Sans MT" w:hAnsi="Gill Sans MT"/>
        <w:b/>
        <w:color w:val="808080"/>
        <w:sz w:val="28"/>
      </w:rPr>
    </w:pPr>
    <w:r w:rsidRPr="00AD3547">
      <w:rPr>
        <w:rFonts w:ascii="Gill Sans MT" w:hAnsi="Gill Sans MT"/>
        <w:b/>
        <w:color w:val="808080"/>
        <w:sz w:val="28"/>
      </w:rPr>
      <w:t xml:space="preserve">PRESS RELEASE </w:t>
    </w:r>
    <w:r>
      <w:rPr>
        <w:rFonts w:ascii="Gill Sans MT" w:hAnsi="Gill Sans MT"/>
        <w:b/>
        <w:color w:val="808080"/>
        <w:sz w:val="28"/>
      </w:rPr>
      <w:tab/>
    </w:r>
    <w:r>
      <w:rPr>
        <w:rFonts w:ascii="Gill Sans MT" w:hAnsi="Gill Sans MT"/>
        <w:b/>
        <w:noProof/>
        <w:color w:val="808080"/>
        <w:sz w:val="28"/>
        <w:lang w:val="en-US" w:eastAsia="en-US"/>
      </w:rPr>
      <w:drawing>
        <wp:inline distT="0" distB="0" distL="0" distR="0" wp14:anchorId="503D8A04" wp14:editId="63E48C00">
          <wp:extent cx="1010920" cy="1010920"/>
          <wp:effectExtent l="25400" t="0" r="508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010920" cy="10109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056FDC"/>
    <w:multiLevelType w:val="hybridMultilevel"/>
    <w:tmpl w:val="E31C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SystemFonts/>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5A2"/>
    <w:rsid w:val="00001221"/>
    <w:rsid w:val="000030E2"/>
    <w:rsid w:val="00003D42"/>
    <w:rsid w:val="00013154"/>
    <w:rsid w:val="000135C5"/>
    <w:rsid w:val="00013AC8"/>
    <w:rsid w:val="00015908"/>
    <w:rsid w:val="00020517"/>
    <w:rsid w:val="00023C7B"/>
    <w:rsid w:val="000273AB"/>
    <w:rsid w:val="00032E67"/>
    <w:rsid w:val="00034BDD"/>
    <w:rsid w:val="00035839"/>
    <w:rsid w:val="00036108"/>
    <w:rsid w:val="000367B5"/>
    <w:rsid w:val="00037715"/>
    <w:rsid w:val="00042B9C"/>
    <w:rsid w:val="00042EC0"/>
    <w:rsid w:val="0004318F"/>
    <w:rsid w:val="00047FC0"/>
    <w:rsid w:val="000506EB"/>
    <w:rsid w:val="00053D70"/>
    <w:rsid w:val="00063D2B"/>
    <w:rsid w:val="000665AF"/>
    <w:rsid w:val="00077CAD"/>
    <w:rsid w:val="00086B67"/>
    <w:rsid w:val="0009177E"/>
    <w:rsid w:val="000929AD"/>
    <w:rsid w:val="00093CC5"/>
    <w:rsid w:val="00095516"/>
    <w:rsid w:val="000956DF"/>
    <w:rsid w:val="000966E1"/>
    <w:rsid w:val="000A18BC"/>
    <w:rsid w:val="000A1EBD"/>
    <w:rsid w:val="000A727A"/>
    <w:rsid w:val="000A7952"/>
    <w:rsid w:val="000B462F"/>
    <w:rsid w:val="000B59CF"/>
    <w:rsid w:val="000B771E"/>
    <w:rsid w:val="000B7A99"/>
    <w:rsid w:val="000C20E3"/>
    <w:rsid w:val="000C3CCC"/>
    <w:rsid w:val="000C55B4"/>
    <w:rsid w:val="000D1AB7"/>
    <w:rsid w:val="000D1BAC"/>
    <w:rsid w:val="000D3082"/>
    <w:rsid w:val="000D3438"/>
    <w:rsid w:val="000D488E"/>
    <w:rsid w:val="000E0881"/>
    <w:rsid w:val="000E21B3"/>
    <w:rsid w:val="000E2C01"/>
    <w:rsid w:val="000E3BDD"/>
    <w:rsid w:val="000E68D9"/>
    <w:rsid w:val="000E73E7"/>
    <w:rsid w:val="000F0A22"/>
    <w:rsid w:val="000F1099"/>
    <w:rsid w:val="000F3461"/>
    <w:rsid w:val="001004BD"/>
    <w:rsid w:val="001007DC"/>
    <w:rsid w:val="00101FEC"/>
    <w:rsid w:val="00114C0C"/>
    <w:rsid w:val="001154B0"/>
    <w:rsid w:val="00117C67"/>
    <w:rsid w:val="00121950"/>
    <w:rsid w:val="00126976"/>
    <w:rsid w:val="001320D5"/>
    <w:rsid w:val="00132BC7"/>
    <w:rsid w:val="001347F3"/>
    <w:rsid w:val="001407D5"/>
    <w:rsid w:val="00141B6D"/>
    <w:rsid w:val="0014239D"/>
    <w:rsid w:val="001455F9"/>
    <w:rsid w:val="0015331A"/>
    <w:rsid w:val="001560D3"/>
    <w:rsid w:val="001617DD"/>
    <w:rsid w:val="0016372D"/>
    <w:rsid w:val="00163F23"/>
    <w:rsid w:val="00182465"/>
    <w:rsid w:val="001827C5"/>
    <w:rsid w:val="00192295"/>
    <w:rsid w:val="0019349B"/>
    <w:rsid w:val="001934B9"/>
    <w:rsid w:val="00193569"/>
    <w:rsid w:val="00194A6E"/>
    <w:rsid w:val="00194DE8"/>
    <w:rsid w:val="00195D28"/>
    <w:rsid w:val="001972D6"/>
    <w:rsid w:val="001A4C96"/>
    <w:rsid w:val="001A5DA4"/>
    <w:rsid w:val="001B1316"/>
    <w:rsid w:val="001B3BC3"/>
    <w:rsid w:val="001B5047"/>
    <w:rsid w:val="001B6D4C"/>
    <w:rsid w:val="001B7042"/>
    <w:rsid w:val="001C0458"/>
    <w:rsid w:val="001D1838"/>
    <w:rsid w:val="001D42BB"/>
    <w:rsid w:val="001D482E"/>
    <w:rsid w:val="001D7CC8"/>
    <w:rsid w:val="001E18A8"/>
    <w:rsid w:val="001E2AAB"/>
    <w:rsid w:val="001E6A3B"/>
    <w:rsid w:val="001F311E"/>
    <w:rsid w:val="001F394B"/>
    <w:rsid w:val="00201325"/>
    <w:rsid w:val="00201434"/>
    <w:rsid w:val="0020209E"/>
    <w:rsid w:val="0020275C"/>
    <w:rsid w:val="0020370F"/>
    <w:rsid w:val="002048A9"/>
    <w:rsid w:val="0020651A"/>
    <w:rsid w:val="002071A7"/>
    <w:rsid w:val="002102C3"/>
    <w:rsid w:val="00214B36"/>
    <w:rsid w:val="00220926"/>
    <w:rsid w:val="0022461F"/>
    <w:rsid w:val="002275B1"/>
    <w:rsid w:val="00230DF4"/>
    <w:rsid w:val="002310A1"/>
    <w:rsid w:val="002317C9"/>
    <w:rsid w:val="00234A5F"/>
    <w:rsid w:val="00234C38"/>
    <w:rsid w:val="00241256"/>
    <w:rsid w:val="00243978"/>
    <w:rsid w:val="0025701F"/>
    <w:rsid w:val="002654AE"/>
    <w:rsid w:val="0026717F"/>
    <w:rsid w:val="00271629"/>
    <w:rsid w:val="00273774"/>
    <w:rsid w:val="002737F9"/>
    <w:rsid w:val="00277148"/>
    <w:rsid w:val="0028054B"/>
    <w:rsid w:val="00280F74"/>
    <w:rsid w:val="00291CF6"/>
    <w:rsid w:val="0029221D"/>
    <w:rsid w:val="00295208"/>
    <w:rsid w:val="00295B23"/>
    <w:rsid w:val="0029644F"/>
    <w:rsid w:val="002972F6"/>
    <w:rsid w:val="002A04F9"/>
    <w:rsid w:val="002A17A6"/>
    <w:rsid w:val="002A5AF2"/>
    <w:rsid w:val="002A5E62"/>
    <w:rsid w:val="002B2894"/>
    <w:rsid w:val="002B4759"/>
    <w:rsid w:val="002C7763"/>
    <w:rsid w:val="002C777D"/>
    <w:rsid w:val="002E31C7"/>
    <w:rsid w:val="002E3EBD"/>
    <w:rsid w:val="002F053D"/>
    <w:rsid w:val="002F1A68"/>
    <w:rsid w:val="002F69C7"/>
    <w:rsid w:val="002F7D56"/>
    <w:rsid w:val="00307139"/>
    <w:rsid w:val="0030786A"/>
    <w:rsid w:val="00316384"/>
    <w:rsid w:val="00322BD0"/>
    <w:rsid w:val="003339F9"/>
    <w:rsid w:val="00336F15"/>
    <w:rsid w:val="00347340"/>
    <w:rsid w:val="00353AF8"/>
    <w:rsid w:val="00353F96"/>
    <w:rsid w:val="003576B6"/>
    <w:rsid w:val="00357C41"/>
    <w:rsid w:val="00360428"/>
    <w:rsid w:val="003664B4"/>
    <w:rsid w:val="00371245"/>
    <w:rsid w:val="0037271B"/>
    <w:rsid w:val="00375B00"/>
    <w:rsid w:val="0037685C"/>
    <w:rsid w:val="0037761A"/>
    <w:rsid w:val="003803C7"/>
    <w:rsid w:val="0038184A"/>
    <w:rsid w:val="0038555B"/>
    <w:rsid w:val="003858B7"/>
    <w:rsid w:val="003900BD"/>
    <w:rsid w:val="00392473"/>
    <w:rsid w:val="003961AF"/>
    <w:rsid w:val="003C0FFC"/>
    <w:rsid w:val="003D483C"/>
    <w:rsid w:val="003D5E39"/>
    <w:rsid w:val="003E2ABB"/>
    <w:rsid w:val="003E7128"/>
    <w:rsid w:val="003F06A1"/>
    <w:rsid w:val="003F0B3E"/>
    <w:rsid w:val="003F0ED1"/>
    <w:rsid w:val="003F3586"/>
    <w:rsid w:val="00400194"/>
    <w:rsid w:val="004049C7"/>
    <w:rsid w:val="00406704"/>
    <w:rsid w:val="00411F59"/>
    <w:rsid w:val="00412257"/>
    <w:rsid w:val="00412492"/>
    <w:rsid w:val="00414E4B"/>
    <w:rsid w:val="00416861"/>
    <w:rsid w:val="0042131C"/>
    <w:rsid w:val="0042478E"/>
    <w:rsid w:val="004256C9"/>
    <w:rsid w:val="00425D08"/>
    <w:rsid w:val="00432E46"/>
    <w:rsid w:val="00435445"/>
    <w:rsid w:val="004373BA"/>
    <w:rsid w:val="00440059"/>
    <w:rsid w:val="004418DA"/>
    <w:rsid w:val="004460BF"/>
    <w:rsid w:val="004636F1"/>
    <w:rsid w:val="00471501"/>
    <w:rsid w:val="00471C0C"/>
    <w:rsid w:val="00471FF0"/>
    <w:rsid w:val="0048273F"/>
    <w:rsid w:val="00483D0A"/>
    <w:rsid w:val="00495CF7"/>
    <w:rsid w:val="004A673A"/>
    <w:rsid w:val="004B7189"/>
    <w:rsid w:val="004C4249"/>
    <w:rsid w:val="004C77C5"/>
    <w:rsid w:val="004D1690"/>
    <w:rsid w:val="004D309E"/>
    <w:rsid w:val="004E07ED"/>
    <w:rsid w:val="004F1C98"/>
    <w:rsid w:val="00501A81"/>
    <w:rsid w:val="005041A9"/>
    <w:rsid w:val="00504D39"/>
    <w:rsid w:val="00506A60"/>
    <w:rsid w:val="005076E6"/>
    <w:rsid w:val="005127F8"/>
    <w:rsid w:val="00516427"/>
    <w:rsid w:val="0051714D"/>
    <w:rsid w:val="005256CC"/>
    <w:rsid w:val="0053430E"/>
    <w:rsid w:val="00536EC9"/>
    <w:rsid w:val="00540195"/>
    <w:rsid w:val="005404E9"/>
    <w:rsid w:val="00544A0D"/>
    <w:rsid w:val="005465CE"/>
    <w:rsid w:val="005508F8"/>
    <w:rsid w:val="005532B9"/>
    <w:rsid w:val="00553777"/>
    <w:rsid w:val="00555CBB"/>
    <w:rsid w:val="00556366"/>
    <w:rsid w:val="005570C5"/>
    <w:rsid w:val="00560147"/>
    <w:rsid w:val="00564F7C"/>
    <w:rsid w:val="00565E95"/>
    <w:rsid w:val="00570675"/>
    <w:rsid w:val="005709D4"/>
    <w:rsid w:val="00573F66"/>
    <w:rsid w:val="0057688B"/>
    <w:rsid w:val="00580C8F"/>
    <w:rsid w:val="00581AFB"/>
    <w:rsid w:val="0058412A"/>
    <w:rsid w:val="00586130"/>
    <w:rsid w:val="00587AD0"/>
    <w:rsid w:val="00590D85"/>
    <w:rsid w:val="00592D47"/>
    <w:rsid w:val="00593308"/>
    <w:rsid w:val="00594898"/>
    <w:rsid w:val="00597165"/>
    <w:rsid w:val="005A0EC2"/>
    <w:rsid w:val="005A1501"/>
    <w:rsid w:val="005A530C"/>
    <w:rsid w:val="005B264F"/>
    <w:rsid w:val="005B52A3"/>
    <w:rsid w:val="005C34C2"/>
    <w:rsid w:val="005C55A9"/>
    <w:rsid w:val="005C697C"/>
    <w:rsid w:val="005C738C"/>
    <w:rsid w:val="005D21B8"/>
    <w:rsid w:val="005D2C2E"/>
    <w:rsid w:val="005D3FCE"/>
    <w:rsid w:val="005D4809"/>
    <w:rsid w:val="005D62BB"/>
    <w:rsid w:val="005D72A0"/>
    <w:rsid w:val="005D7C31"/>
    <w:rsid w:val="005E1AF9"/>
    <w:rsid w:val="005E3719"/>
    <w:rsid w:val="005F4704"/>
    <w:rsid w:val="005F5AEA"/>
    <w:rsid w:val="005F6458"/>
    <w:rsid w:val="006037A8"/>
    <w:rsid w:val="00604E4E"/>
    <w:rsid w:val="00606C4B"/>
    <w:rsid w:val="00607ABF"/>
    <w:rsid w:val="00615EAE"/>
    <w:rsid w:val="00616EB8"/>
    <w:rsid w:val="00620FBF"/>
    <w:rsid w:val="00624186"/>
    <w:rsid w:val="006242FC"/>
    <w:rsid w:val="00626BF4"/>
    <w:rsid w:val="006272AB"/>
    <w:rsid w:val="0063303C"/>
    <w:rsid w:val="00641874"/>
    <w:rsid w:val="00642760"/>
    <w:rsid w:val="00646C36"/>
    <w:rsid w:val="006601AC"/>
    <w:rsid w:val="00660FBC"/>
    <w:rsid w:val="006618B5"/>
    <w:rsid w:val="00662FE3"/>
    <w:rsid w:val="006668E0"/>
    <w:rsid w:val="0066706E"/>
    <w:rsid w:val="00674638"/>
    <w:rsid w:val="006773B8"/>
    <w:rsid w:val="0068121D"/>
    <w:rsid w:val="00682018"/>
    <w:rsid w:val="00682462"/>
    <w:rsid w:val="00683D1A"/>
    <w:rsid w:val="0069221D"/>
    <w:rsid w:val="00692C6A"/>
    <w:rsid w:val="00695114"/>
    <w:rsid w:val="00697397"/>
    <w:rsid w:val="006A3B8A"/>
    <w:rsid w:val="006A4683"/>
    <w:rsid w:val="006B4751"/>
    <w:rsid w:val="006D70FC"/>
    <w:rsid w:val="006D7D27"/>
    <w:rsid w:val="006E3138"/>
    <w:rsid w:val="006E5CC5"/>
    <w:rsid w:val="006E64AC"/>
    <w:rsid w:val="006E78A3"/>
    <w:rsid w:val="006F29F5"/>
    <w:rsid w:val="006F32A7"/>
    <w:rsid w:val="006F7B2F"/>
    <w:rsid w:val="00701CE3"/>
    <w:rsid w:val="00702526"/>
    <w:rsid w:val="00702748"/>
    <w:rsid w:val="007051A1"/>
    <w:rsid w:val="007101C6"/>
    <w:rsid w:val="0071156F"/>
    <w:rsid w:val="00712323"/>
    <w:rsid w:val="0071629F"/>
    <w:rsid w:val="00716724"/>
    <w:rsid w:val="00716E4C"/>
    <w:rsid w:val="007202AF"/>
    <w:rsid w:val="007223BB"/>
    <w:rsid w:val="007236A2"/>
    <w:rsid w:val="00723CBE"/>
    <w:rsid w:val="00724B34"/>
    <w:rsid w:val="00725744"/>
    <w:rsid w:val="007313C0"/>
    <w:rsid w:val="00732519"/>
    <w:rsid w:val="00737B63"/>
    <w:rsid w:val="007442D9"/>
    <w:rsid w:val="00744B02"/>
    <w:rsid w:val="00745585"/>
    <w:rsid w:val="00745CC1"/>
    <w:rsid w:val="007461F1"/>
    <w:rsid w:val="007515E6"/>
    <w:rsid w:val="00752A31"/>
    <w:rsid w:val="00752E20"/>
    <w:rsid w:val="00752F74"/>
    <w:rsid w:val="007605E8"/>
    <w:rsid w:val="007663AC"/>
    <w:rsid w:val="0077628D"/>
    <w:rsid w:val="0078080D"/>
    <w:rsid w:val="00782A4C"/>
    <w:rsid w:val="00783104"/>
    <w:rsid w:val="00793AD7"/>
    <w:rsid w:val="00794000"/>
    <w:rsid w:val="007A02F7"/>
    <w:rsid w:val="007A0FDB"/>
    <w:rsid w:val="007A2D31"/>
    <w:rsid w:val="007B1F3A"/>
    <w:rsid w:val="007B78E0"/>
    <w:rsid w:val="007B7907"/>
    <w:rsid w:val="007C3DBB"/>
    <w:rsid w:val="007C4D09"/>
    <w:rsid w:val="007C4DA6"/>
    <w:rsid w:val="007C6F1C"/>
    <w:rsid w:val="007D17CF"/>
    <w:rsid w:val="007D2ADC"/>
    <w:rsid w:val="007D2F49"/>
    <w:rsid w:val="007D59A1"/>
    <w:rsid w:val="007E6B56"/>
    <w:rsid w:val="007F066A"/>
    <w:rsid w:val="007F1948"/>
    <w:rsid w:val="007F2798"/>
    <w:rsid w:val="0080135A"/>
    <w:rsid w:val="00802849"/>
    <w:rsid w:val="00803B63"/>
    <w:rsid w:val="00811499"/>
    <w:rsid w:val="00815A9F"/>
    <w:rsid w:val="00816875"/>
    <w:rsid w:val="00816E9D"/>
    <w:rsid w:val="00823601"/>
    <w:rsid w:val="00825F3A"/>
    <w:rsid w:val="00826E96"/>
    <w:rsid w:val="00827A76"/>
    <w:rsid w:val="008359DE"/>
    <w:rsid w:val="00836BE0"/>
    <w:rsid w:val="00841874"/>
    <w:rsid w:val="00845B9D"/>
    <w:rsid w:val="00845D35"/>
    <w:rsid w:val="00851410"/>
    <w:rsid w:val="00852058"/>
    <w:rsid w:val="008567F3"/>
    <w:rsid w:val="00861D5F"/>
    <w:rsid w:val="00871065"/>
    <w:rsid w:val="008711EB"/>
    <w:rsid w:val="008734B4"/>
    <w:rsid w:val="008738E1"/>
    <w:rsid w:val="0088378D"/>
    <w:rsid w:val="00883CDA"/>
    <w:rsid w:val="00883F84"/>
    <w:rsid w:val="00890650"/>
    <w:rsid w:val="00894CC4"/>
    <w:rsid w:val="008A4FB5"/>
    <w:rsid w:val="008A4FBB"/>
    <w:rsid w:val="008B11D8"/>
    <w:rsid w:val="008B17C8"/>
    <w:rsid w:val="008B21D4"/>
    <w:rsid w:val="008B6CD9"/>
    <w:rsid w:val="008B7C7D"/>
    <w:rsid w:val="008C37C5"/>
    <w:rsid w:val="008C4485"/>
    <w:rsid w:val="008C4C97"/>
    <w:rsid w:val="008C53D3"/>
    <w:rsid w:val="008D387E"/>
    <w:rsid w:val="008D45A3"/>
    <w:rsid w:val="008D4F87"/>
    <w:rsid w:val="008E06E1"/>
    <w:rsid w:val="008E1CF6"/>
    <w:rsid w:val="008E35C7"/>
    <w:rsid w:val="008E45B9"/>
    <w:rsid w:val="008E4E30"/>
    <w:rsid w:val="008E7122"/>
    <w:rsid w:val="008F0B39"/>
    <w:rsid w:val="008F17D0"/>
    <w:rsid w:val="008F234A"/>
    <w:rsid w:val="008F274B"/>
    <w:rsid w:val="008F4917"/>
    <w:rsid w:val="009031DF"/>
    <w:rsid w:val="00906AAB"/>
    <w:rsid w:val="00913EBF"/>
    <w:rsid w:val="00914193"/>
    <w:rsid w:val="00915841"/>
    <w:rsid w:val="00915DB2"/>
    <w:rsid w:val="0091740D"/>
    <w:rsid w:val="00920E4A"/>
    <w:rsid w:val="00925307"/>
    <w:rsid w:val="009407B4"/>
    <w:rsid w:val="00943037"/>
    <w:rsid w:val="00945E3B"/>
    <w:rsid w:val="00955E52"/>
    <w:rsid w:val="009631AD"/>
    <w:rsid w:val="0097148A"/>
    <w:rsid w:val="00973ABC"/>
    <w:rsid w:val="00974D9F"/>
    <w:rsid w:val="009823AD"/>
    <w:rsid w:val="00987242"/>
    <w:rsid w:val="00990359"/>
    <w:rsid w:val="009907B6"/>
    <w:rsid w:val="009910D5"/>
    <w:rsid w:val="00991963"/>
    <w:rsid w:val="0099205E"/>
    <w:rsid w:val="00993039"/>
    <w:rsid w:val="00997C13"/>
    <w:rsid w:val="009A04F2"/>
    <w:rsid w:val="009A3805"/>
    <w:rsid w:val="009A7FC0"/>
    <w:rsid w:val="009B031E"/>
    <w:rsid w:val="009B0DE8"/>
    <w:rsid w:val="009B1ECC"/>
    <w:rsid w:val="009B3E42"/>
    <w:rsid w:val="009B4613"/>
    <w:rsid w:val="009B5247"/>
    <w:rsid w:val="009B73DC"/>
    <w:rsid w:val="009C129A"/>
    <w:rsid w:val="009C1B72"/>
    <w:rsid w:val="009C460D"/>
    <w:rsid w:val="009C531F"/>
    <w:rsid w:val="009C6A0B"/>
    <w:rsid w:val="009C6EDA"/>
    <w:rsid w:val="009C748A"/>
    <w:rsid w:val="009D20A4"/>
    <w:rsid w:val="009D5B3F"/>
    <w:rsid w:val="009E4750"/>
    <w:rsid w:val="009F3DE5"/>
    <w:rsid w:val="009F6083"/>
    <w:rsid w:val="00A02F41"/>
    <w:rsid w:val="00A160EE"/>
    <w:rsid w:val="00A20709"/>
    <w:rsid w:val="00A21FC6"/>
    <w:rsid w:val="00A271BB"/>
    <w:rsid w:val="00A35EC4"/>
    <w:rsid w:val="00A3628C"/>
    <w:rsid w:val="00A36B2C"/>
    <w:rsid w:val="00A37009"/>
    <w:rsid w:val="00A37A77"/>
    <w:rsid w:val="00A41FA0"/>
    <w:rsid w:val="00A42878"/>
    <w:rsid w:val="00A429A5"/>
    <w:rsid w:val="00A450F3"/>
    <w:rsid w:val="00A46D18"/>
    <w:rsid w:val="00A5367B"/>
    <w:rsid w:val="00A53B37"/>
    <w:rsid w:val="00A573B4"/>
    <w:rsid w:val="00A605CC"/>
    <w:rsid w:val="00A751A3"/>
    <w:rsid w:val="00A75442"/>
    <w:rsid w:val="00A8124C"/>
    <w:rsid w:val="00A85C6E"/>
    <w:rsid w:val="00A911D6"/>
    <w:rsid w:val="00A918BF"/>
    <w:rsid w:val="00A91DFD"/>
    <w:rsid w:val="00A96E82"/>
    <w:rsid w:val="00AA77C6"/>
    <w:rsid w:val="00AB043D"/>
    <w:rsid w:val="00AB3A23"/>
    <w:rsid w:val="00AC2944"/>
    <w:rsid w:val="00AC2A9C"/>
    <w:rsid w:val="00AC349A"/>
    <w:rsid w:val="00AC7223"/>
    <w:rsid w:val="00AD0AE5"/>
    <w:rsid w:val="00AE031A"/>
    <w:rsid w:val="00AE2FDB"/>
    <w:rsid w:val="00AF05F1"/>
    <w:rsid w:val="00AF6634"/>
    <w:rsid w:val="00B033CD"/>
    <w:rsid w:val="00B03677"/>
    <w:rsid w:val="00B03DC0"/>
    <w:rsid w:val="00B05786"/>
    <w:rsid w:val="00B1098B"/>
    <w:rsid w:val="00B172B6"/>
    <w:rsid w:val="00B20C36"/>
    <w:rsid w:val="00B25EA4"/>
    <w:rsid w:val="00B263C7"/>
    <w:rsid w:val="00B2752E"/>
    <w:rsid w:val="00B31C44"/>
    <w:rsid w:val="00B34481"/>
    <w:rsid w:val="00B40C21"/>
    <w:rsid w:val="00B44988"/>
    <w:rsid w:val="00B52295"/>
    <w:rsid w:val="00B53EA8"/>
    <w:rsid w:val="00B54C84"/>
    <w:rsid w:val="00B5562E"/>
    <w:rsid w:val="00B57A47"/>
    <w:rsid w:val="00B62073"/>
    <w:rsid w:val="00B625A6"/>
    <w:rsid w:val="00B67E6F"/>
    <w:rsid w:val="00B87A3D"/>
    <w:rsid w:val="00B904AF"/>
    <w:rsid w:val="00B916BB"/>
    <w:rsid w:val="00BA2614"/>
    <w:rsid w:val="00BA4301"/>
    <w:rsid w:val="00BA5FFD"/>
    <w:rsid w:val="00BA749E"/>
    <w:rsid w:val="00BB62C9"/>
    <w:rsid w:val="00BC3CA8"/>
    <w:rsid w:val="00BC406B"/>
    <w:rsid w:val="00BC657A"/>
    <w:rsid w:val="00BD4320"/>
    <w:rsid w:val="00BD5C35"/>
    <w:rsid w:val="00BD72AD"/>
    <w:rsid w:val="00BE2450"/>
    <w:rsid w:val="00BE3BE8"/>
    <w:rsid w:val="00BE5197"/>
    <w:rsid w:val="00BF1A13"/>
    <w:rsid w:val="00BF73A6"/>
    <w:rsid w:val="00C10BD8"/>
    <w:rsid w:val="00C113EA"/>
    <w:rsid w:val="00C1222A"/>
    <w:rsid w:val="00C134D1"/>
    <w:rsid w:val="00C154ED"/>
    <w:rsid w:val="00C15EDB"/>
    <w:rsid w:val="00C1637B"/>
    <w:rsid w:val="00C1718C"/>
    <w:rsid w:val="00C2121E"/>
    <w:rsid w:val="00C231BB"/>
    <w:rsid w:val="00C25491"/>
    <w:rsid w:val="00C35217"/>
    <w:rsid w:val="00C35716"/>
    <w:rsid w:val="00C36018"/>
    <w:rsid w:val="00C41373"/>
    <w:rsid w:val="00C445FD"/>
    <w:rsid w:val="00C470C6"/>
    <w:rsid w:val="00C5101C"/>
    <w:rsid w:val="00C53E2E"/>
    <w:rsid w:val="00C541C6"/>
    <w:rsid w:val="00C553C9"/>
    <w:rsid w:val="00C6146A"/>
    <w:rsid w:val="00C63327"/>
    <w:rsid w:val="00C67400"/>
    <w:rsid w:val="00C67D5E"/>
    <w:rsid w:val="00C77EC0"/>
    <w:rsid w:val="00C822A1"/>
    <w:rsid w:val="00C92F77"/>
    <w:rsid w:val="00C94D1E"/>
    <w:rsid w:val="00CA2CB2"/>
    <w:rsid w:val="00CA2F03"/>
    <w:rsid w:val="00CA410C"/>
    <w:rsid w:val="00CA448B"/>
    <w:rsid w:val="00CA6076"/>
    <w:rsid w:val="00CB7E26"/>
    <w:rsid w:val="00CC0D82"/>
    <w:rsid w:val="00CC104E"/>
    <w:rsid w:val="00CC17F1"/>
    <w:rsid w:val="00CC1922"/>
    <w:rsid w:val="00CC6D7C"/>
    <w:rsid w:val="00CC7019"/>
    <w:rsid w:val="00CD0D72"/>
    <w:rsid w:val="00CD11FC"/>
    <w:rsid w:val="00CD2C42"/>
    <w:rsid w:val="00CE1BA2"/>
    <w:rsid w:val="00CE2B67"/>
    <w:rsid w:val="00CE2DEC"/>
    <w:rsid w:val="00CE453C"/>
    <w:rsid w:val="00CE47BA"/>
    <w:rsid w:val="00CE5F0C"/>
    <w:rsid w:val="00CE6CF6"/>
    <w:rsid w:val="00CF57C4"/>
    <w:rsid w:val="00D01827"/>
    <w:rsid w:val="00D03DD9"/>
    <w:rsid w:val="00D056A9"/>
    <w:rsid w:val="00D060D7"/>
    <w:rsid w:val="00D13E58"/>
    <w:rsid w:val="00D146A6"/>
    <w:rsid w:val="00D1686C"/>
    <w:rsid w:val="00D20ED0"/>
    <w:rsid w:val="00D21B0A"/>
    <w:rsid w:val="00D23A7D"/>
    <w:rsid w:val="00D26913"/>
    <w:rsid w:val="00D3276F"/>
    <w:rsid w:val="00D40C23"/>
    <w:rsid w:val="00D41558"/>
    <w:rsid w:val="00D427C0"/>
    <w:rsid w:val="00D42D42"/>
    <w:rsid w:val="00D454A4"/>
    <w:rsid w:val="00D475D7"/>
    <w:rsid w:val="00D52498"/>
    <w:rsid w:val="00D5781E"/>
    <w:rsid w:val="00D60C87"/>
    <w:rsid w:val="00D61D66"/>
    <w:rsid w:val="00D63D0E"/>
    <w:rsid w:val="00D67751"/>
    <w:rsid w:val="00D70DF2"/>
    <w:rsid w:val="00D71EA7"/>
    <w:rsid w:val="00D8697E"/>
    <w:rsid w:val="00D91738"/>
    <w:rsid w:val="00D92747"/>
    <w:rsid w:val="00D93E5C"/>
    <w:rsid w:val="00DA04F4"/>
    <w:rsid w:val="00DA31B9"/>
    <w:rsid w:val="00DA7FE7"/>
    <w:rsid w:val="00DB6F4A"/>
    <w:rsid w:val="00DC1BF3"/>
    <w:rsid w:val="00DC23B9"/>
    <w:rsid w:val="00DC2F3A"/>
    <w:rsid w:val="00DC667B"/>
    <w:rsid w:val="00DD2D89"/>
    <w:rsid w:val="00DE1B7B"/>
    <w:rsid w:val="00DE3AA0"/>
    <w:rsid w:val="00DF0BA5"/>
    <w:rsid w:val="00DF2938"/>
    <w:rsid w:val="00DF3EBC"/>
    <w:rsid w:val="00DF49A5"/>
    <w:rsid w:val="00E013A8"/>
    <w:rsid w:val="00E0355D"/>
    <w:rsid w:val="00E0400E"/>
    <w:rsid w:val="00E04DF9"/>
    <w:rsid w:val="00E061C4"/>
    <w:rsid w:val="00E06BF9"/>
    <w:rsid w:val="00E10BF4"/>
    <w:rsid w:val="00E14642"/>
    <w:rsid w:val="00E159FD"/>
    <w:rsid w:val="00E15E73"/>
    <w:rsid w:val="00E1619B"/>
    <w:rsid w:val="00E17F95"/>
    <w:rsid w:val="00E20C66"/>
    <w:rsid w:val="00E20F83"/>
    <w:rsid w:val="00E22A39"/>
    <w:rsid w:val="00E24B49"/>
    <w:rsid w:val="00E32DA4"/>
    <w:rsid w:val="00E4420C"/>
    <w:rsid w:val="00E44DA5"/>
    <w:rsid w:val="00E4559D"/>
    <w:rsid w:val="00E5222C"/>
    <w:rsid w:val="00E57D63"/>
    <w:rsid w:val="00E60880"/>
    <w:rsid w:val="00E61234"/>
    <w:rsid w:val="00E621A6"/>
    <w:rsid w:val="00E6260E"/>
    <w:rsid w:val="00E701A5"/>
    <w:rsid w:val="00E704B0"/>
    <w:rsid w:val="00E70F24"/>
    <w:rsid w:val="00E71150"/>
    <w:rsid w:val="00E7225B"/>
    <w:rsid w:val="00E83360"/>
    <w:rsid w:val="00E91D12"/>
    <w:rsid w:val="00E96157"/>
    <w:rsid w:val="00EA01EB"/>
    <w:rsid w:val="00EA626A"/>
    <w:rsid w:val="00EB2467"/>
    <w:rsid w:val="00EB4926"/>
    <w:rsid w:val="00EB5FDC"/>
    <w:rsid w:val="00EC2BC8"/>
    <w:rsid w:val="00EC4E9F"/>
    <w:rsid w:val="00EC6F81"/>
    <w:rsid w:val="00EC79BF"/>
    <w:rsid w:val="00ED10DF"/>
    <w:rsid w:val="00EE0609"/>
    <w:rsid w:val="00EE12DD"/>
    <w:rsid w:val="00EE78AA"/>
    <w:rsid w:val="00EE7A8A"/>
    <w:rsid w:val="00EF239A"/>
    <w:rsid w:val="00F00A0D"/>
    <w:rsid w:val="00F02709"/>
    <w:rsid w:val="00F030E0"/>
    <w:rsid w:val="00F03AAC"/>
    <w:rsid w:val="00F15376"/>
    <w:rsid w:val="00F205CD"/>
    <w:rsid w:val="00F21F84"/>
    <w:rsid w:val="00F224B2"/>
    <w:rsid w:val="00F2586C"/>
    <w:rsid w:val="00F267B5"/>
    <w:rsid w:val="00F30FF4"/>
    <w:rsid w:val="00F31EA7"/>
    <w:rsid w:val="00F32E33"/>
    <w:rsid w:val="00F32FBA"/>
    <w:rsid w:val="00F33EB4"/>
    <w:rsid w:val="00F34227"/>
    <w:rsid w:val="00F37267"/>
    <w:rsid w:val="00F402DC"/>
    <w:rsid w:val="00F43D13"/>
    <w:rsid w:val="00F477DC"/>
    <w:rsid w:val="00F47D94"/>
    <w:rsid w:val="00F53D03"/>
    <w:rsid w:val="00F634F9"/>
    <w:rsid w:val="00F646E8"/>
    <w:rsid w:val="00F733EC"/>
    <w:rsid w:val="00F7457B"/>
    <w:rsid w:val="00F75602"/>
    <w:rsid w:val="00F7630A"/>
    <w:rsid w:val="00F77489"/>
    <w:rsid w:val="00F863B8"/>
    <w:rsid w:val="00F86A52"/>
    <w:rsid w:val="00F870E7"/>
    <w:rsid w:val="00F92809"/>
    <w:rsid w:val="00F93B72"/>
    <w:rsid w:val="00F97582"/>
    <w:rsid w:val="00FA7ED9"/>
    <w:rsid w:val="00FB008F"/>
    <w:rsid w:val="00FB1A2B"/>
    <w:rsid w:val="00FB2F8C"/>
    <w:rsid w:val="00FB4A35"/>
    <w:rsid w:val="00FB7FA5"/>
    <w:rsid w:val="00FC05A2"/>
    <w:rsid w:val="00FC2DED"/>
    <w:rsid w:val="00FC5C6B"/>
    <w:rsid w:val="00FD5622"/>
    <w:rsid w:val="00FE25E0"/>
    <w:rsid w:val="00FE55EC"/>
    <w:rsid w:val="00FE5819"/>
    <w:rsid w:val="00FF2F79"/>
    <w:rsid w:val="00FF62CC"/>
    <w:rsid w:val="00FF75E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65FD951"/>
  <w15:docId w15:val="{C883DFC8-BE03-1849-A1DF-06ACFD932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619E"/>
    <w:pPr>
      <w:spacing w:after="200"/>
    </w:pPr>
    <w:rPr>
      <w:rFonts w:ascii="Arial" w:hAnsi="Arial"/>
      <w:lang w:val="en-GB" w:eastAsia="ja-JP"/>
    </w:rPr>
  </w:style>
  <w:style w:type="paragraph" w:styleId="Heading2">
    <w:name w:val="heading 2"/>
    <w:basedOn w:val="Normal"/>
    <w:link w:val="Heading2Char"/>
    <w:uiPriority w:val="9"/>
    <w:qFormat/>
    <w:rsid w:val="00A91A29"/>
    <w:pPr>
      <w:spacing w:beforeLines="1" w:afterLines="1"/>
      <w:outlineLvl w:val="1"/>
    </w:pPr>
    <w:rPr>
      <w:rFonts w:ascii="Times" w:hAnsi="Times"/>
      <w:b/>
      <w:sz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Grid21">
    <w:name w:val="Medium Grid 2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8543E0"/>
    <w:pPr>
      <w:spacing w:before="100" w:beforeAutospacing="1" w:after="115"/>
    </w:pPr>
    <w:rPr>
      <w:rFonts w:ascii="Times New Roman" w:hAnsi="Times New Roman"/>
      <w:color w:val="000000"/>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Heading2Char">
    <w:name w:val="Heading 2 Char"/>
    <w:link w:val="Heading2"/>
    <w:uiPriority w:val="9"/>
    <w:rsid w:val="00A91A29"/>
    <w:rPr>
      <w:rFonts w:ascii="Times" w:eastAsia="Times New Roman" w:hAnsi="Times"/>
      <w:b/>
      <w:sz w:val="36"/>
    </w:rPr>
  </w:style>
  <w:style w:type="character" w:customStyle="1" w:styleId="UnresolvedMention1">
    <w:name w:val="Unresolved Mention1"/>
    <w:uiPriority w:val="99"/>
    <w:semiHidden/>
    <w:unhideWhenUsed/>
    <w:rsid w:val="00BF1A1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861">
      <w:bodyDiv w:val="1"/>
      <w:marLeft w:val="0"/>
      <w:marRight w:val="0"/>
      <w:marTop w:val="0"/>
      <w:marBottom w:val="0"/>
      <w:divBdr>
        <w:top w:val="none" w:sz="0" w:space="0" w:color="auto"/>
        <w:left w:val="none" w:sz="0" w:space="0" w:color="auto"/>
        <w:bottom w:val="none" w:sz="0" w:space="0" w:color="auto"/>
        <w:right w:val="none" w:sz="0" w:space="0" w:color="auto"/>
      </w:divBdr>
    </w:div>
    <w:div w:id="144905863">
      <w:bodyDiv w:val="1"/>
      <w:marLeft w:val="0"/>
      <w:marRight w:val="0"/>
      <w:marTop w:val="0"/>
      <w:marBottom w:val="0"/>
      <w:divBdr>
        <w:top w:val="none" w:sz="0" w:space="0" w:color="auto"/>
        <w:left w:val="none" w:sz="0" w:space="0" w:color="auto"/>
        <w:bottom w:val="none" w:sz="0" w:space="0" w:color="auto"/>
        <w:right w:val="none" w:sz="0" w:space="0" w:color="auto"/>
      </w:divBdr>
    </w:div>
    <w:div w:id="182138827">
      <w:bodyDiv w:val="1"/>
      <w:marLeft w:val="0"/>
      <w:marRight w:val="0"/>
      <w:marTop w:val="0"/>
      <w:marBottom w:val="0"/>
      <w:divBdr>
        <w:top w:val="none" w:sz="0" w:space="0" w:color="auto"/>
        <w:left w:val="none" w:sz="0" w:space="0" w:color="auto"/>
        <w:bottom w:val="none" w:sz="0" w:space="0" w:color="auto"/>
        <w:right w:val="none" w:sz="0" w:space="0" w:color="auto"/>
      </w:divBdr>
    </w:div>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34771249">
      <w:bodyDiv w:val="1"/>
      <w:marLeft w:val="0"/>
      <w:marRight w:val="0"/>
      <w:marTop w:val="0"/>
      <w:marBottom w:val="0"/>
      <w:divBdr>
        <w:top w:val="none" w:sz="0" w:space="0" w:color="auto"/>
        <w:left w:val="none" w:sz="0" w:space="0" w:color="auto"/>
        <w:bottom w:val="none" w:sz="0" w:space="0" w:color="auto"/>
        <w:right w:val="none" w:sz="0" w:space="0" w:color="auto"/>
      </w:divBdr>
    </w:div>
    <w:div w:id="364059678">
      <w:bodyDiv w:val="1"/>
      <w:marLeft w:val="0"/>
      <w:marRight w:val="0"/>
      <w:marTop w:val="0"/>
      <w:marBottom w:val="0"/>
      <w:divBdr>
        <w:top w:val="none" w:sz="0" w:space="0" w:color="auto"/>
        <w:left w:val="none" w:sz="0" w:space="0" w:color="auto"/>
        <w:bottom w:val="none" w:sz="0" w:space="0" w:color="auto"/>
        <w:right w:val="none" w:sz="0" w:space="0" w:color="auto"/>
      </w:divBdr>
    </w:div>
    <w:div w:id="484712007">
      <w:bodyDiv w:val="1"/>
      <w:marLeft w:val="0"/>
      <w:marRight w:val="0"/>
      <w:marTop w:val="0"/>
      <w:marBottom w:val="0"/>
      <w:divBdr>
        <w:top w:val="none" w:sz="0" w:space="0" w:color="auto"/>
        <w:left w:val="none" w:sz="0" w:space="0" w:color="auto"/>
        <w:bottom w:val="none" w:sz="0" w:space="0" w:color="auto"/>
        <w:right w:val="none" w:sz="0" w:space="0" w:color="auto"/>
      </w:divBdr>
    </w:div>
    <w:div w:id="492182930">
      <w:bodyDiv w:val="1"/>
      <w:marLeft w:val="0"/>
      <w:marRight w:val="0"/>
      <w:marTop w:val="0"/>
      <w:marBottom w:val="0"/>
      <w:divBdr>
        <w:top w:val="none" w:sz="0" w:space="0" w:color="auto"/>
        <w:left w:val="none" w:sz="0" w:space="0" w:color="auto"/>
        <w:bottom w:val="none" w:sz="0" w:space="0" w:color="auto"/>
        <w:right w:val="none" w:sz="0" w:space="0" w:color="auto"/>
      </w:divBdr>
    </w:div>
    <w:div w:id="513345062">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4999">
      <w:bodyDiv w:val="1"/>
      <w:marLeft w:val="0"/>
      <w:marRight w:val="0"/>
      <w:marTop w:val="0"/>
      <w:marBottom w:val="0"/>
      <w:divBdr>
        <w:top w:val="none" w:sz="0" w:space="0" w:color="auto"/>
        <w:left w:val="none" w:sz="0" w:space="0" w:color="auto"/>
        <w:bottom w:val="none" w:sz="0" w:space="0" w:color="auto"/>
        <w:right w:val="none" w:sz="0" w:space="0" w:color="auto"/>
      </w:divBdr>
    </w:div>
    <w:div w:id="779375889">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887957547">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105880790">
      <w:bodyDiv w:val="1"/>
      <w:marLeft w:val="0"/>
      <w:marRight w:val="0"/>
      <w:marTop w:val="0"/>
      <w:marBottom w:val="0"/>
      <w:divBdr>
        <w:top w:val="none" w:sz="0" w:space="0" w:color="auto"/>
        <w:left w:val="none" w:sz="0" w:space="0" w:color="auto"/>
        <w:bottom w:val="none" w:sz="0" w:space="0" w:color="auto"/>
        <w:right w:val="none" w:sz="0" w:space="0" w:color="auto"/>
      </w:divBdr>
    </w:div>
    <w:div w:id="1122922706">
      <w:bodyDiv w:val="1"/>
      <w:marLeft w:val="0"/>
      <w:marRight w:val="0"/>
      <w:marTop w:val="0"/>
      <w:marBottom w:val="0"/>
      <w:divBdr>
        <w:top w:val="none" w:sz="0" w:space="0" w:color="auto"/>
        <w:left w:val="none" w:sz="0" w:space="0" w:color="auto"/>
        <w:bottom w:val="none" w:sz="0" w:space="0" w:color="auto"/>
        <w:right w:val="none" w:sz="0" w:space="0" w:color="auto"/>
      </w:divBdr>
    </w:div>
    <w:div w:id="1151142774">
      <w:bodyDiv w:val="1"/>
      <w:marLeft w:val="0"/>
      <w:marRight w:val="0"/>
      <w:marTop w:val="0"/>
      <w:marBottom w:val="0"/>
      <w:divBdr>
        <w:top w:val="none" w:sz="0" w:space="0" w:color="auto"/>
        <w:left w:val="none" w:sz="0" w:space="0" w:color="auto"/>
        <w:bottom w:val="none" w:sz="0" w:space="0" w:color="auto"/>
        <w:right w:val="none" w:sz="0" w:space="0" w:color="auto"/>
      </w:divBdr>
    </w:div>
    <w:div w:id="1185242879">
      <w:bodyDiv w:val="1"/>
      <w:marLeft w:val="0"/>
      <w:marRight w:val="0"/>
      <w:marTop w:val="0"/>
      <w:marBottom w:val="0"/>
      <w:divBdr>
        <w:top w:val="none" w:sz="0" w:space="0" w:color="auto"/>
        <w:left w:val="none" w:sz="0" w:space="0" w:color="auto"/>
        <w:bottom w:val="none" w:sz="0" w:space="0" w:color="auto"/>
        <w:right w:val="none" w:sz="0" w:space="0" w:color="auto"/>
      </w:divBdr>
    </w:div>
    <w:div w:id="1186750327">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239631753">
      <w:bodyDiv w:val="1"/>
      <w:marLeft w:val="0"/>
      <w:marRight w:val="0"/>
      <w:marTop w:val="0"/>
      <w:marBottom w:val="0"/>
      <w:divBdr>
        <w:top w:val="none" w:sz="0" w:space="0" w:color="auto"/>
        <w:left w:val="none" w:sz="0" w:space="0" w:color="auto"/>
        <w:bottom w:val="none" w:sz="0" w:space="0" w:color="auto"/>
        <w:right w:val="none" w:sz="0" w:space="0" w:color="auto"/>
      </w:divBdr>
    </w:div>
    <w:div w:id="1434595513">
      <w:bodyDiv w:val="1"/>
      <w:marLeft w:val="0"/>
      <w:marRight w:val="0"/>
      <w:marTop w:val="0"/>
      <w:marBottom w:val="0"/>
      <w:divBdr>
        <w:top w:val="none" w:sz="0" w:space="0" w:color="auto"/>
        <w:left w:val="none" w:sz="0" w:space="0" w:color="auto"/>
        <w:bottom w:val="none" w:sz="0" w:space="0" w:color="auto"/>
        <w:right w:val="none" w:sz="0" w:space="0" w:color="auto"/>
      </w:divBdr>
    </w:div>
    <w:div w:id="1478913256">
      <w:bodyDiv w:val="1"/>
      <w:marLeft w:val="0"/>
      <w:marRight w:val="0"/>
      <w:marTop w:val="0"/>
      <w:marBottom w:val="0"/>
      <w:divBdr>
        <w:top w:val="none" w:sz="0" w:space="0" w:color="auto"/>
        <w:left w:val="none" w:sz="0" w:space="0" w:color="auto"/>
        <w:bottom w:val="none" w:sz="0" w:space="0" w:color="auto"/>
        <w:right w:val="none" w:sz="0" w:space="0" w:color="auto"/>
      </w:divBdr>
    </w:div>
    <w:div w:id="1510411950">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1577665505">
      <w:bodyDiv w:val="1"/>
      <w:marLeft w:val="0"/>
      <w:marRight w:val="0"/>
      <w:marTop w:val="0"/>
      <w:marBottom w:val="0"/>
      <w:divBdr>
        <w:top w:val="none" w:sz="0" w:space="0" w:color="auto"/>
        <w:left w:val="none" w:sz="0" w:space="0" w:color="auto"/>
        <w:bottom w:val="none" w:sz="0" w:space="0" w:color="auto"/>
        <w:right w:val="none" w:sz="0" w:space="0" w:color="auto"/>
      </w:divBdr>
    </w:div>
    <w:div w:id="1664122114">
      <w:bodyDiv w:val="1"/>
      <w:marLeft w:val="0"/>
      <w:marRight w:val="0"/>
      <w:marTop w:val="0"/>
      <w:marBottom w:val="0"/>
      <w:divBdr>
        <w:top w:val="none" w:sz="0" w:space="0" w:color="auto"/>
        <w:left w:val="none" w:sz="0" w:space="0" w:color="auto"/>
        <w:bottom w:val="none" w:sz="0" w:space="0" w:color="auto"/>
        <w:right w:val="none" w:sz="0" w:space="0" w:color="auto"/>
      </w:divBdr>
    </w:div>
    <w:div w:id="1700475483">
      <w:bodyDiv w:val="1"/>
      <w:marLeft w:val="0"/>
      <w:marRight w:val="0"/>
      <w:marTop w:val="0"/>
      <w:marBottom w:val="0"/>
      <w:divBdr>
        <w:top w:val="none" w:sz="0" w:space="0" w:color="auto"/>
        <w:left w:val="none" w:sz="0" w:space="0" w:color="auto"/>
        <w:bottom w:val="none" w:sz="0" w:space="0" w:color="auto"/>
        <w:right w:val="none" w:sz="0" w:space="0" w:color="auto"/>
      </w:divBdr>
    </w:div>
    <w:div w:id="1825394272">
      <w:bodyDiv w:val="1"/>
      <w:marLeft w:val="0"/>
      <w:marRight w:val="0"/>
      <w:marTop w:val="0"/>
      <w:marBottom w:val="0"/>
      <w:divBdr>
        <w:top w:val="none" w:sz="0" w:space="0" w:color="auto"/>
        <w:left w:val="none" w:sz="0" w:space="0" w:color="auto"/>
        <w:bottom w:val="none" w:sz="0" w:space="0" w:color="auto"/>
        <w:right w:val="none" w:sz="0" w:space="0" w:color="auto"/>
      </w:divBdr>
    </w:div>
    <w:div w:id="1866479374">
      <w:bodyDiv w:val="1"/>
      <w:marLeft w:val="0"/>
      <w:marRight w:val="0"/>
      <w:marTop w:val="0"/>
      <w:marBottom w:val="0"/>
      <w:divBdr>
        <w:top w:val="none" w:sz="0" w:space="0" w:color="auto"/>
        <w:left w:val="none" w:sz="0" w:space="0" w:color="auto"/>
        <w:bottom w:val="none" w:sz="0" w:space="0" w:color="auto"/>
        <w:right w:val="none" w:sz="0" w:space="0" w:color="auto"/>
      </w:divBdr>
    </w:div>
    <w:div w:id="1907565795">
      <w:bodyDiv w:val="1"/>
      <w:marLeft w:val="0"/>
      <w:marRight w:val="0"/>
      <w:marTop w:val="0"/>
      <w:marBottom w:val="0"/>
      <w:divBdr>
        <w:top w:val="none" w:sz="0" w:space="0" w:color="auto"/>
        <w:left w:val="none" w:sz="0" w:space="0" w:color="auto"/>
        <w:bottom w:val="none" w:sz="0" w:space="0" w:color="auto"/>
        <w:right w:val="none" w:sz="0" w:space="0" w:color="auto"/>
      </w:divBdr>
    </w:div>
    <w:div w:id="1945258847">
      <w:bodyDiv w:val="1"/>
      <w:marLeft w:val="0"/>
      <w:marRight w:val="0"/>
      <w:marTop w:val="0"/>
      <w:marBottom w:val="0"/>
      <w:divBdr>
        <w:top w:val="none" w:sz="0" w:space="0" w:color="auto"/>
        <w:left w:val="none" w:sz="0" w:space="0" w:color="auto"/>
        <w:bottom w:val="none" w:sz="0" w:space="0" w:color="auto"/>
        <w:right w:val="none" w:sz="0" w:space="0" w:color="auto"/>
      </w:divBdr>
    </w:div>
    <w:div w:id="1949920506">
      <w:bodyDiv w:val="1"/>
      <w:marLeft w:val="0"/>
      <w:marRight w:val="0"/>
      <w:marTop w:val="0"/>
      <w:marBottom w:val="0"/>
      <w:divBdr>
        <w:top w:val="none" w:sz="0" w:space="0" w:color="auto"/>
        <w:left w:val="none" w:sz="0" w:space="0" w:color="auto"/>
        <w:bottom w:val="none" w:sz="0" w:space="0" w:color="auto"/>
        <w:right w:val="none" w:sz="0" w:space="0" w:color="auto"/>
      </w:divBdr>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 w:id="2084136125">
      <w:bodyDiv w:val="1"/>
      <w:marLeft w:val="0"/>
      <w:marRight w:val="0"/>
      <w:marTop w:val="0"/>
      <w:marBottom w:val="0"/>
      <w:divBdr>
        <w:top w:val="none" w:sz="0" w:space="0" w:color="auto"/>
        <w:left w:val="none" w:sz="0" w:space="0" w:color="auto"/>
        <w:bottom w:val="none" w:sz="0" w:space="0" w:color="auto"/>
        <w:right w:val="none" w:sz="0" w:space="0" w:color="auto"/>
      </w:divBdr>
    </w:div>
    <w:div w:id="2094470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ipoff.alexis@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dierks.com/tou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erk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pksound.c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lipoff.alexi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947</Words>
  <Characters>5402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6337</CharactersWithSpaces>
  <SharedDoc>false</SharedDoc>
  <HLinks>
    <vt:vector size="12" baseType="variant">
      <vt:variant>
        <vt:i4>3473474</vt:i4>
      </vt:variant>
      <vt:variant>
        <vt:i4>3</vt:i4>
      </vt:variant>
      <vt:variant>
        <vt:i4>0</vt:i4>
      </vt:variant>
      <vt:variant>
        <vt:i4>5</vt:i4>
      </vt:variant>
      <vt:variant>
        <vt:lpwstr>mailto:lipoff.alexis@gmail.com</vt:lpwstr>
      </vt:variant>
      <vt:variant>
        <vt:lpwstr/>
      </vt:variant>
      <vt:variant>
        <vt:i4>8192124</vt:i4>
      </vt:variant>
      <vt:variant>
        <vt:i4>0</vt:i4>
      </vt:variant>
      <vt:variant>
        <vt:i4>0</vt:i4>
      </vt:variant>
      <vt:variant>
        <vt:i4>5</vt:i4>
      </vt:variant>
      <vt:variant>
        <vt:lpwstr>https://www.sweetwater.com/store/detail/FordMtoLCD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Stephen Bailey</cp:lastModifiedBy>
  <cp:revision>6</cp:revision>
  <cp:lastPrinted>2019-01-18T21:44:00Z</cp:lastPrinted>
  <dcterms:created xsi:type="dcterms:W3CDTF">2019-02-11T18:11:00Z</dcterms:created>
  <dcterms:modified xsi:type="dcterms:W3CDTF">2019-02-19T16:51:00Z</dcterms:modified>
</cp:coreProperties>
</file>