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5C7BD" w14:textId="77777777" w:rsidR="00657F56" w:rsidRPr="00811A01" w:rsidRDefault="00657F56" w:rsidP="00657F56">
      <w:pPr>
        <w:spacing w:after="240"/>
        <w:jc w:val="both"/>
        <w:rPr>
          <w:rFonts w:ascii="Calibri" w:eastAsia="Times New Roman" w:hAnsi="Calibri" w:cs="Times New Roman"/>
          <w:color w:val="222222"/>
          <w:sz w:val="20"/>
          <w:szCs w:val="20"/>
          <w:shd w:val="clear" w:color="auto" w:fill="FFFFFF"/>
        </w:rPr>
      </w:pPr>
      <w:r w:rsidRPr="00811A01">
        <w:rPr>
          <w:rFonts w:ascii="Calibri" w:eastAsia="Times New Roman" w:hAnsi="Calibri" w:cs="Times New Roman"/>
          <w:color w:val="222222"/>
          <w:sz w:val="20"/>
          <w:szCs w:val="20"/>
          <w:shd w:val="clear" w:color="auto" w:fill="FFFFFF"/>
        </w:rPr>
        <w:t>Third Man Records founder Jack White is a 12-time GRAMMY® Award-winner and 35-time nominee. His most recent full-length release, 2016's </w:t>
      </w:r>
      <w:hyperlink r:id="rId4" w:tgtFrame="_blank" w:history="1">
        <w:r w:rsidRPr="00811A01">
          <w:rPr>
            <w:rFonts w:ascii="Calibri" w:eastAsia="Times New Roman" w:hAnsi="Calibri" w:cs="Times New Roman"/>
            <w:i/>
            <w:iCs/>
            <w:color w:val="0000FF"/>
            <w:sz w:val="20"/>
            <w:szCs w:val="20"/>
            <w:u w:val="single"/>
            <w:shd w:val="clear" w:color="auto" w:fill="FFFFFF"/>
          </w:rPr>
          <w:t>JACK WHITE ACOUSTIC RECORDINGS: 1998-2016</w:t>
        </w:r>
      </w:hyperlink>
      <w:r w:rsidRPr="00811A01">
        <w:rPr>
          <w:rFonts w:ascii="Calibri" w:eastAsia="Times New Roman" w:hAnsi="Calibri" w:cs="Times New Roman"/>
          <w:color w:val="222222"/>
          <w:sz w:val="20"/>
          <w:szCs w:val="20"/>
          <w:shd w:val="clear" w:color="auto" w:fill="FFFFFF"/>
        </w:rPr>
        <w:t> (Third Man Records/Columbia), collected 26 acoustic-based songs from throughout White's wide-ranging musical career, spanning album tracks, B-sides, remixes, alternate versions, and previously unreleased material from The White Stripes, The Raconteurs, and White's groundbreaking solo career. The collection debuted at #1 on Billboard's "Vinyl Albums" chart upon its September 2016 release - a position also achieved by 2012's RIAA gold certified solo debut, </w:t>
      </w:r>
      <w:r w:rsidRPr="00811A01">
        <w:rPr>
          <w:rFonts w:ascii="Calibri" w:eastAsia="Times New Roman" w:hAnsi="Calibri" w:cs="Times New Roman"/>
          <w:i/>
          <w:iCs/>
          <w:color w:val="222222"/>
          <w:sz w:val="20"/>
          <w:szCs w:val="20"/>
          <w:shd w:val="clear" w:color="auto" w:fill="FFFFFF"/>
        </w:rPr>
        <w:t>BLUNDERBUSS</w:t>
      </w:r>
      <w:r w:rsidRPr="00811A01">
        <w:rPr>
          <w:rFonts w:ascii="Calibri" w:eastAsia="Times New Roman" w:hAnsi="Calibri" w:cs="Times New Roman"/>
          <w:color w:val="222222"/>
          <w:sz w:val="20"/>
          <w:szCs w:val="20"/>
          <w:shd w:val="clear" w:color="auto" w:fill="FFFFFF"/>
        </w:rPr>
        <w:t>, and 2014's chart-topping </w:t>
      </w:r>
      <w:r w:rsidRPr="00811A01">
        <w:rPr>
          <w:rFonts w:ascii="Calibri" w:eastAsia="Times New Roman" w:hAnsi="Calibri" w:cs="Times New Roman"/>
          <w:i/>
          <w:iCs/>
          <w:color w:val="222222"/>
          <w:sz w:val="20"/>
          <w:szCs w:val="20"/>
          <w:shd w:val="clear" w:color="auto" w:fill="FFFFFF"/>
        </w:rPr>
        <w:t>LAZARETTO</w:t>
      </w:r>
      <w:r w:rsidRPr="00811A01">
        <w:rPr>
          <w:rFonts w:ascii="Calibri" w:eastAsia="Times New Roman" w:hAnsi="Calibri" w:cs="Times New Roman"/>
          <w:color w:val="222222"/>
          <w:sz w:val="20"/>
          <w:szCs w:val="20"/>
          <w:shd w:val="clear" w:color="auto" w:fill="FFFFFF"/>
        </w:rPr>
        <w:t>, both of which debuted at #1 on the Billboard Top 200 as well.</w:t>
      </w:r>
    </w:p>
    <w:p w14:paraId="04DC8DAF" w14:textId="77777777" w:rsidR="00657F56" w:rsidRPr="00811A01" w:rsidRDefault="00657F56" w:rsidP="00657F56">
      <w:pPr>
        <w:jc w:val="both"/>
        <w:rPr>
          <w:rFonts w:ascii="Calibri" w:eastAsia="Times New Roman" w:hAnsi="Calibri" w:cs="Times New Roman"/>
          <w:color w:val="222222"/>
          <w:sz w:val="20"/>
          <w:szCs w:val="20"/>
          <w:shd w:val="clear" w:color="auto" w:fill="FFFFFF"/>
        </w:rPr>
      </w:pPr>
      <w:r w:rsidRPr="00811A01">
        <w:rPr>
          <w:rFonts w:ascii="Calibri" w:eastAsia="Times New Roman" w:hAnsi="Calibri" w:cs="Times New Roman"/>
          <w:color w:val="222222"/>
          <w:sz w:val="20"/>
          <w:szCs w:val="20"/>
          <w:shd w:val="clear" w:color="auto" w:fill="FFFFFF"/>
        </w:rPr>
        <w:t>Among his myriad international honors, White's long run of career GRAMMY® awards and nominations saw</w:t>
      </w:r>
      <w:r>
        <w:rPr>
          <w:rFonts w:ascii="Calibri" w:eastAsia="Times New Roman" w:hAnsi="Calibri" w:cs="Times New Roman"/>
          <w:color w:val="222222"/>
          <w:sz w:val="20"/>
          <w:szCs w:val="20"/>
          <w:shd w:val="clear" w:color="auto" w:fill="FFFFFF"/>
        </w:rPr>
        <w:t xml:space="preserve"> </w:t>
      </w:r>
      <w:r w:rsidRPr="00811A01">
        <w:rPr>
          <w:rFonts w:ascii="Calibri" w:eastAsia="Times New Roman" w:hAnsi="Calibri" w:cs="Times New Roman"/>
          <w:i/>
          <w:iCs/>
          <w:color w:val="222222"/>
          <w:sz w:val="20"/>
          <w:szCs w:val="20"/>
          <w:shd w:val="clear" w:color="auto" w:fill="FFFFFF"/>
        </w:rPr>
        <w:t>BLUNDERBUSS</w:t>
      </w:r>
      <w:r w:rsidRPr="00811A01">
        <w:rPr>
          <w:rFonts w:ascii="Calibri" w:eastAsia="Times New Roman" w:hAnsi="Calibri" w:cs="Times New Roman"/>
          <w:color w:val="222222"/>
          <w:sz w:val="20"/>
          <w:szCs w:val="20"/>
          <w:shd w:val="clear" w:color="auto" w:fill="FFFFFF"/>
        </w:rPr>
        <w:t xml:space="preserve"> earning five nods over two years, including "Album of the Year," "Best Rock Album," "Best Rock Song" (for "Freedom At 21"), "Best Rock Performance," and "Best Music Video" (the latter two honoring the single, "I'm </w:t>
      </w:r>
      <w:proofErr w:type="spellStart"/>
      <w:r w:rsidRPr="00811A01">
        <w:rPr>
          <w:rFonts w:ascii="Calibri" w:eastAsia="Times New Roman" w:hAnsi="Calibri" w:cs="Times New Roman"/>
          <w:color w:val="222222"/>
          <w:sz w:val="20"/>
          <w:szCs w:val="20"/>
          <w:shd w:val="clear" w:color="auto" w:fill="FFFFFF"/>
        </w:rPr>
        <w:t>Shakin</w:t>
      </w:r>
      <w:proofErr w:type="spellEnd"/>
      <w:r w:rsidRPr="00811A01">
        <w:rPr>
          <w:rFonts w:ascii="Calibri" w:eastAsia="Times New Roman" w:hAnsi="Calibri" w:cs="Times New Roman"/>
          <w:color w:val="222222"/>
          <w:sz w:val="20"/>
          <w:szCs w:val="20"/>
          <w:shd w:val="clear" w:color="auto" w:fill="FFFFFF"/>
        </w:rPr>
        <w:t>"). </w:t>
      </w:r>
      <w:r w:rsidRPr="00811A01">
        <w:rPr>
          <w:rFonts w:ascii="Calibri" w:eastAsia="Times New Roman" w:hAnsi="Calibri" w:cs="Times New Roman"/>
          <w:i/>
          <w:iCs/>
          <w:color w:val="222222"/>
          <w:sz w:val="20"/>
          <w:szCs w:val="20"/>
          <w:shd w:val="clear" w:color="auto" w:fill="FFFFFF"/>
        </w:rPr>
        <w:t>LAZARETTO</w:t>
      </w:r>
      <w:r w:rsidRPr="00811A01">
        <w:rPr>
          <w:rFonts w:ascii="Calibri" w:eastAsia="Times New Roman" w:hAnsi="Calibri" w:cs="Times New Roman"/>
          <w:color w:val="222222"/>
          <w:sz w:val="20"/>
          <w:szCs w:val="20"/>
          <w:shd w:val="clear" w:color="auto" w:fill="FFFFFF"/>
        </w:rPr>
        <w:t> proved equally popular with GRAMMY® voters, scoring a nomination as "Best Alternative Music Album," while its title track received the 2015 GRAMMY® Award for "Best Rock Performance" as well an additional nod as "Best Rock Song."</w:t>
      </w:r>
    </w:p>
    <w:p w14:paraId="1C3414E5" w14:textId="77777777" w:rsidR="0060134B" w:rsidRDefault="00657F56">
      <w:bookmarkStart w:id="0" w:name="_GoBack"/>
      <w:bookmarkEnd w:id="0"/>
    </w:p>
    <w:sectPr w:rsidR="0060134B" w:rsidSect="000F2B5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F56"/>
    <w:rsid w:val="000F2B5C"/>
    <w:rsid w:val="00657F56"/>
    <w:rsid w:val="00725755"/>
    <w:rsid w:val="00745F47"/>
    <w:rsid w:val="00D06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F3C1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7F5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r20.rs6.net/tn.jsp?t=pt88bg7ab.0.0.n6thwjcab.0&amp;id=preview&amp;r=3&amp;p=http%3A%2F%2Fsmarturl.it%2Fjwacoustic"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1245</Characters>
  <Application>Microsoft Macintosh Word</Application>
  <DocSecurity>0</DocSecurity>
  <Lines>10</Lines>
  <Paragraphs>2</Paragraphs>
  <ScaleCrop>false</ScaleCrop>
  <LinksUpToDate>false</LinksUpToDate>
  <CharactersWithSpaces>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2018-01-10T10:06:00Z</dcterms:created>
  <dcterms:modified xsi:type="dcterms:W3CDTF">2018-01-10T10:06:00Z</dcterms:modified>
</cp:coreProperties>
</file>