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519F" w14:textId="3F0D5BB9" w:rsidR="00EE09D5" w:rsidRPr="00EE09D5" w:rsidRDefault="00EE09D5" w:rsidP="00EE09D5">
      <w:pPr>
        <w:spacing w:after="0"/>
        <w:jc w:val="right"/>
        <w:rPr>
          <w:rFonts w:ascii="Verdana" w:hAnsi="Verdana"/>
          <w:lang w:val="fr-BE"/>
        </w:rPr>
      </w:pPr>
      <w:r w:rsidRPr="00EE09D5">
        <w:rPr>
          <w:rFonts w:ascii="Verdana" w:hAnsi="Verdana"/>
          <w:lang w:val="fr-BE"/>
        </w:rPr>
        <w:t>Communiqué de presse</w:t>
      </w:r>
    </w:p>
    <w:p w14:paraId="7E848FC3" w14:textId="682AAA90" w:rsidR="00EE09D5" w:rsidRPr="00EE09D5" w:rsidRDefault="00021F1F" w:rsidP="00EE09D5">
      <w:pPr>
        <w:spacing w:after="0"/>
        <w:jc w:val="right"/>
        <w:rPr>
          <w:rFonts w:ascii="Verdana" w:hAnsi="Verdana"/>
          <w:lang w:val="fr-BE"/>
        </w:rPr>
      </w:pPr>
      <w:r>
        <w:rPr>
          <w:rFonts w:ascii="Verdana" w:hAnsi="Verdana"/>
          <w:lang w:val="fr-BE"/>
        </w:rPr>
        <w:t>Bruxelles, le 2</w:t>
      </w:r>
      <w:r w:rsidR="000E0370">
        <w:rPr>
          <w:rFonts w:ascii="Verdana" w:hAnsi="Verdana"/>
          <w:lang w:val="fr-BE"/>
        </w:rPr>
        <w:t>8</w:t>
      </w:r>
      <w:r>
        <w:rPr>
          <w:rFonts w:ascii="Verdana" w:hAnsi="Verdana"/>
          <w:lang w:val="fr-BE"/>
        </w:rPr>
        <w:t xml:space="preserve"> septembre 2022</w:t>
      </w:r>
    </w:p>
    <w:p w14:paraId="38ED2807" w14:textId="77777777" w:rsidR="00EE09D5" w:rsidRDefault="00EE09D5" w:rsidP="00576CE8">
      <w:pPr>
        <w:jc w:val="center"/>
        <w:rPr>
          <w:rFonts w:ascii="Verdana" w:hAnsi="Verdana"/>
          <w:b/>
          <w:bCs/>
          <w:lang w:val="fr-BE"/>
        </w:rPr>
      </w:pPr>
    </w:p>
    <w:p w14:paraId="05F77092" w14:textId="4CAA362D" w:rsidR="00491EFC" w:rsidRPr="00EE09D5" w:rsidRDefault="008F49B7" w:rsidP="00576CE8">
      <w:pPr>
        <w:jc w:val="center"/>
        <w:rPr>
          <w:rFonts w:ascii="Verdana" w:hAnsi="Verdana"/>
          <w:b/>
          <w:bCs/>
          <w:sz w:val="24"/>
          <w:szCs w:val="24"/>
          <w:lang w:val="fr-BE"/>
        </w:rPr>
      </w:pPr>
      <w:r w:rsidRPr="00EE09D5">
        <w:rPr>
          <w:rFonts w:ascii="Verdana" w:hAnsi="Verdana"/>
          <w:b/>
          <w:bCs/>
          <w:sz w:val="24"/>
          <w:szCs w:val="24"/>
          <w:lang w:val="fr-BE"/>
        </w:rPr>
        <w:t>2.000 INSTALLATIONS DE RECHARGE EDI POUR LES CLIENTS PROFESSIONNELS DE KBC</w:t>
      </w:r>
    </w:p>
    <w:p w14:paraId="2AFE2E86" w14:textId="2334E766" w:rsidR="004679E9" w:rsidRPr="00EE09D5" w:rsidRDefault="00566D91" w:rsidP="00576CE8">
      <w:pPr>
        <w:jc w:val="center"/>
        <w:rPr>
          <w:rFonts w:ascii="Verdana" w:hAnsi="Verdana"/>
          <w:b/>
          <w:bCs/>
          <w:lang w:val="fr-BE"/>
        </w:rPr>
      </w:pPr>
      <w:r w:rsidRPr="00EE09D5">
        <w:rPr>
          <w:rFonts w:ascii="Verdana" w:eastAsia="Times New Roman" w:hAnsi="Verdana"/>
          <w:b/>
          <w:bCs/>
          <w:lang w:val="fr-BE"/>
        </w:rPr>
        <w:t xml:space="preserve">KBC et </w:t>
      </w:r>
      <w:r w:rsidR="00814027" w:rsidRPr="00EE09D5">
        <w:rPr>
          <w:rFonts w:ascii="Verdana" w:eastAsia="Times New Roman" w:hAnsi="Verdana"/>
          <w:b/>
          <w:bCs/>
          <w:lang w:val="fr-FR"/>
        </w:rPr>
        <w:t xml:space="preserve">EDI – Electric by D’Ieteren </w:t>
      </w:r>
      <w:r w:rsidR="008F49B7" w:rsidRPr="00EE09D5">
        <w:rPr>
          <w:rFonts w:ascii="Verdana" w:hAnsi="Verdana"/>
          <w:b/>
          <w:bCs/>
          <w:lang w:val="fr-BE"/>
        </w:rPr>
        <w:t xml:space="preserve">s’associent pour </w:t>
      </w:r>
      <w:r w:rsidR="00A47800" w:rsidRPr="00EE09D5">
        <w:rPr>
          <w:rFonts w:ascii="Verdana" w:hAnsi="Verdana"/>
          <w:b/>
          <w:bCs/>
          <w:lang w:val="fr-BE"/>
        </w:rPr>
        <w:t>faciliter</w:t>
      </w:r>
      <w:r w:rsidR="008F49B7" w:rsidRPr="00EE09D5">
        <w:rPr>
          <w:rFonts w:ascii="Verdana" w:hAnsi="Verdana"/>
          <w:b/>
          <w:bCs/>
          <w:lang w:val="fr-BE"/>
        </w:rPr>
        <w:t xml:space="preserve"> la transition énergétique d</w:t>
      </w:r>
      <w:r w:rsidR="00636F45" w:rsidRPr="00EE09D5">
        <w:rPr>
          <w:rFonts w:ascii="Verdana" w:hAnsi="Verdana"/>
          <w:b/>
          <w:bCs/>
          <w:lang w:val="fr-BE"/>
        </w:rPr>
        <w:t>e la mobilité en Belgique</w:t>
      </w:r>
    </w:p>
    <w:p w14:paraId="6FF9479B" w14:textId="77777777" w:rsidR="00EE09D5" w:rsidRDefault="00EE09D5" w:rsidP="00636F45">
      <w:pPr>
        <w:jc w:val="both"/>
        <w:rPr>
          <w:rFonts w:ascii="Verdana" w:eastAsia="Times New Roman" w:hAnsi="Verdana"/>
          <w:b/>
          <w:bCs/>
          <w:lang w:val="fr-FR"/>
        </w:rPr>
      </w:pPr>
    </w:p>
    <w:p w14:paraId="2A619680" w14:textId="20AEE0F8" w:rsidR="00C96C42" w:rsidRPr="00EE09D5" w:rsidRDefault="00C96C42" w:rsidP="00636F45">
      <w:pPr>
        <w:jc w:val="both"/>
        <w:rPr>
          <w:rFonts w:ascii="Verdana" w:eastAsia="Times New Roman" w:hAnsi="Verdana"/>
          <w:b/>
          <w:bCs/>
          <w:sz w:val="20"/>
          <w:szCs w:val="20"/>
          <w:lang w:val="fr-FR"/>
        </w:rPr>
      </w:pPr>
      <w:r w:rsidRPr="00EE09D5">
        <w:rPr>
          <w:rFonts w:ascii="Verdana" w:eastAsia="Times New Roman" w:hAnsi="Verdana"/>
          <w:b/>
          <w:bCs/>
          <w:sz w:val="20"/>
          <w:szCs w:val="20"/>
          <w:lang w:val="fr-FR"/>
        </w:rPr>
        <w:t>Dans un contexte propice à l</w:t>
      </w:r>
      <w:r w:rsidR="00576CE8" w:rsidRPr="00EE09D5">
        <w:rPr>
          <w:rFonts w:ascii="Verdana" w:eastAsia="Times New Roman" w:hAnsi="Verdana"/>
          <w:b/>
          <w:bCs/>
          <w:sz w:val="20"/>
          <w:szCs w:val="20"/>
          <w:lang w:val="fr-FR"/>
        </w:rPr>
        <w:t xml:space="preserve">’électrification des véhicules de société </w:t>
      </w:r>
      <w:r w:rsidRPr="00EE09D5">
        <w:rPr>
          <w:rFonts w:ascii="Verdana" w:eastAsia="Times New Roman" w:hAnsi="Verdana"/>
          <w:b/>
          <w:bCs/>
          <w:sz w:val="20"/>
          <w:szCs w:val="20"/>
          <w:lang w:val="fr-FR"/>
        </w:rPr>
        <w:t>du fait notamment d’un régime fiscal favorable, EDI</w:t>
      </w:r>
      <w:r w:rsidR="00814027" w:rsidRPr="00EE09D5">
        <w:rPr>
          <w:rFonts w:ascii="Verdana" w:eastAsia="Times New Roman" w:hAnsi="Verdana"/>
          <w:b/>
          <w:bCs/>
          <w:sz w:val="20"/>
          <w:szCs w:val="20"/>
          <w:lang w:val="fr-FR"/>
        </w:rPr>
        <w:t xml:space="preserve"> – Electric by D’Ieteren</w:t>
      </w:r>
      <w:r w:rsidRPr="00EE09D5">
        <w:rPr>
          <w:rFonts w:ascii="Verdana" w:eastAsia="Times New Roman" w:hAnsi="Verdana"/>
          <w:b/>
          <w:bCs/>
          <w:sz w:val="20"/>
          <w:szCs w:val="20"/>
          <w:lang w:val="fr-FR"/>
        </w:rPr>
        <w:t xml:space="preserve"> garantit l’installation des bornes de recharge auprès de 2.000 clients </w:t>
      </w:r>
      <w:r w:rsidR="00DA27AC" w:rsidRPr="00EE09D5">
        <w:rPr>
          <w:rFonts w:ascii="Verdana" w:eastAsia="Times New Roman" w:hAnsi="Verdana"/>
          <w:b/>
          <w:bCs/>
          <w:sz w:val="20"/>
          <w:szCs w:val="20"/>
          <w:lang w:val="fr-FR"/>
        </w:rPr>
        <w:t xml:space="preserve">entrepreneurs </w:t>
      </w:r>
      <w:r w:rsidRPr="00EE09D5">
        <w:rPr>
          <w:rFonts w:ascii="Verdana" w:eastAsia="Times New Roman" w:hAnsi="Verdana"/>
          <w:b/>
          <w:bCs/>
          <w:sz w:val="20"/>
          <w:szCs w:val="20"/>
          <w:lang w:val="fr-FR"/>
        </w:rPr>
        <w:t>de KBC avant mars 2023</w:t>
      </w:r>
      <w:r w:rsidR="00DA27AC" w:rsidRPr="00EE09D5">
        <w:rPr>
          <w:rFonts w:ascii="Verdana" w:eastAsia="Times New Roman" w:hAnsi="Verdana"/>
          <w:b/>
          <w:bCs/>
          <w:sz w:val="20"/>
          <w:szCs w:val="20"/>
          <w:lang w:val="fr-FR"/>
        </w:rPr>
        <w:t xml:space="preserve">.  Le respect de ce </w:t>
      </w:r>
      <w:proofErr w:type="gramStart"/>
      <w:r w:rsidR="00DA27AC" w:rsidRPr="00EE09D5">
        <w:rPr>
          <w:rFonts w:ascii="Verdana" w:eastAsia="Times New Roman" w:hAnsi="Verdana"/>
          <w:b/>
          <w:bCs/>
          <w:sz w:val="20"/>
          <w:szCs w:val="20"/>
          <w:lang w:val="fr-FR"/>
        </w:rPr>
        <w:t>timing</w:t>
      </w:r>
      <w:proofErr w:type="gramEnd"/>
      <w:r w:rsidR="00DA27AC" w:rsidRPr="00EE09D5">
        <w:rPr>
          <w:rFonts w:ascii="Verdana" w:eastAsia="Times New Roman" w:hAnsi="Verdana"/>
          <w:b/>
          <w:bCs/>
          <w:sz w:val="20"/>
          <w:szCs w:val="20"/>
          <w:lang w:val="fr-FR"/>
        </w:rPr>
        <w:t xml:space="preserve"> leur permettra de</w:t>
      </w:r>
      <w:r w:rsidRPr="00EE09D5">
        <w:rPr>
          <w:rFonts w:ascii="Verdana" w:eastAsia="Times New Roman" w:hAnsi="Verdana"/>
          <w:b/>
          <w:bCs/>
          <w:sz w:val="20"/>
          <w:szCs w:val="20"/>
          <w:lang w:val="fr-FR"/>
        </w:rPr>
        <w:t xml:space="preserve"> bénéficier </w:t>
      </w:r>
      <w:r w:rsidR="0041467E" w:rsidRPr="00EE09D5">
        <w:rPr>
          <w:rFonts w:ascii="Verdana" w:eastAsia="Times New Roman" w:hAnsi="Verdana"/>
          <w:b/>
          <w:bCs/>
          <w:sz w:val="20"/>
          <w:szCs w:val="20"/>
          <w:lang w:val="fr-FR"/>
        </w:rPr>
        <w:t>du plus haut taux de déductibilité</w:t>
      </w:r>
      <w:r w:rsidRPr="00EE09D5">
        <w:rPr>
          <w:rFonts w:ascii="Verdana" w:eastAsia="Times New Roman" w:hAnsi="Verdana"/>
          <w:b/>
          <w:bCs/>
          <w:sz w:val="20"/>
          <w:szCs w:val="20"/>
          <w:lang w:val="fr-FR"/>
        </w:rPr>
        <w:t xml:space="preserve"> des coûts d’installation. </w:t>
      </w:r>
      <w:r w:rsidR="00DA27AC" w:rsidRPr="00EE09D5">
        <w:rPr>
          <w:rFonts w:ascii="Verdana" w:eastAsia="Times New Roman" w:hAnsi="Verdana"/>
          <w:b/>
          <w:bCs/>
          <w:sz w:val="20"/>
          <w:szCs w:val="20"/>
          <w:lang w:val="fr-FR"/>
        </w:rPr>
        <w:t>La réservation des bornes se fera de manière simpl</w:t>
      </w:r>
      <w:r w:rsidR="008F49B7" w:rsidRPr="00EE09D5">
        <w:rPr>
          <w:rFonts w:ascii="Verdana" w:eastAsia="Times New Roman" w:hAnsi="Verdana"/>
          <w:b/>
          <w:bCs/>
          <w:sz w:val="20"/>
          <w:szCs w:val="20"/>
          <w:lang w:val="fr-FR"/>
        </w:rPr>
        <w:t>e</w:t>
      </w:r>
      <w:r w:rsidR="00DA27AC" w:rsidRPr="00EE09D5">
        <w:rPr>
          <w:rFonts w:ascii="Verdana" w:eastAsia="Times New Roman" w:hAnsi="Verdana"/>
          <w:b/>
          <w:bCs/>
          <w:sz w:val="20"/>
          <w:szCs w:val="20"/>
          <w:lang w:val="fr-FR"/>
        </w:rPr>
        <w:t xml:space="preserve"> et efficace au travers de l’application </w:t>
      </w:r>
      <w:r w:rsidRPr="00EE09D5">
        <w:rPr>
          <w:rFonts w:ascii="Verdana" w:eastAsia="Times New Roman" w:hAnsi="Verdana"/>
          <w:b/>
          <w:bCs/>
          <w:sz w:val="20"/>
          <w:szCs w:val="20"/>
          <w:lang w:val="fr-FR"/>
        </w:rPr>
        <w:t>KBC</w:t>
      </w:r>
      <w:r w:rsidR="00DA27AC" w:rsidRPr="00EE09D5">
        <w:rPr>
          <w:rFonts w:ascii="Verdana" w:eastAsia="Times New Roman" w:hAnsi="Verdana"/>
          <w:b/>
          <w:bCs/>
          <w:sz w:val="20"/>
          <w:szCs w:val="20"/>
          <w:lang w:val="fr-FR"/>
        </w:rPr>
        <w:t xml:space="preserve"> activement utilisée par les clients ciblés.</w:t>
      </w:r>
    </w:p>
    <w:p w14:paraId="58AC90CD" w14:textId="04E940CA" w:rsidR="00A47800" w:rsidRPr="00EE09D5" w:rsidRDefault="008F49B7" w:rsidP="00636F45">
      <w:pPr>
        <w:jc w:val="both"/>
        <w:rPr>
          <w:rFonts w:ascii="Verdana" w:hAnsi="Verdana" w:cstheme="minorHAnsi"/>
          <w:color w:val="262729"/>
          <w:sz w:val="20"/>
          <w:szCs w:val="20"/>
          <w:shd w:val="clear" w:color="auto" w:fill="FFFFFF"/>
          <w:lang w:val="fr-BE"/>
        </w:rPr>
      </w:pPr>
      <w:r w:rsidRPr="00EE09D5">
        <w:rPr>
          <w:rFonts w:ascii="Verdana" w:hAnsi="Verdana" w:cstheme="minorHAnsi"/>
          <w:color w:val="262729"/>
          <w:sz w:val="20"/>
          <w:szCs w:val="20"/>
          <w:shd w:val="clear" w:color="auto" w:fill="FFFFFF"/>
          <w:lang w:val="fr-BE"/>
        </w:rPr>
        <w:t xml:space="preserve">L’électrification des véhicules </w:t>
      </w:r>
      <w:r w:rsidR="0041467E" w:rsidRPr="00EE09D5">
        <w:rPr>
          <w:rFonts w:ascii="Verdana" w:hAnsi="Verdana" w:cstheme="minorHAnsi"/>
          <w:color w:val="262729"/>
          <w:sz w:val="20"/>
          <w:szCs w:val="20"/>
          <w:shd w:val="clear" w:color="auto" w:fill="FFFFFF"/>
          <w:lang w:val="fr-BE"/>
        </w:rPr>
        <w:t>connaît une forte accélération</w:t>
      </w:r>
      <w:r w:rsidRPr="00EE09D5">
        <w:rPr>
          <w:rFonts w:ascii="Verdana" w:hAnsi="Verdana" w:cstheme="minorHAnsi"/>
          <w:color w:val="262729"/>
          <w:sz w:val="20"/>
          <w:szCs w:val="20"/>
          <w:shd w:val="clear" w:color="auto" w:fill="FFFFFF"/>
          <w:lang w:val="fr-BE"/>
        </w:rPr>
        <w:t xml:space="preserve"> à la suite de la loi Van </w:t>
      </w:r>
      <w:proofErr w:type="spellStart"/>
      <w:r w:rsidRPr="00EE09D5">
        <w:rPr>
          <w:rFonts w:ascii="Verdana" w:hAnsi="Verdana" w:cstheme="minorHAnsi"/>
          <w:color w:val="262729"/>
          <w:sz w:val="20"/>
          <w:szCs w:val="20"/>
          <w:shd w:val="clear" w:color="auto" w:fill="FFFFFF"/>
          <w:lang w:val="fr-BE"/>
        </w:rPr>
        <w:t>Peteghem</w:t>
      </w:r>
      <w:proofErr w:type="spellEnd"/>
      <w:r w:rsidRPr="00EE09D5">
        <w:rPr>
          <w:rFonts w:ascii="Verdana" w:hAnsi="Verdana" w:cstheme="minorHAnsi"/>
          <w:color w:val="262729"/>
          <w:sz w:val="20"/>
          <w:szCs w:val="20"/>
          <w:shd w:val="clear" w:color="auto" w:fill="FFFFFF"/>
          <w:lang w:val="fr-BE"/>
        </w:rPr>
        <w:t xml:space="preserve"> et </w:t>
      </w:r>
      <w:r w:rsidR="0041467E" w:rsidRPr="00EE09D5">
        <w:rPr>
          <w:rFonts w:ascii="Verdana" w:hAnsi="Verdana" w:cstheme="minorHAnsi"/>
          <w:color w:val="262729"/>
          <w:sz w:val="20"/>
          <w:szCs w:val="20"/>
          <w:shd w:val="clear" w:color="auto" w:fill="FFFFFF"/>
          <w:lang w:val="fr-BE"/>
        </w:rPr>
        <w:t>des</w:t>
      </w:r>
      <w:r w:rsidRPr="00EE09D5">
        <w:rPr>
          <w:rFonts w:ascii="Verdana" w:hAnsi="Verdana" w:cstheme="minorHAnsi"/>
          <w:color w:val="262729"/>
          <w:sz w:val="20"/>
          <w:szCs w:val="20"/>
          <w:shd w:val="clear" w:color="auto" w:fill="FFFFFF"/>
          <w:lang w:val="fr-BE"/>
        </w:rPr>
        <w:t xml:space="preserve"> déductions fiscales </w:t>
      </w:r>
      <w:r w:rsidR="0041467E" w:rsidRPr="00EE09D5">
        <w:rPr>
          <w:rFonts w:ascii="Verdana" w:hAnsi="Verdana" w:cstheme="minorHAnsi"/>
          <w:color w:val="262729"/>
          <w:sz w:val="20"/>
          <w:szCs w:val="20"/>
          <w:shd w:val="clear" w:color="auto" w:fill="FFFFFF"/>
          <w:lang w:val="fr-BE"/>
        </w:rPr>
        <w:t xml:space="preserve">octroyées </w:t>
      </w:r>
      <w:r w:rsidRPr="00EE09D5">
        <w:rPr>
          <w:rFonts w:ascii="Verdana" w:hAnsi="Verdana" w:cstheme="minorHAnsi"/>
          <w:color w:val="262729"/>
          <w:sz w:val="20"/>
          <w:szCs w:val="20"/>
          <w:shd w:val="clear" w:color="auto" w:fill="FFFFFF"/>
          <w:lang w:val="fr-BE"/>
        </w:rPr>
        <w:t>pour l’installation de bornes de recharge notamment. Cette fiscalité est cependant dégressive</w:t>
      </w:r>
      <w:r w:rsidR="0041467E" w:rsidRPr="00EE09D5">
        <w:rPr>
          <w:rFonts w:ascii="Verdana" w:hAnsi="Verdana" w:cstheme="minorHAnsi"/>
          <w:color w:val="262729"/>
          <w:sz w:val="20"/>
          <w:szCs w:val="20"/>
          <w:shd w:val="clear" w:color="auto" w:fill="FFFFFF"/>
          <w:lang w:val="fr-BE"/>
        </w:rPr>
        <w:t xml:space="preserve"> dans le temps</w:t>
      </w:r>
      <w:r w:rsidRPr="00EE09D5">
        <w:rPr>
          <w:rFonts w:ascii="Verdana" w:hAnsi="Verdana" w:cstheme="minorHAnsi"/>
          <w:color w:val="262729"/>
          <w:sz w:val="20"/>
          <w:szCs w:val="20"/>
          <w:shd w:val="clear" w:color="auto" w:fill="FFFFFF"/>
          <w:lang w:val="fr-BE"/>
        </w:rPr>
        <w:t xml:space="preserve"> afin d’accélérer la transition énergétique des véhicules et réduire ainsi au plus vite leur empreinte carbone.  Ainsi, la loi Van </w:t>
      </w:r>
      <w:proofErr w:type="spellStart"/>
      <w:r w:rsidRPr="00EE09D5">
        <w:rPr>
          <w:rFonts w:ascii="Verdana" w:hAnsi="Verdana" w:cstheme="minorHAnsi"/>
          <w:color w:val="262729"/>
          <w:sz w:val="20"/>
          <w:szCs w:val="20"/>
          <w:shd w:val="clear" w:color="auto" w:fill="FFFFFF"/>
          <w:lang w:val="fr-BE"/>
        </w:rPr>
        <w:t>Peteghem</w:t>
      </w:r>
      <w:proofErr w:type="spellEnd"/>
      <w:r w:rsidRPr="00EE09D5">
        <w:rPr>
          <w:rFonts w:ascii="Verdana" w:hAnsi="Verdana" w:cstheme="minorHAnsi"/>
          <w:color w:val="262729"/>
          <w:sz w:val="20"/>
          <w:szCs w:val="20"/>
          <w:shd w:val="clear" w:color="auto" w:fill="FFFFFF"/>
          <w:lang w:val="fr-BE"/>
        </w:rPr>
        <w:t xml:space="preserve"> permet une déductibilité fiscale </w:t>
      </w:r>
      <w:r w:rsidR="00605582" w:rsidRPr="00EE09D5">
        <w:rPr>
          <w:rFonts w:ascii="Verdana" w:hAnsi="Verdana" w:cstheme="minorHAnsi"/>
          <w:color w:val="262729"/>
          <w:sz w:val="20"/>
          <w:szCs w:val="20"/>
          <w:shd w:val="clear" w:color="auto" w:fill="FFFFFF"/>
          <w:lang w:val="fr-BE"/>
        </w:rPr>
        <w:t xml:space="preserve">jusqu’à </w:t>
      </w:r>
      <w:r w:rsidRPr="00EE09D5">
        <w:rPr>
          <w:rFonts w:ascii="Verdana" w:hAnsi="Verdana" w:cstheme="minorHAnsi"/>
          <w:color w:val="262729"/>
          <w:sz w:val="20"/>
          <w:szCs w:val="20"/>
          <w:shd w:val="clear" w:color="auto" w:fill="FFFFFF"/>
          <w:lang w:val="fr-BE"/>
        </w:rPr>
        <w:t xml:space="preserve">200% des </w:t>
      </w:r>
      <w:r w:rsidR="0041467E" w:rsidRPr="00EE09D5">
        <w:rPr>
          <w:rFonts w:ascii="Verdana" w:hAnsi="Verdana" w:cstheme="minorHAnsi"/>
          <w:color w:val="262729"/>
          <w:sz w:val="20"/>
          <w:szCs w:val="20"/>
          <w:shd w:val="clear" w:color="auto" w:fill="FFFFFF"/>
          <w:lang w:val="fr-BE"/>
        </w:rPr>
        <w:t xml:space="preserve">frais </w:t>
      </w:r>
      <w:r w:rsidRPr="00EE09D5">
        <w:rPr>
          <w:rFonts w:ascii="Verdana" w:hAnsi="Verdana" w:cstheme="minorHAnsi"/>
          <w:color w:val="262729"/>
          <w:sz w:val="20"/>
          <w:szCs w:val="20"/>
          <w:shd w:val="clear" w:color="auto" w:fill="FFFFFF"/>
          <w:lang w:val="fr-BE"/>
        </w:rPr>
        <w:t>d’</w:t>
      </w:r>
      <w:r w:rsidRPr="00EE09D5">
        <w:rPr>
          <w:rFonts w:ascii="Verdana" w:hAnsi="Verdana" w:cstheme="minorHAnsi"/>
          <w:color w:val="262729"/>
          <w:sz w:val="20"/>
          <w:szCs w:val="20"/>
          <w:shd w:val="clear" w:color="auto" w:fill="FFFFFF"/>
          <w:lang w:val="fr-FR"/>
        </w:rPr>
        <w:t>installation de</w:t>
      </w:r>
      <w:r w:rsidR="0041467E" w:rsidRPr="00EE09D5">
        <w:rPr>
          <w:rFonts w:ascii="Verdana" w:hAnsi="Verdana" w:cstheme="minorHAnsi"/>
          <w:color w:val="262729"/>
          <w:sz w:val="20"/>
          <w:szCs w:val="20"/>
          <w:shd w:val="clear" w:color="auto" w:fill="FFFFFF"/>
          <w:lang w:val="fr-BE"/>
        </w:rPr>
        <w:t>s</w:t>
      </w:r>
      <w:r w:rsidRPr="00EE09D5">
        <w:rPr>
          <w:rFonts w:ascii="Verdana" w:hAnsi="Verdana" w:cstheme="minorHAnsi"/>
          <w:color w:val="262729"/>
          <w:sz w:val="20"/>
          <w:szCs w:val="20"/>
          <w:shd w:val="clear" w:color="auto" w:fill="FFFFFF"/>
          <w:lang w:val="fr-FR"/>
        </w:rPr>
        <w:t xml:space="preserve"> bornes de recharge</w:t>
      </w:r>
      <w:r w:rsidRPr="00EE09D5">
        <w:rPr>
          <w:rFonts w:ascii="Verdana" w:hAnsi="Verdana" w:cstheme="minorHAnsi"/>
          <w:color w:val="262729"/>
          <w:sz w:val="20"/>
          <w:szCs w:val="20"/>
          <w:shd w:val="clear" w:color="auto" w:fill="FFFFFF"/>
          <w:lang w:val="fr-BE"/>
        </w:rPr>
        <w:t xml:space="preserve"> </w:t>
      </w:r>
      <w:r w:rsidR="00961EE9" w:rsidRPr="00EE09D5">
        <w:rPr>
          <w:rFonts w:ascii="Verdana" w:hAnsi="Verdana" w:cstheme="minorHAnsi"/>
          <w:color w:val="262729"/>
          <w:sz w:val="20"/>
          <w:szCs w:val="20"/>
          <w:shd w:val="clear" w:color="auto" w:fill="FFFFFF"/>
          <w:lang w:val="fr-BE"/>
        </w:rPr>
        <w:t>jusqu’au 31 mars</w:t>
      </w:r>
      <w:r w:rsidRPr="00EE09D5">
        <w:rPr>
          <w:rFonts w:ascii="Verdana" w:hAnsi="Verdana" w:cstheme="minorHAnsi"/>
          <w:color w:val="262729"/>
          <w:sz w:val="20"/>
          <w:szCs w:val="20"/>
          <w:shd w:val="clear" w:color="auto" w:fill="FFFFFF"/>
          <w:lang w:val="fr-BE"/>
        </w:rPr>
        <w:t xml:space="preserve"> 2023</w:t>
      </w:r>
      <w:r w:rsidR="0041467E" w:rsidRPr="00EE09D5">
        <w:rPr>
          <w:rFonts w:ascii="Verdana" w:hAnsi="Verdana" w:cstheme="minorHAnsi"/>
          <w:color w:val="262729"/>
          <w:sz w:val="20"/>
          <w:szCs w:val="20"/>
          <w:shd w:val="clear" w:color="auto" w:fill="FFFFFF"/>
          <w:lang w:val="fr-BE"/>
        </w:rPr>
        <w:t xml:space="preserve">, </w:t>
      </w:r>
      <w:r w:rsidR="00720919" w:rsidRPr="00EE09D5">
        <w:rPr>
          <w:rFonts w:ascii="Verdana" w:hAnsi="Verdana" w:cstheme="minorHAnsi"/>
          <w:color w:val="262729"/>
          <w:sz w:val="20"/>
          <w:szCs w:val="20"/>
          <w:shd w:val="clear" w:color="auto" w:fill="FFFFFF"/>
          <w:lang w:val="fr-BE"/>
        </w:rPr>
        <w:t xml:space="preserve">qui </w:t>
      </w:r>
      <w:r w:rsidR="0041467E" w:rsidRPr="00EE09D5">
        <w:rPr>
          <w:rFonts w:ascii="Verdana" w:hAnsi="Verdana" w:cstheme="minorHAnsi"/>
          <w:color w:val="262729"/>
          <w:sz w:val="20"/>
          <w:szCs w:val="20"/>
          <w:shd w:val="clear" w:color="auto" w:fill="FFFFFF"/>
          <w:lang w:val="fr-BE"/>
        </w:rPr>
        <w:t xml:space="preserve">diminue progressivement </w:t>
      </w:r>
      <w:r w:rsidR="00961EE9" w:rsidRPr="00EE09D5">
        <w:rPr>
          <w:rFonts w:ascii="Verdana" w:hAnsi="Verdana" w:cstheme="minorHAnsi"/>
          <w:color w:val="262729"/>
          <w:sz w:val="20"/>
          <w:szCs w:val="20"/>
          <w:shd w:val="clear" w:color="auto" w:fill="FFFFFF"/>
          <w:lang w:val="fr-BE"/>
        </w:rPr>
        <w:t>après cette date</w:t>
      </w:r>
      <w:r w:rsidR="0041467E" w:rsidRPr="00EE09D5">
        <w:rPr>
          <w:rFonts w:ascii="Verdana" w:hAnsi="Verdana" w:cstheme="minorHAnsi"/>
          <w:color w:val="262729"/>
          <w:sz w:val="20"/>
          <w:szCs w:val="20"/>
          <w:shd w:val="clear" w:color="auto" w:fill="FFFFFF"/>
          <w:lang w:val="fr-BE"/>
        </w:rPr>
        <w:t>.</w:t>
      </w:r>
      <w:r w:rsidRPr="00EE09D5">
        <w:rPr>
          <w:rFonts w:ascii="Verdana" w:hAnsi="Verdana" w:cstheme="minorHAnsi"/>
          <w:color w:val="262729"/>
          <w:sz w:val="20"/>
          <w:szCs w:val="20"/>
          <w:shd w:val="clear" w:color="auto" w:fill="FFFFFF"/>
          <w:lang w:val="fr-BE"/>
        </w:rPr>
        <w:t xml:space="preserve"> </w:t>
      </w:r>
    </w:p>
    <w:p w14:paraId="25E7F43A" w14:textId="66853E67" w:rsidR="00A47800" w:rsidRPr="00EE09D5" w:rsidRDefault="00A47800" w:rsidP="00636F45">
      <w:pPr>
        <w:jc w:val="both"/>
        <w:rPr>
          <w:rFonts w:ascii="Verdana" w:hAnsi="Verdana" w:cstheme="minorHAnsi"/>
          <w:color w:val="262729"/>
          <w:sz w:val="20"/>
          <w:szCs w:val="20"/>
          <w:shd w:val="clear" w:color="auto" w:fill="FFFFFF"/>
          <w:lang w:val="fr-BE"/>
        </w:rPr>
      </w:pPr>
      <w:r w:rsidRPr="00EE09D5">
        <w:rPr>
          <w:rFonts w:ascii="Verdana" w:hAnsi="Verdana" w:cstheme="minorHAnsi"/>
          <w:color w:val="262729"/>
          <w:sz w:val="20"/>
          <w:szCs w:val="20"/>
          <w:shd w:val="clear" w:color="auto" w:fill="FFFFFF"/>
          <w:lang w:val="fr-BE"/>
        </w:rPr>
        <w:t>KBC proposera ainsi aux 2.000 premiers clients qui en font la demande un « Smart Pack » qui inclut la borne EDI</w:t>
      </w:r>
      <w:r w:rsidR="00A240FD" w:rsidRPr="00EE09D5">
        <w:rPr>
          <w:rFonts w:ascii="Verdana" w:hAnsi="Verdana" w:cstheme="minorHAnsi"/>
          <w:color w:val="262729"/>
          <w:sz w:val="20"/>
          <w:szCs w:val="20"/>
          <w:shd w:val="clear" w:color="auto" w:fill="FFFFFF"/>
          <w:lang w:val="fr-BE"/>
        </w:rPr>
        <w:t>,</w:t>
      </w:r>
      <w:r w:rsidR="00A93E7C" w:rsidRPr="00EE09D5">
        <w:rPr>
          <w:rFonts w:ascii="Verdana" w:hAnsi="Verdana" w:cstheme="minorHAnsi"/>
          <w:color w:val="262729"/>
          <w:sz w:val="20"/>
          <w:szCs w:val="20"/>
          <w:shd w:val="clear" w:color="auto" w:fill="FFFFFF"/>
          <w:lang w:val="fr-BE"/>
        </w:rPr>
        <w:t xml:space="preserve"> </w:t>
      </w:r>
      <w:r w:rsidRPr="00EE09D5">
        <w:rPr>
          <w:rFonts w:ascii="Verdana" w:hAnsi="Verdana" w:cstheme="minorHAnsi"/>
          <w:color w:val="262729"/>
          <w:sz w:val="20"/>
          <w:szCs w:val="20"/>
          <w:shd w:val="clear" w:color="auto" w:fill="FFFFFF"/>
          <w:lang w:val="fr-BE"/>
        </w:rPr>
        <w:t xml:space="preserve">son installation avant mars 2023 et la certification de l’installation par un organisme agréé.  Les clients pourront </w:t>
      </w:r>
      <w:r w:rsidR="00A750F9" w:rsidRPr="00EE09D5">
        <w:rPr>
          <w:rFonts w:ascii="Verdana" w:hAnsi="Verdana" w:cstheme="minorHAnsi"/>
          <w:color w:val="262729"/>
          <w:sz w:val="20"/>
          <w:szCs w:val="20"/>
          <w:shd w:val="clear" w:color="auto" w:fill="FFFFFF"/>
          <w:lang w:val="fr-BE"/>
        </w:rPr>
        <w:t xml:space="preserve">également </w:t>
      </w:r>
      <w:r w:rsidRPr="00EE09D5">
        <w:rPr>
          <w:rFonts w:ascii="Verdana" w:hAnsi="Verdana" w:cstheme="minorHAnsi"/>
          <w:color w:val="262729"/>
          <w:sz w:val="20"/>
          <w:szCs w:val="20"/>
          <w:shd w:val="clear" w:color="auto" w:fill="FFFFFF"/>
          <w:lang w:val="fr-BE"/>
        </w:rPr>
        <w:t>bénéficier du service après-vente EDI accessible 24/7, d’un « split</w:t>
      </w:r>
      <w:r w:rsidR="00A240FD" w:rsidRPr="00EE09D5">
        <w:rPr>
          <w:rFonts w:ascii="Verdana" w:hAnsi="Verdana" w:cstheme="minorHAnsi"/>
          <w:color w:val="262729"/>
          <w:sz w:val="20"/>
          <w:szCs w:val="20"/>
          <w:shd w:val="clear" w:color="auto" w:fill="FFFFFF"/>
          <w:lang w:val="fr-BE"/>
        </w:rPr>
        <w:t xml:space="preserve"> </w:t>
      </w:r>
      <w:proofErr w:type="spellStart"/>
      <w:r w:rsidRPr="00EE09D5">
        <w:rPr>
          <w:rFonts w:ascii="Verdana" w:hAnsi="Verdana" w:cstheme="minorHAnsi"/>
          <w:color w:val="262729"/>
          <w:sz w:val="20"/>
          <w:szCs w:val="20"/>
          <w:shd w:val="clear" w:color="auto" w:fill="FFFFFF"/>
          <w:lang w:val="fr-BE"/>
        </w:rPr>
        <w:t>billing</w:t>
      </w:r>
      <w:proofErr w:type="spellEnd"/>
      <w:r w:rsidRPr="00EE09D5">
        <w:rPr>
          <w:rFonts w:ascii="Verdana" w:hAnsi="Verdana" w:cstheme="minorHAnsi"/>
          <w:color w:val="262729"/>
          <w:sz w:val="20"/>
          <w:szCs w:val="20"/>
          <w:shd w:val="clear" w:color="auto" w:fill="FFFFFF"/>
          <w:lang w:val="fr-BE"/>
        </w:rPr>
        <w:t xml:space="preserve"> » leur permettant </w:t>
      </w:r>
      <w:r w:rsidR="00A240FD" w:rsidRPr="00EE09D5">
        <w:rPr>
          <w:rFonts w:ascii="Verdana" w:hAnsi="Verdana" w:cstheme="minorHAnsi"/>
          <w:color w:val="262729"/>
          <w:sz w:val="20"/>
          <w:szCs w:val="20"/>
          <w:shd w:val="clear" w:color="auto" w:fill="FFFFFF"/>
          <w:lang w:val="fr-BE"/>
        </w:rPr>
        <w:t>un remboursement automatique</w:t>
      </w:r>
      <w:r w:rsidRPr="00EE09D5">
        <w:rPr>
          <w:rFonts w:ascii="Verdana" w:hAnsi="Verdana" w:cstheme="minorHAnsi"/>
          <w:color w:val="262729"/>
          <w:sz w:val="20"/>
          <w:szCs w:val="20"/>
          <w:shd w:val="clear" w:color="auto" w:fill="FFFFFF"/>
          <w:lang w:val="fr-BE"/>
        </w:rPr>
        <w:t xml:space="preserve"> des frais de recharge</w:t>
      </w:r>
      <w:r w:rsidR="00A240FD" w:rsidRPr="00EE09D5">
        <w:rPr>
          <w:rFonts w:ascii="Verdana" w:hAnsi="Verdana" w:cstheme="minorHAnsi"/>
          <w:color w:val="262729"/>
          <w:sz w:val="20"/>
          <w:szCs w:val="20"/>
          <w:shd w:val="clear" w:color="auto" w:fill="FFFFFF"/>
          <w:lang w:val="fr-BE"/>
        </w:rPr>
        <w:t xml:space="preserve"> entre employés et employeurs</w:t>
      </w:r>
      <w:r w:rsidRPr="00EE09D5">
        <w:rPr>
          <w:rFonts w:ascii="Verdana" w:hAnsi="Verdana" w:cstheme="minorHAnsi"/>
          <w:color w:val="262729"/>
          <w:sz w:val="20"/>
          <w:szCs w:val="20"/>
          <w:shd w:val="clear" w:color="auto" w:fill="FFFFFF"/>
          <w:lang w:val="fr-BE"/>
        </w:rPr>
        <w:t xml:space="preserve"> et d’un accès à 300.000 bornes publiques en Europe via la carte EDI.</w:t>
      </w:r>
    </w:p>
    <w:p w14:paraId="6C13A744" w14:textId="5EE74033" w:rsidR="00A47800" w:rsidRPr="00EE09D5" w:rsidRDefault="00EE09D5" w:rsidP="00636F45">
      <w:pPr>
        <w:jc w:val="both"/>
        <w:rPr>
          <w:rFonts w:ascii="Verdana" w:eastAsia="Times New Roman" w:hAnsi="Verdana"/>
          <w:sz w:val="20"/>
          <w:szCs w:val="20"/>
          <w:lang w:val="fr-FR"/>
        </w:rPr>
      </w:pPr>
      <w:r w:rsidRPr="00EE09D5">
        <w:rPr>
          <w:rFonts w:ascii="Verdana" w:hAnsi="Verdana"/>
          <w:i/>
          <w:iCs/>
          <w:color w:val="212121"/>
          <w:sz w:val="20"/>
          <w:szCs w:val="20"/>
          <w:lang w:val="fr-BE"/>
        </w:rPr>
        <w:t xml:space="preserve">Karin Van </w:t>
      </w:r>
      <w:proofErr w:type="spellStart"/>
      <w:r w:rsidRPr="00EE09D5">
        <w:rPr>
          <w:rFonts w:ascii="Verdana" w:hAnsi="Verdana"/>
          <w:i/>
          <w:iCs/>
          <w:color w:val="212121"/>
          <w:sz w:val="20"/>
          <w:szCs w:val="20"/>
          <w:lang w:val="fr-BE"/>
        </w:rPr>
        <w:t>Hoecke</w:t>
      </w:r>
      <w:proofErr w:type="spellEnd"/>
      <w:r w:rsidRPr="00EE09D5">
        <w:rPr>
          <w:rFonts w:ascii="Verdana" w:hAnsi="Verdana"/>
          <w:i/>
          <w:iCs/>
          <w:color w:val="212121"/>
          <w:sz w:val="20"/>
          <w:szCs w:val="20"/>
          <w:lang w:val="fr-BE"/>
        </w:rPr>
        <w:t>, General Manager Transformation &amp; Data KBC</w:t>
      </w:r>
      <w:r w:rsidRPr="00EE09D5">
        <w:rPr>
          <w:rFonts w:ascii="Verdana" w:hAnsi="Verdana"/>
          <w:color w:val="212121"/>
          <w:sz w:val="20"/>
          <w:szCs w:val="20"/>
          <w:lang w:val="fr-BE"/>
        </w:rPr>
        <w:t> : « </w:t>
      </w:r>
      <w:r w:rsidRPr="00EE09D5">
        <w:rPr>
          <w:rFonts w:ascii="Verdana" w:eastAsia="Times New Roman" w:hAnsi="Verdana"/>
          <w:sz w:val="20"/>
          <w:szCs w:val="20"/>
          <w:lang w:val="fr-FR"/>
        </w:rPr>
        <w:t>En coopérant avec EDI, nous offrons à nos clients professionnels la possibilité - malgré la forte demande sur le marché - d'installer en temps utile une station de recharge à l'endroit qui leur convient le mieux. Dans ce cas, ils peuvent encore profiter du régime fiscal favorable. En outre, ils ont la possibilité de fractionner leurs factures afin de traiter séparément les frais professionnels et privés dans leurs comptes. L'intégration de ce service dans KBC Mobile garantit un processus de demande efficace, convivial et simple. Ainsi, nous voulons soutenir nos clients commerciaux dans leur transition vers une activité plus durable, non seulement en leur fournissant des conseils mais aussi en nous occupant du reste, afin qu'ils puissent se concentrer sur ce qui est vraiment important pour eux : entreprendre</w:t>
      </w:r>
      <w:proofErr w:type="gramStart"/>
      <w:r>
        <w:rPr>
          <w:rFonts w:ascii="Verdana" w:eastAsia="Times New Roman" w:hAnsi="Verdana"/>
          <w:sz w:val="20"/>
          <w:szCs w:val="20"/>
          <w:lang w:val="fr-FR"/>
        </w:rPr>
        <w:t>.</w:t>
      </w:r>
      <w:r w:rsidR="006B413D" w:rsidRPr="00EE09D5">
        <w:rPr>
          <w:rFonts w:ascii="Verdana" w:eastAsia="Times New Roman" w:hAnsi="Verdana"/>
          <w:sz w:val="20"/>
          <w:szCs w:val="20"/>
          <w:lang w:val="fr-FR"/>
        </w:rPr>
        <w:t>»</w:t>
      </w:r>
      <w:proofErr w:type="gramEnd"/>
    </w:p>
    <w:p w14:paraId="0D03AB92" w14:textId="031B9708" w:rsidR="0041467E" w:rsidRPr="00EE09D5" w:rsidRDefault="0041467E" w:rsidP="00636F45">
      <w:pPr>
        <w:jc w:val="both"/>
        <w:rPr>
          <w:rFonts w:ascii="Verdana" w:eastAsia="Times New Roman" w:hAnsi="Verdana"/>
          <w:sz w:val="20"/>
          <w:szCs w:val="20"/>
          <w:lang w:val="fr-FR"/>
        </w:rPr>
      </w:pPr>
      <w:r w:rsidRPr="00EE09D5">
        <w:rPr>
          <w:rFonts w:ascii="Verdana" w:hAnsi="Verdana" w:cstheme="minorHAnsi"/>
          <w:color w:val="262729"/>
          <w:sz w:val="20"/>
          <w:szCs w:val="20"/>
          <w:shd w:val="clear" w:color="auto" w:fill="FFFFFF"/>
          <w:lang w:val="fr-BE"/>
        </w:rPr>
        <w:t xml:space="preserve">EDI occupe la première place dans son marché avec, à ce jour, plus </w:t>
      </w:r>
      <w:r w:rsidRPr="00EE09D5">
        <w:rPr>
          <w:rFonts w:ascii="Verdana" w:eastAsia="Times New Roman" w:hAnsi="Verdana"/>
          <w:sz w:val="20"/>
          <w:szCs w:val="20"/>
          <w:lang w:val="fr-FR"/>
        </w:rPr>
        <w:t>de 10.000 points de recharge installés à travers la Belgique.</w:t>
      </w:r>
      <w:r w:rsidR="00F95463" w:rsidRPr="00EE09D5">
        <w:rPr>
          <w:rFonts w:ascii="Verdana" w:eastAsia="Times New Roman" w:hAnsi="Verdana"/>
          <w:sz w:val="20"/>
          <w:szCs w:val="20"/>
          <w:lang w:val="fr-FR"/>
        </w:rPr>
        <w:t xml:space="preserve">  </w:t>
      </w:r>
    </w:p>
    <w:p w14:paraId="3B9F6C43" w14:textId="67B7EDC6" w:rsidR="004679E9" w:rsidRPr="00EE09D5" w:rsidRDefault="006B413D" w:rsidP="00EE09D5">
      <w:pPr>
        <w:jc w:val="both"/>
        <w:rPr>
          <w:rFonts w:ascii="Verdana" w:hAnsi="Verdana"/>
          <w:lang w:val="fr-BE"/>
        </w:rPr>
      </w:pPr>
      <w:r w:rsidRPr="00EE09D5">
        <w:rPr>
          <w:rFonts w:ascii="Verdana" w:eastAsia="Times New Roman" w:hAnsi="Verdana"/>
          <w:i/>
          <w:iCs/>
          <w:sz w:val="20"/>
          <w:szCs w:val="20"/>
          <w:lang w:val="fr-FR"/>
        </w:rPr>
        <w:t xml:space="preserve">Nicolas Paris, </w:t>
      </w:r>
      <w:proofErr w:type="spellStart"/>
      <w:r w:rsidRPr="00EE09D5">
        <w:rPr>
          <w:rFonts w:ascii="Verdana" w:eastAsia="Times New Roman" w:hAnsi="Verdana"/>
          <w:i/>
          <w:iCs/>
          <w:sz w:val="20"/>
          <w:szCs w:val="20"/>
          <w:lang w:val="fr-FR"/>
        </w:rPr>
        <w:t>Managing</w:t>
      </w:r>
      <w:proofErr w:type="spellEnd"/>
      <w:r w:rsidRPr="00EE09D5">
        <w:rPr>
          <w:rFonts w:ascii="Verdana" w:eastAsia="Times New Roman" w:hAnsi="Verdana"/>
          <w:i/>
          <w:iCs/>
          <w:sz w:val="20"/>
          <w:szCs w:val="20"/>
          <w:lang w:val="fr-FR"/>
        </w:rPr>
        <w:t xml:space="preserve"> </w:t>
      </w:r>
      <w:proofErr w:type="spellStart"/>
      <w:r w:rsidRPr="00EE09D5">
        <w:rPr>
          <w:rFonts w:ascii="Verdana" w:eastAsia="Times New Roman" w:hAnsi="Verdana"/>
          <w:i/>
          <w:iCs/>
          <w:sz w:val="20"/>
          <w:szCs w:val="20"/>
          <w:lang w:val="fr-FR"/>
        </w:rPr>
        <w:t>Director</w:t>
      </w:r>
      <w:proofErr w:type="spellEnd"/>
      <w:r w:rsidRPr="00EE09D5">
        <w:rPr>
          <w:rFonts w:ascii="Verdana" w:eastAsia="Times New Roman" w:hAnsi="Verdana"/>
          <w:i/>
          <w:iCs/>
          <w:sz w:val="20"/>
          <w:szCs w:val="20"/>
          <w:lang w:val="fr-FR"/>
        </w:rPr>
        <w:t xml:space="preserve"> EDI</w:t>
      </w:r>
      <w:r w:rsidRPr="00EE09D5">
        <w:rPr>
          <w:rFonts w:ascii="Verdana" w:eastAsia="Times New Roman" w:hAnsi="Verdana"/>
          <w:sz w:val="20"/>
          <w:szCs w:val="20"/>
          <w:lang w:val="fr-FR"/>
        </w:rPr>
        <w:t> : « </w:t>
      </w:r>
      <w:r w:rsidR="00F95463" w:rsidRPr="00EE09D5">
        <w:rPr>
          <w:rFonts w:ascii="Verdana" w:eastAsia="Times New Roman" w:hAnsi="Verdana"/>
          <w:sz w:val="20"/>
          <w:szCs w:val="20"/>
          <w:lang w:val="fr-FR"/>
        </w:rPr>
        <w:t xml:space="preserve">KBC </w:t>
      </w:r>
      <w:r w:rsidR="00A240FD" w:rsidRPr="00EE09D5">
        <w:rPr>
          <w:rFonts w:ascii="Verdana" w:eastAsia="Times New Roman" w:hAnsi="Verdana"/>
          <w:sz w:val="20"/>
          <w:szCs w:val="20"/>
          <w:lang w:val="fr-FR"/>
        </w:rPr>
        <w:t>s’engage concrètement dans</w:t>
      </w:r>
      <w:r w:rsidR="00F95463" w:rsidRPr="00EE09D5">
        <w:rPr>
          <w:rFonts w:ascii="Verdana" w:eastAsia="Times New Roman" w:hAnsi="Verdana"/>
          <w:sz w:val="20"/>
          <w:szCs w:val="20"/>
          <w:lang w:val="fr-FR"/>
        </w:rPr>
        <w:t xml:space="preserve"> la transition écologique de la mobilité</w:t>
      </w:r>
      <w:r w:rsidRPr="00EE09D5">
        <w:rPr>
          <w:rFonts w:ascii="Verdana" w:eastAsia="Times New Roman" w:hAnsi="Verdana"/>
          <w:sz w:val="20"/>
          <w:szCs w:val="20"/>
          <w:lang w:val="fr-FR"/>
        </w:rPr>
        <w:t xml:space="preserve"> de ses clients.  Elle simplifie</w:t>
      </w:r>
      <w:r w:rsidR="00F95463" w:rsidRPr="00EE09D5">
        <w:rPr>
          <w:rFonts w:ascii="Verdana" w:eastAsia="Times New Roman" w:hAnsi="Verdana"/>
          <w:sz w:val="20"/>
          <w:szCs w:val="20"/>
          <w:lang w:val="fr-FR"/>
        </w:rPr>
        <w:t xml:space="preserve"> l’expérience client</w:t>
      </w:r>
      <w:r w:rsidRPr="00EE09D5">
        <w:rPr>
          <w:rFonts w:ascii="Verdana" w:eastAsia="Times New Roman" w:hAnsi="Verdana"/>
          <w:sz w:val="20"/>
          <w:szCs w:val="20"/>
          <w:lang w:val="fr-FR"/>
        </w:rPr>
        <w:t xml:space="preserve"> </w:t>
      </w:r>
      <w:r w:rsidR="00CC3D30" w:rsidRPr="00EE09D5">
        <w:rPr>
          <w:rFonts w:ascii="Verdana" w:eastAsia="Times New Roman" w:hAnsi="Verdana"/>
          <w:sz w:val="20"/>
          <w:szCs w:val="20"/>
          <w:lang w:val="fr-FR"/>
        </w:rPr>
        <w:t xml:space="preserve">grâce à sa maîtrise de la technologie digitale </w:t>
      </w:r>
      <w:r w:rsidRPr="00EE09D5">
        <w:rPr>
          <w:rFonts w:ascii="Verdana" w:eastAsia="Times New Roman" w:hAnsi="Verdana"/>
          <w:sz w:val="20"/>
          <w:szCs w:val="20"/>
          <w:lang w:val="fr-FR"/>
        </w:rPr>
        <w:t xml:space="preserve">en </w:t>
      </w:r>
      <w:r w:rsidR="00CC3D30" w:rsidRPr="00EE09D5">
        <w:rPr>
          <w:rFonts w:ascii="Verdana" w:eastAsia="Times New Roman" w:hAnsi="Verdana"/>
          <w:sz w:val="20"/>
          <w:szCs w:val="20"/>
          <w:lang w:val="fr-FR"/>
        </w:rPr>
        <w:t>nous mettant</w:t>
      </w:r>
      <w:r w:rsidRPr="00EE09D5">
        <w:rPr>
          <w:rFonts w:ascii="Verdana" w:eastAsia="Times New Roman" w:hAnsi="Verdana"/>
          <w:sz w:val="20"/>
          <w:szCs w:val="20"/>
          <w:lang w:val="fr-FR"/>
        </w:rPr>
        <w:t xml:space="preserve"> directement en relation avec les clients, ce qui leur offre un gain de temps indéniable. Nous sommes heureux de nous associer à un partenaire </w:t>
      </w:r>
      <w:r w:rsidR="00296EE3" w:rsidRPr="00EE09D5">
        <w:rPr>
          <w:rFonts w:ascii="Verdana" w:eastAsia="Times New Roman" w:hAnsi="Verdana"/>
          <w:sz w:val="20"/>
          <w:szCs w:val="20"/>
          <w:lang w:val="fr-FR"/>
        </w:rPr>
        <w:t>à la pointe des services digitaux</w:t>
      </w:r>
      <w:r w:rsidRPr="00EE09D5">
        <w:rPr>
          <w:rFonts w:ascii="Verdana" w:eastAsia="Times New Roman" w:hAnsi="Verdana"/>
          <w:sz w:val="20"/>
          <w:szCs w:val="20"/>
          <w:lang w:val="fr-FR"/>
        </w:rPr>
        <w:t xml:space="preserve"> </w:t>
      </w:r>
      <w:r w:rsidR="00296EE3" w:rsidRPr="00EE09D5">
        <w:rPr>
          <w:rFonts w:ascii="Verdana" w:eastAsia="Times New Roman" w:hAnsi="Verdana"/>
          <w:sz w:val="20"/>
          <w:szCs w:val="20"/>
          <w:lang w:val="fr-FR"/>
        </w:rPr>
        <w:t xml:space="preserve">tel que </w:t>
      </w:r>
      <w:r w:rsidRPr="00EE09D5">
        <w:rPr>
          <w:rFonts w:ascii="Verdana" w:eastAsia="Times New Roman" w:hAnsi="Verdana"/>
          <w:sz w:val="20"/>
          <w:szCs w:val="20"/>
          <w:lang w:val="fr-FR"/>
        </w:rPr>
        <w:t>KBC</w:t>
      </w:r>
      <w:proofErr w:type="gramStart"/>
      <w:r w:rsidRPr="00EE09D5">
        <w:rPr>
          <w:rFonts w:ascii="Verdana" w:eastAsia="Times New Roman" w:hAnsi="Verdana"/>
          <w:sz w:val="20"/>
          <w:szCs w:val="20"/>
          <w:lang w:val="fr-FR"/>
        </w:rPr>
        <w:t>.»</w:t>
      </w:r>
      <w:proofErr w:type="gramEnd"/>
    </w:p>
    <w:sectPr w:rsidR="004679E9" w:rsidRPr="00EE09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4A86" w14:textId="77777777" w:rsidR="00EE09D5" w:rsidRDefault="00EE09D5" w:rsidP="00EE09D5">
      <w:pPr>
        <w:spacing w:after="0" w:line="240" w:lineRule="auto"/>
      </w:pPr>
      <w:r>
        <w:separator/>
      </w:r>
    </w:p>
  </w:endnote>
  <w:endnote w:type="continuationSeparator" w:id="0">
    <w:p w14:paraId="3F816184" w14:textId="77777777" w:rsidR="00EE09D5" w:rsidRDefault="00EE09D5" w:rsidP="00EE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6195" w14:textId="77777777" w:rsidR="00EE09D5" w:rsidRDefault="00EE09D5" w:rsidP="00EE09D5">
      <w:pPr>
        <w:spacing w:after="0" w:line="240" w:lineRule="auto"/>
      </w:pPr>
      <w:r>
        <w:separator/>
      </w:r>
    </w:p>
  </w:footnote>
  <w:footnote w:type="continuationSeparator" w:id="0">
    <w:p w14:paraId="24F415B1" w14:textId="77777777" w:rsidR="00EE09D5" w:rsidRDefault="00EE09D5" w:rsidP="00EE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F413" w14:textId="40D6F8BD" w:rsidR="00EE09D5" w:rsidRDefault="00EE09D5">
    <w:pPr>
      <w:pStyle w:val="Header"/>
    </w:pPr>
    <w:r>
      <w:rPr>
        <w:noProof/>
      </w:rPr>
      <w:drawing>
        <wp:inline distT="0" distB="0" distL="0" distR="0" wp14:anchorId="121141F4" wp14:editId="3B1BF892">
          <wp:extent cx="941373"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863" cy="6144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75A1"/>
    <w:multiLevelType w:val="hybridMultilevel"/>
    <w:tmpl w:val="638C4AF8"/>
    <w:lvl w:ilvl="0" w:tplc="936AF16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3F2E53"/>
    <w:multiLevelType w:val="hybridMultilevel"/>
    <w:tmpl w:val="6090DB2C"/>
    <w:lvl w:ilvl="0" w:tplc="EAB0F7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88"/>
    <w:rsid w:val="000029AC"/>
    <w:rsid w:val="00021F1F"/>
    <w:rsid w:val="00081599"/>
    <w:rsid w:val="000B6217"/>
    <w:rsid w:val="000D434B"/>
    <w:rsid w:val="000E0370"/>
    <w:rsid w:val="00224B88"/>
    <w:rsid w:val="00296EE3"/>
    <w:rsid w:val="003304BC"/>
    <w:rsid w:val="00406F06"/>
    <w:rsid w:val="0041467E"/>
    <w:rsid w:val="004679E9"/>
    <w:rsid w:val="00491EFC"/>
    <w:rsid w:val="005057B1"/>
    <w:rsid w:val="00566D91"/>
    <w:rsid w:val="00576CE8"/>
    <w:rsid w:val="00605582"/>
    <w:rsid w:val="00636F45"/>
    <w:rsid w:val="006B413D"/>
    <w:rsid w:val="00720919"/>
    <w:rsid w:val="007D5C45"/>
    <w:rsid w:val="007F5E19"/>
    <w:rsid w:val="00814027"/>
    <w:rsid w:val="008401F7"/>
    <w:rsid w:val="008F49B7"/>
    <w:rsid w:val="009314CB"/>
    <w:rsid w:val="00961EE9"/>
    <w:rsid w:val="00A240FD"/>
    <w:rsid w:val="00A47800"/>
    <w:rsid w:val="00A750F9"/>
    <w:rsid w:val="00A93E7C"/>
    <w:rsid w:val="00A96B76"/>
    <w:rsid w:val="00C84566"/>
    <w:rsid w:val="00C96C42"/>
    <w:rsid w:val="00CC3D30"/>
    <w:rsid w:val="00CE7621"/>
    <w:rsid w:val="00CF3A72"/>
    <w:rsid w:val="00DA27AC"/>
    <w:rsid w:val="00E23EE8"/>
    <w:rsid w:val="00E54FCF"/>
    <w:rsid w:val="00E74196"/>
    <w:rsid w:val="00EE09D5"/>
    <w:rsid w:val="00F105E5"/>
    <w:rsid w:val="00F6743F"/>
    <w:rsid w:val="00F86B10"/>
    <w:rsid w:val="00F95463"/>
    <w:rsid w:val="00FB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198D"/>
  <w15:chartTrackingRefBased/>
  <w15:docId w15:val="{74BC5B70-2784-4C79-853A-4028CB7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1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B88"/>
    <w:rPr>
      <w:color w:val="0563C1"/>
      <w:u w:val="single"/>
    </w:rPr>
  </w:style>
  <w:style w:type="paragraph" w:styleId="ListParagraph">
    <w:name w:val="List Paragraph"/>
    <w:basedOn w:val="Normal"/>
    <w:uiPriority w:val="34"/>
    <w:qFormat/>
    <w:rsid w:val="00224B88"/>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491E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EFC"/>
    <w:rPr>
      <w:rFonts w:ascii="Times New Roman" w:eastAsia="Times New Roman" w:hAnsi="Times New Roman" w:cs="Times New Roman"/>
      <w:b/>
      <w:bCs/>
      <w:sz w:val="27"/>
      <w:szCs w:val="27"/>
    </w:rPr>
  </w:style>
  <w:style w:type="character" w:customStyle="1" w:styleId="sr-only">
    <w:name w:val="sr-only"/>
    <w:basedOn w:val="DefaultParagraphFont"/>
    <w:rsid w:val="00491EFC"/>
  </w:style>
  <w:style w:type="character" w:customStyle="1" w:styleId="content">
    <w:name w:val="content"/>
    <w:basedOn w:val="DefaultParagraphFont"/>
    <w:rsid w:val="00491EFC"/>
  </w:style>
  <w:style w:type="character" w:customStyle="1" w:styleId="source">
    <w:name w:val="source"/>
    <w:basedOn w:val="DefaultParagraphFont"/>
    <w:rsid w:val="00491EFC"/>
  </w:style>
  <w:style w:type="character" w:customStyle="1" w:styleId="js-timetoday-date">
    <w:name w:val="js-timetoday-date"/>
    <w:basedOn w:val="DefaultParagraphFont"/>
    <w:rsid w:val="00491EFC"/>
  </w:style>
  <w:style w:type="character" w:customStyle="1" w:styleId="js-timetoday-time">
    <w:name w:val="js-timetoday-time"/>
    <w:basedOn w:val="DefaultParagraphFont"/>
    <w:rsid w:val="00491EFC"/>
  </w:style>
  <w:style w:type="paragraph" w:styleId="NormalWeb">
    <w:name w:val="Normal (Web)"/>
    <w:basedOn w:val="Normal"/>
    <w:uiPriority w:val="99"/>
    <w:semiHidden/>
    <w:unhideWhenUsed/>
    <w:rsid w:val="00491E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EFC"/>
    <w:rPr>
      <w:b/>
      <w:bCs/>
    </w:rPr>
  </w:style>
  <w:style w:type="paragraph" w:customStyle="1" w:styleId="m-nbo-cardtext">
    <w:name w:val="m-nbo-card__text"/>
    <w:basedOn w:val="Normal"/>
    <w:rsid w:val="00491E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EFC"/>
    <w:rPr>
      <w:i/>
      <w:iCs/>
    </w:rPr>
  </w:style>
  <w:style w:type="paragraph" w:styleId="z-TopofForm">
    <w:name w:val="HTML Top of Form"/>
    <w:basedOn w:val="Normal"/>
    <w:next w:val="Normal"/>
    <w:link w:val="z-TopofFormChar"/>
    <w:hidden/>
    <w:uiPriority w:val="99"/>
    <w:semiHidden/>
    <w:unhideWhenUsed/>
    <w:rsid w:val="00491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1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1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1EFC"/>
    <w:rPr>
      <w:rFonts w:ascii="Arial" w:eastAsia="Times New Roman" w:hAnsi="Arial" w:cs="Arial"/>
      <w:vanish/>
      <w:sz w:val="16"/>
      <w:szCs w:val="16"/>
    </w:rPr>
  </w:style>
  <w:style w:type="paragraph" w:customStyle="1" w:styleId="m-nbo-carddisclaimer">
    <w:name w:val="m-nbo-card__disclaimer"/>
    <w:basedOn w:val="Normal"/>
    <w:rsid w:val="00491E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40FD"/>
    <w:pPr>
      <w:spacing w:after="0" w:line="240" w:lineRule="auto"/>
    </w:pPr>
  </w:style>
  <w:style w:type="character" w:styleId="CommentReference">
    <w:name w:val="annotation reference"/>
    <w:basedOn w:val="DefaultParagraphFont"/>
    <w:uiPriority w:val="99"/>
    <w:semiHidden/>
    <w:unhideWhenUsed/>
    <w:rsid w:val="00C84566"/>
    <w:rPr>
      <w:sz w:val="16"/>
      <w:szCs w:val="16"/>
    </w:rPr>
  </w:style>
  <w:style w:type="paragraph" w:styleId="CommentText">
    <w:name w:val="annotation text"/>
    <w:basedOn w:val="Normal"/>
    <w:link w:val="CommentTextChar"/>
    <w:uiPriority w:val="99"/>
    <w:unhideWhenUsed/>
    <w:rsid w:val="00C84566"/>
    <w:pPr>
      <w:spacing w:line="240" w:lineRule="auto"/>
    </w:pPr>
    <w:rPr>
      <w:sz w:val="20"/>
      <w:szCs w:val="20"/>
    </w:rPr>
  </w:style>
  <w:style w:type="character" w:customStyle="1" w:styleId="CommentTextChar">
    <w:name w:val="Comment Text Char"/>
    <w:basedOn w:val="DefaultParagraphFont"/>
    <w:link w:val="CommentText"/>
    <w:uiPriority w:val="99"/>
    <w:rsid w:val="00C84566"/>
    <w:rPr>
      <w:sz w:val="20"/>
      <w:szCs w:val="20"/>
    </w:rPr>
  </w:style>
  <w:style w:type="paragraph" w:styleId="CommentSubject">
    <w:name w:val="annotation subject"/>
    <w:basedOn w:val="CommentText"/>
    <w:next w:val="CommentText"/>
    <w:link w:val="CommentSubjectChar"/>
    <w:uiPriority w:val="99"/>
    <w:semiHidden/>
    <w:unhideWhenUsed/>
    <w:rsid w:val="00C84566"/>
    <w:rPr>
      <w:b/>
      <w:bCs/>
    </w:rPr>
  </w:style>
  <w:style w:type="character" w:customStyle="1" w:styleId="CommentSubjectChar">
    <w:name w:val="Comment Subject Char"/>
    <w:basedOn w:val="CommentTextChar"/>
    <w:link w:val="CommentSubject"/>
    <w:uiPriority w:val="99"/>
    <w:semiHidden/>
    <w:rsid w:val="00C84566"/>
    <w:rPr>
      <w:b/>
      <w:bCs/>
      <w:sz w:val="20"/>
      <w:szCs w:val="20"/>
    </w:rPr>
  </w:style>
  <w:style w:type="paragraph" w:styleId="Header">
    <w:name w:val="header"/>
    <w:basedOn w:val="Normal"/>
    <w:link w:val="HeaderChar"/>
    <w:uiPriority w:val="99"/>
    <w:unhideWhenUsed/>
    <w:rsid w:val="00EE0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9D5"/>
  </w:style>
  <w:style w:type="paragraph" w:styleId="Footer">
    <w:name w:val="footer"/>
    <w:basedOn w:val="Normal"/>
    <w:link w:val="FooterChar"/>
    <w:uiPriority w:val="99"/>
    <w:unhideWhenUsed/>
    <w:rsid w:val="00EE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9873">
      <w:bodyDiv w:val="1"/>
      <w:marLeft w:val="0"/>
      <w:marRight w:val="0"/>
      <w:marTop w:val="0"/>
      <w:marBottom w:val="0"/>
      <w:divBdr>
        <w:top w:val="none" w:sz="0" w:space="0" w:color="auto"/>
        <w:left w:val="none" w:sz="0" w:space="0" w:color="auto"/>
        <w:bottom w:val="none" w:sz="0" w:space="0" w:color="auto"/>
        <w:right w:val="none" w:sz="0" w:space="0" w:color="auto"/>
      </w:divBdr>
      <w:divsChild>
        <w:div w:id="1887449155">
          <w:marLeft w:val="0"/>
          <w:marRight w:val="0"/>
          <w:marTop w:val="0"/>
          <w:marBottom w:val="360"/>
          <w:divBdr>
            <w:top w:val="none" w:sz="0" w:space="0" w:color="auto"/>
            <w:left w:val="none" w:sz="0" w:space="0" w:color="auto"/>
            <w:bottom w:val="none" w:sz="0" w:space="0" w:color="auto"/>
            <w:right w:val="none" w:sz="0" w:space="0" w:color="auto"/>
          </w:divBdr>
          <w:divsChild>
            <w:div w:id="497381297">
              <w:marLeft w:val="0"/>
              <w:marRight w:val="0"/>
              <w:marTop w:val="0"/>
              <w:marBottom w:val="0"/>
              <w:divBdr>
                <w:top w:val="none" w:sz="0" w:space="0" w:color="auto"/>
                <w:left w:val="none" w:sz="0" w:space="0" w:color="auto"/>
                <w:bottom w:val="none" w:sz="0" w:space="0" w:color="auto"/>
                <w:right w:val="none" w:sz="0" w:space="0" w:color="auto"/>
              </w:divBdr>
              <w:divsChild>
                <w:div w:id="198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486">
          <w:marLeft w:val="0"/>
          <w:marRight w:val="0"/>
          <w:marTop w:val="0"/>
          <w:marBottom w:val="480"/>
          <w:divBdr>
            <w:top w:val="none" w:sz="0" w:space="0" w:color="auto"/>
            <w:left w:val="none" w:sz="0" w:space="0" w:color="auto"/>
            <w:bottom w:val="none" w:sz="0" w:space="0" w:color="auto"/>
            <w:right w:val="none" w:sz="0" w:space="0" w:color="auto"/>
          </w:divBdr>
          <w:divsChild>
            <w:div w:id="508834123">
              <w:marLeft w:val="0"/>
              <w:marRight w:val="0"/>
              <w:marTop w:val="0"/>
              <w:marBottom w:val="0"/>
              <w:divBdr>
                <w:top w:val="none" w:sz="0" w:space="0" w:color="auto"/>
                <w:left w:val="none" w:sz="0" w:space="0" w:color="auto"/>
                <w:bottom w:val="none" w:sz="0" w:space="0" w:color="auto"/>
                <w:right w:val="none" w:sz="0" w:space="0" w:color="auto"/>
              </w:divBdr>
            </w:div>
            <w:div w:id="386417856">
              <w:marLeft w:val="0"/>
              <w:marRight w:val="0"/>
              <w:marTop w:val="0"/>
              <w:marBottom w:val="0"/>
              <w:divBdr>
                <w:top w:val="none" w:sz="0" w:space="0" w:color="auto"/>
                <w:left w:val="none" w:sz="0" w:space="0" w:color="auto"/>
                <w:bottom w:val="none" w:sz="0" w:space="0" w:color="auto"/>
                <w:right w:val="none" w:sz="0" w:space="0" w:color="auto"/>
              </w:divBdr>
            </w:div>
          </w:divsChild>
        </w:div>
        <w:div w:id="575015227">
          <w:marLeft w:val="0"/>
          <w:marRight w:val="0"/>
          <w:marTop w:val="0"/>
          <w:marBottom w:val="0"/>
          <w:divBdr>
            <w:top w:val="none" w:sz="0" w:space="0" w:color="auto"/>
            <w:left w:val="none" w:sz="0" w:space="0" w:color="auto"/>
            <w:bottom w:val="none" w:sz="0" w:space="0" w:color="auto"/>
            <w:right w:val="none" w:sz="0" w:space="0" w:color="auto"/>
          </w:divBdr>
          <w:divsChild>
            <w:div w:id="1726223285">
              <w:marLeft w:val="0"/>
              <w:marRight w:val="0"/>
              <w:marTop w:val="0"/>
              <w:marBottom w:val="480"/>
              <w:divBdr>
                <w:top w:val="none" w:sz="0" w:space="0" w:color="auto"/>
                <w:left w:val="none" w:sz="0" w:space="0" w:color="auto"/>
                <w:bottom w:val="none" w:sz="0" w:space="0" w:color="auto"/>
                <w:right w:val="none" w:sz="0" w:space="0" w:color="auto"/>
              </w:divBdr>
            </w:div>
            <w:div w:id="347100325">
              <w:marLeft w:val="0"/>
              <w:marRight w:val="0"/>
              <w:marTop w:val="0"/>
              <w:marBottom w:val="480"/>
              <w:divBdr>
                <w:top w:val="none" w:sz="0" w:space="0" w:color="auto"/>
                <w:left w:val="none" w:sz="0" w:space="0" w:color="auto"/>
                <w:bottom w:val="none" w:sz="0" w:space="0" w:color="auto"/>
                <w:right w:val="none" w:sz="0" w:space="0" w:color="auto"/>
              </w:divBdr>
            </w:div>
            <w:div w:id="1351951245">
              <w:marLeft w:val="0"/>
              <w:marRight w:val="0"/>
              <w:marTop w:val="0"/>
              <w:marBottom w:val="480"/>
              <w:divBdr>
                <w:top w:val="none" w:sz="0" w:space="0" w:color="auto"/>
                <w:left w:val="none" w:sz="0" w:space="0" w:color="auto"/>
                <w:bottom w:val="none" w:sz="0" w:space="0" w:color="auto"/>
                <w:right w:val="none" w:sz="0" w:space="0" w:color="auto"/>
              </w:divBdr>
            </w:div>
            <w:div w:id="1962493424">
              <w:marLeft w:val="0"/>
              <w:marRight w:val="0"/>
              <w:marTop w:val="0"/>
              <w:marBottom w:val="480"/>
              <w:divBdr>
                <w:top w:val="none" w:sz="0" w:space="0" w:color="auto"/>
                <w:left w:val="none" w:sz="0" w:space="0" w:color="auto"/>
                <w:bottom w:val="none" w:sz="0" w:space="0" w:color="auto"/>
                <w:right w:val="none" w:sz="0" w:space="0" w:color="auto"/>
              </w:divBdr>
            </w:div>
            <w:div w:id="659428491">
              <w:marLeft w:val="0"/>
              <w:marRight w:val="0"/>
              <w:marTop w:val="0"/>
              <w:marBottom w:val="0"/>
              <w:divBdr>
                <w:top w:val="none" w:sz="0" w:space="0" w:color="auto"/>
                <w:left w:val="none" w:sz="0" w:space="0" w:color="auto"/>
                <w:bottom w:val="none" w:sz="0" w:space="0" w:color="auto"/>
                <w:right w:val="none" w:sz="0" w:space="0" w:color="auto"/>
              </w:divBdr>
            </w:div>
            <w:div w:id="861554563">
              <w:marLeft w:val="0"/>
              <w:marRight w:val="0"/>
              <w:marTop w:val="0"/>
              <w:marBottom w:val="480"/>
              <w:divBdr>
                <w:top w:val="none" w:sz="0" w:space="0" w:color="auto"/>
                <w:left w:val="none" w:sz="0" w:space="0" w:color="auto"/>
                <w:bottom w:val="none" w:sz="0" w:space="0" w:color="auto"/>
                <w:right w:val="none" w:sz="0" w:space="0" w:color="auto"/>
              </w:divBdr>
            </w:div>
            <w:div w:id="339622455">
              <w:marLeft w:val="0"/>
              <w:marRight w:val="0"/>
              <w:marTop w:val="0"/>
              <w:marBottom w:val="480"/>
              <w:divBdr>
                <w:top w:val="none" w:sz="0" w:space="0" w:color="auto"/>
                <w:left w:val="none" w:sz="0" w:space="0" w:color="auto"/>
                <w:bottom w:val="none" w:sz="0" w:space="0" w:color="auto"/>
                <w:right w:val="none" w:sz="0" w:space="0" w:color="auto"/>
              </w:divBdr>
            </w:div>
            <w:div w:id="21328326">
              <w:marLeft w:val="-2250"/>
              <w:marRight w:val="750"/>
              <w:marTop w:val="0"/>
              <w:marBottom w:val="0"/>
              <w:divBdr>
                <w:top w:val="none" w:sz="0" w:space="0" w:color="auto"/>
                <w:left w:val="none" w:sz="0" w:space="0" w:color="auto"/>
                <w:bottom w:val="none" w:sz="0" w:space="0" w:color="auto"/>
                <w:right w:val="none" w:sz="0" w:space="0" w:color="auto"/>
              </w:divBdr>
              <w:divsChild>
                <w:div w:id="1669089079">
                  <w:marLeft w:val="0"/>
                  <w:marRight w:val="0"/>
                  <w:marTop w:val="0"/>
                  <w:marBottom w:val="75"/>
                  <w:divBdr>
                    <w:top w:val="none" w:sz="0" w:space="0" w:color="auto"/>
                    <w:left w:val="none" w:sz="0" w:space="0" w:color="auto"/>
                    <w:bottom w:val="none" w:sz="0" w:space="0" w:color="auto"/>
                    <w:right w:val="none" w:sz="0" w:space="0" w:color="auto"/>
                  </w:divBdr>
                </w:div>
                <w:div w:id="952517200">
                  <w:marLeft w:val="0"/>
                  <w:marRight w:val="0"/>
                  <w:marTop w:val="0"/>
                  <w:marBottom w:val="0"/>
                  <w:divBdr>
                    <w:top w:val="none" w:sz="0" w:space="0" w:color="auto"/>
                    <w:left w:val="none" w:sz="0" w:space="0" w:color="auto"/>
                    <w:bottom w:val="none" w:sz="0" w:space="0" w:color="auto"/>
                    <w:right w:val="none" w:sz="0" w:space="0" w:color="auto"/>
                  </w:divBdr>
                </w:div>
                <w:div w:id="617958162">
                  <w:marLeft w:val="0"/>
                  <w:marRight w:val="0"/>
                  <w:marTop w:val="0"/>
                  <w:marBottom w:val="0"/>
                  <w:divBdr>
                    <w:top w:val="none" w:sz="0" w:space="0" w:color="auto"/>
                    <w:left w:val="none" w:sz="0" w:space="0" w:color="auto"/>
                    <w:bottom w:val="none" w:sz="0" w:space="0" w:color="auto"/>
                    <w:right w:val="none" w:sz="0" w:space="0" w:color="auto"/>
                  </w:divBdr>
                </w:div>
              </w:divsChild>
            </w:div>
            <w:div w:id="1401249658">
              <w:marLeft w:val="0"/>
              <w:marRight w:val="0"/>
              <w:marTop w:val="0"/>
              <w:marBottom w:val="480"/>
              <w:divBdr>
                <w:top w:val="none" w:sz="0" w:space="0" w:color="auto"/>
                <w:left w:val="none" w:sz="0" w:space="0" w:color="auto"/>
                <w:bottom w:val="none" w:sz="0" w:space="0" w:color="auto"/>
                <w:right w:val="none" w:sz="0" w:space="0" w:color="auto"/>
              </w:divBdr>
            </w:div>
            <w:div w:id="297690220">
              <w:marLeft w:val="0"/>
              <w:marRight w:val="0"/>
              <w:marTop w:val="0"/>
              <w:marBottom w:val="480"/>
              <w:divBdr>
                <w:top w:val="none" w:sz="0" w:space="0" w:color="auto"/>
                <w:left w:val="none" w:sz="0" w:space="0" w:color="auto"/>
                <w:bottom w:val="none" w:sz="0" w:space="0" w:color="auto"/>
                <w:right w:val="none" w:sz="0" w:space="0" w:color="auto"/>
              </w:divBdr>
              <w:divsChild>
                <w:div w:id="2137025404">
                  <w:marLeft w:val="0"/>
                  <w:marRight w:val="0"/>
                  <w:marTop w:val="0"/>
                  <w:marBottom w:val="0"/>
                  <w:divBdr>
                    <w:top w:val="none" w:sz="0" w:space="0" w:color="auto"/>
                    <w:left w:val="none" w:sz="0" w:space="0" w:color="auto"/>
                    <w:bottom w:val="none" w:sz="0" w:space="0" w:color="auto"/>
                    <w:right w:val="none" w:sz="0" w:space="0" w:color="auto"/>
                  </w:divBdr>
                  <w:divsChild>
                    <w:div w:id="1044938634">
                      <w:marLeft w:val="0"/>
                      <w:marRight w:val="0"/>
                      <w:marTop w:val="0"/>
                      <w:marBottom w:val="0"/>
                      <w:divBdr>
                        <w:top w:val="none" w:sz="0" w:space="0" w:color="auto"/>
                        <w:left w:val="none" w:sz="0" w:space="0" w:color="auto"/>
                        <w:bottom w:val="none" w:sz="0" w:space="0" w:color="auto"/>
                        <w:right w:val="none" w:sz="0" w:space="0" w:color="auto"/>
                      </w:divBdr>
                      <w:divsChild>
                        <w:div w:id="728573576">
                          <w:marLeft w:val="0"/>
                          <w:marRight w:val="0"/>
                          <w:marTop w:val="0"/>
                          <w:marBottom w:val="0"/>
                          <w:divBdr>
                            <w:top w:val="single" w:sz="6" w:space="0" w:color="F0E8DB"/>
                            <w:left w:val="single" w:sz="6" w:space="0" w:color="F0E8DB"/>
                            <w:bottom w:val="single" w:sz="6" w:space="0" w:color="F0E8DB"/>
                            <w:right w:val="single" w:sz="6" w:space="0" w:color="F0E8DB"/>
                          </w:divBdr>
                          <w:divsChild>
                            <w:div w:id="1689287794">
                              <w:marLeft w:val="0"/>
                              <w:marRight w:val="0"/>
                              <w:marTop w:val="0"/>
                              <w:marBottom w:val="0"/>
                              <w:divBdr>
                                <w:top w:val="none" w:sz="0" w:space="0" w:color="auto"/>
                                <w:left w:val="none" w:sz="0" w:space="0" w:color="auto"/>
                                <w:bottom w:val="none" w:sz="0" w:space="0" w:color="auto"/>
                                <w:right w:val="none" w:sz="0" w:space="0" w:color="auto"/>
                              </w:divBdr>
                            </w:div>
                            <w:div w:id="1076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7072">
              <w:marLeft w:val="0"/>
              <w:marRight w:val="0"/>
              <w:marTop w:val="0"/>
              <w:marBottom w:val="480"/>
              <w:divBdr>
                <w:top w:val="none" w:sz="0" w:space="0" w:color="auto"/>
                <w:left w:val="none" w:sz="0" w:space="0" w:color="auto"/>
                <w:bottom w:val="none" w:sz="0" w:space="0" w:color="auto"/>
                <w:right w:val="none" w:sz="0" w:space="0" w:color="auto"/>
              </w:divBdr>
            </w:div>
            <w:div w:id="288978126">
              <w:marLeft w:val="0"/>
              <w:marRight w:val="0"/>
              <w:marTop w:val="0"/>
              <w:marBottom w:val="480"/>
              <w:divBdr>
                <w:top w:val="none" w:sz="0" w:space="0" w:color="auto"/>
                <w:left w:val="none" w:sz="0" w:space="0" w:color="auto"/>
                <w:bottom w:val="none" w:sz="0" w:space="0" w:color="auto"/>
                <w:right w:val="none" w:sz="0" w:space="0" w:color="auto"/>
              </w:divBdr>
            </w:div>
            <w:div w:id="8031601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404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VANDEPOPELIERE Catherine</dc:creator>
  <cp:keywords/>
  <dc:description/>
  <cp:lastModifiedBy>PONTEVILLE Jean-Marc</cp:lastModifiedBy>
  <cp:revision>4</cp:revision>
  <dcterms:created xsi:type="dcterms:W3CDTF">2022-09-08T14:09:00Z</dcterms:created>
  <dcterms:modified xsi:type="dcterms:W3CDTF">2022-09-26T11:48:00Z</dcterms:modified>
</cp:coreProperties>
</file>