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Celebra el Día Internacional del Podcast y descubre los cinco beneficios que han dejado a las nuevas generaciones</w:t>
      </w:r>
    </w:p>
    <w:p w:rsidR="00000000" w:rsidDel="00000000" w:rsidP="00000000" w:rsidRDefault="00000000" w:rsidRPr="00000000" w14:paraId="00000003">
      <w:pPr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Los podcasts resurgieron en México desde el 2013, a partir de este año se notó un incremento en el número de personas que prefieren este formato de contenido. Sin embargo, en 2017 fue el boom y empezaron a surgir diferentes podcasts que abarcan temas variados que van desde estilo de vida hasta historia universal. </w:t>
      </w:r>
      <w:r w:rsidDel="00000000" w:rsidR="00000000" w:rsidRPr="00000000">
        <w:rPr>
          <w:rtl w:val="0"/>
        </w:rPr>
        <w:t xml:space="preserve">De acuerdo con l</w:t>
      </w:r>
      <w:r w:rsidDel="00000000" w:rsidR="00000000" w:rsidRPr="00000000">
        <w:rPr>
          <w:rtl w:val="0"/>
        </w:rPr>
        <w:t xml:space="preserve">a consultora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PwC México</w:t>
        </w:r>
      </w:hyperlink>
      <w:r w:rsidDel="00000000" w:rsidR="00000000" w:rsidRPr="00000000">
        <w:rPr>
          <w:rtl w:val="0"/>
        </w:rPr>
        <w:t xml:space="preserve"> se calcula que el país terminó el 2017 con 10.9 millones de usuarios de podcasts, y proyecta que para 2022 habrá 31.5 millones de usuarios.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Los podcasts son una herramienta de comunicación efectiva, que te permiten practicar el conocido arte del </w:t>
      </w:r>
      <w:r w:rsidDel="00000000" w:rsidR="00000000" w:rsidRPr="00000000">
        <w:rPr>
          <w:i w:val="1"/>
          <w:rtl w:val="0"/>
        </w:rPr>
        <w:t xml:space="preserve">multi-task </w:t>
      </w:r>
      <w:r w:rsidDel="00000000" w:rsidR="00000000" w:rsidRPr="00000000">
        <w:rPr>
          <w:rtl w:val="0"/>
        </w:rPr>
        <w:t xml:space="preserve">pues puedes estar haciendo cualquier otra cosa mientras los escuchas, además, para esas personas a quienes les predomina el sentido del oído, son la opción ideal para aprender de todo tipo de temas.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De esta forma, este medio para conectar personas y aprender ahora tiene su Día Internacional del Podcast, celebrado el 30 de septiembre. </w:t>
      </w:r>
      <w:r w:rsidDel="00000000" w:rsidR="00000000" w:rsidRPr="00000000">
        <w:rPr>
          <w:rtl w:val="0"/>
        </w:rPr>
        <w:t xml:space="preserve">En el marco de esa conmemoración, a continuación te compartimos las ventajas de crear o escuchar un podcast: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Cualquier persona puede tener su propio canal: </w:t>
      </w:r>
      <w:r w:rsidDel="00000000" w:rsidR="00000000" w:rsidRPr="00000000">
        <w:rPr>
          <w:rtl w:val="0"/>
        </w:rPr>
        <w:t xml:space="preserve">No necesitas ser un profesional para empezar tu podcast, si te interesa expresarte y compartir el conocimiento que tienes sobre un tema en específico, ese que tanto te apasiona, puedes hacerlo; solo tienes que conseguir un micrófono, como el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Snowball iCE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de </w:t>
        </w:r>
      </w:hyperlink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Blue Microphones</w:t>
        </w:r>
      </w:hyperlink>
      <w:r w:rsidDel="00000000" w:rsidR="00000000" w:rsidRPr="00000000">
        <w:rPr>
          <w:rtl w:val="0"/>
        </w:rPr>
        <w:t xml:space="preserve">, que es la opción más accesible, rápida y sencilla de tener sonido de alta calidad. Una vez con el micrófono, puedes empezar a comunicarte y desarrollar ese talento que tienes. 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Puedes hablar de cualquier tema, no hay límites: </w:t>
      </w:r>
      <w:r w:rsidDel="00000000" w:rsidR="00000000" w:rsidRPr="00000000">
        <w:rPr>
          <w:rtl w:val="0"/>
        </w:rPr>
        <w:t xml:space="preserve">Hoy en día existen podcasts que   hablan de una gran diversidad de temas que van desde tecnología, leyendas, historia universal, estilo de vida, superación personal y la lista nunca termina. Esa es una ventaja importante de los podcasts, puede ser que del tema que elijas ya exista un podcast, sin embargo, tus conocimientos y forma de contar las cosas son diferentes a lo que ya hay allá afuera. Lo importante es que te animes. 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podcast te permiten practicar el conocido arte del</w:t>
      </w:r>
      <w:r w:rsidDel="00000000" w:rsidR="00000000" w:rsidRPr="00000000">
        <w:rPr>
          <w:b w:val="1"/>
          <w:i w:val="1"/>
          <w:rtl w:val="0"/>
        </w:rPr>
        <w:t xml:space="preserve"> multitasking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Para escuchar un podcast no necesitas sentarte y tener que estar haciendo solamente eso, por el contrario, puedes hacer muchas cosas mientras los escuchas: cocinar, hacer el aseo, pintarte las uñas, lavar trastes, pasear a tu mascota; en fin, </w:t>
      </w:r>
      <w:r w:rsidDel="00000000" w:rsidR="00000000" w:rsidRPr="00000000">
        <w:rPr>
          <w:i w:val="1"/>
          <w:rtl w:val="0"/>
        </w:rPr>
        <w:t xml:space="preserve">multitaskear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 máximo y sacarle provecho a tu tiempo. 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Puedes llegar a personas de otros países: </w:t>
      </w:r>
      <w:r w:rsidDel="00000000" w:rsidR="00000000" w:rsidRPr="00000000">
        <w:rPr>
          <w:rtl w:val="0"/>
        </w:rPr>
        <w:t xml:space="preserve">Al crear un podcast, tus conocimientos y la información que compartes llegará a escuchas que están en otros países pero que se interesan por lo que tú tienes para decir; incluso, debido a que todo se hace en línea, en algún momento pudieras tener invitados internacionales y así armar lazos y relaciones por medio de esta herramienta de comunicación.  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Todas las generaciones </w:t>
      </w:r>
      <w:r w:rsidDel="00000000" w:rsidR="00000000" w:rsidRPr="00000000">
        <w:rPr>
          <w:b w:val="1"/>
          <w:rtl w:val="0"/>
        </w:rPr>
        <w:t xml:space="preserve"> están más  dispuestas  a aprender: </w:t>
      </w:r>
      <w:r w:rsidDel="00000000" w:rsidR="00000000" w:rsidRPr="00000000">
        <w:rPr>
          <w:rtl w:val="0"/>
        </w:rPr>
        <w:t xml:space="preserve">Con los podcast, las generaciones jóvenes y de todas las edades  quieren aprender más y justamente el hecho de que el formato es algo más casual y que pueden escuchar desde sus celulares, hace que se interesen en lo que los </w:t>
      </w:r>
      <w:r w:rsidDel="00000000" w:rsidR="00000000" w:rsidRPr="00000000">
        <w:rPr>
          <w:i w:val="1"/>
          <w:rtl w:val="0"/>
        </w:rPr>
        <w:t xml:space="preserve">casters</w:t>
      </w:r>
      <w:r w:rsidDel="00000000" w:rsidR="00000000" w:rsidRPr="00000000">
        <w:rPr>
          <w:rtl w:val="0"/>
        </w:rPr>
        <w:t xml:space="preserve"> comparten. Por otro lado, incluso escuchar diferentes podcasts puede que los anime a crear el propio.  </w:t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Así, los creadores de contenido o aquellos que están por empezar su proyecto ahora tienen todos  los beneficios del podcast para amplificar sus voces de manera profesional y alcanzar el mundo entero. Por esta razón, Blue Microphones, marca líder de micrófonos y herramientas de grabación, creó la campaña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“Raise Your Voice”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considerando la importancia que tiene el podcast </w:t>
      </w:r>
      <w:r w:rsidDel="00000000" w:rsidR="00000000" w:rsidRPr="00000000">
        <w:rPr>
          <w:rtl w:val="0"/>
        </w:rPr>
        <w:t xml:space="preserve">en este momento para mantenernos conectados. Así, algunos creadores de contenido como Seal, Greg Grunberg, Art Alexakis, entre otros, se unieron para </w:t>
      </w:r>
      <w:r w:rsidDel="00000000" w:rsidR="00000000" w:rsidRPr="00000000">
        <w:rPr>
          <w:rtl w:val="0"/>
        </w:rPr>
        <w:t xml:space="preserve">ayudar</w:t>
      </w:r>
      <w:r w:rsidDel="00000000" w:rsidR="00000000" w:rsidRPr="00000000">
        <w:rPr>
          <w:rtl w:val="0"/>
        </w:rPr>
        <w:t xml:space="preserve"> a las personas a encontrar y amplificar sus voces.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 sus micrófonos </w:t>
      </w:r>
      <w:r w:rsidDel="00000000" w:rsidR="00000000" w:rsidRPr="00000000">
        <w:rPr>
          <w:i w:val="1"/>
          <w:highlight w:val="white"/>
          <w:rtl w:val="0"/>
        </w:rPr>
        <w:t xml:space="preserve">Yeti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Yeti X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Yeti Nano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Snowball </w:t>
      </w:r>
      <w:r w:rsidDel="00000000" w:rsidR="00000000" w:rsidRPr="00000000">
        <w:rPr>
          <w:highlight w:val="white"/>
          <w:rtl w:val="0"/>
        </w:rPr>
        <w:t xml:space="preserve">y </w:t>
      </w:r>
      <w:r w:rsidDel="00000000" w:rsidR="00000000" w:rsidRPr="00000000">
        <w:rPr>
          <w:i w:val="1"/>
          <w:highlight w:val="white"/>
          <w:rtl w:val="0"/>
        </w:rPr>
        <w:t xml:space="preserve">Snowball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iCE</w:t>
      </w:r>
      <w:r w:rsidDel="00000000" w:rsidR="00000000" w:rsidRPr="00000000">
        <w:rPr>
          <w:highlight w:val="white"/>
          <w:rtl w:val="0"/>
        </w:rPr>
        <w:t xml:space="preserve"> crear tu podcast nunca había sido tan fácil.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62977" cy="900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977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youtube.com/watch?v=k5FV8Ru03qc" TargetMode="External"/><Relationship Id="rId9" Type="http://schemas.openxmlformats.org/officeDocument/2006/relationships/hyperlink" Target="https://www.bluemic.com/es-es/products/snowball-ic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wc.com/mx/gemo" TargetMode="External"/><Relationship Id="rId7" Type="http://schemas.openxmlformats.org/officeDocument/2006/relationships/hyperlink" Target="https://www.bluemic.com/es-es/products/snowball-ice/" TargetMode="External"/><Relationship Id="rId8" Type="http://schemas.openxmlformats.org/officeDocument/2006/relationships/hyperlink" Target="https://www.bluemic.com/es-es/products/snowball-ic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