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DBAFD" w14:textId="77777777" w:rsidR="00F512B8" w:rsidRPr="00B80596" w:rsidRDefault="00F512B8" w:rsidP="00F512B8">
      <w:pPr>
        <w:pStyle w:val="TBWA"/>
        <w:rPr>
          <w:color w:val="auto"/>
          <w:lang w:val="nl-NL"/>
        </w:rPr>
      </w:pPr>
      <w:r w:rsidRPr="00B80596">
        <w:rPr>
          <w:color w:val="auto"/>
          <w:lang w:val="nl-NL"/>
        </w:rPr>
        <w:t>Persbericht</w:t>
      </w:r>
    </w:p>
    <w:p w14:paraId="4ECB6436" w14:textId="77777777" w:rsidR="00F512B8" w:rsidRPr="00B80596" w:rsidRDefault="00F512B8" w:rsidP="00F512B8">
      <w:pPr>
        <w:pStyle w:val="TBWA"/>
        <w:rPr>
          <w:color w:val="auto"/>
          <w:lang w:val="nl-NL"/>
        </w:rPr>
      </w:pPr>
      <w:r>
        <w:rPr>
          <w:color w:val="auto"/>
          <w:lang w:val="nl-NL"/>
        </w:rPr>
        <w:t>21</w:t>
      </w:r>
      <w:r w:rsidRPr="00B80596">
        <w:rPr>
          <w:color w:val="auto"/>
          <w:lang w:val="nl-NL"/>
        </w:rPr>
        <w:t xml:space="preserve"> november 2012</w:t>
      </w:r>
    </w:p>
    <w:p w14:paraId="6BD03F76" w14:textId="77777777" w:rsidR="00F512B8" w:rsidRDefault="00F512B8" w:rsidP="00F512B8">
      <w:pPr>
        <w:pStyle w:val="TBWA"/>
        <w:rPr>
          <w:b/>
          <w:color w:val="auto"/>
          <w:sz w:val="40"/>
          <w:szCs w:val="40"/>
          <w:lang w:val="nl-NL"/>
        </w:rPr>
      </w:pPr>
    </w:p>
    <w:p w14:paraId="2F1F7586" w14:textId="77777777" w:rsidR="00F512B8" w:rsidRPr="005D4DE3" w:rsidRDefault="00F512B8" w:rsidP="00F512B8">
      <w:pPr>
        <w:pStyle w:val="TBWA"/>
        <w:rPr>
          <w:color w:val="auto"/>
          <w:sz w:val="40"/>
          <w:szCs w:val="40"/>
          <w:lang w:val="nl-NL"/>
        </w:rPr>
      </w:pPr>
      <w:r w:rsidRPr="005D4DE3">
        <w:rPr>
          <w:color w:val="auto"/>
          <w:sz w:val="40"/>
          <w:szCs w:val="40"/>
          <w:lang w:val="nl-NL"/>
        </w:rPr>
        <w:t xml:space="preserve">TBWA maakt energie van </w:t>
      </w:r>
      <w:proofErr w:type="spellStart"/>
      <w:r w:rsidRPr="005D4DE3">
        <w:rPr>
          <w:b/>
          <w:color w:val="auto"/>
          <w:sz w:val="40"/>
          <w:szCs w:val="40"/>
          <w:lang w:val="nl-NL"/>
        </w:rPr>
        <w:t>eni</w:t>
      </w:r>
      <w:proofErr w:type="spellEnd"/>
      <w:r w:rsidRPr="005D4DE3">
        <w:rPr>
          <w:color w:val="auto"/>
          <w:sz w:val="40"/>
          <w:szCs w:val="40"/>
          <w:lang w:val="nl-NL"/>
        </w:rPr>
        <w:t xml:space="preserve"> eenvoudig</w:t>
      </w:r>
    </w:p>
    <w:p w14:paraId="64EC5FA2" w14:textId="77777777" w:rsidR="00F512B8" w:rsidRDefault="00F512B8" w:rsidP="00F512B8">
      <w:pPr>
        <w:pStyle w:val="TBWA"/>
        <w:rPr>
          <w:color w:val="auto"/>
          <w:sz w:val="22"/>
          <w:lang w:val="nl-NL"/>
        </w:rPr>
      </w:pPr>
    </w:p>
    <w:p w14:paraId="5B1DAE67" w14:textId="77777777" w:rsidR="00F512B8" w:rsidRDefault="00F512B8" w:rsidP="00F512B8">
      <w:pPr>
        <w:pStyle w:val="TBWA"/>
        <w:rPr>
          <w:b/>
          <w:color w:val="auto"/>
          <w:lang w:val="nl-NL"/>
        </w:rPr>
      </w:pPr>
      <w:r>
        <w:rPr>
          <w:b/>
          <w:color w:val="auto"/>
          <w:lang w:val="nl-NL"/>
        </w:rPr>
        <w:t xml:space="preserve">Op 1 november fuseerden </w:t>
      </w:r>
      <w:proofErr w:type="spellStart"/>
      <w:r>
        <w:rPr>
          <w:b/>
          <w:color w:val="auto"/>
          <w:lang w:val="nl-NL"/>
        </w:rPr>
        <w:t>Distrigas</w:t>
      </w:r>
      <w:proofErr w:type="spellEnd"/>
      <w:r>
        <w:rPr>
          <w:b/>
          <w:color w:val="auto"/>
          <w:lang w:val="nl-NL"/>
        </w:rPr>
        <w:t xml:space="preserve"> en Nuon Belgium tot </w:t>
      </w:r>
      <w:proofErr w:type="spellStart"/>
      <w:r w:rsidRPr="00893B8D">
        <w:rPr>
          <w:color w:val="auto"/>
          <w:lang w:val="nl-NL"/>
        </w:rPr>
        <w:t>eni</w:t>
      </w:r>
      <w:proofErr w:type="spellEnd"/>
      <w:r>
        <w:rPr>
          <w:b/>
          <w:color w:val="auto"/>
          <w:lang w:val="nl-NL"/>
        </w:rPr>
        <w:t xml:space="preserve">. </w:t>
      </w:r>
      <w:r w:rsidRPr="00980A7F">
        <w:rPr>
          <w:b/>
          <w:color w:val="auto"/>
          <w:lang w:val="nl-NL"/>
        </w:rPr>
        <w:t xml:space="preserve">De lanceringscampagne van TBWA zet </w:t>
      </w:r>
      <w:proofErr w:type="spellStart"/>
      <w:r w:rsidRPr="00893B8D">
        <w:rPr>
          <w:b/>
          <w:color w:val="auto"/>
          <w:lang w:val="nl-NL"/>
        </w:rPr>
        <w:t>eni</w:t>
      </w:r>
      <w:proofErr w:type="spellEnd"/>
      <w:r w:rsidRPr="00980A7F">
        <w:rPr>
          <w:b/>
          <w:color w:val="auto"/>
          <w:lang w:val="nl-NL"/>
        </w:rPr>
        <w:t xml:space="preserve"> nu ook als merk op de kaart</w:t>
      </w:r>
      <w:r>
        <w:rPr>
          <w:b/>
          <w:color w:val="auto"/>
          <w:lang w:val="nl-NL"/>
        </w:rPr>
        <w:t>.</w:t>
      </w:r>
    </w:p>
    <w:p w14:paraId="1CB89C7B" w14:textId="77777777" w:rsidR="00F512B8" w:rsidRDefault="00F512B8" w:rsidP="00F512B8">
      <w:pPr>
        <w:pStyle w:val="TBWA"/>
        <w:rPr>
          <w:b/>
          <w:color w:val="auto"/>
          <w:lang w:val="nl-NL"/>
        </w:rPr>
      </w:pPr>
    </w:p>
    <w:p w14:paraId="7157E635" w14:textId="77777777" w:rsidR="00F512B8" w:rsidRPr="008355D2" w:rsidRDefault="00F512B8" w:rsidP="00F512B8">
      <w:pPr>
        <w:pStyle w:val="TBWA"/>
        <w:rPr>
          <w:color w:val="auto"/>
          <w:lang w:val="nl-NL"/>
        </w:rPr>
      </w:pPr>
      <w:r w:rsidRPr="008355D2">
        <w:rPr>
          <w:color w:val="auto"/>
          <w:lang w:val="nl-NL"/>
        </w:rPr>
        <w:t xml:space="preserve">“In België krijg je niet zo vaak de kans een nieuw merk in de markt te zetten. Samen met de klant in België en in Italië bouwden we de hele case uit, van strategie tot executie. De multimediale campagne zet het nieuwe merk bovendien op een frisse manier in de markt: we werkten samen met een jonge </w:t>
      </w:r>
      <w:proofErr w:type="spellStart"/>
      <w:r w:rsidRPr="008355D2">
        <w:rPr>
          <w:color w:val="auto"/>
          <w:lang w:val="nl-NL"/>
        </w:rPr>
        <w:t>street</w:t>
      </w:r>
      <w:proofErr w:type="spellEnd"/>
      <w:r w:rsidRPr="008355D2">
        <w:rPr>
          <w:color w:val="auto"/>
          <w:lang w:val="nl-NL"/>
        </w:rPr>
        <w:t xml:space="preserve"> artist die de muurschilderingen </w:t>
      </w:r>
      <w:r w:rsidR="008355D2">
        <w:rPr>
          <w:color w:val="auto"/>
          <w:lang w:val="nl-NL"/>
        </w:rPr>
        <w:t xml:space="preserve">in de </w:t>
      </w:r>
      <w:proofErr w:type="spellStart"/>
      <w:r w:rsidR="008355D2">
        <w:rPr>
          <w:color w:val="auto"/>
          <w:lang w:val="nl-NL"/>
        </w:rPr>
        <w:t>TV-spot</w:t>
      </w:r>
      <w:proofErr w:type="spellEnd"/>
      <w:r w:rsidR="008355D2">
        <w:rPr>
          <w:color w:val="auto"/>
          <w:lang w:val="nl-NL"/>
        </w:rPr>
        <w:t xml:space="preserve"> </w:t>
      </w:r>
      <w:r w:rsidRPr="008355D2">
        <w:rPr>
          <w:color w:val="auto"/>
          <w:lang w:val="nl-NL"/>
        </w:rPr>
        <w:t>tekende</w:t>
      </w:r>
      <w:r w:rsidR="008355D2" w:rsidRPr="008355D2">
        <w:rPr>
          <w:color w:val="auto"/>
          <w:lang w:val="nl-NL"/>
        </w:rPr>
        <w:t>”, aldus Frank Marinus, CD</w:t>
      </w:r>
      <w:r w:rsidR="00D50D21">
        <w:rPr>
          <w:color w:val="auto"/>
          <w:lang w:val="nl-NL"/>
        </w:rPr>
        <w:t xml:space="preserve"> bij TBWA</w:t>
      </w:r>
      <w:r w:rsidRPr="008355D2">
        <w:rPr>
          <w:color w:val="auto"/>
          <w:lang w:val="nl-NL"/>
        </w:rPr>
        <w:t xml:space="preserve">. </w:t>
      </w:r>
    </w:p>
    <w:p w14:paraId="5427830D" w14:textId="77777777" w:rsidR="00F512B8" w:rsidRDefault="00F512B8" w:rsidP="00F512B8">
      <w:pPr>
        <w:pStyle w:val="TBWA"/>
        <w:rPr>
          <w:color w:val="auto"/>
          <w:lang w:val="nl-NL"/>
        </w:rPr>
      </w:pPr>
    </w:p>
    <w:p w14:paraId="0ADB770C" w14:textId="77777777" w:rsidR="00F512B8" w:rsidRPr="005A51DC" w:rsidRDefault="00F512B8" w:rsidP="00F512B8">
      <w:pPr>
        <w:pStyle w:val="TBWA"/>
        <w:rPr>
          <w:b/>
          <w:color w:val="auto"/>
          <w:lang w:val="nl-NL"/>
        </w:rPr>
      </w:pPr>
      <w:proofErr w:type="spellStart"/>
      <w:r w:rsidRPr="005A51DC">
        <w:rPr>
          <w:b/>
          <w:color w:val="auto"/>
          <w:lang w:val="nl-NL"/>
        </w:rPr>
        <w:t>eni</w:t>
      </w:r>
      <w:proofErr w:type="spellEnd"/>
      <w:r w:rsidRPr="005A51DC">
        <w:rPr>
          <w:b/>
          <w:color w:val="auto"/>
          <w:lang w:val="nl-NL"/>
        </w:rPr>
        <w:t>: eenvoud in energie</w:t>
      </w:r>
    </w:p>
    <w:p w14:paraId="2072BB5D" w14:textId="77777777" w:rsidR="00F512B8" w:rsidRDefault="00F512B8" w:rsidP="00F512B8">
      <w:pPr>
        <w:pStyle w:val="TBWA"/>
        <w:rPr>
          <w:color w:val="auto"/>
          <w:lang w:val="nl-NL"/>
        </w:rPr>
      </w:pPr>
      <w:proofErr w:type="spellStart"/>
      <w:r w:rsidRPr="004F5D9B">
        <w:rPr>
          <w:b/>
          <w:color w:val="auto"/>
          <w:lang w:val="nl-NL"/>
        </w:rPr>
        <w:t>eni</w:t>
      </w:r>
      <w:proofErr w:type="spellEnd"/>
      <w:r w:rsidRPr="005A51DC">
        <w:rPr>
          <w:color w:val="auto"/>
          <w:lang w:val="nl-NL"/>
        </w:rPr>
        <w:t xml:space="preserve"> is één van de grootste gas- en elektriciteitsspelers van Europa</w:t>
      </w:r>
      <w:r w:rsidRPr="00C846C1">
        <w:rPr>
          <w:b/>
          <w:color w:val="auto"/>
          <w:lang w:val="nl-NL"/>
        </w:rPr>
        <w:t>.</w:t>
      </w:r>
      <w:r w:rsidRPr="005A51DC">
        <w:rPr>
          <w:color w:val="auto"/>
          <w:lang w:val="nl-NL"/>
        </w:rPr>
        <w:t xml:space="preserve"> </w:t>
      </w:r>
      <w:proofErr w:type="spellStart"/>
      <w:r w:rsidRPr="00BB4DDD">
        <w:rPr>
          <w:b/>
          <w:color w:val="auto"/>
          <w:lang w:val="nl-NL"/>
        </w:rPr>
        <w:t>eni</w:t>
      </w:r>
      <w:proofErr w:type="spellEnd"/>
      <w:r w:rsidRPr="00BB4DDD">
        <w:rPr>
          <w:b/>
          <w:color w:val="auto"/>
          <w:lang w:val="nl-NL"/>
        </w:rPr>
        <w:t xml:space="preserve"> </w:t>
      </w:r>
      <w:r>
        <w:rPr>
          <w:color w:val="auto"/>
          <w:lang w:val="nl-NL"/>
        </w:rPr>
        <w:t>is ook ambitieus op de Belgische energiemarkt, want het wil op termijn de nummer twee worden. Het bedrijf biedt een aantal vernieuwende producten en diensten aan die het leven van de energieconsument makkelijker maken: packs die gas, elektriciteit en diensten combineren, een eenheidsprijs die daalt als u meer verbruikt, een voordelig nachttarief waar u ook overdag van kunt genieten, een prijs die 3 jaar lang vast staat…</w:t>
      </w:r>
    </w:p>
    <w:p w14:paraId="6C8A9482" w14:textId="77777777" w:rsidR="00F512B8" w:rsidRDefault="00F512B8" w:rsidP="00F512B8">
      <w:pPr>
        <w:pStyle w:val="TBWA"/>
        <w:rPr>
          <w:color w:val="auto"/>
          <w:lang w:val="nl-NL"/>
        </w:rPr>
      </w:pPr>
    </w:p>
    <w:p w14:paraId="1B702222" w14:textId="77777777" w:rsidR="00F512B8" w:rsidRPr="005A51DC" w:rsidRDefault="00F512B8" w:rsidP="00F512B8">
      <w:pPr>
        <w:pStyle w:val="TBWA"/>
        <w:rPr>
          <w:b/>
          <w:color w:val="auto"/>
          <w:lang w:val="nl-NL"/>
        </w:rPr>
      </w:pPr>
      <w:r w:rsidRPr="005A51DC">
        <w:rPr>
          <w:b/>
          <w:color w:val="auto"/>
          <w:lang w:val="nl-NL"/>
        </w:rPr>
        <w:t>Multimediale campagne</w:t>
      </w:r>
    </w:p>
    <w:p w14:paraId="37DA4333" w14:textId="77777777" w:rsidR="00F512B8" w:rsidRDefault="00F512B8" w:rsidP="00F512B8">
      <w:pPr>
        <w:pStyle w:val="TBWA"/>
        <w:rPr>
          <w:color w:val="auto"/>
          <w:lang w:val="nl-NL"/>
        </w:rPr>
      </w:pPr>
      <w:r>
        <w:rPr>
          <w:color w:val="auto"/>
          <w:lang w:val="nl-NL"/>
        </w:rPr>
        <w:t>Die eenvoud is meteen de insteek voor de positionering en de lanceringscampagne van TBWA, die wordt afgetekend met ‘</w:t>
      </w:r>
      <w:proofErr w:type="spellStart"/>
      <w:r w:rsidRPr="00F3241B">
        <w:rPr>
          <w:b/>
          <w:color w:val="auto"/>
          <w:lang w:val="nl-NL"/>
        </w:rPr>
        <w:t>eni</w:t>
      </w:r>
      <w:proofErr w:type="spellEnd"/>
      <w:r>
        <w:rPr>
          <w:color w:val="auto"/>
          <w:lang w:val="nl-NL"/>
        </w:rPr>
        <w:t xml:space="preserve">. eenvoud in energie.’ Eerst wordt het merk geïntroduceerd op tv, in kranten, in outdoor en via een </w:t>
      </w:r>
      <w:proofErr w:type="spellStart"/>
      <w:r>
        <w:rPr>
          <w:color w:val="auto"/>
          <w:lang w:val="nl-NL"/>
        </w:rPr>
        <w:t>banneringcampagne</w:t>
      </w:r>
      <w:proofErr w:type="spellEnd"/>
      <w:r>
        <w:rPr>
          <w:color w:val="auto"/>
          <w:lang w:val="nl-NL"/>
        </w:rPr>
        <w:t>. In een tweede campagnegolf volgen de concrete proposities van het merk.</w:t>
      </w:r>
    </w:p>
    <w:p w14:paraId="4B50D4FE" w14:textId="77777777" w:rsidR="00F512B8" w:rsidRDefault="00F512B8" w:rsidP="00F512B8">
      <w:pPr>
        <w:pStyle w:val="TBWA"/>
        <w:rPr>
          <w:color w:val="auto"/>
          <w:lang w:val="nl-NL"/>
        </w:rPr>
      </w:pPr>
    </w:p>
    <w:p w14:paraId="7707E977" w14:textId="77777777" w:rsidR="00F512B8" w:rsidRPr="005A51DC" w:rsidRDefault="00F512B8" w:rsidP="00F512B8">
      <w:pPr>
        <w:pStyle w:val="TBWA"/>
        <w:rPr>
          <w:b/>
          <w:color w:val="auto"/>
          <w:lang w:val="nl-NL"/>
        </w:rPr>
      </w:pPr>
      <w:r w:rsidRPr="005A51DC">
        <w:rPr>
          <w:b/>
          <w:color w:val="auto"/>
          <w:lang w:val="nl-NL"/>
        </w:rPr>
        <w:t>Samenwerking met jonge kunstenaar</w:t>
      </w:r>
    </w:p>
    <w:p w14:paraId="0594683B" w14:textId="77777777" w:rsidR="00F512B8" w:rsidRDefault="00F512B8" w:rsidP="00F512B8">
      <w:pPr>
        <w:pStyle w:val="TBWA"/>
        <w:rPr>
          <w:color w:val="auto"/>
          <w:lang w:val="nl-NL"/>
        </w:rPr>
      </w:pPr>
      <w:r>
        <w:rPr>
          <w:color w:val="auto"/>
          <w:lang w:val="nl-NL"/>
        </w:rPr>
        <w:t xml:space="preserve">Een prominente rol in de campagne is weggelegd voor de hond met zes poten, het opvallende logo van </w:t>
      </w:r>
      <w:proofErr w:type="spellStart"/>
      <w:r w:rsidRPr="00F3241B">
        <w:rPr>
          <w:b/>
          <w:color w:val="auto"/>
          <w:lang w:val="nl-NL"/>
        </w:rPr>
        <w:t>eni</w:t>
      </w:r>
      <w:proofErr w:type="spellEnd"/>
      <w:r>
        <w:rPr>
          <w:b/>
          <w:color w:val="auto"/>
          <w:lang w:val="nl-NL"/>
        </w:rPr>
        <w:t xml:space="preserve">. </w:t>
      </w:r>
      <w:r>
        <w:rPr>
          <w:color w:val="auto"/>
          <w:lang w:val="nl-NL"/>
        </w:rPr>
        <w:t xml:space="preserve">In thuisland Italië heeft </w:t>
      </w:r>
      <w:proofErr w:type="spellStart"/>
      <w:r w:rsidRPr="005A51DC">
        <w:rPr>
          <w:b/>
          <w:color w:val="auto"/>
          <w:lang w:val="nl-NL"/>
        </w:rPr>
        <w:t>eni</w:t>
      </w:r>
      <w:proofErr w:type="spellEnd"/>
      <w:r>
        <w:rPr>
          <w:b/>
          <w:color w:val="auto"/>
          <w:lang w:val="nl-NL"/>
        </w:rPr>
        <w:t xml:space="preserve"> </w:t>
      </w:r>
      <w:r>
        <w:rPr>
          <w:color w:val="auto"/>
          <w:lang w:val="nl-NL"/>
        </w:rPr>
        <w:t xml:space="preserve">een jarenlange traditie om samen te werken met jonge artiesten. Voor alle communicatie doen ze een beroep op jonge talenten vanuit de hele wereld die hun creativiteit aanwenden om het </w:t>
      </w:r>
      <w:proofErr w:type="spellStart"/>
      <w:r w:rsidRPr="005A51DC">
        <w:rPr>
          <w:b/>
          <w:color w:val="auto"/>
          <w:lang w:val="nl-NL"/>
        </w:rPr>
        <w:t>eni</w:t>
      </w:r>
      <w:proofErr w:type="spellEnd"/>
      <w:r>
        <w:rPr>
          <w:color w:val="auto"/>
          <w:lang w:val="nl-NL"/>
        </w:rPr>
        <w:t xml:space="preserve">-merk tot uiting te brengen, met als resultaat een unieke manier van communiceren. In België werd gekozen voor Miss </w:t>
      </w:r>
      <w:proofErr w:type="spellStart"/>
      <w:r>
        <w:rPr>
          <w:color w:val="auto"/>
          <w:lang w:val="nl-NL"/>
        </w:rPr>
        <w:t>Nais</w:t>
      </w:r>
      <w:proofErr w:type="spellEnd"/>
      <w:r>
        <w:rPr>
          <w:color w:val="auto"/>
          <w:lang w:val="nl-NL"/>
        </w:rPr>
        <w:t xml:space="preserve">, een jonge </w:t>
      </w:r>
      <w:proofErr w:type="spellStart"/>
      <w:r>
        <w:rPr>
          <w:color w:val="auto"/>
          <w:lang w:val="nl-NL"/>
        </w:rPr>
        <w:t>street</w:t>
      </w:r>
      <w:proofErr w:type="spellEnd"/>
      <w:r>
        <w:rPr>
          <w:color w:val="auto"/>
          <w:lang w:val="nl-NL"/>
        </w:rPr>
        <w:t xml:space="preserve"> artist die de muurschilderingen in de tv-commercial heeft ontworpen.</w:t>
      </w:r>
    </w:p>
    <w:p w14:paraId="296F456D" w14:textId="77777777" w:rsidR="00D50D21" w:rsidRDefault="00D50D21" w:rsidP="00F512B8">
      <w:pPr>
        <w:pStyle w:val="TBWA"/>
        <w:rPr>
          <w:color w:val="auto"/>
          <w:lang w:val="nl-NL"/>
        </w:rPr>
      </w:pPr>
    </w:p>
    <w:p w14:paraId="2CC71D99" w14:textId="1BF8F852" w:rsidR="00D50D21" w:rsidRPr="004E263F" w:rsidRDefault="00D50D21" w:rsidP="00F512B8">
      <w:pPr>
        <w:pStyle w:val="TBWA"/>
      </w:pPr>
      <w:r>
        <w:rPr>
          <w:color w:val="auto"/>
          <w:lang w:val="nl-NL"/>
        </w:rPr>
        <w:t xml:space="preserve">Neem voor meer info contact op met Guy </w:t>
      </w:r>
      <w:proofErr w:type="spellStart"/>
      <w:r>
        <w:rPr>
          <w:color w:val="auto"/>
          <w:lang w:val="nl-NL"/>
        </w:rPr>
        <w:t>Weyns</w:t>
      </w:r>
      <w:proofErr w:type="spellEnd"/>
      <w:r>
        <w:rPr>
          <w:color w:val="auto"/>
          <w:lang w:val="nl-NL"/>
        </w:rPr>
        <w:t xml:space="preserve">, Marketing Manager van </w:t>
      </w:r>
      <w:proofErr w:type="spellStart"/>
      <w:r>
        <w:rPr>
          <w:color w:val="auto"/>
          <w:lang w:val="nl-NL"/>
        </w:rPr>
        <w:t>eni</w:t>
      </w:r>
      <w:proofErr w:type="spellEnd"/>
      <w:r>
        <w:rPr>
          <w:color w:val="auto"/>
          <w:lang w:val="nl-NL"/>
        </w:rPr>
        <w:t xml:space="preserve"> op </w:t>
      </w:r>
      <w:r w:rsidR="004E263F" w:rsidRPr="004E263F">
        <w:rPr>
          <w:lang w:val="nl-BE"/>
        </w:rPr>
        <w:t>0495 59 70 08</w:t>
      </w:r>
      <w:r w:rsidR="004E263F">
        <w:t xml:space="preserve"> </w:t>
      </w:r>
      <w:r>
        <w:rPr>
          <w:color w:val="auto"/>
          <w:lang w:val="nl-NL"/>
        </w:rPr>
        <w:t xml:space="preserve">of met Kathleen Van </w:t>
      </w:r>
      <w:proofErr w:type="spellStart"/>
      <w:r>
        <w:rPr>
          <w:color w:val="auto"/>
          <w:lang w:val="nl-NL"/>
        </w:rPr>
        <w:t>Boxelaer</w:t>
      </w:r>
      <w:proofErr w:type="spellEnd"/>
      <w:r>
        <w:rPr>
          <w:color w:val="auto"/>
          <w:lang w:val="nl-NL"/>
        </w:rPr>
        <w:t xml:space="preserve">, woordvoerder van </w:t>
      </w:r>
      <w:proofErr w:type="spellStart"/>
      <w:r>
        <w:rPr>
          <w:color w:val="auto"/>
          <w:lang w:val="nl-NL"/>
        </w:rPr>
        <w:t>eni</w:t>
      </w:r>
      <w:proofErr w:type="spellEnd"/>
      <w:r>
        <w:rPr>
          <w:color w:val="auto"/>
          <w:lang w:val="nl-NL"/>
        </w:rPr>
        <w:t xml:space="preserve"> op 0485/881372</w:t>
      </w:r>
    </w:p>
    <w:p w14:paraId="6DC7367E" w14:textId="77777777" w:rsidR="00F512B8" w:rsidRDefault="00F512B8" w:rsidP="00F512B8">
      <w:pPr>
        <w:pStyle w:val="TBWA"/>
        <w:rPr>
          <w:color w:val="auto"/>
          <w:lang w:val="nl-NL"/>
        </w:rPr>
      </w:pPr>
    </w:p>
    <w:p w14:paraId="0E827DA8" w14:textId="77777777" w:rsidR="00F512B8" w:rsidRPr="004F5D9B" w:rsidRDefault="00F512B8" w:rsidP="00F512B8">
      <w:pPr>
        <w:pStyle w:val="NormalWeb"/>
        <w:rPr>
          <w:sz w:val="22"/>
          <w:lang w:val="nl-BE"/>
        </w:rPr>
      </w:pPr>
    </w:p>
    <w:p w14:paraId="48A2AA15" w14:textId="77777777" w:rsidR="00C37A17" w:rsidRPr="00831446" w:rsidRDefault="00C37A17" w:rsidP="00C37A17">
      <w:pPr>
        <w:pStyle w:val="TBWA"/>
        <w:rPr>
          <w:b/>
          <w:color w:val="717171"/>
          <w:sz w:val="48"/>
          <w:szCs w:val="48"/>
        </w:rPr>
      </w:pPr>
      <w:r w:rsidRPr="00831446">
        <w:rPr>
          <w:b/>
          <w:color w:val="717171"/>
          <w:sz w:val="48"/>
          <w:szCs w:val="48"/>
        </w:rPr>
        <w:lastRenderedPageBreak/>
        <w:t>CREDITS</w:t>
      </w:r>
    </w:p>
    <w:p w14:paraId="2363D5DA" w14:textId="77777777" w:rsidR="00C37A17" w:rsidRPr="00831446" w:rsidRDefault="00C37A17" w:rsidP="00C37A17">
      <w:pPr>
        <w:pStyle w:val="TBWA"/>
        <w:rPr>
          <w:sz w:val="20"/>
          <w:szCs w:val="20"/>
        </w:rPr>
      </w:pPr>
    </w:p>
    <w:p w14:paraId="480FC717" w14:textId="77777777" w:rsidR="00C37A17" w:rsidRPr="00831446"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Brand:</w:t>
      </w:r>
      <w:r>
        <w:rPr>
          <w:rFonts w:ascii="Helvetica" w:hAnsi="Helvetica"/>
          <w:b/>
          <w:sz w:val="20"/>
        </w:rPr>
        <w:t xml:space="preserve"> eni</w:t>
      </w:r>
    </w:p>
    <w:p w14:paraId="20558E5B" w14:textId="77777777" w:rsidR="00C37A17" w:rsidRPr="00831446"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 xml:space="preserve">Campaign Title: </w:t>
      </w:r>
      <w:r>
        <w:rPr>
          <w:rFonts w:ascii="Helvetica" w:hAnsi="Helvetica"/>
          <w:b/>
          <w:sz w:val="20"/>
        </w:rPr>
        <w:t>eni launch campaign</w:t>
      </w:r>
    </w:p>
    <w:p w14:paraId="0D42FA1A" w14:textId="28420BB8" w:rsidR="00C37A17" w:rsidRPr="00C66F75"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Single or campaign:</w:t>
      </w:r>
      <w:r w:rsidRPr="00831446">
        <w:rPr>
          <w:rFonts w:ascii="Helvetica" w:hAnsi="Helvetica"/>
          <w:sz w:val="20"/>
        </w:rPr>
        <w:t xml:space="preserve">  </w:t>
      </w:r>
      <w:r w:rsidRPr="00831446">
        <w:rPr>
          <w:rFonts w:ascii="Helvetica" w:hAnsi="Helvetica"/>
          <w:sz w:val="20"/>
        </w:rPr>
        <w:tab/>
      </w:r>
      <w:r w:rsidRPr="00C66F75">
        <w:rPr>
          <w:rFonts w:ascii="Helvetica" w:hAnsi="Helvetica"/>
          <w:sz w:val="20"/>
        </w:rPr>
        <w:t>O Campaign (one or more media is used)</w:t>
      </w:r>
    </w:p>
    <w:p w14:paraId="5D815E08" w14:textId="77777777" w:rsidR="00C37A17" w:rsidRPr="00C66F75"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p>
    <w:p w14:paraId="470147A6" w14:textId="4491CBBE" w:rsidR="00C37A17" w:rsidRPr="00C66F75"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C66F75">
        <w:rPr>
          <w:rFonts w:ascii="Helvetica" w:hAnsi="Helvetica"/>
          <w:b/>
          <w:sz w:val="20"/>
        </w:rPr>
        <w:t>Media:</w:t>
      </w:r>
      <w:r w:rsidRPr="00C66F75">
        <w:rPr>
          <w:rFonts w:ascii="Helvetica" w:hAnsi="Helvetica"/>
          <w:sz w:val="20"/>
        </w:rPr>
        <w:tab/>
        <w:t>O Outdoor</w:t>
      </w:r>
      <w:r w:rsidRPr="00C66F75">
        <w:rPr>
          <w:rFonts w:ascii="Helvetica" w:hAnsi="Helvetica"/>
          <w:sz w:val="20"/>
        </w:rPr>
        <w:tab/>
        <w:t>O Mag</w:t>
      </w:r>
      <w:r w:rsidRPr="00C66F75">
        <w:rPr>
          <w:rFonts w:ascii="Helvetica" w:hAnsi="Helvetica"/>
          <w:sz w:val="20"/>
        </w:rPr>
        <w:tab/>
        <w:t>O Dailies</w:t>
      </w:r>
      <w:r w:rsidRPr="00C66F75">
        <w:rPr>
          <w:rFonts w:ascii="Helvetica" w:hAnsi="Helvetica"/>
          <w:sz w:val="20"/>
        </w:rPr>
        <w:tab/>
      </w:r>
    </w:p>
    <w:p w14:paraId="172696FB" w14:textId="77777777" w:rsidR="00C37A17" w:rsidRPr="00C66F75"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C66F75">
        <w:rPr>
          <w:rFonts w:ascii="Helvetica" w:hAnsi="Helvetica"/>
          <w:sz w:val="20"/>
        </w:rPr>
        <w:tab/>
        <w:t>O Indoor / POS</w:t>
      </w:r>
      <w:r w:rsidRPr="00C66F75">
        <w:rPr>
          <w:rFonts w:ascii="Helvetica" w:hAnsi="Helvetica"/>
          <w:sz w:val="20"/>
        </w:rPr>
        <w:tab/>
        <w:t>O Radio</w:t>
      </w:r>
      <w:r w:rsidRPr="00C66F75">
        <w:rPr>
          <w:rFonts w:ascii="Helvetica" w:hAnsi="Helvetica"/>
          <w:sz w:val="20"/>
        </w:rPr>
        <w:tab/>
        <w:t>O TV</w:t>
      </w:r>
      <w:r w:rsidRPr="00C66F75">
        <w:rPr>
          <w:rFonts w:ascii="Helvetica" w:hAnsi="Helvetica"/>
          <w:sz w:val="20"/>
        </w:rPr>
        <w:tab/>
        <w:t>O Web</w:t>
      </w:r>
      <w:r w:rsidRPr="00C66F75">
        <w:rPr>
          <w:rFonts w:ascii="Helvetica" w:hAnsi="Helvetica"/>
          <w:sz w:val="20"/>
        </w:rPr>
        <w:tab/>
      </w:r>
    </w:p>
    <w:p w14:paraId="3E7ACF56" w14:textId="08C86791" w:rsidR="00C37A17"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C66F75">
        <w:rPr>
          <w:rFonts w:ascii="Helvetica" w:hAnsi="Helvetica"/>
          <w:sz w:val="20"/>
        </w:rPr>
        <w:tab/>
        <w:t xml:space="preserve">O </w:t>
      </w:r>
      <w:bookmarkStart w:id="0" w:name="_GoBack"/>
      <w:bookmarkEnd w:id="0"/>
      <w:r w:rsidRPr="00C66F75">
        <w:rPr>
          <w:rFonts w:ascii="Helvetica" w:hAnsi="Helvetica"/>
          <w:sz w:val="20"/>
        </w:rPr>
        <w:t>Direct Mail</w:t>
      </w:r>
      <w:r>
        <w:rPr>
          <w:rFonts w:ascii="Helvetica" w:hAnsi="Helvetica"/>
          <w:sz w:val="20"/>
        </w:rPr>
        <w:tab/>
      </w:r>
      <w:r w:rsidRPr="00831446">
        <w:rPr>
          <w:rFonts w:ascii="Helvetica" w:hAnsi="Helvetica"/>
          <w:sz w:val="20"/>
        </w:rPr>
        <w:tab/>
      </w:r>
    </w:p>
    <w:p w14:paraId="0870D9E8" w14:textId="0B39D15D" w:rsidR="00C37A17" w:rsidRPr="00831446"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sz w:val="20"/>
        </w:rPr>
        <w:tab/>
      </w:r>
      <w:r w:rsidRPr="00831446">
        <w:rPr>
          <w:rFonts w:ascii="Helvetica" w:hAnsi="Helvetica"/>
          <w:sz w:val="20"/>
        </w:rPr>
        <w:tab/>
      </w:r>
    </w:p>
    <w:p w14:paraId="6C644D94" w14:textId="77777777" w:rsidR="00C37A17" w:rsidRPr="00831446"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Creative Director:</w:t>
      </w:r>
      <w:r w:rsidRPr="00831446">
        <w:rPr>
          <w:rFonts w:ascii="Helvetica" w:hAnsi="Helvetica"/>
          <w:b/>
          <w:sz w:val="20"/>
        </w:rPr>
        <w:tab/>
      </w:r>
      <w:r>
        <w:rPr>
          <w:rFonts w:ascii="Helvetica" w:hAnsi="Helvetica"/>
          <w:b/>
          <w:sz w:val="20"/>
        </w:rPr>
        <w:t>Frank Marinus</w:t>
      </w:r>
    </w:p>
    <w:p w14:paraId="5F011EB9" w14:textId="77777777" w:rsidR="00C37A17" w:rsidRPr="00831446"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Art Director:</w:t>
      </w:r>
      <w:r w:rsidRPr="00831446">
        <w:rPr>
          <w:rFonts w:ascii="Helvetica" w:hAnsi="Helvetica"/>
          <w:b/>
          <w:sz w:val="20"/>
        </w:rPr>
        <w:tab/>
      </w:r>
      <w:r>
        <w:rPr>
          <w:rFonts w:ascii="Helvetica" w:hAnsi="Helvetica"/>
          <w:b/>
          <w:sz w:val="20"/>
        </w:rPr>
        <w:t>Alex Ameye</w:t>
      </w:r>
    </w:p>
    <w:p w14:paraId="49049811" w14:textId="77777777" w:rsidR="00C37A17" w:rsidRPr="00831446"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Copywriter:</w:t>
      </w:r>
      <w:r w:rsidRPr="00831446">
        <w:rPr>
          <w:rFonts w:ascii="Helvetica" w:hAnsi="Helvetica"/>
          <w:b/>
          <w:sz w:val="20"/>
        </w:rPr>
        <w:tab/>
      </w:r>
      <w:r>
        <w:rPr>
          <w:rFonts w:ascii="Helvetica" w:hAnsi="Helvetica"/>
          <w:b/>
          <w:sz w:val="20"/>
        </w:rPr>
        <w:t>Wilfrid Morin</w:t>
      </w:r>
    </w:p>
    <w:p w14:paraId="504A9D7D" w14:textId="77777777" w:rsidR="00C37A17"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Account team:</w:t>
      </w:r>
      <w:r w:rsidRPr="00831446">
        <w:rPr>
          <w:rFonts w:ascii="Helvetica" w:hAnsi="Helvetica"/>
          <w:sz w:val="20"/>
        </w:rPr>
        <w:tab/>
        <w:t>Account Manager:</w:t>
      </w:r>
      <w:r>
        <w:rPr>
          <w:rFonts w:ascii="Helvetica" w:hAnsi="Helvetica"/>
          <w:sz w:val="20"/>
        </w:rPr>
        <w:t xml:space="preserve"> Thomas Vande Velde </w:t>
      </w:r>
    </w:p>
    <w:p w14:paraId="5988B207" w14:textId="77777777" w:rsidR="00C37A17"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sz w:val="20"/>
        </w:rPr>
        <w:tab/>
      </w:r>
      <w:r w:rsidRPr="00831446">
        <w:rPr>
          <w:rFonts w:ascii="Helvetica" w:hAnsi="Helvetica"/>
          <w:sz w:val="20"/>
        </w:rPr>
        <w:t>Account Executive:</w:t>
      </w:r>
      <w:r w:rsidRPr="00831446">
        <w:rPr>
          <w:rFonts w:ascii="Helvetica" w:hAnsi="Helvetica"/>
          <w:sz w:val="20"/>
        </w:rPr>
        <w:tab/>
      </w:r>
      <w:r>
        <w:rPr>
          <w:rFonts w:ascii="Helvetica" w:hAnsi="Helvetica"/>
          <w:sz w:val="20"/>
        </w:rPr>
        <w:t xml:space="preserve"> Jasper Govaerts</w:t>
      </w:r>
    </w:p>
    <w:p w14:paraId="6C22ACC7" w14:textId="77777777" w:rsidR="00C37A17" w:rsidRPr="00831446"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b/>
          <w:sz w:val="20"/>
        </w:rPr>
        <w:tab/>
      </w:r>
      <w:r w:rsidRPr="00831446">
        <w:rPr>
          <w:rFonts w:ascii="Helvetica" w:hAnsi="Helvetica"/>
          <w:sz w:val="20"/>
        </w:rPr>
        <w:t>Account Director:</w:t>
      </w:r>
      <w:r>
        <w:rPr>
          <w:rFonts w:ascii="Helvetica" w:hAnsi="Helvetica"/>
          <w:sz w:val="20"/>
        </w:rPr>
        <w:t xml:space="preserve"> Manu Van Der Wielen / Michael Renier</w:t>
      </w:r>
      <w:r>
        <w:rPr>
          <w:rFonts w:ascii="Helvetica" w:hAnsi="Helvetica"/>
          <w:sz w:val="20"/>
        </w:rPr>
        <w:tab/>
      </w:r>
    </w:p>
    <w:p w14:paraId="094B4043" w14:textId="77777777" w:rsidR="00C37A17" w:rsidRPr="00831446"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 xml:space="preserve">Strategy: </w:t>
      </w:r>
      <w:r>
        <w:rPr>
          <w:rFonts w:ascii="Helvetica" w:hAnsi="Helvetica"/>
          <w:b/>
          <w:sz w:val="20"/>
        </w:rPr>
        <w:tab/>
        <w:t>Bert Denis</w:t>
      </w:r>
    </w:p>
    <w:p w14:paraId="26ED0875" w14:textId="77777777" w:rsidR="00C37A17" w:rsidRPr="00831446" w:rsidRDefault="00C37A17" w:rsidP="00C37A17">
      <w:pPr>
        <w:pStyle w:val="TBWANormal"/>
        <w:tabs>
          <w:tab w:val="left" w:pos="1276"/>
          <w:tab w:val="left" w:pos="2896"/>
          <w:tab w:val="left" w:pos="3402"/>
          <w:tab w:val="left" w:pos="4536"/>
          <w:tab w:val="left" w:pos="5670"/>
          <w:tab w:val="left" w:pos="6804"/>
          <w:tab w:val="left" w:pos="7938"/>
        </w:tabs>
        <w:spacing w:after="120"/>
        <w:rPr>
          <w:rFonts w:ascii="Helvetica" w:hAnsi="Helvetica"/>
          <w:b/>
          <w:sz w:val="20"/>
        </w:rPr>
      </w:pPr>
      <w:r w:rsidRPr="00831446">
        <w:rPr>
          <w:rFonts w:ascii="Helvetica" w:hAnsi="Helvetica"/>
          <w:b/>
          <w:sz w:val="20"/>
        </w:rPr>
        <w:t xml:space="preserve">Media Arts: </w:t>
      </w:r>
      <w:r>
        <w:rPr>
          <w:rFonts w:ascii="Helvetica" w:hAnsi="Helvetica"/>
          <w:b/>
          <w:sz w:val="20"/>
        </w:rPr>
        <w:tab/>
        <w:t xml:space="preserve">                            Laurens Sonneville</w:t>
      </w:r>
      <w:r>
        <w:rPr>
          <w:rFonts w:ascii="Helvetica" w:hAnsi="Helvetica"/>
          <w:b/>
          <w:sz w:val="20"/>
        </w:rPr>
        <w:tab/>
      </w:r>
    </w:p>
    <w:p w14:paraId="6E6A3A3B" w14:textId="77777777" w:rsidR="00C37A17" w:rsidRPr="00831446" w:rsidRDefault="00C37A17" w:rsidP="00C37A17">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Client</w:t>
      </w:r>
      <w:r>
        <w:rPr>
          <w:rFonts w:ascii="Helvetica" w:hAnsi="Helvetica"/>
          <w:b/>
          <w:sz w:val="20"/>
        </w:rPr>
        <w:t>*</w:t>
      </w:r>
      <w:r w:rsidRPr="00831446">
        <w:rPr>
          <w:rFonts w:ascii="Helvetica" w:hAnsi="Helvetica"/>
          <w:b/>
          <w:sz w:val="20"/>
        </w:rPr>
        <w:t>:</w:t>
      </w:r>
    </w:p>
    <w:p w14:paraId="7C48DF71" w14:textId="77777777" w:rsidR="00C37A17" w:rsidRPr="00831446" w:rsidRDefault="00C37A17" w:rsidP="00C37A17">
      <w:pPr>
        <w:pStyle w:val="TBWANormal"/>
        <w:numPr>
          <w:ilvl w:val="0"/>
          <w:numId w:val="1"/>
        </w:numPr>
        <w:tabs>
          <w:tab w:val="left" w:pos="1276"/>
          <w:tab w:val="left" w:pos="3402"/>
          <w:tab w:val="left" w:pos="4536"/>
          <w:tab w:val="left" w:pos="5670"/>
          <w:tab w:val="left" w:pos="6804"/>
          <w:tab w:val="left" w:pos="7938"/>
        </w:tabs>
        <w:spacing w:after="120"/>
        <w:rPr>
          <w:rFonts w:ascii="Helvetica" w:hAnsi="Helvetica"/>
          <w:sz w:val="20"/>
        </w:rPr>
      </w:pPr>
      <w:r w:rsidRPr="00831446">
        <w:rPr>
          <w:rFonts w:ascii="Helvetica" w:hAnsi="Helvetica"/>
          <w:sz w:val="20"/>
        </w:rPr>
        <w:t>Advertising/Marketing Manager’s name:</w:t>
      </w:r>
      <w:r>
        <w:rPr>
          <w:rFonts w:ascii="Helvetica" w:hAnsi="Helvetica"/>
          <w:sz w:val="20"/>
        </w:rPr>
        <w:t xml:space="preserve"> Guy Weyns/Diana Van Hoeve</w:t>
      </w:r>
    </w:p>
    <w:p w14:paraId="12B0F58E" w14:textId="77777777" w:rsidR="00C37A17" w:rsidRPr="00831446" w:rsidRDefault="00C37A17" w:rsidP="00C37A17">
      <w:pPr>
        <w:pStyle w:val="TBWANormal"/>
        <w:numPr>
          <w:ilvl w:val="0"/>
          <w:numId w:val="1"/>
        </w:numPr>
        <w:tabs>
          <w:tab w:val="left" w:pos="1276"/>
          <w:tab w:val="left" w:pos="3402"/>
          <w:tab w:val="left" w:pos="4536"/>
          <w:tab w:val="left" w:pos="5670"/>
          <w:tab w:val="left" w:pos="6804"/>
          <w:tab w:val="left" w:pos="7938"/>
        </w:tabs>
        <w:spacing w:after="120"/>
        <w:rPr>
          <w:rFonts w:ascii="Helvetica" w:hAnsi="Helvetica"/>
          <w:sz w:val="20"/>
        </w:rPr>
      </w:pPr>
      <w:r w:rsidRPr="00831446">
        <w:rPr>
          <w:rFonts w:ascii="Helvetica" w:hAnsi="Helvetica"/>
          <w:sz w:val="20"/>
        </w:rPr>
        <w:t>Client adress:</w:t>
      </w:r>
      <w:r>
        <w:rPr>
          <w:rFonts w:ascii="Helvetica" w:hAnsi="Helvetica"/>
          <w:sz w:val="20"/>
        </w:rPr>
        <w:t xml:space="preserve"> Medialaan 34, 1800 Vilvoorde</w:t>
      </w:r>
    </w:p>
    <w:p w14:paraId="29C8F3AC" w14:textId="77777777" w:rsidR="00C37A17" w:rsidRDefault="00C37A17" w:rsidP="00C37A17">
      <w:pPr>
        <w:pStyle w:val="TBWANormal"/>
        <w:tabs>
          <w:tab w:val="left" w:pos="1276"/>
          <w:tab w:val="left" w:pos="3402"/>
          <w:tab w:val="left" w:pos="4536"/>
          <w:tab w:val="left" w:pos="5670"/>
          <w:tab w:val="left" w:pos="6804"/>
          <w:tab w:val="left" w:pos="7938"/>
        </w:tabs>
        <w:spacing w:after="120"/>
        <w:rPr>
          <w:rFonts w:ascii="Helvetica" w:hAnsi="Helvetica"/>
          <w:b/>
          <w:sz w:val="20"/>
        </w:rPr>
      </w:pPr>
    </w:p>
    <w:p w14:paraId="1D38D1F9" w14:textId="77777777" w:rsidR="00C37A17" w:rsidRPr="00831446" w:rsidRDefault="00C37A17" w:rsidP="00C37A17">
      <w:pPr>
        <w:pStyle w:val="TBWANormal"/>
        <w:tabs>
          <w:tab w:val="left" w:pos="1276"/>
          <w:tab w:val="left" w:pos="3402"/>
          <w:tab w:val="left" w:pos="4536"/>
          <w:tab w:val="left" w:pos="5670"/>
          <w:tab w:val="left" w:pos="6804"/>
          <w:tab w:val="left" w:pos="7938"/>
        </w:tabs>
        <w:spacing w:after="120"/>
        <w:rPr>
          <w:rFonts w:ascii="Helvetica" w:hAnsi="Helvetica"/>
          <w:b/>
          <w:sz w:val="20"/>
        </w:rPr>
      </w:pPr>
      <w:r w:rsidRPr="00831446">
        <w:rPr>
          <w:rFonts w:ascii="Helvetica" w:hAnsi="Helvetica"/>
          <w:b/>
          <w:sz w:val="20"/>
        </w:rPr>
        <w:t>Production agency:</w:t>
      </w:r>
    </w:p>
    <w:p w14:paraId="27DBF1AF" w14:textId="77777777" w:rsidR="00C37A17" w:rsidRDefault="00C37A17" w:rsidP="00C37A17">
      <w:pPr>
        <w:pStyle w:val="TBWANormal"/>
        <w:numPr>
          <w:ilvl w:val="0"/>
          <w:numId w:val="2"/>
        </w:numPr>
        <w:tabs>
          <w:tab w:val="left" w:pos="1276"/>
          <w:tab w:val="left" w:pos="3402"/>
          <w:tab w:val="left" w:pos="4536"/>
          <w:tab w:val="left" w:pos="5670"/>
          <w:tab w:val="left" w:pos="6804"/>
          <w:tab w:val="left" w:pos="7938"/>
        </w:tabs>
        <w:spacing w:after="120"/>
        <w:rPr>
          <w:rFonts w:ascii="Helvetica" w:hAnsi="Helvetica"/>
          <w:sz w:val="20"/>
        </w:rPr>
      </w:pPr>
      <w:r w:rsidRPr="00831446">
        <w:rPr>
          <w:rFonts w:ascii="Helvetica" w:hAnsi="Helvetica"/>
          <w:sz w:val="20"/>
        </w:rPr>
        <w:t>RTV Production team:</w:t>
      </w:r>
      <w:r>
        <w:rPr>
          <w:rFonts w:ascii="Helvetica" w:hAnsi="Helvetica"/>
          <w:sz w:val="20"/>
        </w:rPr>
        <w:t xml:space="preserve"> Mercurio Cinematografica</w:t>
      </w:r>
    </w:p>
    <w:p w14:paraId="3BD39134" w14:textId="77777777" w:rsidR="00C37A17" w:rsidRDefault="00C37A17" w:rsidP="00C37A17">
      <w:pPr>
        <w:pStyle w:val="TBWANormal"/>
        <w:numPr>
          <w:ilvl w:val="0"/>
          <w:numId w:val="2"/>
        </w:numPr>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sz w:val="20"/>
        </w:rPr>
        <w:t>Executive producer: Franscesco Pistorio</w:t>
      </w:r>
    </w:p>
    <w:p w14:paraId="3E764E6F" w14:textId="77777777" w:rsidR="00C37A17" w:rsidRPr="00831446" w:rsidRDefault="00C37A17" w:rsidP="00C37A17">
      <w:pPr>
        <w:pStyle w:val="TBWANormal"/>
        <w:numPr>
          <w:ilvl w:val="0"/>
          <w:numId w:val="2"/>
        </w:numPr>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sz w:val="20"/>
        </w:rPr>
        <w:t>Director: Igor Borghi</w:t>
      </w:r>
    </w:p>
    <w:p w14:paraId="3F1B4F80" w14:textId="77777777" w:rsidR="0061795A" w:rsidRPr="001C6E34" w:rsidRDefault="0061795A" w:rsidP="0061795A">
      <w:pPr>
        <w:pStyle w:val="TBWA"/>
        <w:rPr>
          <w:color w:val="auto"/>
          <w:sz w:val="22"/>
        </w:rPr>
      </w:pPr>
    </w:p>
    <w:sectPr w:rsidR="0061795A" w:rsidRPr="001C6E34" w:rsidSect="004C5BFD">
      <w:headerReference w:type="even" r:id="rId9"/>
      <w:headerReference w:type="default" r:id="rId10"/>
      <w:footerReference w:type="even" r:id="rId11"/>
      <w:footerReference w:type="default" r:id="rId12"/>
      <w:headerReference w:type="first" r:id="rId13"/>
      <w:footerReference w:type="first" r:id="rId14"/>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B62DE" w14:textId="77777777" w:rsidR="008355D2" w:rsidRDefault="008355D2" w:rsidP="0061795A">
      <w:r>
        <w:separator/>
      </w:r>
    </w:p>
  </w:endnote>
  <w:endnote w:type="continuationSeparator" w:id="0">
    <w:p w14:paraId="7AC25CFD" w14:textId="77777777" w:rsidR="008355D2" w:rsidRDefault="008355D2"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E88FD" w14:textId="77777777" w:rsidR="008355D2" w:rsidRDefault="008355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14F70" w14:textId="77777777" w:rsidR="008355D2" w:rsidRPr="004C5BFD" w:rsidRDefault="008355D2" w:rsidP="00496AA6">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77B17179" w14:textId="77777777" w:rsidR="008355D2" w:rsidRPr="004C5BFD" w:rsidRDefault="008355D2" w:rsidP="00666192">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7894F" w14:textId="77777777" w:rsidR="008355D2" w:rsidRPr="004C5BFD" w:rsidRDefault="008355D2" w:rsidP="004C5BFD">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3EAB7D2E" w14:textId="77777777" w:rsidR="008355D2" w:rsidRPr="004C5BFD" w:rsidRDefault="008355D2" w:rsidP="004C5BFD">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5C78E" w14:textId="77777777" w:rsidR="008355D2" w:rsidRDefault="008355D2" w:rsidP="0061795A">
      <w:r>
        <w:separator/>
      </w:r>
    </w:p>
  </w:footnote>
  <w:footnote w:type="continuationSeparator" w:id="0">
    <w:p w14:paraId="19224B5D" w14:textId="77777777" w:rsidR="008355D2" w:rsidRDefault="008355D2"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2B914" w14:textId="77777777" w:rsidR="008355D2" w:rsidRDefault="008355D2"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22F7D9" w14:textId="77777777" w:rsidR="008355D2" w:rsidRDefault="008355D2"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B59F" w14:textId="77777777" w:rsidR="008355D2" w:rsidRPr="001C6E34" w:rsidRDefault="008355D2"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sidR="00C66F75">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369C6DC7" w14:textId="77777777" w:rsidR="008355D2" w:rsidRPr="001C6E34" w:rsidRDefault="008355D2"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2C804BFB" wp14:editId="50EF9A26">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A829" w14:textId="77777777" w:rsidR="008355D2" w:rsidRPr="004C5BFD" w:rsidRDefault="008355D2" w:rsidP="004C5BFD">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12F985F7" wp14:editId="09950643">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51AFD"/>
    <w:multiLevelType w:val="hybridMultilevel"/>
    <w:tmpl w:val="2CF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B8"/>
    <w:rsid w:val="00061A67"/>
    <w:rsid w:val="00121240"/>
    <w:rsid w:val="001C6E34"/>
    <w:rsid w:val="00204365"/>
    <w:rsid w:val="00295847"/>
    <w:rsid w:val="002A77AA"/>
    <w:rsid w:val="00332519"/>
    <w:rsid w:val="003F54D5"/>
    <w:rsid w:val="004774D4"/>
    <w:rsid w:val="0048020D"/>
    <w:rsid w:val="00496AA6"/>
    <w:rsid w:val="004C5BFD"/>
    <w:rsid w:val="004E263F"/>
    <w:rsid w:val="0057625F"/>
    <w:rsid w:val="005D12D3"/>
    <w:rsid w:val="00615045"/>
    <w:rsid w:val="0061795A"/>
    <w:rsid w:val="00666192"/>
    <w:rsid w:val="006E2266"/>
    <w:rsid w:val="00740375"/>
    <w:rsid w:val="007C632C"/>
    <w:rsid w:val="008355D2"/>
    <w:rsid w:val="00890B9D"/>
    <w:rsid w:val="00893B8D"/>
    <w:rsid w:val="009F000D"/>
    <w:rsid w:val="00A73A16"/>
    <w:rsid w:val="00A858C9"/>
    <w:rsid w:val="00BB7BB0"/>
    <w:rsid w:val="00C37A17"/>
    <w:rsid w:val="00C66B16"/>
    <w:rsid w:val="00C66F75"/>
    <w:rsid w:val="00D50D21"/>
    <w:rsid w:val="00F13790"/>
    <w:rsid w:val="00F512B8"/>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84B5E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paragraph" w:styleId="NormalWeb">
    <w:name w:val="Normal (Web)"/>
    <w:basedOn w:val="Normal"/>
    <w:uiPriority w:val="99"/>
    <w:unhideWhenUsed/>
    <w:rsid w:val="00F512B8"/>
    <w:pPr>
      <w:spacing w:before="100" w:beforeAutospacing="1" w:after="100" w:afterAutospacing="1"/>
    </w:pPr>
    <w:rPr>
      <w:rFonts w:ascii="Times New Roman" w:eastAsia="Times New Roman" w:hAnsi="Times New Roman"/>
      <w:lang w:eastAsia="en-US"/>
    </w:rPr>
  </w:style>
  <w:style w:type="paragraph" w:customStyle="1" w:styleId="TBWANormal">
    <w:name w:val="TBWA Normal"/>
    <w:rsid w:val="00C37A17"/>
    <w:rPr>
      <w:rFonts w:ascii="FuturaLightTBWA" w:eastAsia="Times New Roman" w:hAnsi="FuturaLightTBWA"/>
      <w:noProo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paragraph" w:styleId="NormalWeb">
    <w:name w:val="Normal (Web)"/>
    <w:basedOn w:val="Normal"/>
    <w:uiPriority w:val="99"/>
    <w:unhideWhenUsed/>
    <w:rsid w:val="00F512B8"/>
    <w:pPr>
      <w:spacing w:before="100" w:beforeAutospacing="1" w:after="100" w:afterAutospacing="1"/>
    </w:pPr>
    <w:rPr>
      <w:rFonts w:ascii="Times New Roman" w:eastAsia="Times New Roman" w:hAnsi="Times New Roman"/>
      <w:lang w:eastAsia="en-US"/>
    </w:rPr>
  </w:style>
  <w:style w:type="paragraph" w:customStyle="1" w:styleId="TBWANormal">
    <w:name w:val="TBWA Normal"/>
    <w:rsid w:val="00C37A17"/>
    <w:rPr>
      <w:rFonts w:ascii="FuturaLightTBWA" w:eastAsia="Times New Roman" w:hAnsi="FuturaLightTBWA"/>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39450">
      <w:bodyDiv w:val="1"/>
      <w:marLeft w:val="0"/>
      <w:marRight w:val="0"/>
      <w:marTop w:val="0"/>
      <w:marBottom w:val="0"/>
      <w:divBdr>
        <w:top w:val="none" w:sz="0" w:space="0" w:color="auto"/>
        <w:left w:val="none" w:sz="0" w:space="0" w:color="auto"/>
        <w:bottom w:val="none" w:sz="0" w:space="0" w:color="auto"/>
        <w:right w:val="none" w:sz="0" w:space="0" w:color="auto"/>
      </w:divBdr>
      <w:divsChild>
        <w:div w:id="136328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428758">
              <w:marLeft w:val="0"/>
              <w:marRight w:val="0"/>
              <w:marTop w:val="0"/>
              <w:marBottom w:val="0"/>
              <w:divBdr>
                <w:top w:val="none" w:sz="0" w:space="0" w:color="auto"/>
                <w:left w:val="none" w:sz="0" w:space="0" w:color="auto"/>
                <w:bottom w:val="none" w:sz="0" w:space="0" w:color="auto"/>
                <w:right w:val="none" w:sz="0" w:space="0" w:color="auto"/>
              </w:divBdr>
              <w:divsChild>
                <w:div w:id="347950954">
                  <w:marLeft w:val="0"/>
                  <w:marRight w:val="0"/>
                  <w:marTop w:val="0"/>
                  <w:marBottom w:val="0"/>
                  <w:divBdr>
                    <w:top w:val="none" w:sz="0" w:space="0" w:color="auto"/>
                    <w:left w:val="none" w:sz="0" w:space="0" w:color="auto"/>
                    <w:bottom w:val="none" w:sz="0" w:space="0" w:color="auto"/>
                    <w:right w:val="none" w:sz="0" w:space="0" w:color="auto"/>
                  </w:divBdr>
                  <w:divsChild>
                    <w:div w:id="10525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 w:id="1633900806">
      <w:bodyDiv w:val="1"/>
      <w:marLeft w:val="0"/>
      <w:marRight w:val="0"/>
      <w:marTop w:val="0"/>
      <w:marBottom w:val="0"/>
      <w:divBdr>
        <w:top w:val="none" w:sz="0" w:space="0" w:color="auto"/>
        <w:left w:val="none" w:sz="0" w:space="0" w:color="auto"/>
        <w:bottom w:val="none" w:sz="0" w:space="0" w:color="auto"/>
        <w:right w:val="none" w:sz="0" w:space="0" w:color="auto"/>
      </w:divBdr>
      <w:divsChild>
        <w:div w:id="112866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586451">
              <w:marLeft w:val="0"/>
              <w:marRight w:val="0"/>
              <w:marTop w:val="0"/>
              <w:marBottom w:val="0"/>
              <w:divBdr>
                <w:top w:val="none" w:sz="0" w:space="0" w:color="auto"/>
                <w:left w:val="none" w:sz="0" w:space="0" w:color="auto"/>
                <w:bottom w:val="none" w:sz="0" w:space="0" w:color="auto"/>
                <w:right w:val="none" w:sz="0" w:space="0" w:color="auto"/>
              </w:divBdr>
              <w:divsChild>
                <w:div w:id="1984508297">
                  <w:marLeft w:val="0"/>
                  <w:marRight w:val="0"/>
                  <w:marTop w:val="0"/>
                  <w:marBottom w:val="0"/>
                  <w:divBdr>
                    <w:top w:val="none" w:sz="0" w:space="0" w:color="auto"/>
                    <w:left w:val="none" w:sz="0" w:space="0" w:color="auto"/>
                    <w:bottom w:val="none" w:sz="0" w:space="0" w:color="auto"/>
                    <w:right w:val="none" w:sz="0" w:space="0" w:color="auto"/>
                  </w:divBdr>
                  <w:divsChild>
                    <w:div w:id="8658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B006-26F5-E241-8E96-671700DD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Blanco.dotx</Template>
  <TotalTime>33</TotalTime>
  <Pages>2</Pages>
  <Words>438</Words>
  <Characters>2497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Heloise Richard</cp:lastModifiedBy>
  <cp:revision>5</cp:revision>
  <cp:lastPrinted>2011-08-10T13:45:00Z</cp:lastPrinted>
  <dcterms:created xsi:type="dcterms:W3CDTF">2012-11-21T09:06:00Z</dcterms:created>
  <dcterms:modified xsi:type="dcterms:W3CDTF">2012-11-21T17:17:00Z</dcterms:modified>
</cp:coreProperties>
</file>