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Waze da la bienvenida a Luis Ita, su nuevo country manager en México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Ciudad de México, a </w:t>
      </w:r>
      <w:r w:rsidDel="00000000" w:rsidR="00000000" w:rsidRPr="00000000">
        <w:rPr>
          <w:b w:val="1"/>
          <w:rtl w:val="0"/>
        </w:rPr>
        <w:t xml:space="preserve">18 de enero de 2017</w:t>
      </w:r>
      <w:r w:rsidDel="00000000" w:rsidR="00000000" w:rsidRPr="00000000">
        <w:rPr>
          <w:b w:val="1"/>
          <w:rtl w:val="0"/>
        </w:rPr>
        <w:t xml:space="preserve">.– Waze</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la plataforma de movilidad y tráfico más grande </w:t>
      </w:r>
      <w:r w:rsidDel="00000000" w:rsidR="00000000" w:rsidRPr="00000000">
        <w:rPr>
          <w:rtl w:val="0"/>
        </w:rPr>
        <w:t xml:space="preserve">del mundo</w:t>
      </w:r>
      <w:r w:rsidDel="00000000" w:rsidR="00000000" w:rsidRPr="00000000">
        <w:rPr>
          <w:rtl w:val="0"/>
        </w:rPr>
        <w:t xml:space="preserve">, </w:t>
      </w:r>
      <w:r w:rsidDel="00000000" w:rsidR="00000000" w:rsidRPr="00000000">
        <w:rPr>
          <w:rtl w:val="0"/>
        </w:rPr>
        <w:t xml:space="preserve">da la bienvenida a Luis Arturo Ita a su equipo de trabajo como Country Manager en México.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Luis Ita liderará el equipo de venta y la </w:t>
      </w:r>
      <w:r w:rsidDel="00000000" w:rsidR="00000000" w:rsidRPr="00000000">
        <w:rPr>
          <w:i w:val="1"/>
          <w:rtl w:val="0"/>
        </w:rPr>
        <w:t xml:space="preserve">suite</w:t>
      </w:r>
      <w:r w:rsidDel="00000000" w:rsidR="00000000" w:rsidRPr="00000000">
        <w:rPr>
          <w:rtl w:val="0"/>
        </w:rPr>
        <w:t xml:space="preserve"> publicitaria en la plataforma con el objetivo de crear estrategias que sigan fortaleciendo, dando valor y beneficios a los clientes. Dentro de este nuevo cargo, Ita buscará impulsar </w:t>
      </w:r>
      <w:r w:rsidDel="00000000" w:rsidR="00000000" w:rsidRPr="00000000">
        <w:rPr>
          <w:b w:val="1"/>
          <w:rtl w:val="0"/>
        </w:rPr>
        <w:t xml:space="preserve">Waze Ads</w:t>
      </w:r>
      <w:r w:rsidDel="00000000" w:rsidR="00000000" w:rsidRPr="00000000">
        <w:rPr>
          <w:rtl w:val="0"/>
        </w:rPr>
        <w:t xml:space="preserve"> en México y reforzar su presencia comercial.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Waze</w:t>
      </w:r>
      <w:r w:rsidDel="00000000" w:rsidR="00000000" w:rsidRPr="00000000">
        <w:rPr>
          <w:rtl w:val="0"/>
        </w:rPr>
        <w:t xml:space="preserve"> decidió integrar a Luis Ita para enfrentar los diversos retos que una región como México presenta en cuestiones comerciales. Es decir, será el representante de</w:t>
      </w:r>
      <w:r w:rsidDel="00000000" w:rsidR="00000000" w:rsidRPr="00000000">
        <w:rPr>
          <w:b w:val="1"/>
          <w:rtl w:val="0"/>
        </w:rPr>
        <w:t xml:space="preserve"> </w:t>
      </w:r>
      <w:r w:rsidDel="00000000" w:rsidR="00000000" w:rsidRPr="00000000">
        <w:rPr>
          <w:rtl w:val="0"/>
        </w:rPr>
        <w:t xml:space="preserve">la aplicación en el país en materia de negocios y publicidad.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El nombrado C</w:t>
      </w:r>
      <w:r w:rsidDel="00000000" w:rsidR="00000000" w:rsidRPr="00000000">
        <w:rPr>
          <w:rtl w:val="0"/>
        </w:rPr>
        <w:t xml:space="preserve">ountry Manager</w:t>
      </w:r>
      <w:r w:rsidDel="00000000" w:rsidR="00000000" w:rsidRPr="00000000">
        <w:rPr>
          <w:rtl w:val="0"/>
        </w:rPr>
        <w:t xml:space="preserve">, con más de 14 años de experiencia, se ha desempeñado exitosamente en diversos sectores e industrias como tecnología, consumo y </w:t>
      </w:r>
      <w:r w:rsidDel="00000000" w:rsidR="00000000" w:rsidRPr="00000000">
        <w:rPr>
          <w:i w:val="1"/>
          <w:rtl w:val="0"/>
        </w:rPr>
        <w:t xml:space="preserve">marketing</w:t>
      </w:r>
      <w:r w:rsidDel="00000000" w:rsidR="00000000" w:rsidRPr="00000000">
        <w:rPr>
          <w:rtl w:val="0"/>
        </w:rPr>
        <w:t xml:space="preserve">. De este modo se encargará, junto a su equipo de trabajo, de potenciar </w:t>
      </w:r>
      <w:r w:rsidDel="00000000" w:rsidR="00000000" w:rsidRPr="00000000">
        <w:rPr>
          <w:rtl w:val="0"/>
        </w:rPr>
        <w:t xml:space="preserve">el desarrollo de la plataforma y posicionar a la compañía en el segmento de negocio </w:t>
      </w:r>
      <w:r w:rsidDel="00000000" w:rsidR="00000000" w:rsidRPr="00000000">
        <w:rPr>
          <w:i w:val="1"/>
          <w:rtl w:val="0"/>
        </w:rPr>
        <w:t xml:space="preserve">B2B</w:t>
      </w:r>
      <w:r w:rsidDel="00000000" w:rsidR="00000000" w:rsidRPr="00000000">
        <w:rPr>
          <w:rtl w:val="0"/>
        </w:rPr>
        <w:t xml:space="preserve"> y publicidad.  </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rtl w:val="0"/>
        </w:rPr>
        <w:t xml:space="preserve">“Bajo mi liderazgo y supervisión, tendremos el propósito de impulsar el crecimiento de las ventas en el mercado mexicano, ya que </w:t>
      </w:r>
      <w:r w:rsidDel="00000000" w:rsidR="00000000" w:rsidRPr="00000000">
        <w:rPr>
          <w:i w:val="1"/>
          <w:rtl w:val="0"/>
        </w:rPr>
        <w:t xml:space="preserve">representa un área de suma importancia para Waze</w:t>
      </w:r>
      <w:r w:rsidDel="00000000" w:rsidR="00000000" w:rsidRPr="00000000">
        <w:rPr>
          <w:i w:val="1"/>
          <w:rtl w:val="0"/>
        </w:rPr>
        <w:t xml:space="preserve">. ​Continuaremos con la atención a las necesidades de los clientes, así como el reforzamiento de las operaciones en México”</w:t>
      </w:r>
      <w:r w:rsidDel="00000000" w:rsidR="00000000" w:rsidRPr="00000000">
        <w:rPr>
          <w:i w:val="1"/>
          <w:rtl w:val="0"/>
        </w:rPr>
        <w:t xml:space="preserve">,</w:t>
      </w:r>
      <w:r w:rsidDel="00000000" w:rsidR="00000000" w:rsidRPr="00000000">
        <w:rPr>
          <w:rtl w:val="0"/>
        </w:rPr>
        <w:t xml:space="preserve"> </w:t>
      </w:r>
      <w:r w:rsidDel="00000000" w:rsidR="00000000" w:rsidRPr="00000000">
        <w:rPr>
          <w:rtl w:val="0"/>
        </w:rPr>
        <w:t xml:space="preserve">afirm</w:t>
      </w:r>
      <w:r w:rsidDel="00000000" w:rsidR="00000000" w:rsidRPr="00000000">
        <w:rPr>
          <w:rtl w:val="0"/>
        </w:rPr>
        <w:t xml:space="preserve">ó</w:t>
      </w:r>
      <w:r w:rsidDel="00000000" w:rsidR="00000000" w:rsidRPr="00000000">
        <w:rPr>
          <w:rtl w:val="0"/>
        </w:rPr>
        <w:t xml:space="preserve"> Ita.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Ita y su equipo </w:t>
      </w:r>
      <w:r w:rsidDel="00000000" w:rsidR="00000000" w:rsidRPr="00000000">
        <w:rPr>
          <w:rtl w:val="0"/>
        </w:rPr>
        <w:t xml:space="preserve">tendrán su base de operaciones </w:t>
      </w:r>
      <w:r w:rsidDel="00000000" w:rsidR="00000000" w:rsidRPr="00000000">
        <w:rPr>
          <w:rtl w:val="0"/>
        </w:rPr>
        <w:t xml:space="preserve">en la Ciudad de México para enfocar su atención en el crecimiento y consolidación de </w:t>
      </w:r>
      <w:r w:rsidDel="00000000" w:rsidR="00000000" w:rsidRPr="00000000">
        <w:rPr>
          <w:b w:val="1"/>
          <w:rtl w:val="0"/>
        </w:rPr>
        <w:t xml:space="preserve">Waze</w:t>
      </w:r>
      <w:r w:rsidDel="00000000" w:rsidR="00000000" w:rsidRPr="00000000">
        <w:rPr>
          <w:rtl w:val="0"/>
        </w:rPr>
        <w:t xml:space="preserve"> como un referente en el mercado mexicano.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contextualSpacing w:val="0"/>
        <w:jc w:val="both"/>
      </w:pPr>
      <w:hyperlink r:id="rId5">
        <w:r w:rsidDel="00000000" w:rsidR="00000000" w:rsidRPr="00000000">
          <w:rPr>
            <w:color w:val="0000ff"/>
            <w:sz w:val="20"/>
            <w:szCs w:val="20"/>
            <w:u w:val="single"/>
            <w:rtl w:val="0"/>
          </w:rPr>
          <w:t xml:space="preserve">http://www.waze.com</w:t>
        </w:r>
      </w:hyperlink>
      <w:hyperlink r:id="rId6">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color w:val="0000ff"/>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Para más información de la política de privacidad de Waze, visita:</w:t>
      </w:r>
      <w:hyperlink r:id="rId7">
        <w:r w:rsidDel="00000000" w:rsidR="00000000" w:rsidRPr="00000000">
          <w:rPr>
            <w:sz w:val="20"/>
            <w:szCs w:val="20"/>
            <w:rtl w:val="0"/>
          </w:rPr>
          <w:t xml:space="preserve"> </w:t>
        </w:r>
      </w:hyperlink>
      <w:hyperlink r:id="rId8">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highlight w:val="white"/>
          <w:rtl w:val="0"/>
        </w:rPr>
        <w:t xml:space="preserve">Another Company</w:t>
      </w:r>
    </w:p>
    <w:p w:rsidR="00000000" w:rsidDel="00000000" w:rsidP="00000000" w:rsidRDefault="00000000" w:rsidRPr="00000000">
      <w:pPr>
        <w:contextualSpacing w:val="0"/>
        <w:jc w:val="both"/>
      </w:pPr>
      <w:r w:rsidDel="00000000" w:rsidR="00000000" w:rsidRPr="00000000">
        <w:rPr>
          <w:highlight w:val="white"/>
          <w:rtl w:val="0"/>
        </w:rPr>
        <w:t xml:space="preserve">Geraldine Sánchez</w:t>
      </w:r>
    </w:p>
    <w:p w:rsidR="00000000" w:rsidDel="00000000" w:rsidP="00000000" w:rsidRDefault="00000000" w:rsidRPr="00000000">
      <w:pPr>
        <w:contextualSpacing w:val="0"/>
        <w:jc w:val="both"/>
      </w:pPr>
      <w:r w:rsidDel="00000000" w:rsidR="00000000" w:rsidRPr="00000000">
        <w:rPr>
          <w:highlight w:val="white"/>
          <w:rtl w:val="0"/>
        </w:rPr>
        <w:t xml:space="preserve">044 55 4030 7473</w:t>
      </w:r>
    </w:p>
    <w:p w:rsidR="00000000" w:rsidDel="00000000" w:rsidP="00000000" w:rsidRDefault="00000000" w:rsidRPr="00000000">
      <w:pPr>
        <w:contextualSpacing w:val="0"/>
        <w:jc w:val="both"/>
      </w:pPr>
      <w:hyperlink r:id="rId9">
        <w:r w:rsidDel="00000000" w:rsidR="00000000" w:rsidRPr="00000000">
          <w:rPr>
            <w:color w:val="1155cc"/>
            <w:highlight w:val="white"/>
            <w:u w:val="single"/>
            <w:rtl w:val="0"/>
          </w:rPr>
          <w:t xml:space="preserve">geraldine@another.co</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10"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0" distT="0" distL="114300" distR="114300">
          <wp:extent cx="2595563" cy="883212"/>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595563" cy="8832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mailto:geraldine@anothercompany.com.mx" TargetMode="External"/><Relationship Id="rId5" Type="http://schemas.openxmlformats.org/officeDocument/2006/relationships/hyperlink" Target="http:///h" TargetMode="External"/><Relationship Id="rId6" Type="http://schemas.openxmlformats.org/officeDocument/2006/relationships/hyperlink" Target="http:///h" TargetMode="External"/><Relationship Id="rId7" Type="http://schemas.openxmlformats.org/officeDocument/2006/relationships/hyperlink" Target="http:///h" TargetMode="External"/><Relationship Id="rId8" Type="http://schemas.openxmlformats.org/officeDocument/2006/relationships/hyperlink" Target="htt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