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0B36DC23"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BA16E2">
        <w:rPr>
          <w:rFonts w:asciiTheme="minorHAnsi" w:eastAsiaTheme="minorEastAsia" w:hAnsiTheme="minorHAnsi" w:cstheme="minorHAnsi"/>
          <w:b/>
          <w:bCs/>
          <w:sz w:val="20"/>
          <w:szCs w:val="20"/>
          <w:lang w:val="it-IT" w:eastAsia="zh-CN"/>
        </w:rPr>
        <w:t>14</w:t>
      </w:r>
      <w:r w:rsidR="009334C9" w:rsidRPr="009334C9">
        <w:rPr>
          <w:rFonts w:asciiTheme="minorHAnsi" w:eastAsiaTheme="minorEastAsia" w:hAnsiTheme="minorHAnsi" w:cstheme="minorHAnsi"/>
          <w:b/>
          <w:bCs/>
          <w:sz w:val="20"/>
          <w:szCs w:val="20"/>
          <w:lang w:val="it-IT" w:eastAsia="zh-CN"/>
        </w:rPr>
        <w:t xml:space="preserve"> settembre 2021</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A16E2"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08745004" w14:textId="77777777" w:rsidR="00BA16E2" w:rsidRPr="00BA16E2" w:rsidRDefault="00BA16E2" w:rsidP="00BA16E2">
      <w:pPr>
        <w:spacing w:line="276" w:lineRule="auto"/>
        <w:rPr>
          <w:rFonts w:eastAsia="Yu Mincho" w:cs="Arial"/>
          <w:b/>
          <w:bCs/>
          <w:sz w:val="20"/>
          <w:szCs w:val="20"/>
          <w:lang w:val="it-IT" w:eastAsia="zh-CN"/>
        </w:rPr>
      </w:pPr>
      <w:r w:rsidRPr="00BA16E2">
        <w:rPr>
          <w:rFonts w:eastAsia="Yu Mincho"/>
          <w:b/>
          <w:bCs/>
          <w:sz w:val="20"/>
          <w:szCs w:val="20"/>
          <w:lang w:val="it-IT" w:eastAsia="zh-CN"/>
        </w:rPr>
        <w:t xml:space="preserve">Con la stampante digitale Mouvent LB702-UV di BOBST, NTE diventa leader della stampa di etichette in Francia </w:t>
      </w:r>
    </w:p>
    <w:p w14:paraId="712E5F19" w14:textId="77777777" w:rsidR="00BA16E2" w:rsidRPr="00BA16E2" w:rsidRDefault="00BA16E2" w:rsidP="00BA16E2">
      <w:pPr>
        <w:spacing w:line="276" w:lineRule="auto"/>
        <w:rPr>
          <w:rFonts w:eastAsia="Yu Mincho" w:cs="Arial"/>
          <w:sz w:val="20"/>
          <w:szCs w:val="20"/>
          <w:lang w:val="it-IT" w:eastAsia="zh-CN"/>
        </w:rPr>
      </w:pPr>
    </w:p>
    <w:p w14:paraId="1B034463" w14:textId="77777777" w:rsidR="00BA16E2" w:rsidRPr="00BA16E2" w:rsidRDefault="00BA16E2" w:rsidP="00BA16E2">
      <w:pPr>
        <w:spacing w:line="276" w:lineRule="auto"/>
        <w:rPr>
          <w:rFonts w:cs="Arial"/>
          <w:color w:val="000000"/>
          <w:sz w:val="20"/>
          <w:szCs w:val="20"/>
          <w:lang w:val="it-IT" w:eastAsia="zh-CN"/>
        </w:rPr>
      </w:pPr>
      <w:r w:rsidRPr="00BA16E2">
        <w:rPr>
          <w:rFonts w:eastAsia="Yu Mincho"/>
          <w:color w:val="000000"/>
          <w:sz w:val="20"/>
          <w:szCs w:val="20"/>
          <w:lang w:val="it-IT" w:eastAsia="zh-CN"/>
        </w:rPr>
        <w:t xml:space="preserve">Nord Technique Etiquetage (NTE), azienda a conduzione familiare sita in prossimità di Lille e con 35 anni di esperienza nel campo della produzione di etichette, è diventata la prima società in Francia a installare una stampante per etichette digitale BOBST: la Mouvent LB702-UV. </w:t>
      </w:r>
    </w:p>
    <w:p w14:paraId="676338A5" w14:textId="77777777" w:rsidR="00BA16E2" w:rsidRPr="00BA16E2" w:rsidRDefault="00BA16E2" w:rsidP="00BA16E2">
      <w:pPr>
        <w:spacing w:line="276" w:lineRule="auto"/>
        <w:rPr>
          <w:rFonts w:cs="Arial"/>
          <w:color w:val="000000"/>
          <w:sz w:val="20"/>
          <w:szCs w:val="20"/>
          <w:lang w:val="it-IT" w:eastAsia="en-GB"/>
        </w:rPr>
      </w:pPr>
    </w:p>
    <w:p w14:paraId="6480F1FF" w14:textId="77777777" w:rsidR="00BA16E2" w:rsidRPr="00BA16E2" w:rsidRDefault="00BA16E2" w:rsidP="00BA16E2">
      <w:pPr>
        <w:spacing w:line="276" w:lineRule="auto"/>
        <w:rPr>
          <w:rFonts w:cs="Arial"/>
          <w:strike/>
          <w:color w:val="000000"/>
          <w:sz w:val="20"/>
          <w:szCs w:val="20"/>
          <w:lang w:val="it-IT" w:eastAsia="zh-CN"/>
        </w:rPr>
      </w:pPr>
      <w:r w:rsidRPr="00BA16E2">
        <w:rPr>
          <w:rFonts w:eastAsia="Yu Mincho"/>
          <w:color w:val="000000"/>
          <w:sz w:val="20"/>
          <w:szCs w:val="20"/>
          <w:lang w:val="it-IT" w:eastAsia="zh-CN"/>
        </w:rPr>
        <w:t>Per NTE è il secondo investimento in una macchina BOBST dopo l’acquisto di una macchina flessografica in linea M4 nel 2016. L’investimento nella stampa digitale risponde alla sempre maggiore domanda di tirature da corte a medie e,</w:t>
      </w:r>
    </w:p>
    <w:p w14:paraId="41D0BE98" w14:textId="77777777" w:rsidR="00BA16E2" w:rsidRPr="00BA16E2" w:rsidRDefault="00BA16E2" w:rsidP="00BA16E2">
      <w:pPr>
        <w:spacing w:line="276" w:lineRule="auto"/>
        <w:rPr>
          <w:rFonts w:cs="Arial"/>
          <w:color w:val="000000"/>
          <w:sz w:val="20"/>
          <w:szCs w:val="20"/>
          <w:lang w:val="it-IT" w:eastAsia="zh-CN"/>
        </w:rPr>
      </w:pPr>
      <w:r w:rsidRPr="00BA16E2">
        <w:rPr>
          <w:rFonts w:eastAsia="Yu Mincho"/>
          <w:color w:val="000000"/>
          <w:sz w:val="20"/>
          <w:szCs w:val="20"/>
          <w:lang w:val="it-IT" w:eastAsia="zh-CN"/>
        </w:rPr>
        <w:t xml:space="preserve">secondo il direttore generale Thibault Duponchel, consentirà di soddisfare le richieste di qualsiasi tipologia di lavoro. </w:t>
      </w:r>
    </w:p>
    <w:p w14:paraId="002CA9D6" w14:textId="77777777" w:rsidR="00BA16E2" w:rsidRPr="00BA16E2" w:rsidRDefault="00BA16E2" w:rsidP="00BA16E2">
      <w:pPr>
        <w:spacing w:line="276" w:lineRule="auto"/>
        <w:rPr>
          <w:rFonts w:cs="Arial"/>
          <w:color w:val="000000"/>
          <w:sz w:val="20"/>
          <w:szCs w:val="20"/>
          <w:lang w:val="it-IT" w:eastAsia="en-GB"/>
        </w:rPr>
      </w:pPr>
    </w:p>
    <w:p w14:paraId="4C7C1756" w14:textId="77777777" w:rsidR="00BA16E2" w:rsidRPr="00BA16E2" w:rsidRDefault="00BA16E2" w:rsidP="00BA16E2">
      <w:pPr>
        <w:spacing w:line="276" w:lineRule="auto"/>
        <w:rPr>
          <w:rFonts w:cs="Arial"/>
          <w:color w:val="000000"/>
          <w:sz w:val="20"/>
          <w:szCs w:val="20"/>
          <w:lang w:val="it-IT" w:eastAsia="zh-CN"/>
        </w:rPr>
      </w:pPr>
      <w:r w:rsidRPr="00BA16E2">
        <w:rPr>
          <w:rFonts w:eastAsia="Yu Mincho"/>
          <w:color w:val="000000"/>
          <w:sz w:val="20"/>
          <w:szCs w:val="20"/>
          <w:lang w:val="it-IT" w:eastAsia="zh-CN"/>
        </w:rPr>
        <w:t>“Da quando possediamo la Mouvent LB702-UV, sono fiero di poter dire che abbiamo un reparto produttivo interamente ottimizzato, grazie all’utilizzo della tecnologia migliore in assoluto per qualsiasi lavoro di stampa”, dice. “Utilizziamo la flessografia per le tirature molto lunghe e la stampante digitale Mouvent per tutto il resto. È ovvio che con una macchina ultraveloce e produttiva come questa, il digitale non serve più solo per le tirature brevi. È lo strumento perfetto per le tirature da corte a medie e ormai stiamo passando in digitale tutti i lavori di svariate migliaia di metri lineari”.</w:t>
      </w:r>
    </w:p>
    <w:p w14:paraId="4F98189B" w14:textId="77777777" w:rsidR="00BA16E2" w:rsidRPr="00BA16E2" w:rsidRDefault="00BA16E2" w:rsidP="00BA16E2">
      <w:pPr>
        <w:spacing w:line="276" w:lineRule="auto"/>
        <w:rPr>
          <w:rFonts w:cs="Arial"/>
          <w:color w:val="000000"/>
          <w:sz w:val="20"/>
          <w:szCs w:val="20"/>
          <w:lang w:val="it-IT" w:eastAsia="en-GB"/>
        </w:rPr>
      </w:pPr>
    </w:p>
    <w:p w14:paraId="18F4DCC9" w14:textId="77777777" w:rsidR="00BA16E2" w:rsidRPr="00BA16E2" w:rsidRDefault="00BA16E2" w:rsidP="00BA16E2">
      <w:pPr>
        <w:spacing w:line="276" w:lineRule="auto"/>
        <w:rPr>
          <w:rFonts w:cs="Arial"/>
          <w:b/>
          <w:bCs/>
          <w:color w:val="000000"/>
          <w:sz w:val="20"/>
          <w:szCs w:val="20"/>
          <w:lang w:val="it-IT" w:eastAsia="zh-CN"/>
        </w:rPr>
      </w:pPr>
      <w:r w:rsidRPr="00BA16E2">
        <w:rPr>
          <w:rFonts w:eastAsia="Yu Mincho"/>
          <w:b/>
          <w:bCs/>
          <w:color w:val="000000"/>
          <w:sz w:val="20"/>
          <w:szCs w:val="20"/>
          <w:lang w:val="it-IT" w:eastAsia="zh-CN"/>
        </w:rPr>
        <w:t xml:space="preserve">La stampante per etichette digitale a elevata produttività e alta qualità in grado di gestire pressoché qualsiasi lavoro </w:t>
      </w:r>
    </w:p>
    <w:p w14:paraId="04C6C2C5" w14:textId="77777777" w:rsidR="00BA16E2" w:rsidRPr="00BA16E2" w:rsidRDefault="00BA16E2" w:rsidP="00BA16E2">
      <w:pPr>
        <w:spacing w:line="276" w:lineRule="auto"/>
        <w:rPr>
          <w:rFonts w:cs="Arial"/>
          <w:color w:val="000000"/>
          <w:sz w:val="20"/>
          <w:szCs w:val="20"/>
          <w:lang w:val="it-IT" w:eastAsia="en-GB"/>
        </w:rPr>
      </w:pPr>
    </w:p>
    <w:p w14:paraId="582AB870" w14:textId="77777777" w:rsidR="00BA16E2" w:rsidRPr="00BA16E2" w:rsidRDefault="00BA16E2" w:rsidP="00BA16E2">
      <w:pPr>
        <w:spacing w:line="276" w:lineRule="auto"/>
        <w:rPr>
          <w:rFonts w:cs="Arial"/>
          <w:color w:val="000000"/>
          <w:sz w:val="20"/>
          <w:szCs w:val="20"/>
          <w:lang w:val="it-IT" w:eastAsia="zh-CN"/>
        </w:rPr>
      </w:pPr>
      <w:r w:rsidRPr="00BA16E2">
        <w:rPr>
          <w:rFonts w:eastAsia="Yu Mincho"/>
          <w:color w:val="000000"/>
          <w:sz w:val="20"/>
          <w:szCs w:val="20"/>
          <w:lang w:val="it-IT" w:eastAsia="zh-CN"/>
        </w:rPr>
        <w:t>La Mouvent LB702-UV gestisce il 90% di tutti i lavori di stampa di etichette a costi contenuti con tirature fino a 8.000 metri lineari, con una resa fino a 200.000 m2</w:t>
      </w:r>
      <w:r w:rsidRPr="00BA16E2">
        <w:rPr>
          <w:rFonts w:eastAsia="Yu Mincho"/>
          <w:sz w:val="20"/>
          <w:szCs w:val="20"/>
          <w:lang w:val="it-IT" w:eastAsia="zh-CN"/>
        </w:rPr>
        <w:t xml:space="preserve"> </w:t>
      </w:r>
      <w:r w:rsidRPr="00BA16E2">
        <w:rPr>
          <w:rFonts w:eastAsia="Yu Mincho"/>
          <w:color w:val="000000"/>
          <w:sz w:val="20"/>
          <w:szCs w:val="20"/>
          <w:lang w:val="it-IT" w:eastAsia="zh-CN"/>
        </w:rPr>
        <w:t>al mese e velocità di stampa fino a 100 m/min. Ma la cosa importante è che la qualità non è compromessa. La Mouvent LB702-UV offre una risoluzione nativa di 1200 x 1200 dpi per ottenere le righe più fini, i gradienti più omogenei, le immagini più nitide e i colori più vivi.</w:t>
      </w:r>
    </w:p>
    <w:p w14:paraId="79F2755A" w14:textId="77777777" w:rsidR="00BA16E2" w:rsidRPr="00BA16E2" w:rsidRDefault="00BA16E2" w:rsidP="00BA16E2">
      <w:pPr>
        <w:spacing w:line="276" w:lineRule="auto"/>
        <w:rPr>
          <w:rFonts w:cs="Arial"/>
          <w:color w:val="000000"/>
          <w:sz w:val="20"/>
          <w:szCs w:val="20"/>
          <w:lang w:val="it-IT" w:eastAsia="en-GB"/>
        </w:rPr>
      </w:pPr>
    </w:p>
    <w:p w14:paraId="658D07A3" w14:textId="77777777" w:rsidR="00BA16E2" w:rsidRPr="00BA16E2" w:rsidRDefault="00BA16E2" w:rsidP="00BA16E2">
      <w:pPr>
        <w:spacing w:line="276" w:lineRule="auto"/>
        <w:rPr>
          <w:rFonts w:cs="Arial"/>
          <w:color w:val="000000"/>
          <w:sz w:val="20"/>
          <w:szCs w:val="20"/>
          <w:lang w:val="it-IT" w:eastAsia="zh-CN"/>
        </w:rPr>
      </w:pPr>
      <w:r w:rsidRPr="00BA16E2">
        <w:rPr>
          <w:rFonts w:eastAsia="Yu Mincho"/>
          <w:color w:val="000000"/>
          <w:sz w:val="20"/>
          <w:szCs w:val="20"/>
          <w:lang w:val="it-IT" w:eastAsia="zh-CN"/>
        </w:rPr>
        <w:t>La tecnologia a getto d’inchiostro digitale di Mouvent sviluppata da BOBST consente una produzione rapida e semplice di etichette industriali su una vasta gamma di materiali quali carta, etichette adesive e materiali flessibili, ad un costo di proprietà (TCO) migliore rispetto anche ai processi tradizionali più convenienti. La macchina offre quattro colori, garantendo una gamma cromatica ampia. È stata però l’elevata produttività della stampante, rispetto ad altre macchine digitali, a convincere Duponchel e il suo team.</w:t>
      </w:r>
    </w:p>
    <w:p w14:paraId="6E6AE17D" w14:textId="77777777" w:rsidR="00BA16E2" w:rsidRPr="00BA16E2" w:rsidRDefault="00BA16E2" w:rsidP="00BA16E2">
      <w:pPr>
        <w:spacing w:line="276" w:lineRule="auto"/>
        <w:rPr>
          <w:rFonts w:cs="Arial"/>
          <w:color w:val="000000"/>
          <w:sz w:val="20"/>
          <w:szCs w:val="20"/>
          <w:lang w:val="it-IT" w:eastAsia="en-GB"/>
        </w:rPr>
      </w:pPr>
    </w:p>
    <w:p w14:paraId="15595A1F" w14:textId="77777777" w:rsidR="00BA16E2" w:rsidRPr="00BA16E2" w:rsidRDefault="00BA16E2" w:rsidP="00BA16E2">
      <w:pPr>
        <w:spacing w:line="276" w:lineRule="auto"/>
        <w:rPr>
          <w:rFonts w:eastAsia="Yu Mincho" w:cs="Arial"/>
          <w:sz w:val="20"/>
          <w:szCs w:val="20"/>
          <w:lang w:val="it-IT" w:eastAsia="zh-CN"/>
        </w:rPr>
      </w:pPr>
      <w:r w:rsidRPr="00BA16E2">
        <w:rPr>
          <w:rFonts w:eastAsia="Yu Mincho"/>
          <w:sz w:val="20"/>
          <w:szCs w:val="20"/>
          <w:lang w:val="it-IT" w:eastAsia="zh-CN"/>
        </w:rPr>
        <w:t xml:space="preserve">“La necessità di produrre etichette in maniera veloce e vantaggiosa sta trainando il settore”, dice. “Per raccogliere queste sfide, abbiamo acquistato la nostra prima stampante digitale già nel 2017, anche se non ci consentiva di rispondere in maniera rapida ed efficace alle esigenze dei nostri clienti. Ciò di cui avevamo bisogno era una stampante digitale per etichette che non solo potesse soddisfare le esigenze di oggi, ma anche quelle future. Avendo già un consolidato rapporto con BOBST, ci siamo quindi rivolti a </w:t>
      </w:r>
      <w:r w:rsidRPr="00BA16E2">
        <w:rPr>
          <w:rFonts w:eastAsia="Yu Mincho"/>
          <w:sz w:val="20"/>
          <w:szCs w:val="20"/>
          <w:lang w:val="it-IT" w:eastAsia="zh-CN"/>
        </w:rPr>
        <w:lastRenderedPageBreak/>
        <w:t>loro ed è lì che abbiamo conosciuto la Mouvent LB702-UV. Poter offrire elevate velocità di stampa e l’intera gamma cromatica a costi più contenuti è esattamente ciò che cercavamo”.</w:t>
      </w:r>
    </w:p>
    <w:p w14:paraId="1FE30558" w14:textId="77777777" w:rsidR="00BA16E2" w:rsidRPr="00BA16E2" w:rsidRDefault="00BA16E2" w:rsidP="00BA16E2">
      <w:pPr>
        <w:spacing w:line="276" w:lineRule="auto"/>
        <w:rPr>
          <w:rFonts w:eastAsia="Yu Mincho" w:cs="Arial"/>
          <w:sz w:val="20"/>
          <w:szCs w:val="20"/>
          <w:lang w:val="it-IT" w:eastAsia="zh-CN"/>
        </w:rPr>
      </w:pPr>
    </w:p>
    <w:p w14:paraId="6350CFA4" w14:textId="77777777" w:rsidR="00BA16E2" w:rsidRPr="00BA16E2" w:rsidRDefault="00BA16E2" w:rsidP="00BA16E2">
      <w:pPr>
        <w:spacing w:line="276" w:lineRule="auto"/>
        <w:rPr>
          <w:rFonts w:eastAsia="Yu Mincho" w:cs="Arial"/>
          <w:sz w:val="20"/>
          <w:szCs w:val="20"/>
          <w:lang w:val="it-IT" w:eastAsia="zh-CN"/>
        </w:rPr>
      </w:pPr>
      <w:r w:rsidRPr="00BA16E2">
        <w:rPr>
          <w:rFonts w:eastAsia="Yu Mincho"/>
          <w:color w:val="000000"/>
          <w:sz w:val="20"/>
          <w:szCs w:val="20"/>
          <w:lang w:val="it-IT" w:eastAsia="zh-CN"/>
        </w:rPr>
        <w:t>Secondo Duponchel, l'azienda sta raggiungendo velocità otto volte maggiori rispetto alla macchina digitale precedente, con una riduzione del TCO e</w:t>
      </w:r>
      <w:r w:rsidRPr="00BA16E2">
        <w:rPr>
          <w:rFonts w:eastAsia="Yu Mincho"/>
          <w:sz w:val="20"/>
          <w:szCs w:val="20"/>
          <w:lang w:val="it-IT" w:eastAsia="zh-CN"/>
        </w:rPr>
        <w:t xml:space="preserve"> con l’ulteriore vantaggio di aver anche ridotto gli scarti. “Questi vantaggi ci permettono alla fine di offrire un servizio e prodotti migliori ai clienti”, aggiunge </w:t>
      </w:r>
      <w:r w:rsidRPr="00BA16E2">
        <w:rPr>
          <w:rFonts w:eastAsia="Yu Mincho"/>
          <w:color w:val="000000"/>
          <w:sz w:val="20"/>
          <w:szCs w:val="20"/>
          <w:lang w:val="it-IT" w:eastAsia="zh-CN"/>
        </w:rPr>
        <w:t>Duponchel.</w:t>
      </w:r>
      <w:r w:rsidRPr="00BA16E2">
        <w:rPr>
          <w:rFonts w:eastAsia="Yu Mincho"/>
          <w:sz w:val="20"/>
          <w:szCs w:val="20"/>
          <w:lang w:val="it-IT" w:eastAsia="zh-CN"/>
        </w:rPr>
        <w:t xml:space="preserve"> </w:t>
      </w:r>
    </w:p>
    <w:p w14:paraId="2E3ABC24" w14:textId="77777777" w:rsidR="00BA16E2" w:rsidRPr="00BA16E2" w:rsidRDefault="00BA16E2" w:rsidP="00BA16E2">
      <w:pPr>
        <w:spacing w:line="276" w:lineRule="auto"/>
        <w:rPr>
          <w:rFonts w:eastAsia="Yu Mincho" w:cs="Arial"/>
          <w:sz w:val="20"/>
          <w:szCs w:val="20"/>
          <w:lang w:val="it-IT" w:eastAsia="zh-CN"/>
        </w:rPr>
      </w:pPr>
    </w:p>
    <w:p w14:paraId="1E508AB2" w14:textId="77777777" w:rsidR="00BA16E2" w:rsidRPr="00BA16E2" w:rsidRDefault="00BA16E2" w:rsidP="00BA16E2">
      <w:pPr>
        <w:spacing w:line="276" w:lineRule="auto"/>
        <w:rPr>
          <w:rFonts w:eastAsia="Yu Mincho" w:cs="Arial"/>
          <w:b/>
          <w:bCs/>
          <w:sz w:val="20"/>
          <w:szCs w:val="20"/>
          <w:lang w:val="it-IT" w:eastAsia="zh-CN"/>
        </w:rPr>
      </w:pPr>
      <w:r w:rsidRPr="00BA16E2">
        <w:rPr>
          <w:rFonts w:eastAsia="Yu Mincho"/>
          <w:b/>
          <w:bCs/>
          <w:sz w:val="20"/>
          <w:szCs w:val="20"/>
          <w:lang w:val="it-IT" w:eastAsia="zh-CN"/>
        </w:rPr>
        <w:t xml:space="preserve">Il pacchetto completo </w:t>
      </w:r>
    </w:p>
    <w:p w14:paraId="12E58B6F" w14:textId="77777777" w:rsidR="00BA16E2" w:rsidRPr="00BA16E2" w:rsidRDefault="00BA16E2" w:rsidP="00BA16E2">
      <w:pPr>
        <w:spacing w:line="276" w:lineRule="auto"/>
        <w:rPr>
          <w:rFonts w:eastAsia="Yu Mincho" w:cs="Arial"/>
          <w:sz w:val="20"/>
          <w:szCs w:val="20"/>
          <w:lang w:val="it-IT" w:eastAsia="zh-CN"/>
        </w:rPr>
      </w:pPr>
    </w:p>
    <w:p w14:paraId="0B22E0B8" w14:textId="77777777" w:rsidR="00BA16E2" w:rsidRPr="00BA16E2" w:rsidRDefault="00BA16E2" w:rsidP="00BA16E2">
      <w:pPr>
        <w:spacing w:line="276" w:lineRule="auto"/>
        <w:rPr>
          <w:rFonts w:eastAsia="Yu Mincho" w:cs="Arial"/>
          <w:sz w:val="20"/>
          <w:szCs w:val="20"/>
          <w:lang w:val="it-IT" w:eastAsia="zh-CN"/>
        </w:rPr>
      </w:pPr>
      <w:r w:rsidRPr="00BA16E2">
        <w:rPr>
          <w:rFonts w:eastAsia="Yu Mincho"/>
          <w:sz w:val="20"/>
          <w:szCs w:val="20"/>
          <w:lang w:val="it-IT" w:eastAsia="zh-CN"/>
        </w:rPr>
        <w:t xml:space="preserve">A impressionare il team di </w:t>
      </w:r>
      <w:r w:rsidRPr="00BA16E2">
        <w:rPr>
          <w:rFonts w:eastAsia="Yu Mincho"/>
          <w:color w:val="000000"/>
          <w:sz w:val="20"/>
          <w:szCs w:val="20"/>
          <w:lang w:val="it-IT" w:eastAsia="zh-CN"/>
        </w:rPr>
        <w:t>Nord Technique Etiquetage</w:t>
      </w:r>
      <w:r w:rsidRPr="00BA16E2">
        <w:rPr>
          <w:rFonts w:eastAsia="Yu Mincho"/>
          <w:sz w:val="20"/>
          <w:szCs w:val="20"/>
          <w:lang w:val="it-IT" w:eastAsia="zh-CN"/>
        </w:rPr>
        <w:t xml:space="preserve"> sono stati anche i rapidi tempi di set-up e la facilità del funzionamento. L’esperienza generale dal contatto iniziale all’allestimento del sito, alla consegna e alla formazione è stata decisamente positiva. La macchina è stata installata in 10 giorni e la formazione era completa, il che ha significato per NTE poter iniziare a stampare immediatamente. </w:t>
      </w:r>
      <w:r w:rsidRPr="00BA16E2">
        <w:rPr>
          <w:rFonts w:eastAsia="Yu Mincho"/>
          <w:color w:val="000000"/>
          <w:sz w:val="20"/>
          <w:szCs w:val="20"/>
          <w:lang w:val="it-IT" w:eastAsia="zh-CN"/>
        </w:rPr>
        <w:t xml:space="preserve">Duponchel ha spostato un operatore </w:t>
      </w:r>
      <w:r w:rsidRPr="00BA16E2">
        <w:rPr>
          <w:rFonts w:eastAsia="Yu Mincho"/>
          <w:sz w:val="20"/>
          <w:szCs w:val="20"/>
          <w:lang w:val="it-IT" w:eastAsia="zh-CN"/>
        </w:rPr>
        <w:t xml:space="preserve">specializzato in stampa flessografica sulla nuova macchina digitale. “Essendo così semplice e intuitiva, ha imparato a usarla molto rapidamente”, sottolinea. </w:t>
      </w:r>
    </w:p>
    <w:p w14:paraId="54139995" w14:textId="77777777" w:rsidR="00BA16E2" w:rsidRPr="00BA16E2" w:rsidRDefault="00BA16E2" w:rsidP="00BA16E2">
      <w:pPr>
        <w:spacing w:line="276" w:lineRule="auto"/>
        <w:rPr>
          <w:rFonts w:eastAsia="Yu Mincho" w:cs="Arial"/>
          <w:sz w:val="20"/>
          <w:szCs w:val="20"/>
          <w:lang w:val="it-IT" w:eastAsia="zh-CN"/>
        </w:rPr>
      </w:pPr>
    </w:p>
    <w:p w14:paraId="0EF7BF73" w14:textId="77777777" w:rsidR="00BA16E2" w:rsidRPr="00BA16E2" w:rsidRDefault="00BA16E2" w:rsidP="00BA16E2">
      <w:pPr>
        <w:spacing w:line="276" w:lineRule="auto"/>
        <w:rPr>
          <w:rFonts w:eastAsia="Yu Mincho" w:cs="Arial"/>
          <w:color w:val="000000"/>
          <w:sz w:val="20"/>
          <w:szCs w:val="20"/>
          <w:lang w:val="it-IT" w:eastAsia="zh-CN"/>
        </w:rPr>
      </w:pPr>
      <w:r w:rsidRPr="00BA16E2">
        <w:rPr>
          <w:rFonts w:eastAsia="Yu Mincho"/>
          <w:sz w:val="20"/>
          <w:szCs w:val="20"/>
          <w:lang w:val="it-IT" w:eastAsia="zh-CN"/>
        </w:rPr>
        <w:t xml:space="preserve">Il successo di questo investimento è l’ultimo capitolo del “grande rapporto” tra BOBST e NTE, la quale ha potuto beneficiare dell’elevato </w:t>
      </w:r>
      <w:r w:rsidRPr="00BA16E2">
        <w:rPr>
          <w:rFonts w:eastAsia="Yu Mincho"/>
          <w:color w:val="000000"/>
          <w:sz w:val="20"/>
          <w:szCs w:val="20"/>
          <w:lang w:val="it-IT" w:eastAsia="zh-CN"/>
        </w:rPr>
        <w:t>livello di assistenza, supporto e manutenzione offerto da BOBST. Duponchel ora ritiene che la sua azienda sia ottimamente preparata per il futuro ed è un forte sostenitore dei vantaggi della stampa digitale per le etichette.</w:t>
      </w:r>
    </w:p>
    <w:p w14:paraId="51785BD8" w14:textId="77777777" w:rsidR="00BA16E2" w:rsidRPr="00BA16E2" w:rsidRDefault="00BA16E2" w:rsidP="00BA16E2">
      <w:pPr>
        <w:spacing w:line="276" w:lineRule="auto"/>
        <w:rPr>
          <w:rFonts w:eastAsia="Yu Mincho" w:cs="Arial"/>
          <w:sz w:val="20"/>
          <w:szCs w:val="20"/>
          <w:lang w:val="it-IT" w:eastAsia="zh-CN"/>
        </w:rPr>
      </w:pPr>
    </w:p>
    <w:p w14:paraId="116848BC" w14:textId="77777777" w:rsidR="00BA16E2" w:rsidRPr="00BA16E2" w:rsidRDefault="00BA16E2" w:rsidP="00BA16E2">
      <w:pPr>
        <w:spacing w:line="276" w:lineRule="auto"/>
        <w:rPr>
          <w:rFonts w:eastAsia="Yu Mincho" w:cs="Arial"/>
          <w:sz w:val="20"/>
          <w:szCs w:val="20"/>
          <w:lang w:val="it-IT" w:eastAsia="zh-CN"/>
        </w:rPr>
      </w:pPr>
      <w:r w:rsidRPr="00BA16E2">
        <w:rPr>
          <w:rFonts w:eastAsia="Yu Mincho"/>
          <w:sz w:val="20"/>
          <w:szCs w:val="20"/>
          <w:lang w:val="it-IT" w:eastAsia="zh-CN"/>
        </w:rPr>
        <w:t xml:space="preserve">“La stampa digitale giocherà un ruolo sempre più importante nella stampa di etichette e, con l’evoluzione continua del settore, la stampa digitale permetterà anche a noi di cambiare con essa”, aggiunge ancora. “La partnership con BOBST ha messo NTE sulla strada giusta verso un futuro luminoso nella produzione di etichette. Grazie ad essa oggi ci sentiamo una società più grande”.  </w:t>
      </w:r>
    </w:p>
    <w:p w14:paraId="68BB10E9" w14:textId="77777777" w:rsidR="00BA16E2" w:rsidRPr="00BA16E2" w:rsidRDefault="00BA16E2" w:rsidP="00BA16E2">
      <w:pPr>
        <w:spacing w:line="276" w:lineRule="auto"/>
        <w:rPr>
          <w:rFonts w:eastAsia="Yu Mincho" w:cs="Arial"/>
          <w:sz w:val="20"/>
          <w:szCs w:val="20"/>
          <w:lang w:val="it-IT" w:eastAsia="zh-CN"/>
        </w:rPr>
      </w:pPr>
    </w:p>
    <w:p w14:paraId="6B84B8D2" w14:textId="77777777" w:rsidR="00BA16E2" w:rsidRPr="00BA16E2" w:rsidRDefault="00BA16E2" w:rsidP="00BA16E2">
      <w:pPr>
        <w:spacing w:line="276" w:lineRule="auto"/>
        <w:rPr>
          <w:rFonts w:cs="Arial"/>
          <w:color w:val="000000"/>
          <w:sz w:val="20"/>
          <w:szCs w:val="20"/>
          <w:lang w:val="it-IT" w:eastAsia="zh-CN"/>
        </w:rPr>
      </w:pPr>
      <w:r w:rsidRPr="00BA16E2">
        <w:rPr>
          <w:rFonts w:eastAsia="Yu Mincho"/>
          <w:color w:val="000000"/>
          <w:sz w:val="20"/>
          <w:szCs w:val="20"/>
          <w:lang w:val="it-IT" w:eastAsia="zh-CN"/>
        </w:rPr>
        <w:t xml:space="preserve">Essere la prima azienda in Francia a installare una stampante di etichette digitale BOBST è indicativo della motivazione, del desiderio e della volontà di Duponchel e della sua società di innovare per rimanere sempre un passo avanti rispetto alla concorrenza. “Saremo anche piccoli”, conclude, “ma le nostre ambizioni sono grandi”. </w:t>
      </w:r>
    </w:p>
    <w:p w14:paraId="6F1D4609" w14:textId="52A7D7BF" w:rsidR="00B160AA"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79B329A2" w:rsidR="004C01C1" w:rsidRPr="00BA16E2" w:rsidRDefault="004C01C1"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25359C3" w14:textId="77777777" w:rsidR="00B160AA" w:rsidRPr="00BA16E2" w:rsidRDefault="00B160AA" w:rsidP="00B160AA">
      <w:pPr>
        <w:autoSpaceDE w:val="0"/>
        <w:autoSpaceDN w:val="0"/>
        <w:adjustRightInd w:val="0"/>
        <w:spacing w:line="240" w:lineRule="auto"/>
        <w:outlineLvl w:val="0"/>
        <w:rPr>
          <w:rFonts w:asciiTheme="minorHAnsi" w:hAnsiTheme="minorHAnsi" w:cstheme="minorHAnsi"/>
          <w:b/>
          <w:bCs/>
          <w:szCs w:val="19"/>
          <w:lang w:val="it-IT"/>
        </w:rPr>
      </w:pPr>
      <w:r w:rsidRPr="00BA16E2">
        <w:rPr>
          <w:rFonts w:asciiTheme="minorHAnsi" w:hAnsiTheme="minorHAnsi" w:cstheme="minorHAnsi"/>
          <w:b/>
          <w:bCs/>
          <w:szCs w:val="19"/>
          <w:lang w:val="it-IT"/>
        </w:rPr>
        <w:t>A proposito di BOBST</w:t>
      </w:r>
    </w:p>
    <w:p w14:paraId="62A76D12" w14:textId="77777777" w:rsidR="00B160AA" w:rsidRPr="00BA16E2" w:rsidRDefault="00B160AA" w:rsidP="00B160AA">
      <w:pPr>
        <w:spacing w:line="240" w:lineRule="auto"/>
        <w:rPr>
          <w:rFonts w:asciiTheme="minorHAnsi" w:hAnsiTheme="minorHAnsi" w:cstheme="minorHAnsi"/>
          <w:szCs w:val="19"/>
          <w:lang w:val="it-IT"/>
        </w:rPr>
      </w:pPr>
      <w:r w:rsidRPr="00BA16E2">
        <w:rPr>
          <w:rFonts w:asciiTheme="minorHAnsi" w:hAnsiTheme="minorHAnsi" w:cstheme="minorHAnsi"/>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C104692" w14:textId="77777777" w:rsidR="00B160AA" w:rsidRPr="00BA16E2" w:rsidRDefault="00B160AA" w:rsidP="00B160AA">
      <w:pPr>
        <w:spacing w:line="240" w:lineRule="auto"/>
        <w:rPr>
          <w:rFonts w:asciiTheme="minorHAnsi" w:hAnsiTheme="minorHAnsi" w:cstheme="minorHAnsi"/>
          <w:szCs w:val="19"/>
          <w:lang w:val="it-IT"/>
        </w:rPr>
      </w:pPr>
    </w:p>
    <w:p w14:paraId="2770329F" w14:textId="77777777" w:rsidR="00B160AA" w:rsidRPr="00BA16E2" w:rsidRDefault="00B160AA" w:rsidP="00B160AA">
      <w:pPr>
        <w:shd w:val="clear" w:color="auto" w:fill="FFFFFF"/>
        <w:spacing w:line="240" w:lineRule="auto"/>
        <w:rPr>
          <w:rFonts w:asciiTheme="minorHAnsi" w:hAnsiTheme="minorHAnsi" w:cstheme="minorHAnsi"/>
          <w:szCs w:val="19"/>
          <w:lang w:val="fr-CH" w:eastAsia="fr-FR"/>
        </w:rPr>
      </w:pPr>
      <w:r w:rsidRPr="00BA16E2">
        <w:rPr>
          <w:rFonts w:asciiTheme="minorHAnsi" w:hAnsiTheme="minorHAnsi" w:cstheme="minorHAnsi"/>
          <w:szCs w:val="19"/>
          <w:lang w:val="it-IT"/>
        </w:rPr>
        <w:t xml:space="preserve">Fondata nel 1890 da Joseph Bobst a Losanna (Svizzera), BOBST è presente in oltre 50 paesi, possiede 19 stabilimenti produttivi in 11 paesi e impiega oltre 5 600 persone in tutto il mondo. </w:t>
      </w:r>
      <w:r w:rsidRPr="00BA16E2">
        <w:rPr>
          <w:rFonts w:asciiTheme="minorHAnsi" w:hAnsiTheme="minorHAnsi" w:cstheme="minorHAnsi"/>
          <w:szCs w:val="19"/>
          <w:lang w:val="fr-CH" w:eastAsia="fr-FR"/>
        </w:rPr>
        <w:t xml:space="preserve">Il </w:t>
      </w:r>
      <w:proofErr w:type="spellStart"/>
      <w:r w:rsidRPr="00BA16E2">
        <w:rPr>
          <w:rFonts w:asciiTheme="minorHAnsi" w:hAnsiTheme="minorHAnsi" w:cstheme="minorHAnsi"/>
          <w:szCs w:val="19"/>
          <w:lang w:val="fr-CH" w:eastAsia="fr-FR"/>
        </w:rPr>
        <w:t>fatturato</w:t>
      </w:r>
      <w:proofErr w:type="spellEnd"/>
      <w:r w:rsidRPr="00BA16E2">
        <w:rPr>
          <w:rFonts w:asciiTheme="minorHAnsi" w:hAnsiTheme="minorHAnsi" w:cstheme="minorHAnsi"/>
          <w:szCs w:val="19"/>
          <w:lang w:val="fr-CH" w:eastAsia="fr-FR"/>
        </w:rPr>
        <w:t xml:space="preserve"> </w:t>
      </w:r>
      <w:proofErr w:type="spellStart"/>
      <w:r w:rsidRPr="00BA16E2">
        <w:rPr>
          <w:rFonts w:asciiTheme="minorHAnsi" w:hAnsiTheme="minorHAnsi" w:cstheme="minorHAnsi"/>
          <w:szCs w:val="19"/>
          <w:lang w:val="fr-CH" w:eastAsia="fr-FR"/>
        </w:rPr>
        <w:t>consolidato</w:t>
      </w:r>
      <w:proofErr w:type="spellEnd"/>
      <w:r w:rsidRPr="00BA16E2">
        <w:rPr>
          <w:rFonts w:asciiTheme="minorHAnsi" w:hAnsiTheme="minorHAnsi" w:cstheme="minorHAnsi"/>
          <w:szCs w:val="19"/>
          <w:lang w:val="fr-CH" w:eastAsia="fr-FR"/>
        </w:rPr>
        <w:t xml:space="preserve"> al 31 </w:t>
      </w:r>
      <w:proofErr w:type="spellStart"/>
      <w:r w:rsidRPr="00BA16E2">
        <w:rPr>
          <w:rFonts w:asciiTheme="minorHAnsi" w:hAnsiTheme="minorHAnsi" w:cstheme="minorHAnsi"/>
          <w:szCs w:val="19"/>
          <w:lang w:val="fr-CH" w:eastAsia="fr-FR"/>
        </w:rPr>
        <w:t>dicembre</w:t>
      </w:r>
      <w:proofErr w:type="spellEnd"/>
      <w:r w:rsidRPr="00BA16E2">
        <w:rPr>
          <w:rFonts w:asciiTheme="minorHAnsi" w:hAnsiTheme="minorHAnsi" w:cstheme="minorHAnsi"/>
          <w:szCs w:val="19"/>
          <w:lang w:val="fr-CH" w:eastAsia="fr-FR"/>
        </w:rPr>
        <w:t xml:space="preserve"> </w:t>
      </w:r>
      <w:r w:rsidRPr="00BA16E2">
        <w:rPr>
          <w:rFonts w:asciiTheme="minorHAnsi" w:hAnsiTheme="minorHAnsi" w:cstheme="minorHAnsi"/>
          <w:szCs w:val="19"/>
          <w:lang w:val="fr-CH"/>
        </w:rPr>
        <w:t xml:space="preserve">2020 </w:t>
      </w:r>
      <w:r w:rsidRPr="00BA16E2">
        <w:rPr>
          <w:rFonts w:asciiTheme="minorHAnsi" w:hAnsiTheme="minorHAnsi" w:cstheme="minorHAnsi"/>
          <w:szCs w:val="19"/>
          <w:lang w:val="fr-CH" w:eastAsia="fr-FR"/>
        </w:rPr>
        <w:t xml:space="preserve">si è </w:t>
      </w:r>
      <w:proofErr w:type="spellStart"/>
      <w:r w:rsidRPr="00BA16E2">
        <w:rPr>
          <w:rFonts w:asciiTheme="minorHAnsi" w:hAnsiTheme="minorHAnsi" w:cstheme="minorHAnsi"/>
          <w:szCs w:val="19"/>
          <w:lang w:val="fr-CH" w:eastAsia="fr-FR"/>
        </w:rPr>
        <w:t>attestato</w:t>
      </w:r>
      <w:proofErr w:type="spellEnd"/>
      <w:r w:rsidRPr="00BA16E2">
        <w:rPr>
          <w:rFonts w:asciiTheme="minorHAnsi" w:hAnsiTheme="minorHAnsi" w:cstheme="minorHAnsi"/>
          <w:szCs w:val="19"/>
          <w:lang w:val="fr-CH" w:eastAsia="fr-FR"/>
        </w:rPr>
        <w:t xml:space="preserve"> a</w:t>
      </w:r>
      <w:r w:rsidRPr="00BA16E2" w:rsidDel="00F77060">
        <w:rPr>
          <w:rFonts w:asciiTheme="minorHAnsi" w:hAnsiTheme="minorHAnsi" w:cstheme="minorHAnsi"/>
          <w:szCs w:val="19"/>
          <w:lang w:val="fr-CH" w:eastAsia="fr-FR"/>
        </w:rPr>
        <w:t xml:space="preserve"> </w:t>
      </w:r>
      <w:r w:rsidRPr="00BA16E2">
        <w:rPr>
          <w:rFonts w:asciiTheme="minorHAnsi" w:hAnsiTheme="minorHAnsi" w:cstheme="minorHAnsi"/>
          <w:szCs w:val="19"/>
          <w:lang w:val="fr-CH" w:eastAsia="fr-FR"/>
        </w:rPr>
        <w:t xml:space="preserve">CHF 1.372 </w:t>
      </w:r>
      <w:proofErr w:type="spellStart"/>
      <w:r w:rsidRPr="00BA16E2">
        <w:rPr>
          <w:rFonts w:asciiTheme="minorHAnsi" w:hAnsiTheme="minorHAnsi" w:cstheme="minorHAnsi"/>
          <w:szCs w:val="19"/>
          <w:lang w:val="fr-CH" w:eastAsia="fr-FR"/>
        </w:rPr>
        <w:t>miliardi</w:t>
      </w:r>
      <w:proofErr w:type="spellEnd"/>
      <w:r w:rsidRPr="00BA16E2">
        <w:rPr>
          <w:rFonts w:asciiTheme="minorHAnsi" w:hAnsiTheme="minorHAnsi" w:cstheme="minorHAnsi"/>
          <w:szCs w:val="19"/>
          <w:lang w:val="fr-CH" w:eastAsia="fr-FR"/>
        </w:rPr>
        <w:t>.</w:t>
      </w:r>
    </w:p>
    <w:p w14:paraId="5114C765" w14:textId="77777777" w:rsidR="00B160AA" w:rsidRPr="004C01C1"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325EE9" w14:textId="17C8D8EF"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5672C8B" w14:textId="54757535" w:rsidR="00B160AA" w:rsidRPr="00BA16E2" w:rsidRDefault="00B160AA" w:rsidP="00B160AA">
      <w:pPr>
        <w:rPr>
          <w:rFonts w:asciiTheme="minorHAnsi" w:eastAsiaTheme="minorEastAsia" w:hAnsiTheme="minorHAnsi" w:cstheme="minorHAnsi"/>
          <w:b/>
          <w:color w:val="2C2C2C" w:themeColor="text1" w:themeShade="80"/>
          <w:szCs w:val="19"/>
          <w:lang w:val="it-IT" w:eastAsia="zh-CN"/>
        </w:rPr>
      </w:pPr>
      <w:r w:rsidRPr="00BA16E2">
        <w:rPr>
          <w:rFonts w:asciiTheme="minorHAnsi" w:eastAsiaTheme="minorEastAsia" w:hAnsiTheme="minorHAnsi" w:cstheme="minorBidi"/>
          <w:b/>
          <w:color w:val="2C2C2C" w:themeColor="text1" w:themeShade="80"/>
          <w:szCs w:val="19"/>
          <w:lang w:val="it-IT" w:eastAsia="zh-CN"/>
        </w:rPr>
        <w:t>Contatto stampa:</w:t>
      </w:r>
    </w:p>
    <w:p w14:paraId="3224A085" w14:textId="77777777" w:rsidR="00B160AA" w:rsidRPr="00BA16E2" w:rsidRDefault="00B160AA" w:rsidP="00B160AA">
      <w:pPr>
        <w:spacing w:line="266" w:lineRule="auto"/>
        <w:rPr>
          <w:rFonts w:asciiTheme="minorHAnsi" w:hAnsiTheme="minorHAnsi" w:cstheme="minorHAnsi"/>
          <w:color w:val="2C2C2C" w:themeColor="text1" w:themeShade="80"/>
          <w:szCs w:val="19"/>
          <w:lang w:val="it-IT" w:eastAsia="zh-CN"/>
        </w:rPr>
      </w:pPr>
      <w:r w:rsidRPr="00BA16E2">
        <w:rPr>
          <w:rFonts w:asciiTheme="minorHAnsi" w:eastAsiaTheme="minorEastAsia" w:hAnsiTheme="minorHAnsi" w:cstheme="minorBidi"/>
          <w:color w:val="2C2C2C" w:themeColor="text1" w:themeShade="80"/>
          <w:szCs w:val="19"/>
          <w:lang w:val="it-IT" w:eastAsia="zh-CN"/>
        </w:rPr>
        <w:t>Gudrun Alex</w:t>
      </w:r>
      <w:r w:rsidRPr="00BA16E2">
        <w:rPr>
          <w:rFonts w:asciiTheme="minorHAnsi" w:eastAsiaTheme="minorEastAsia" w:hAnsiTheme="minorHAnsi" w:cstheme="minorBidi"/>
          <w:color w:val="2C2C2C" w:themeColor="text1" w:themeShade="80"/>
          <w:szCs w:val="19"/>
          <w:lang w:val="it-IT" w:eastAsia="zh-CN"/>
        </w:rPr>
        <w:br/>
        <w:t>Rappresentante PR BOBST</w:t>
      </w:r>
    </w:p>
    <w:p w14:paraId="422EE7DB" w14:textId="77777777" w:rsidR="00B160AA" w:rsidRPr="00BA16E2" w:rsidRDefault="00B160AA" w:rsidP="00B160AA">
      <w:pPr>
        <w:rPr>
          <w:rFonts w:asciiTheme="minorHAnsi" w:hAnsiTheme="minorHAnsi" w:cstheme="minorHAnsi"/>
          <w:color w:val="2C2C2C" w:themeColor="text1" w:themeShade="80"/>
          <w:szCs w:val="19"/>
          <w:lang w:val="it-IT" w:eastAsia="zh-CN"/>
        </w:rPr>
      </w:pPr>
      <w:r w:rsidRPr="00BA16E2">
        <w:rPr>
          <w:rFonts w:asciiTheme="minorHAnsi" w:eastAsiaTheme="minorEastAsia" w:hAnsiTheme="minorHAnsi" w:cstheme="minorBidi"/>
          <w:color w:val="2C2C2C" w:themeColor="text1" w:themeShade="80"/>
          <w:szCs w:val="19"/>
          <w:lang w:val="it-IT" w:eastAsia="zh-CN"/>
        </w:rPr>
        <w:t xml:space="preserve">Tel.: +49 211 58 58 66 66 </w:t>
      </w:r>
    </w:p>
    <w:p w14:paraId="1C8198B9" w14:textId="77777777" w:rsidR="00B160AA" w:rsidRPr="00BA16E2" w:rsidRDefault="00B160AA" w:rsidP="00B160AA">
      <w:pPr>
        <w:rPr>
          <w:rFonts w:asciiTheme="minorHAnsi" w:hAnsiTheme="minorHAnsi" w:cstheme="minorHAnsi"/>
          <w:color w:val="2C2C2C" w:themeColor="text1" w:themeShade="80"/>
          <w:szCs w:val="19"/>
          <w:lang w:val="it-IT" w:eastAsia="zh-CN"/>
        </w:rPr>
      </w:pPr>
      <w:r w:rsidRPr="00BA16E2">
        <w:rPr>
          <w:rFonts w:asciiTheme="minorHAnsi" w:eastAsiaTheme="minorEastAsia" w:hAnsiTheme="minorHAnsi" w:cstheme="minorBidi"/>
          <w:color w:val="2C2C2C" w:themeColor="text1" w:themeShade="80"/>
          <w:szCs w:val="19"/>
          <w:lang w:val="it-IT" w:eastAsia="zh-CN"/>
        </w:rPr>
        <w:t>Cell.: +49 160 48 41 439</w:t>
      </w:r>
    </w:p>
    <w:p w14:paraId="723DC391" w14:textId="6FE30DA8" w:rsidR="00B160AA" w:rsidRPr="00E001D0" w:rsidRDefault="00B160AA" w:rsidP="00B160AA">
      <w:pPr>
        <w:rPr>
          <w:rFonts w:asciiTheme="minorHAnsi" w:eastAsia="Microsoft YaHei" w:hAnsiTheme="minorHAnsi" w:cstheme="minorHAnsi"/>
          <w:color w:val="2C2C2C" w:themeColor="text1" w:themeShade="80"/>
          <w:szCs w:val="19"/>
          <w:u w:val="single"/>
          <w:lang w:val="it-IT" w:eastAsia="zh-CN"/>
        </w:rPr>
      </w:pPr>
      <w:r w:rsidRPr="00BA16E2">
        <w:rPr>
          <w:rFonts w:asciiTheme="minorHAnsi" w:eastAsiaTheme="minorEastAsia" w:hAnsiTheme="minorHAnsi" w:cstheme="minorBidi"/>
          <w:color w:val="2C2C2C" w:themeColor="text1" w:themeShade="80"/>
          <w:szCs w:val="19"/>
          <w:lang w:val="it-IT" w:eastAsia="zh-CN"/>
        </w:rPr>
        <w:t xml:space="preserve">E-mail: </w:t>
      </w:r>
      <w:r w:rsidRPr="00BA16E2">
        <w:rPr>
          <w:rFonts w:asciiTheme="minorHAnsi" w:eastAsiaTheme="minorEastAsia" w:hAnsiTheme="minorHAnsi" w:cstheme="minorBidi"/>
          <w:color w:val="2C2C2C" w:themeColor="text1" w:themeShade="80"/>
          <w:szCs w:val="19"/>
          <w:u w:val="single"/>
          <w:lang w:val="it-IT" w:eastAsia="zh-CN"/>
        </w:rPr>
        <w:t>gudrun.alex@bobst.com</w:t>
      </w:r>
    </w:p>
    <w:p w14:paraId="468491E1" w14:textId="77777777" w:rsidR="00B160AA" w:rsidRPr="00BA16E2" w:rsidRDefault="00B160AA" w:rsidP="00B160AA">
      <w:pPr>
        <w:rPr>
          <w:rFonts w:asciiTheme="minorHAnsi" w:eastAsia="Microsoft YaHei" w:hAnsiTheme="minorHAnsi" w:cstheme="minorHAnsi"/>
          <w:color w:val="2C2C2C" w:themeColor="text1" w:themeShade="80"/>
          <w:szCs w:val="19"/>
          <w:u w:val="single"/>
          <w:lang w:val="fr-CH" w:eastAsia="de-DE"/>
        </w:rPr>
      </w:pPr>
    </w:p>
    <w:p w14:paraId="66DD367C" w14:textId="77777777" w:rsidR="00B160AA" w:rsidRPr="00BA16E2" w:rsidRDefault="00B160AA" w:rsidP="00B160AA">
      <w:pPr>
        <w:spacing w:line="240" w:lineRule="auto"/>
        <w:rPr>
          <w:rFonts w:asciiTheme="minorHAnsi" w:eastAsia="SimSun" w:hAnsiTheme="minorHAnsi" w:cstheme="minorHAnsi"/>
          <w:b/>
          <w:bCs/>
          <w:color w:val="2C2C2C" w:themeColor="text1" w:themeShade="80"/>
          <w:szCs w:val="19"/>
          <w:lang w:val="it-IT" w:eastAsia="zh-CN"/>
        </w:rPr>
      </w:pPr>
      <w:r w:rsidRPr="00BA16E2">
        <w:rPr>
          <w:rFonts w:asciiTheme="minorHAnsi" w:eastAsiaTheme="minorEastAsia" w:hAnsiTheme="minorHAnsi" w:cstheme="minorBidi"/>
          <w:b/>
          <w:bCs/>
          <w:color w:val="2C2C2C" w:themeColor="text1" w:themeShade="80"/>
          <w:szCs w:val="19"/>
          <w:lang w:val="it-IT" w:eastAsia="zh-CN"/>
        </w:rPr>
        <w:t>Seguiteci su:</w:t>
      </w:r>
    </w:p>
    <w:p w14:paraId="4F801367" w14:textId="77777777" w:rsidR="00B160AA" w:rsidRPr="00BA16E2" w:rsidRDefault="00B160AA" w:rsidP="00B160AA">
      <w:pPr>
        <w:spacing w:line="240" w:lineRule="auto"/>
        <w:rPr>
          <w:rFonts w:asciiTheme="minorHAnsi" w:eastAsia="SimSun" w:hAnsiTheme="minorHAnsi" w:cstheme="minorHAnsi"/>
          <w:b/>
          <w:bCs/>
          <w:color w:val="2C2C2C" w:themeColor="text1" w:themeShade="80"/>
          <w:szCs w:val="19"/>
          <w:lang w:val="fr-CH" w:eastAsia="zh-CN" w:bidi="th-TH"/>
        </w:rPr>
      </w:pPr>
    </w:p>
    <w:p w14:paraId="7F7546E2" w14:textId="77777777" w:rsidR="00B160AA" w:rsidRPr="00BA16E2" w:rsidRDefault="00B160AA" w:rsidP="00B160AA">
      <w:pPr>
        <w:spacing w:line="240" w:lineRule="auto"/>
        <w:rPr>
          <w:rFonts w:asciiTheme="minorHAnsi" w:eastAsia="Microsoft YaHei" w:hAnsiTheme="minorHAnsi" w:cstheme="minorHAnsi"/>
          <w:color w:val="2C2C2C" w:themeColor="text1" w:themeShade="80"/>
          <w:szCs w:val="19"/>
          <w:u w:val="single"/>
          <w:lang w:val="it-IT" w:eastAsia="zh-CN"/>
        </w:rPr>
      </w:pPr>
      <w:r w:rsidRPr="00BA16E2">
        <w:rPr>
          <w:rFonts w:asciiTheme="minorHAnsi" w:eastAsiaTheme="minorEastAsia" w:hAnsiTheme="minorHAnsi" w:cstheme="minorBidi"/>
          <w:color w:val="2C2C2C" w:themeColor="text1" w:themeShade="80"/>
          <w:szCs w:val="19"/>
          <w:lang w:val="it-IT" w:eastAsia="zh-CN"/>
        </w:rPr>
        <w:t xml:space="preserve">Facebook: </w:t>
      </w:r>
      <w:hyperlink r:id="rId7" w:history="1">
        <w:r w:rsidRPr="00BA16E2">
          <w:rPr>
            <w:rFonts w:asciiTheme="minorHAnsi" w:eastAsiaTheme="minorEastAsia" w:hAnsiTheme="minorHAnsi" w:cstheme="minorBidi"/>
            <w:color w:val="2C2C2C" w:themeColor="text1" w:themeShade="80"/>
            <w:szCs w:val="19"/>
            <w:u w:val="single"/>
            <w:lang w:val="it-IT" w:eastAsia="zh-CN"/>
          </w:rPr>
          <w:t>www.bobst.com/facebook</w:t>
        </w:r>
      </w:hyperlink>
      <w:r w:rsidRPr="00BA16E2">
        <w:rPr>
          <w:rFonts w:asciiTheme="minorHAnsi" w:eastAsiaTheme="minorEastAsia" w:hAnsiTheme="minorHAnsi" w:cstheme="minorBidi"/>
          <w:color w:val="2C2C2C" w:themeColor="text1" w:themeShade="80"/>
          <w:szCs w:val="19"/>
          <w:lang w:val="it-IT" w:eastAsia="zh-CN"/>
        </w:rPr>
        <w:t xml:space="preserve"> </w:t>
      </w:r>
      <w:r w:rsidRPr="00BA16E2">
        <w:rPr>
          <w:rFonts w:asciiTheme="minorHAnsi" w:eastAsiaTheme="minorEastAsia" w:hAnsiTheme="minorHAnsi" w:cstheme="minorBidi"/>
          <w:color w:val="2C2C2C" w:themeColor="text1" w:themeShade="80"/>
          <w:szCs w:val="19"/>
          <w:lang w:val="it-IT" w:eastAsia="zh-CN"/>
        </w:rPr>
        <w:br/>
        <w:t xml:space="preserve">LinkedIn: </w:t>
      </w:r>
      <w:hyperlink r:id="rId8" w:history="1">
        <w:r w:rsidRPr="00BA16E2">
          <w:rPr>
            <w:rFonts w:asciiTheme="minorHAnsi" w:eastAsiaTheme="minorEastAsia" w:hAnsiTheme="minorHAnsi" w:cstheme="minorBidi"/>
            <w:color w:val="2C2C2C" w:themeColor="text1" w:themeShade="80"/>
            <w:szCs w:val="19"/>
            <w:u w:val="single"/>
            <w:lang w:val="it-IT" w:eastAsia="zh-CN"/>
          </w:rPr>
          <w:t>www.bobst.com/linkedin</w:t>
        </w:r>
      </w:hyperlink>
      <w:r w:rsidRPr="00BA16E2">
        <w:rPr>
          <w:rFonts w:asciiTheme="minorHAnsi" w:eastAsiaTheme="minorEastAsia" w:hAnsiTheme="minorHAnsi" w:cstheme="minorBidi"/>
          <w:color w:val="2C2C2C" w:themeColor="text1" w:themeShade="80"/>
          <w:szCs w:val="19"/>
          <w:lang w:val="it-IT" w:eastAsia="zh-CN"/>
        </w:rPr>
        <w:t xml:space="preserve"> </w:t>
      </w:r>
      <w:r w:rsidRPr="00BA16E2">
        <w:rPr>
          <w:rFonts w:asciiTheme="minorHAnsi" w:eastAsiaTheme="minorEastAsia" w:hAnsiTheme="minorHAnsi" w:cstheme="minorBidi"/>
          <w:color w:val="2C2C2C" w:themeColor="text1" w:themeShade="80"/>
          <w:szCs w:val="19"/>
          <w:lang w:val="it-IT" w:eastAsia="zh-CN"/>
        </w:rPr>
        <w:br/>
        <w:t xml:space="preserve">Twitter: @BOBSTglobal </w:t>
      </w:r>
      <w:hyperlink r:id="rId9" w:history="1">
        <w:r w:rsidRPr="00BA16E2">
          <w:rPr>
            <w:rFonts w:asciiTheme="minorHAnsi" w:eastAsiaTheme="minorEastAsia" w:hAnsiTheme="minorHAnsi" w:cstheme="minorBidi"/>
            <w:color w:val="2C2C2C" w:themeColor="text1" w:themeShade="80"/>
            <w:szCs w:val="19"/>
            <w:u w:val="single"/>
            <w:lang w:val="it-IT" w:eastAsia="zh-CN"/>
          </w:rPr>
          <w:t>www.bobst.com/twitter</w:t>
        </w:r>
      </w:hyperlink>
      <w:r w:rsidRPr="00BA16E2">
        <w:rPr>
          <w:rFonts w:asciiTheme="minorHAnsi" w:eastAsiaTheme="minorEastAsia" w:hAnsiTheme="minorHAnsi" w:cstheme="minorBidi"/>
          <w:color w:val="2C2C2C" w:themeColor="text1" w:themeShade="80"/>
          <w:szCs w:val="19"/>
          <w:u w:val="single"/>
          <w:lang w:val="it-IT" w:eastAsia="zh-CN"/>
        </w:rPr>
        <w:t xml:space="preserve"> </w:t>
      </w:r>
      <w:r w:rsidRPr="00BA16E2">
        <w:rPr>
          <w:rFonts w:asciiTheme="minorHAnsi" w:eastAsiaTheme="minorEastAsia" w:hAnsiTheme="minorHAnsi" w:cstheme="minorBidi"/>
          <w:color w:val="2C2C2C" w:themeColor="text1" w:themeShade="80"/>
          <w:szCs w:val="19"/>
          <w:lang w:val="it-IT" w:eastAsia="zh-CN"/>
        </w:rPr>
        <w:br/>
        <w:t xml:space="preserve">YouTube: </w:t>
      </w:r>
      <w:hyperlink r:id="rId10" w:history="1">
        <w:r w:rsidRPr="00BA16E2">
          <w:rPr>
            <w:rFonts w:asciiTheme="minorHAnsi" w:eastAsiaTheme="minorEastAsia" w:hAnsiTheme="minorHAnsi" w:cstheme="minorBidi"/>
            <w:color w:val="2C2C2C" w:themeColor="text1" w:themeShade="80"/>
            <w:szCs w:val="19"/>
            <w:u w:val="single"/>
            <w:lang w:val="it-IT" w:eastAsia="zh-CN"/>
          </w:rPr>
          <w:t>www.bobst.com/youtube</w:t>
        </w:r>
      </w:hyperlink>
    </w:p>
    <w:p w14:paraId="512D3E97" w14:textId="77777777" w:rsidR="00B160AA" w:rsidRPr="00BA16E2" w:rsidRDefault="00B160AA" w:rsidP="00B160AA">
      <w:pPr>
        <w:rPr>
          <w:rFonts w:asciiTheme="minorHAnsi" w:hAnsiTheme="minorHAnsi" w:cstheme="minorHAnsi"/>
          <w:color w:val="2C2C2C" w:themeColor="text1" w:themeShade="80"/>
          <w:szCs w:val="19"/>
          <w:lang w:val="it-IT" w:eastAsia="de-DE"/>
        </w:rPr>
      </w:pPr>
    </w:p>
    <w:p w14:paraId="4FC715AC" w14:textId="77777777" w:rsidR="00B160AA" w:rsidRPr="00BA16E2" w:rsidRDefault="00B160AA" w:rsidP="00B160AA">
      <w:pPr>
        <w:rPr>
          <w:rFonts w:asciiTheme="minorHAnsi" w:hAnsiTheme="minorHAnsi" w:cstheme="minorHAnsi"/>
          <w:color w:val="2C2C2C" w:themeColor="text1" w:themeShade="80"/>
          <w:szCs w:val="19"/>
          <w:lang w:val="en-US" w:eastAsia="de-DE"/>
        </w:rPr>
      </w:pPr>
    </w:p>
    <w:p w14:paraId="23975A20" w14:textId="77777777" w:rsidR="00B160AA" w:rsidRPr="00BA16E2" w:rsidRDefault="00B160AA" w:rsidP="00B160AA">
      <w:pPr>
        <w:spacing w:line="240" w:lineRule="auto"/>
        <w:rPr>
          <w:rFonts w:asciiTheme="minorHAnsi" w:eastAsia="Microsoft YaHei" w:hAnsiTheme="minorHAnsi" w:cstheme="minorHAnsi"/>
          <w:color w:val="2C2C2C" w:themeColor="text1" w:themeShade="80"/>
          <w:szCs w:val="19"/>
          <w:u w:val="single"/>
          <w:lang w:eastAsia="zh-CN" w:bidi="th-TH"/>
        </w:rPr>
      </w:pPr>
    </w:p>
    <w:p w14:paraId="3A06E392" w14:textId="00695406" w:rsidR="00022041" w:rsidRPr="00BA16E2" w:rsidRDefault="00022041" w:rsidP="00B160AA">
      <w:pPr>
        <w:rPr>
          <w:rFonts w:asciiTheme="majorHAnsi" w:eastAsia="Microsoft YaHei" w:hAnsiTheme="majorHAnsi" w:cstheme="majorHAnsi"/>
          <w:color w:val="265896"/>
          <w:szCs w:val="19"/>
          <w:u w:val="single"/>
          <w:lang w:eastAsia="zh-CN" w:bidi="th-TH"/>
        </w:rPr>
      </w:pPr>
    </w:p>
    <w:sectPr w:rsidR="00022041" w:rsidRPr="00BA16E2" w:rsidSect="004852ED">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0"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77777777" w:rsidR="009E7F29" w:rsidRPr="009E7F29" w:rsidRDefault="009E7F29" w:rsidP="009E7F29">
        <w:pPr>
          <w:spacing w:line="200" w:lineRule="atLeast"/>
          <w:rPr>
            <w:rFonts w:eastAsia="SimSun" w:cs="Tahoma"/>
            <w:b/>
            <w:sz w:val="15"/>
            <w:szCs w:val="22"/>
            <w:lang w:val="fr-CH" w:eastAsia="zh-CN"/>
          </w:rPr>
        </w:pPr>
        <w:r w:rsidRPr="009E7F29">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 xml:space="preserve">PO Box | CH-1001 Lausanne | </w:t>
        </w:r>
        <w:proofErr w:type="spellStart"/>
        <w:r w:rsidRPr="009E7F29">
          <w:rPr>
            <w:rFonts w:eastAsia="SimSun" w:cs="Tahoma"/>
            <w:sz w:val="14"/>
            <w:szCs w:val="22"/>
            <w:lang w:val="fr-CH" w:eastAsia="zh-CN"/>
          </w:rPr>
          <w:t>Switzerland</w:t>
        </w:r>
        <w:proofErr w:type="spellEnd"/>
        <w:r w:rsidRPr="009E7F29">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E001D0"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E001D0"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16B12"/>
    <w:rsid w:val="00546823"/>
    <w:rsid w:val="00573DCA"/>
    <w:rsid w:val="005A48B2"/>
    <w:rsid w:val="005E0E2E"/>
    <w:rsid w:val="006541EB"/>
    <w:rsid w:val="006A45F6"/>
    <w:rsid w:val="006C3613"/>
    <w:rsid w:val="006E12E7"/>
    <w:rsid w:val="006F0B12"/>
    <w:rsid w:val="006F0CCC"/>
    <w:rsid w:val="006F5741"/>
    <w:rsid w:val="007670E8"/>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A16E2"/>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01D0"/>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faceboo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twitt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2</TotalTime>
  <Pages>3</Pages>
  <Words>935</Words>
  <Characters>5336</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2021-09-13T12:58:00Z</dcterms:created>
  <dcterms:modified xsi:type="dcterms:W3CDTF">2021-09-13T12:58:00Z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