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jc w:val="center"/>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02">
      <w:pPr>
        <w:widowControl w:val="0"/>
        <w:spacing w:line="276" w:lineRule="auto"/>
        <w:jc w:val="center"/>
        <w:rPr>
          <w:rFonts w:ascii="Arial" w:cs="Arial" w:eastAsia="Arial" w:hAnsi="Arial"/>
          <w:highlight w:val="white"/>
        </w:rPr>
      </w:pPr>
      <w:r w:rsidDel="00000000" w:rsidR="00000000" w:rsidRPr="00000000">
        <w:rPr>
          <w:rFonts w:ascii="Arial" w:cs="Arial" w:eastAsia="Arial" w:hAnsi="Arial"/>
          <w:highlight w:val="white"/>
        </w:rPr>
        <w:drawing>
          <wp:inline distB="114300" distT="114300" distL="114300" distR="114300">
            <wp:extent cx="2419044" cy="1913573"/>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19044" cy="191357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276" w:lineRule="auto"/>
        <w:jc w:val="center"/>
        <w:rPr>
          <w:rFonts w:ascii="Arial" w:cs="Arial" w:eastAsia="Arial" w:hAnsi="Arial"/>
          <w:b w:val="1"/>
          <w:i w:val="1"/>
          <w:sz w:val="36"/>
          <w:szCs w:val="36"/>
        </w:rPr>
      </w:pPr>
      <w:r w:rsidDel="00000000" w:rsidR="00000000" w:rsidRPr="00000000">
        <w:rPr>
          <w:rFonts w:ascii="Arial" w:cs="Arial" w:eastAsia="Arial" w:hAnsi="Arial"/>
          <w:b w:val="1"/>
          <w:sz w:val="36"/>
          <w:szCs w:val="36"/>
          <w:rtl w:val="0"/>
        </w:rPr>
        <w:t xml:space="preserve">Austrian Audio Secures Multiple Nominations for 2025 NAMM TEC Awards</w:t>
        <w:br w:type="textWrapping"/>
      </w:r>
      <w:r w:rsidDel="00000000" w:rsidR="00000000" w:rsidRPr="00000000">
        <w:rPr>
          <w:rFonts w:ascii="Arial" w:cs="Arial" w:eastAsia="Arial" w:hAnsi="Arial"/>
          <w:i w:val="1"/>
          <w:sz w:val="32"/>
          <w:szCs w:val="32"/>
          <w:rtl w:val="0"/>
        </w:rPr>
        <w:t xml:space="preserve">MiCreator Studio, The Composer, and Full Score one recognized by leading pro audio awards show</w:t>
      </w:r>
      <w:r w:rsidDel="00000000" w:rsidR="00000000" w:rsidRPr="00000000">
        <w:rPr>
          <w:rFonts w:ascii="Arial" w:cs="Arial" w:eastAsia="Arial" w:hAnsi="Arial"/>
          <w:b w:val="1"/>
          <w:sz w:val="36"/>
          <w:szCs w:val="36"/>
          <w:rtl w:val="0"/>
        </w:rPr>
        <w:br w:type="textWrapping"/>
      </w:r>
      <w:r w:rsidDel="00000000" w:rsidR="00000000" w:rsidRPr="00000000">
        <w:rPr>
          <w:rtl w:val="0"/>
        </w:rPr>
      </w:r>
    </w:p>
    <w:p w:rsidR="00000000" w:rsidDel="00000000" w:rsidP="00000000" w:rsidRDefault="00000000" w:rsidRPr="00000000" w14:paraId="00000004">
      <w:pPr>
        <w:spacing w:after="240" w:before="240" w:line="276" w:lineRule="auto"/>
        <w:rPr>
          <w:rFonts w:ascii="Arial" w:cs="Arial" w:eastAsia="Arial" w:hAnsi="Arial"/>
          <w:b w:val="1"/>
        </w:rPr>
      </w:pPr>
      <w:r w:rsidDel="00000000" w:rsidR="00000000" w:rsidRPr="00000000">
        <w:rPr>
          <w:rFonts w:ascii="Arial" w:cs="Arial" w:eastAsia="Arial" w:hAnsi="Arial"/>
          <w:b w:val="1"/>
          <w:rtl w:val="0"/>
        </w:rPr>
        <w:t xml:space="preserve">Vienna, Austria, September 9, 2024 — </w:t>
      </w:r>
      <w:hyperlink r:id="rId8">
        <w:r w:rsidDel="00000000" w:rsidR="00000000" w:rsidRPr="00000000">
          <w:rPr>
            <w:rFonts w:ascii="Arial" w:cs="Arial" w:eastAsia="Arial" w:hAnsi="Arial"/>
            <w:b w:val="1"/>
            <w:color w:val="1155cc"/>
            <w:u w:val="single"/>
            <w:rtl w:val="0"/>
          </w:rPr>
          <w:t xml:space="preserve">Austrian Audio</w:t>
        </w:r>
      </w:hyperlink>
      <w:r w:rsidDel="00000000" w:rsidR="00000000" w:rsidRPr="00000000">
        <w:rPr>
          <w:rFonts w:ascii="Arial" w:cs="Arial" w:eastAsia="Arial" w:hAnsi="Arial"/>
          <w:b w:val="1"/>
          <w:rtl w:val="0"/>
        </w:rPr>
        <w:t xml:space="preserve"> announces that the </w:t>
      </w:r>
      <w:hyperlink r:id="rId9">
        <w:r w:rsidDel="00000000" w:rsidR="00000000" w:rsidRPr="00000000">
          <w:rPr>
            <w:rFonts w:ascii="Arial" w:cs="Arial" w:eastAsia="Arial" w:hAnsi="Arial"/>
            <w:b w:val="1"/>
            <w:color w:val="1155cc"/>
            <w:u w:val="single"/>
            <w:rtl w:val="0"/>
          </w:rPr>
          <w:t xml:space="preserve">MiCreator Studio</w:t>
        </w:r>
      </w:hyperlink>
      <w:r w:rsidDel="00000000" w:rsidR="00000000" w:rsidRPr="00000000">
        <w:rPr>
          <w:rFonts w:ascii="Arial" w:cs="Arial" w:eastAsia="Arial" w:hAnsi="Arial"/>
          <w:b w:val="1"/>
          <w:rtl w:val="0"/>
        </w:rPr>
        <w:t xml:space="preserve"> microphone, </w:t>
      </w:r>
      <w:hyperlink r:id="rId10">
        <w:r w:rsidDel="00000000" w:rsidR="00000000" w:rsidRPr="00000000">
          <w:rPr>
            <w:rFonts w:ascii="Arial" w:cs="Arial" w:eastAsia="Arial" w:hAnsi="Arial"/>
            <w:b w:val="1"/>
            <w:color w:val="1155cc"/>
            <w:u w:val="single"/>
            <w:rtl w:val="0"/>
          </w:rPr>
          <w:t xml:space="preserve">the Composer</w:t>
        </w:r>
      </w:hyperlink>
      <w:r w:rsidDel="00000000" w:rsidR="00000000" w:rsidRPr="00000000">
        <w:rPr>
          <w:rFonts w:ascii="Arial" w:cs="Arial" w:eastAsia="Arial" w:hAnsi="Arial"/>
          <w:b w:val="1"/>
          <w:rtl w:val="0"/>
        </w:rPr>
        <w:t xml:space="preserve"> premium reference headphones, and </w:t>
      </w:r>
      <w:hyperlink r:id="rId11">
        <w:r w:rsidDel="00000000" w:rsidR="00000000" w:rsidRPr="00000000">
          <w:rPr>
            <w:rFonts w:ascii="Arial" w:cs="Arial" w:eastAsia="Arial" w:hAnsi="Arial"/>
            <w:b w:val="1"/>
            <w:color w:val="1155cc"/>
            <w:u w:val="single"/>
            <w:rtl w:val="0"/>
          </w:rPr>
          <w:t xml:space="preserve">Full Score one</w:t>
        </w:r>
      </w:hyperlink>
      <w:r w:rsidDel="00000000" w:rsidR="00000000" w:rsidRPr="00000000">
        <w:rPr>
          <w:rFonts w:ascii="Arial" w:cs="Arial" w:eastAsia="Arial" w:hAnsi="Arial"/>
          <w:b w:val="1"/>
          <w:rtl w:val="0"/>
        </w:rPr>
        <w:t xml:space="preserve"> premium headphone amplifier have been selected as finalists for the </w:t>
      </w:r>
      <w:hyperlink r:id="rId12">
        <w:r w:rsidDel="00000000" w:rsidR="00000000" w:rsidRPr="00000000">
          <w:rPr>
            <w:rFonts w:ascii="Arial" w:cs="Arial" w:eastAsia="Arial" w:hAnsi="Arial"/>
            <w:b w:val="1"/>
            <w:color w:val="1155cc"/>
            <w:u w:val="single"/>
            <w:rtl w:val="0"/>
          </w:rPr>
          <w:t xml:space="preserve">2025 NAMM TEC Awards</w:t>
        </w:r>
      </w:hyperlink>
      <w:r w:rsidDel="00000000" w:rsidR="00000000" w:rsidRPr="00000000">
        <w:rPr>
          <w:rFonts w:ascii="Arial" w:cs="Arial" w:eastAsia="Arial" w:hAnsi="Arial"/>
          <w:b w:val="1"/>
          <w:rtl w:val="0"/>
        </w:rPr>
        <w:t xml:space="preserve">. The TEC Awards – a yearly celebration of achievements in pro audio technology and sound production, as well as the audio professionals behind these achievements – will be presented as the highlight of the</w:t>
      </w:r>
      <w:hyperlink r:id="rId13">
        <w:r w:rsidDel="00000000" w:rsidR="00000000" w:rsidRPr="00000000">
          <w:rPr>
            <w:rFonts w:ascii="Arial" w:cs="Arial" w:eastAsia="Arial" w:hAnsi="Arial"/>
            <w:b w:val="1"/>
            <w:rtl w:val="0"/>
          </w:rPr>
          <w:t xml:space="preserve"> </w:t>
        </w:r>
      </w:hyperlink>
      <w:r w:rsidDel="00000000" w:rsidR="00000000" w:rsidRPr="00000000">
        <w:rPr>
          <w:rFonts w:ascii="Arial" w:cs="Arial" w:eastAsia="Arial" w:hAnsi="Arial"/>
          <w:b w:val="1"/>
          <w:rtl w:val="0"/>
        </w:rPr>
        <w:t xml:space="preserve">2025 NAMM Show in Anaheim, California at the Anaheim Convention Center on January 23, 2025. For more information, please click </w:t>
      </w:r>
      <w:hyperlink r:id="rId14">
        <w:r w:rsidDel="00000000" w:rsidR="00000000" w:rsidRPr="00000000">
          <w:rPr>
            <w:rFonts w:ascii="Arial" w:cs="Arial" w:eastAsia="Arial" w:hAnsi="Arial"/>
            <w:b w:val="1"/>
            <w:color w:val="1155cc"/>
            <w:u w:val="single"/>
            <w:rtl w:val="0"/>
          </w:rPr>
          <w:t xml:space="preserve">here</w:t>
        </w:r>
      </w:hyperlink>
      <w:r w:rsidDel="00000000" w:rsidR="00000000" w:rsidRPr="00000000">
        <w:rPr>
          <w:rFonts w:ascii="Arial" w:cs="Arial" w:eastAsia="Arial" w:hAnsi="Arial"/>
          <w:b w:val="1"/>
          <w:rtl w:val="0"/>
        </w:rPr>
        <w:t xml:space="preserve">. </w:t>
      </w:r>
    </w:p>
    <w:p w:rsidR="00000000" w:rsidDel="00000000" w:rsidP="00000000" w:rsidRDefault="00000000" w:rsidRPr="00000000" w14:paraId="00000005">
      <w:pPr>
        <w:spacing w:after="240" w:before="240" w:line="276" w:lineRule="auto"/>
        <w:rPr>
          <w:rFonts w:ascii="Arial" w:cs="Arial" w:eastAsia="Arial" w:hAnsi="Arial"/>
        </w:rPr>
      </w:pPr>
      <w:r w:rsidDel="00000000" w:rsidR="00000000" w:rsidRPr="00000000">
        <w:rPr>
          <w:rFonts w:ascii="Arial" w:cs="Arial" w:eastAsia="Arial" w:hAnsi="Arial"/>
          <w:rtl w:val="0"/>
        </w:rPr>
        <w:t xml:space="preserve">“The design and development of MiCreator </w:t>
      </w:r>
      <w:r w:rsidDel="00000000" w:rsidR="00000000" w:rsidRPr="00000000">
        <w:rPr>
          <w:rFonts w:ascii="Arial" w:cs="Arial" w:eastAsia="Arial" w:hAnsi="Arial"/>
          <w:rtl w:val="0"/>
        </w:rPr>
        <w:t xml:space="preserve">Studio</w:t>
      </w:r>
      <w:r w:rsidDel="00000000" w:rsidR="00000000" w:rsidRPr="00000000">
        <w:rPr>
          <w:rFonts w:ascii="Arial" w:cs="Arial" w:eastAsia="Arial" w:hAnsi="Arial"/>
          <w:rtl w:val="0"/>
        </w:rPr>
        <w:t xml:space="preserve"> and Full Score one were concerted efforts to serve new audiences that we had previously not approached – mobile creators and the audiophile market,” said Austrian Audio CEO Martin Seidl. “We’re extremely proud of both MiCreator Studio </w:t>
      </w:r>
      <w:r w:rsidDel="00000000" w:rsidR="00000000" w:rsidRPr="00000000">
        <w:rPr>
          <w:rFonts w:ascii="Arial" w:cs="Arial" w:eastAsia="Arial" w:hAnsi="Arial"/>
          <w:rtl w:val="0"/>
        </w:rPr>
        <w:t xml:space="preserve">and</w:t>
      </w:r>
      <w:r w:rsidDel="00000000" w:rsidR="00000000" w:rsidRPr="00000000">
        <w:rPr>
          <w:rFonts w:ascii="Arial" w:cs="Arial" w:eastAsia="Arial" w:hAnsi="Arial"/>
          <w:rtl w:val="0"/>
        </w:rPr>
        <w:t xml:space="preserve"> Full Score one as we feel they exemplify what we can bring to users in these markets in terms of quality, innovation, and useful feature sets.”</w:t>
      </w:r>
    </w:p>
    <w:p w:rsidR="00000000" w:rsidDel="00000000" w:rsidP="00000000" w:rsidRDefault="00000000" w:rsidRPr="00000000" w14:paraId="00000006">
      <w:pPr>
        <w:spacing w:after="240" w:before="240" w:line="276" w:lineRule="auto"/>
        <w:rPr>
          <w:rFonts w:ascii="Arial" w:cs="Arial" w:eastAsia="Arial" w:hAnsi="Arial"/>
        </w:rPr>
      </w:pPr>
      <w:r w:rsidDel="00000000" w:rsidR="00000000" w:rsidRPr="00000000">
        <w:rPr>
          <w:rFonts w:ascii="Arial" w:cs="Arial" w:eastAsia="Arial" w:hAnsi="Arial"/>
          <w:rtl w:val="0"/>
        </w:rPr>
        <w:t xml:space="preserve">“The Composer represents our continued commitment to craft the finest reference headphones on the market and we’ve been overwhelmed with the positive feedback we’ve gotten on them from industry professionals and audiophiles around the world,” he continued. “We are honored to once again be recognized by the TEC Awards nomination committee for our work and very much appreciated the recognition from our users and industry peers,”</w:t>
      </w:r>
    </w:p>
    <w:p w:rsidR="00000000" w:rsidDel="00000000" w:rsidP="00000000" w:rsidRDefault="00000000" w:rsidRPr="00000000" w14:paraId="00000007">
      <w:pPr>
        <w:spacing w:after="240" w:before="240" w:line="276" w:lineRule="auto"/>
        <w:rPr>
          <w:rFonts w:ascii="Arial" w:cs="Arial" w:eastAsia="Arial" w:hAnsi="Arial"/>
        </w:rPr>
      </w:pPr>
      <w:r w:rsidDel="00000000" w:rsidR="00000000" w:rsidRPr="00000000">
        <w:rPr>
          <w:rFonts w:ascii="Arial" w:cs="Arial" w:eastAsia="Arial" w:hAnsi="Arial"/>
          <w:b w:val="1"/>
          <w:rtl w:val="0"/>
        </w:rPr>
        <w:t xml:space="preserve">MiCreator Studio - A versatile studio microphone in a compact package</w:t>
        <w:br w:type="textWrapping"/>
      </w:r>
      <w:r w:rsidDel="00000000" w:rsidR="00000000" w:rsidRPr="00000000">
        <w:rPr>
          <w:rFonts w:ascii="Arial" w:cs="Arial" w:eastAsia="Arial" w:hAnsi="Arial"/>
          <w:rtl w:val="0"/>
        </w:rPr>
        <w:t xml:space="preserve">Initially launched at the tail end of 2023, MiCreator Studio has quickly become a go-to microphone for professionals and mobile creatives of all stripes. The innovative combination of a high-quality condenser microphone with an intuitive USB-C interface in a robust, compact unit makes it easily accessible to both novice and experienced users and flexible for a variety of use cases. It can also be easily expanded for stereo recording with the optional MiCreator Satellite. MiCreator Studio is currently a finalist in the Microphones - Recording category of the 2025 NAMM TEC Awards.</w:t>
      </w:r>
    </w:p>
    <w:p w:rsidR="00000000" w:rsidDel="00000000" w:rsidP="00000000" w:rsidRDefault="00000000" w:rsidRPr="00000000" w14:paraId="00000008">
      <w:pPr>
        <w:spacing w:after="240" w:before="240" w:line="276" w:lineRule="auto"/>
        <w:rPr>
          <w:rFonts w:ascii="Arial" w:cs="Arial" w:eastAsia="Arial" w:hAnsi="Arial"/>
          <w:b w:val="1"/>
          <w:sz w:val="26"/>
          <w:szCs w:val="26"/>
          <w:u w:val="single"/>
        </w:rPr>
      </w:pPr>
      <w:r w:rsidDel="00000000" w:rsidR="00000000" w:rsidRPr="00000000">
        <w:rPr>
          <w:rFonts w:ascii="Arial" w:cs="Arial" w:eastAsia="Arial" w:hAnsi="Arial"/>
          <w:b w:val="1"/>
          <w:u w:val="single"/>
          <w:rtl w:val="0"/>
        </w:rPr>
        <w:t xml:space="preserve">Features:</w:t>
      </w:r>
      <w:r w:rsidDel="00000000" w:rsidR="00000000" w:rsidRPr="00000000">
        <w:rPr>
          <w:rtl w:val="0"/>
        </w:rPr>
      </w:r>
    </w:p>
    <w:p w:rsidR="00000000" w:rsidDel="00000000" w:rsidP="00000000" w:rsidRDefault="00000000" w:rsidRPr="00000000" w14:paraId="00000009">
      <w:pPr>
        <w:numPr>
          <w:ilvl w:val="0"/>
          <w:numId w:val="2"/>
        </w:numPr>
        <w:spacing w:before="240" w:line="276" w:lineRule="auto"/>
        <w:ind w:left="720" w:hanging="360"/>
        <w:rPr>
          <w:rFonts w:ascii="Arial" w:cs="Arial" w:eastAsia="Arial" w:hAnsi="Arial"/>
        </w:rPr>
      </w:pPr>
      <w:r w:rsidDel="00000000" w:rsidR="00000000" w:rsidRPr="00000000">
        <w:rPr>
          <w:rFonts w:ascii="Arial" w:cs="Arial" w:eastAsia="Arial" w:hAnsi="Arial"/>
          <w:rtl w:val="0"/>
        </w:rPr>
        <w:t xml:space="preserve">Custom Condenser Capsule – Record in top notch audio quality</w:t>
      </w:r>
    </w:p>
    <w:p w:rsidR="00000000" w:rsidDel="00000000" w:rsidP="00000000" w:rsidRDefault="00000000" w:rsidRPr="00000000" w14:paraId="0000000A">
      <w:pPr>
        <w:numPr>
          <w:ilvl w:val="0"/>
          <w:numId w:val="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Max SPL: 130 dB SPL – Record even very loud sources</w:t>
      </w:r>
    </w:p>
    <w:p w:rsidR="00000000" w:rsidDel="00000000" w:rsidP="00000000" w:rsidRDefault="00000000" w:rsidRPr="00000000" w14:paraId="0000000B">
      <w:pPr>
        <w:numPr>
          <w:ilvl w:val="0"/>
          <w:numId w:val="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FlexTilt mechanic – Easily position the mic head for optimal recording</w:t>
      </w:r>
    </w:p>
    <w:p w:rsidR="00000000" w:rsidDel="00000000" w:rsidP="00000000" w:rsidRDefault="00000000" w:rsidRPr="00000000" w14:paraId="0000000C">
      <w:pPr>
        <w:numPr>
          <w:ilvl w:val="0"/>
          <w:numId w:val="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Full metal housing – Long lasting and durable</w:t>
      </w:r>
    </w:p>
    <w:p w:rsidR="00000000" w:rsidDel="00000000" w:rsidP="00000000" w:rsidRDefault="00000000" w:rsidRPr="00000000" w14:paraId="0000000D">
      <w:pPr>
        <w:numPr>
          <w:ilvl w:val="0"/>
          <w:numId w:val="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Headphone jack</w:t>
      </w:r>
    </w:p>
    <w:p w:rsidR="00000000" w:rsidDel="00000000" w:rsidP="00000000" w:rsidRDefault="00000000" w:rsidRPr="00000000" w14:paraId="0000000E">
      <w:pPr>
        <w:numPr>
          <w:ilvl w:val="0"/>
          <w:numId w:val="2"/>
        </w:numPr>
        <w:spacing w:after="240" w:line="276" w:lineRule="auto"/>
        <w:ind w:left="720" w:hanging="360"/>
        <w:rPr>
          <w:rFonts w:ascii="Arial" w:cs="Arial" w:eastAsia="Arial" w:hAnsi="Arial"/>
        </w:rPr>
      </w:pPr>
      <w:r w:rsidDel="00000000" w:rsidR="00000000" w:rsidRPr="00000000">
        <w:rPr>
          <w:rFonts w:ascii="Arial" w:cs="Arial" w:eastAsia="Arial" w:hAnsi="Arial"/>
          <w:rtl w:val="0"/>
        </w:rPr>
        <w:t xml:space="preserve">Exchangeable &amp; customizable face plates for an individual and personalized look</w:t>
      </w:r>
    </w:p>
    <w:p w:rsidR="00000000" w:rsidDel="00000000" w:rsidP="00000000" w:rsidRDefault="00000000" w:rsidRPr="00000000" w14:paraId="0000000F">
      <w:pPr>
        <w:spacing w:after="240" w:before="240" w:line="276" w:lineRule="auto"/>
        <w:rPr>
          <w:rFonts w:ascii="Arial" w:cs="Arial" w:eastAsia="Arial" w:hAnsi="Arial"/>
        </w:rPr>
      </w:pPr>
      <w:r w:rsidDel="00000000" w:rsidR="00000000" w:rsidRPr="00000000">
        <w:rPr>
          <w:rFonts w:ascii="Arial" w:cs="Arial" w:eastAsia="Arial" w:hAnsi="Arial"/>
          <w:b w:val="1"/>
          <w:rtl w:val="0"/>
        </w:rPr>
        <w:t xml:space="preserve">The Composer - Precision sound for professionals and music lovers</w:t>
        <w:br w:type="textWrapping"/>
      </w:r>
      <w:r w:rsidDel="00000000" w:rsidR="00000000" w:rsidRPr="00000000">
        <w:rPr>
          <w:rFonts w:ascii="Arial" w:cs="Arial" w:eastAsia="Arial" w:hAnsi="Arial"/>
          <w:rtl w:val="0"/>
        </w:rPr>
        <w:t xml:space="preserve">The Composer is Austrian Audio’s flagship premium reference headphones designed to set new standards in high-end listening. The headphones deliver precise, honest frequency responses across the entire spectrum with an extended low end previously unheard in open-back headphones and equally excel at both critical and recreational listening. The Composer also benefits from Austrian Audio’s most comfortable form factor yet, with an adjustable headband and tiltable earcups for a luxurious fit, perfect for hours of listening. The Composer is currently a finalist in the Headphone/Earpiece Technology category of the 2025 NAMM TEC Awards.</w:t>
      </w:r>
    </w:p>
    <w:p w:rsidR="00000000" w:rsidDel="00000000" w:rsidP="00000000" w:rsidRDefault="00000000" w:rsidRPr="00000000" w14:paraId="00000010">
      <w:pPr>
        <w:spacing w:after="240" w:before="240" w:line="276"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Features:</w:t>
      </w:r>
    </w:p>
    <w:p w:rsidR="00000000" w:rsidDel="00000000" w:rsidP="00000000" w:rsidRDefault="00000000" w:rsidRPr="00000000" w14:paraId="00000011">
      <w:pPr>
        <w:numPr>
          <w:ilvl w:val="0"/>
          <w:numId w:val="3"/>
        </w:numPr>
        <w:spacing w:before="240" w:line="276" w:lineRule="auto"/>
        <w:ind w:left="720" w:hanging="360"/>
        <w:rPr>
          <w:rFonts w:ascii="Arial" w:cs="Arial" w:eastAsia="Arial" w:hAnsi="Arial"/>
          <w:color w:val="333333"/>
          <w:highlight w:val="white"/>
        </w:rPr>
      </w:pPr>
      <w:r w:rsidDel="00000000" w:rsidR="00000000" w:rsidRPr="00000000">
        <w:rPr>
          <w:rFonts w:ascii="Arial" w:cs="Arial" w:eastAsia="Arial" w:hAnsi="Arial"/>
          <w:color w:val="333333"/>
          <w:highlight w:val="white"/>
          <w:rtl w:val="0"/>
        </w:rPr>
        <w:t xml:space="preserve">High-sensitivity: 112 dB SPL/V</w:t>
      </w:r>
    </w:p>
    <w:p w:rsidR="00000000" w:rsidDel="00000000" w:rsidP="00000000" w:rsidRDefault="00000000" w:rsidRPr="00000000" w14:paraId="00000012">
      <w:pPr>
        <w:numPr>
          <w:ilvl w:val="0"/>
          <w:numId w:val="3"/>
        </w:numPr>
        <w:spacing w:line="276" w:lineRule="auto"/>
        <w:ind w:left="720" w:hanging="360"/>
        <w:rPr>
          <w:rFonts w:ascii="Arial" w:cs="Arial" w:eastAsia="Arial" w:hAnsi="Arial"/>
          <w:color w:val="333333"/>
          <w:highlight w:val="white"/>
        </w:rPr>
      </w:pPr>
      <w:r w:rsidDel="00000000" w:rsidR="00000000" w:rsidRPr="00000000">
        <w:rPr>
          <w:rFonts w:ascii="Arial" w:cs="Arial" w:eastAsia="Arial" w:hAnsi="Arial"/>
          <w:color w:val="333333"/>
          <w:highlight w:val="white"/>
          <w:rtl w:val="0"/>
        </w:rPr>
        <w:t xml:space="preserve">Hi-X driver</w:t>
      </w:r>
    </w:p>
    <w:p w:rsidR="00000000" w:rsidDel="00000000" w:rsidP="00000000" w:rsidRDefault="00000000" w:rsidRPr="00000000" w14:paraId="00000013">
      <w:pPr>
        <w:numPr>
          <w:ilvl w:val="0"/>
          <w:numId w:val="3"/>
        </w:numPr>
        <w:spacing w:line="276" w:lineRule="auto"/>
        <w:ind w:left="720" w:hanging="360"/>
        <w:rPr>
          <w:rFonts w:ascii="Arial" w:cs="Arial" w:eastAsia="Arial" w:hAnsi="Arial"/>
          <w:color w:val="333333"/>
          <w:highlight w:val="white"/>
        </w:rPr>
      </w:pPr>
      <w:r w:rsidDel="00000000" w:rsidR="00000000" w:rsidRPr="00000000">
        <w:rPr>
          <w:rFonts w:ascii="Arial" w:cs="Arial" w:eastAsia="Arial" w:hAnsi="Arial"/>
          <w:color w:val="333333"/>
          <w:highlight w:val="white"/>
          <w:rtl w:val="0"/>
        </w:rPr>
        <w:t xml:space="preserve">Diamond-Like Carbon (DLC) diaphragm</w:t>
      </w:r>
    </w:p>
    <w:p w:rsidR="00000000" w:rsidDel="00000000" w:rsidP="00000000" w:rsidRDefault="00000000" w:rsidRPr="00000000" w14:paraId="00000014">
      <w:pPr>
        <w:numPr>
          <w:ilvl w:val="0"/>
          <w:numId w:val="3"/>
        </w:numPr>
        <w:spacing w:line="276" w:lineRule="auto"/>
        <w:ind w:left="720" w:hanging="360"/>
        <w:rPr>
          <w:rFonts w:ascii="Arial" w:cs="Arial" w:eastAsia="Arial" w:hAnsi="Arial"/>
          <w:color w:val="333333"/>
          <w:highlight w:val="white"/>
        </w:rPr>
      </w:pPr>
      <w:r w:rsidDel="00000000" w:rsidR="00000000" w:rsidRPr="00000000">
        <w:rPr>
          <w:rFonts w:ascii="Arial" w:cs="Arial" w:eastAsia="Arial" w:hAnsi="Arial"/>
          <w:color w:val="333333"/>
          <w:highlight w:val="white"/>
          <w:rtl w:val="0"/>
        </w:rPr>
        <w:t xml:space="preserve">Magnetic ear pads</w:t>
      </w:r>
    </w:p>
    <w:p w:rsidR="00000000" w:rsidDel="00000000" w:rsidP="00000000" w:rsidRDefault="00000000" w:rsidRPr="00000000" w14:paraId="00000015">
      <w:pPr>
        <w:numPr>
          <w:ilvl w:val="0"/>
          <w:numId w:val="3"/>
        </w:numPr>
        <w:spacing w:line="276" w:lineRule="auto"/>
        <w:ind w:left="720" w:hanging="360"/>
        <w:rPr>
          <w:rFonts w:ascii="Arial" w:cs="Arial" w:eastAsia="Arial" w:hAnsi="Arial"/>
          <w:color w:val="333333"/>
          <w:highlight w:val="white"/>
        </w:rPr>
      </w:pPr>
      <w:r w:rsidDel="00000000" w:rsidR="00000000" w:rsidRPr="00000000">
        <w:rPr>
          <w:rFonts w:ascii="Arial" w:cs="Arial" w:eastAsia="Arial" w:hAnsi="Arial"/>
          <w:color w:val="333333"/>
          <w:highlight w:val="white"/>
          <w:rtl w:val="0"/>
        </w:rPr>
        <w:t xml:space="preserve">Adjustable earcups</w:t>
      </w:r>
    </w:p>
    <w:p w:rsidR="00000000" w:rsidDel="00000000" w:rsidP="00000000" w:rsidRDefault="00000000" w:rsidRPr="00000000" w14:paraId="00000016">
      <w:pPr>
        <w:numPr>
          <w:ilvl w:val="0"/>
          <w:numId w:val="3"/>
        </w:numPr>
        <w:spacing w:line="276" w:lineRule="auto"/>
        <w:ind w:left="720" w:hanging="360"/>
        <w:rPr>
          <w:rFonts w:ascii="Arial" w:cs="Arial" w:eastAsia="Arial" w:hAnsi="Arial"/>
          <w:color w:val="333333"/>
          <w:highlight w:val="white"/>
        </w:rPr>
      </w:pPr>
      <w:r w:rsidDel="00000000" w:rsidR="00000000" w:rsidRPr="00000000">
        <w:rPr>
          <w:rFonts w:ascii="Arial" w:cs="Arial" w:eastAsia="Arial" w:hAnsi="Arial"/>
          <w:color w:val="333333"/>
          <w:highlight w:val="white"/>
          <w:rtl w:val="0"/>
        </w:rPr>
        <w:t xml:space="preserve">Foldable design</w:t>
      </w:r>
    </w:p>
    <w:p w:rsidR="00000000" w:rsidDel="00000000" w:rsidP="00000000" w:rsidRDefault="00000000" w:rsidRPr="00000000" w14:paraId="00000017">
      <w:pPr>
        <w:numPr>
          <w:ilvl w:val="0"/>
          <w:numId w:val="3"/>
        </w:numPr>
        <w:spacing w:after="240" w:line="276" w:lineRule="auto"/>
        <w:ind w:left="720" w:hanging="360"/>
        <w:rPr>
          <w:rFonts w:ascii="Arial" w:cs="Arial" w:eastAsia="Arial" w:hAnsi="Arial"/>
          <w:color w:val="333333"/>
          <w:highlight w:val="white"/>
        </w:rPr>
      </w:pPr>
      <w:r w:rsidDel="00000000" w:rsidR="00000000" w:rsidRPr="00000000">
        <w:rPr>
          <w:rFonts w:ascii="Arial" w:cs="Arial" w:eastAsia="Arial" w:hAnsi="Arial"/>
          <w:color w:val="333333"/>
          <w:highlight w:val="white"/>
          <w:rtl w:val="0"/>
        </w:rPr>
        <w:t xml:space="preserve">4-pin XLR, Pentaconn &amp; 3.5mm cables included</w:t>
      </w:r>
    </w:p>
    <w:p w:rsidR="00000000" w:rsidDel="00000000" w:rsidP="00000000" w:rsidRDefault="00000000" w:rsidRPr="00000000" w14:paraId="00000018">
      <w:pPr>
        <w:spacing w:after="240" w:before="24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19">
      <w:pPr>
        <w:spacing w:after="240" w:before="240" w:line="276" w:lineRule="auto"/>
        <w:rPr>
          <w:rFonts w:ascii="Arial" w:cs="Arial" w:eastAsia="Arial" w:hAnsi="Arial"/>
        </w:rPr>
      </w:pPr>
      <w:r w:rsidDel="00000000" w:rsidR="00000000" w:rsidRPr="00000000">
        <w:rPr>
          <w:rFonts w:ascii="Arial" w:cs="Arial" w:eastAsia="Arial" w:hAnsi="Arial"/>
          <w:b w:val="1"/>
          <w:rtl w:val="0"/>
        </w:rPr>
        <w:t xml:space="preserve">Full Score one - Premium amplification for detailed listening</w:t>
        <w:br w:type="textWrapping"/>
      </w:r>
      <w:r w:rsidDel="00000000" w:rsidR="00000000" w:rsidRPr="00000000">
        <w:rPr>
          <w:rFonts w:ascii="Arial" w:cs="Arial" w:eastAsia="Arial" w:hAnsi="Arial"/>
          <w:rtl w:val="0"/>
        </w:rPr>
        <w:t xml:space="preserve">The Full Score one is Austrian Audio’s debut headphone amplifier and the ideal companion for users looking for a peerless listening experience. Designed and built with both recreational listeners and audio professionals in mind, Full Score one provides a fast, accurate, and powerful experience when paired with capable headphones. Like all Austrian Audio devices, Full Score one is designed and built in Vienna, Austria from high-quality, military-grade components for years of high-end, trouble free use. The Full Score one is currently a finalist in the Amplification Hardware/Software &amp; Sound Reinforcement category of the 2025 NAMM TEC Awards. </w:t>
      </w:r>
    </w:p>
    <w:p w:rsidR="00000000" w:rsidDel="00000000" w:rsidP="00000000" w:rsidRDefault="00000000" w:rsidRPr="00000000" w14:paraId="0000001A">
      <w:pPr>
        <w:spacing w:after="240" w:before="240" w:line="276"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Features:</w:t>
      </w:r>
    </w:p>
    <w:p w:rsidR="00000000" w:rsidDel="00000000" w:rsidP="00000000" w:rsidRDefault="00000000" w:rsidRPr="00000000" w14:paraId="0000001B">
      <w:pPr>
        <w:numPr>
          <w:ilvl w:val="0"/>
          <w:numId w:val="1"/>
        </w:numPr>
        <w:spacing w:before="240" w:line="276" w:lineRule="auto"/>
        <w:ind w:left="720" w:hanging="360"/>
        <w:rPr>
          <w:rFonts w:ascii="Arial" w:cs="Arial" w:eastAsia="Arial" w:hAnsi="Arial"/>
          <w:color w:val="333333"/>
          <w:highlight w:val="white"/>
        </w:rPr>
      </w:pPr>
      <w:r w:rsidDel="00000000" w:rsidR="00000000" w:rsidRPr="00000000">
        <w:rPr>
          <w:rFonts w:ascii="Arial" w:cs="Arial" w:eastAsia="Arial" w:hAnsi="Arial"/>
          <w:color w:val="333333"/>
          <w:highlight w:val="white"/>
          <w:rtl w:val="0"/>
        </w:rPr>
        <w:t xml:space="preserve">Fully discrete, analogue design</w:t>
      </w:r>
    </w:p>
    <w:p w:rsidR="00000000" w:rsidDel="00000000" w:rsidP="00000000" w:rsidRDefault="00000000" w:rsidRPr="00000000" w14:paraId="0000001C">
      <w:pPr>
        <w:numPr>
          <w:ilvl w:val="0"/>
          <w:numId w:val="1"/>
        </w:numPr>
        <w:spacing w:line="276" w:lineRule="auto"/>
        <w:ind w:left="720" w:hanging="360"/>
        <w:rPr>
          <w:rFonts w:ascii="Arial" w:cs="Arial" w:eastAsia="Arial" w:hAnsi="Arial"/>
          <w:color w:val="333333"/>
          <w:highlight w:val="white"/>
        </w:rPr>
      </w:pPr>
      <w:r w:rsidDel="00000000" w:rsidR="00000000" w:rsidRPr="00000000">
        <w:rPr>
          <w:rFonts w:ascii="Arial" w:cs="Arial" w:eastAsia="Arial" w:hAnsi="Arial"/>
          <w:color w:val="333333"/>
          <w:highlight w:val="white"/>
          <w:rtl w:val="0"/>
        </w:rPr>
        <w:t xml:space="preserve">No ICs in the signal path</w:t>
      </w:r>
    </w:p>
    <w:p w:rsidR="00000000" w:rsidDel="00000000" w:rsidP="00000000" w:rsidRDefault="00000000" w:rsidRPr="00000000" w14:paraId="0000001D">
      <w:pPr>
        <w:numPr>
          <w:ilvl w:val="0"/>
          <w:numId w:val="1"/>
        </w:numPr>
        <w:spacing w:line="276" w:lineRule="auto"/>
        <w:ind w:left="720" w:hanging="360"/>
        <w:rPr>
          <w:rFonts w:ascii="Arial" w:cs="Arial" w:eastAsia="Arial" w:hAnsi="Arial"/>
          <w:color w:val="333333"/>
          <w:highlight w:val="white"/>
        </w:rPr>
      </w:pPr>
      <w:r w:rsidDel="00000000" w:rsidR="00000000" w:rsidRPr="00000000">
        <w:rPr>
          <w:rFonts w:ascii="Arial" w:cs="Arial" w:eastAsia="Arial" w:hAnsi="Arial"/>
          <w:color w:val="333333"/>
          <w:highlight w:val="white"/>
          <w:rtl w:val="0"/>
        </w:rPr>
        <w:t xml:space="preserve">High-voltage design for higher dynamic range</w:t>
      </w:r>
    </w:p>
    <w:p w:rsidR="00000000" w:rsidDel="00000000" w:rsidP="00000000" w:rsidRDefault="00000000" w:rsidRPr="00000000" w14:paraId="0000001E">
      <w:pPr>
        <w:numPr>
          <w:ilvl w:val="0"/>
          <w:numId w:val="1"/>
        </w:numPr>
        <w:spacing w:line="276" w:lineRule="auto"/>
        <w:ind w:left="720" w:hanging="360"/>
        <w:rPr>
          <w:rFonts w:ascii="Arial" w:cs="Arial" w:eastAsia="Arial" w:hAnsi="Arial"/>
          <w:color w:val="333333"/>
          <w:highlight w:val="white"/>
        </w:rPr>
      </w:pPr>
      <w:r w:rsidDel="00000000" w:rsidR="00000000" w:rsidRPr="00000000">
        <w:rPr>
          <w:rFonts w:ascii="Arial" w:cs="Arial" w:eastAsia="Arial" w:hAnsi="Arial"/>
          <w:color w:val="333333"/>
          <w:highlight w:val="white"/>
          <w:rtl w:val="0"/>
        </w:rPr>
        <w:t xml:space="preserve">Dedicated TTT button for reproducing extreme transients</w:t>
      </w:r>
    </w:p>
    <w:p w:rsidR="00000000" w:rsidDel="00000000" w:rsidP="00000000" w:rsidRDefault="00000000" w:rsidRPr="00000000" w14:paraId="0000001F">
      <w:pPr>
        <w:numPr>
          <w:ilvl w:val="0"/>
          <w:numId w:val="1"/>
        </w:numPr>
        <w:spacing w:line="276" w:lineRule="auto"/>
        <w:ind w:left="720" w:hanging="360"/>
        <w:rPr>
          <w:rFonts w:ascii="Arial" w:cs="Arial" w:eastAsia="Arial" w:hAnsi="Arial"/>
          <w:color w:val="333333"/>
          <w:highlight w:val="white"/>
        </w:rPr>
      </w:pPr>
      <w:r w:rsidDel="00000000" w:rsidR="00000000" w:rsidRPr="00000000">
        <w:rPr>
          <w:rFonts w:ascii="Arial" w:cs="Arial" w:eastAsia="Arial" w:hAnsi="Arial"/>
          <w:color w:val="333333"/>
          <w:highlight w:val="white"/>
          <w:rtl w:val="0"/>
        </w:rPr>
        <w:t xml:space="preserve">Inputs: 2x XLR/2x RCA (parallel)</w:t>
      </w:r>
    </w:p>
    <w:p w:rsidR="00000000" w:rsidDel="00000000" w:rsidP="00000000" w:rsidRDefault="00000000" w:rsidRPr="00000000" w14:paraId="00000020">
      <w:pPr>
        <w:numPr>
          <w:ilvl w:val="0"/>
          <w:numId w:val="1"/>
        </w:numPr>
        <w:spacing w:line="276" w:lineRule="auto"/>
        <w:ind w:left="720" w:hanging="360"/>
        <w:rPr>
          <w:rFonts w:ascii="Arial" w:cs="Arial" w:eastAsia="Arial" w:hAnsi="Arial"/>
          <w:color w:val="333333"/>
          <w:highlight w:val="white"/>
        </w:rPr>
      </w:pPr>
      <w:r w:rsidDel="00000000" w:rsidR="00000000" w:rsidRPr="00000000">
        <w:rPr>
          <w:rFonts w:ascii="Arial" w:cs="Arial" w:eastAsia="Arial" w:hAnsi="Arial"/>
          <w:color w:val="333333"/>
          <w:highlight w:val="white"/>
          <w:rtl w:val="0"/>
        </w:rPr>
        <w:t xml:space="preserve">Outputs: 2x 6.35mm/1x XLR</w:t>
      </w:r>
    </w:p>
    <w:p w:rsidR="00000000" w:rsidDel="00000000" w:rsidP="00000000" w:rsidRDefault="00000000" w:rsidRPr="00000000" w14:paraId="00000021">
      <w:pPr>
        <w:numPr>
          <w:ilvl w:val="0"/>
          <w:numId w:val="1"/>
        </w:numPr>
        <w:spacing w:line="276" w:lineRule="auto"/>
        <w:ind w:left="720" w:hanging="360"/>
        <w:rPr>
          <w:rFonts w:ascii="Arial" w:cs="Arial" w:eastAsia="Arial" w:hAnsi="Arial"/>
          <w:color w:val="333333"/>
          <w:highlight w:val="white"/>
        </w:rPr>
      </w:pPr>
      <w:r w:rsidDel="00000000" w:rsidR="00000000" w:rsidRPr="00000000">
        <w:rPr>
          <w:rFonts w:ascii="Arial" w:cs="Arial" w:eastAsia="Arial" w:hAnsi="Arial"/>
          <w:color w:val="333333"/>
          <w:highlight w:val="white"/>
          <w:rtl w:val="0"/>
        </w:rPr>
        <w:t xml:space="preserve">Power bandwidth: 5 Hz–1 MHz</w:t>
      </w:r>
    </w:p>
    <w:p w:rsidR="00000000" w:rsidDel="00000000" w:rsidP="00000000" w:rsidRDefault="00000000" w:rsidRPr="00000000" w14:paraId="00000022">
      <w:pPr>
        <w:numPr>
          <w:ilvl w:val="0"/>
          <w:numId w:val="1"/>
        </w:numPr>
        <w:spacing w:after="240" w:line="276" w:lineRule="auto"/>
        <w:ind w:left="720" w:hanging="360"/>
        <w:rPr>
          <w:rFonts w:ascii="Arial" w:cs="Arial" w:eastAsia="Arial" w:hAnsi="Arial"/>
          <w:color w:val="333333"/>
          <w:highlight w:val="white"/>
        </w:rPr>
      </w:pPr>
      <w:r w:rsidDel="00000000" w:rsidR="00000000" w:rsidRPr="00000000">
        <w:rPr>
          <w:rFonts w:ascii="Arial" w:cs="Arial" w:eastAsia="Arial" w:hAnsi="Arial"/>
          <w:color w:val="333333"/>
          <w:highlight w:val="white"/>
          <w:rtl w:val="0"/>
        </w:rPr>
        <w:t xml:space="preserve">THD @ 1 kHz: 0.0005% at full load</w:t>
      </w:r>
    </w:p>
    <w:p w:rsidR="00000000" w:rsidDel="00000000" w:rsidP="00000000" w:rsidRDefault="00000000" w:rsidRPr="00000000" w14:paraId="00000023">
      <w:pPr>
        <w:spacing w:after="240" w:before="240" w:line="276" w:lineRule="auto"/>
        <w:rPr>
          <w:rFonts w:ascii="Arial" w:cs="Arial" w:eastAsia="Arial" w:hAnsi="Arial"/>
        </w:rPr>
      </w:pPr>
      <w:r w:rsidDel="00000000" w:rsidR="00000000" w:rsidRPr="00000000">
        <w:rPr>
          <w:rFonts w:ascii="Arial" w:cs="Arial" w:eastAsia="Arial" w:hAnsi="Arial"/>
          <w:rtl w:val="0"/>
        </w:rPr>
        <w:t xml:space="preserve">For more information about the 2025 NAMM TEC Awards, please visit: </w:t>
      </w:r>
      <w:hyperlink r:id="rId15">
        <w:r w:rsidDel="00000000" w:rsidR="00000000" w:rsidRPr="00000000">
          <w:rPr>
            <w:rFonts w:ascii="Arial" w:cs="Arial" w:eastAsia="Arial" w:hAnsi="Arial"/>
            <w:color w:val="1155cc"/>
            <w:u w:val="single"/>
            <w:rtl w:val="0"/>
          </w:rPr>
          <w:t xml:space="preserve">https://www.tecawards.org/</w:t>
        </w:r>
      </w:hyperlink>
      <w:r w:rsidDel="00000000" w:rsidR="00000000" w:rsidRPr="00000000">
        <w:rPr>
          <w:rtl w:val="0"/>
        </w:rPr>
      </w:r>
    </w:p>
    <w:p w:rsidR="00000000" w:rsidDel="00000000" w:rsidP="00000000" w:rsidRDefault="00000000" w:rsidRPr="00000000" w14:paraId="00000024">
      <w:pPr>
        <w:spacing w:line="276" w:lineRule="auto"/>
        <w:rPr>
          <w:rFonts w:ascii="Arial" w:cs="Arial" w:eastAsia="Arial" w:hAnsi="Arial"/>
          <w:b w:val="1"/>
        </w:rPr>
      </w:pPr>
      <w:r w:rsidDel="00000000" w:rsidR="00000000" w:rsidRPr="00000000">
        <w:rPr>
          <w:rFonts w:ascii="Arial" w:cs="Arial" w:eastAsia="Arial" w:hAnsi="Arial"/>
          <w:b w:val="1"/>
          <w:rtl w:val="0"/>
        </w:rPr>
        <w:t xml:space="preserve">About Austrian Audio </w:t>
      </w:r>
    </w:p>
    <w:p w:rsidR="00000000" w:rsidDel="00000000" w:rsidP="00000000" w:rsidRDefault="00000000" w:rsidRPr="00000000" w14:paraId="00000025">
      <w:pPr>
        <w:spacing w:line="276" w:lineRule="auto"/>
        <w:rPr>
          <w:rFonts w:ascii="Arial" w:cs="Arial" w:eastAsia="Arial" w:hAnsi="Arial"/>
        </w:rPr>
      </w:pPr>
      <w:r w:rsidDel="00000000" w:rsidR="00000000" w:rsidRPr="00000000">
        <w:rPr>
          <w:rFonts w:ascii="Arial" w:cs="Arial" w:eastAsia="Arial" w:hAnsi="Arial"/>
          <w:rtl w:val="0"/>
        </w:rPr>
        <w:t xml:space="preserve">Austrian Audio opened its doors in 2017 following the closure of the AKG offices in Vienna and set out to create something new, challenging, and respectful to its heritage. The new company started with a core team of previous AKG personnel from management, acoustics, electronics, test and measurement, mechanical design, RF/wireless, and software/firmware, bringing 350 years of cumulative engineering experience to the new company. </w:t>
      </w:r>
    </w:p>
    <w:p w:rsidR="00000000" w:rsidDel="00000000" w:rsidP="00000000" w:rsidRDefault="00000000" w:rsidRPr="00000000" w14:paraId="0000002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7">
      <w:pPr>
        <w:spacing w:line="276" w:lineRule="auto"/>
        <w:rPr>
          <w:rFonts w:ascii="Arial" w:cs="Arial" w:eastAsia="Arial" w:hAnsi="Arial"/>
        </w:rPr>
      </w:pPr>
      <w:r w:rsidDel="00000000" w:rsidR="00000000" w:rsidRPr="00000000">
        <w:rPr>
          <w:rFonts w:ascii="Arial" w:cs="Arial" w:eastAsia="Arial" w:hAnsi="Arial"/>
          <w:rtl w:val="0"/>
        </w:rPr>
        <w:t xml:space="preserve">For more information, visit </w:t>
      </w:r>
      <w:hyperlink r:id="rId16">
        <w:r w:rsidDel="00000000" w:rsidR="00000000" w:rsidRPr="00000000">
          <w:rPr>
            <w:rFonts w:ascii="Arial" w:cs="Arial" w:eastAsia="Arial" w:hAnsi="Arial"/>
            <w:color w:val="0000ff"/>
            <w:u w:val="single"/>
            <w:rtl w:val="0"/>
          </w:rPr>
          <w:t xml:space="preserve">austrian.audio</w:t>
        </w:r>
      </w:hyperlink>
      <w:r w:rsidDel="00000000" w:rsidR="00000000" w:rsidRPr="00000000">
        <w:rPr>
          <w:rFonts w:ascii="Arial" w:cs="Arial" w:eastAsia="Arial" w:hAnsi="Arial"/>
          <w:rtl w:val="0"/>
        </w:rPr>
        <w:t xml:space="preserve">.</w:t>
      </w:r>
    </w:p>
    <w:sectPr>
      <w:pgSz w:h="15840" w:w="12240" w:orient="portrait"/>
      <w:pgMar w:bottom="1440" w:top="1440" w:left="1800" w:right="180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rd" w:default="1">
    <w:name w:val="Normal"/>
    <w:qFormat w:val="1"/>
  </w:style>
  <w:style w:type="paragraph" w:styleId="berschrift1">
    <w:name w:val="heading 1"/>
    <w:basedOn w:val="Standard"/>
    <w:next w:val="Standard"/>
    <w:uiPriority w:val="9"/>
    <w:qFormat w:val="1"/>
    <w:pPr>
      <w:keepNext w:val="1"/>
      <w:keepLines w:val="1"/>
      <w:spacing w:after="120" w:before="480"/>
      <w:outlineLvl w:val="0"/>
    </w:pPr>
    <w:rPr>
      <w:b w:val="1"/>
      <w:sz w:val="48"/>
      <w:szCs w:val="48"/>
    </w:rPr>
  </w:style>
  <w:style w:type="paragraph" w:styleId="berschrift2">
    <w:name w:val="heading 2"/>
    <w:basedOn w:val="Standard"/>
    <w:next w:val="Standard"/>
    <w:uiPriority w:val="9"/>
    <w:semiHidden w:val="1"/>
    <w:unhideWhenUsed w:val="1"/>
    <w:qFormat w:val="1"/>
    <w:pPr>
      <w:keepNext w:val="1"/>
      <w:keepLines w:val="1"/>
      <w:spacing w:after="80" w:before="360"/>
      <w:outlineLvl w:val="1"/>
    </w:pPr>
    <w:rPr>
      <w:b w:val="1"/>
      <w:sz w:val="36"/>
      <w:szCs w:val="36"/>
    </w:rPr>
  </w:style>
  <w:style w:type="paragraph" w:styleId="berschrift3">
    <w:name w:val="heading 3"/>
    <w:basedOn w:val="Standard"/>
    <w:next w:val="Standard"/>
    <w:uiPriority w:val="9"/>
    <w:semiHidden w:val="1"/>
    <w:unhideWhenUsed w:val="1"/>
    <w:qFormat w:val="1"/>
    <w:pPr>
      <w:keepNext w:val="1"/>
      <w:keepLines w:val="1"/>
      <w:spacing w:after="80" w:before="280"/>
      <w:outlineLvl w:val="2"/>
    </w:pPr>
    <w:rPr>
      <w:b w:val="1"/>
      <w:sz w:val="28"/>
      <w:szCs w:val="28"/>
    </w:rPr>
  </w:style>
  <w:style w:type="paragraph" w:styleId="berschrift4">
    <w:name w:val="heading 4"/>
    <w:basedOn w:val="Standard"/>
    <w:next w:val="Standard"/>
    <w:uiPriority w:val="9"/>
    <w:semiHidden w:val="1"/>
    <w:unhideWhenUsed w:val="1"/>
    <w:qFormat w:val="1"/>
    <w:pPr>
      <w:keepNext w:val="1"/>
      <w:keepLines w:val="1"/>
      <w:spacing w:after="40" w:before="240"/>
      <w:outlineLvl w:val="3"/>
    </w:pPr>
    <w:rPr>
      <w:b w:val="1"/>
    </w:rPr>
  </w:style>
  <w:style w:type="paragraph" w:styleId="berschrift5">
    <w:name w:val="heading 5"/>
    <w:basedOn w:val="Standard"/>
    <w:next w:val="Standard"/>
    <w:uiPriority w:val="9"/>
    <w:semiHidden w:val="1"/>
    <w:unhideWhenUsed w:val="1"/>
    <w:qFormat w:val="1"/>
    <w:pPr>
      <w:keepNext w:val="1"/>
      <w:keepLines w:val="1"/>
      <w:spacing w:after="40" w:before="220"/>
      <w:outlineLvl w:val="4"/>
    </w:pPr>
    <w:rPr>
      <w:b w:val="1"/>
      <w:sz w:val="22"/>
      <w:szCs w:val="22"/>
    </w:rPr>
  </w:style>
  <w:style w:type="paragraph" w:styleId="berschrift6">
    <w:name w:val="heading 6"/>
    <w:basedOn w:val="Standard"/>
    <w:next w:val="Standard"/>
    <w:uiPriority w:val="9"/>
    <w:semiHidden w:val="1"/>
    <w:unhideWhenUsed w:val="1"/>
    <w:qFormat w:val="1"/>
    <w:pPr>
      <w:keepNext w:val="1"/>
      <w:keepLines w:val="1"/>
      <w:spacing w:after="40" w:before="200"/>
      <w:outlineLvl w:val="5"/>
    </w:pPr>
    <w:rPr>
      <w:b w:val="1"/>
      <w:sz w:val="20"/>
      <w:szCs w:val="2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Untertitel">
    <w:name w:val="Subtitle"/>
    <w:basedOn w:val="Standard"/>
    <w:next w:val="Standard"/>
    <w:uiPriority w:val="11"/>
    <w:qFormat w:val="1"/>
    <w:pPr>
      <w:keepNext w:val="1"/>
      <w:keepLines w:val="1"/>
      <w:spacing w:after="80" w:before="360"/>
    </w:pPr>
    <w:rPr>
      <w:rFonts w:ascii="Georgia" w:cs="Georgia" w:eastAsia="Georgia" w:hAnsi="Georgia"/>
      <w:i w:val="1"/>
      <w:color w:val="666666"/>
      <w:sz w:val="48"/>
      <w:szCs w:val="48"/>
    </w:rPr>
  </w:style>
  <w:style w:type="character" w:styleId="Kommentarzeichen">
    <w:name w:val="annotation reference"/>
    <w:basedOn w:val="Absatz-Standardschriftart"/>
    <w:uiPriority w:val="99"/>
    <w:semiHidden w:val="1"/>
    <w:unhideWhenUsed w:val="1"/>
    <w:rsid w:val="00BA2703"/>
    <w:rPr>
      <w:sz w:val="16"/>
      <w:szCs w:val="16"/>
    </w:rPr>
  </w:style>
  <w:style w:type="paragraph" w:styleId="Kommentartext">
    <w:name w:val="annotation text"/>
    <w:basedOn w:val="Standard"/>
    <w:link w:val="KommentartextZchn"/>
    <w:uiPriority w:val="99"/>
    <w:semiHidden w:val="1"/>
    <w:unhideWhenUsed w:val="1"/>
    <w:rsid w:val="00BA2703"/>
    <w:rPr>
      <w:sz w:val="20"/>
      <w:szCs w:val="20"/>
    </w:rPr>
  </w:style>
  <w:style w:type="character" w:styleId="KommentartextZchn" w:customStyle="1">
    <w:name w:val="Kommentartext Zchn"/>
    <w:basedOn w:val="Absatz-Standardschriftart"/>
    <w:link w:val="Kommentartext"/>
    <w:uiPriority w:val="99"/>
    <w:semiHidden w:val="1"/>
    <w:rsid w:val="00BA2703"/>
    <w:rPr>
      <w:sz w:val="20"/>
      <w:szCs w:val="20"/>
    </w:rPr>
  </w:style>
  <w:style w:type="paragraph" w:styleId="Kommentarthema">
    <w:name w:val="annotation subject"/>
    <w:basedOn w:val="Kommentartext"/>
    <w:next w:val="Kommentartext"/>
    <w:link w:val="KommentarthemaZchn"/>
    <w:uiPriority w:val="99"/>
    <w:semiHidden w:val="1"/>
    <w:unhideWhenUsed w:val="1"/>
    <w:rsid w:val="00BA2703"/>
    <w:rPr>
      <w:b w:val="1"/>
      <w:bCs w:val="1"/>
    </w:rPr>
  </w:style>
  <w:style w:type="character" w:styleId="KommentarthemaZchn" w:customStyle="1">
    <w:name w:val="Kommentarthema Zchn"/>
    <w:basedOn w:val="KommentartextZchn"/>
    <w:link w:val="Kommentarthema"/>
    <w:uiPriority w:val="99"/>
    <w:semiHidden w:val="1"/>
    <w:rsid w:val="00BA2703"/>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austrian.audio/headphones/fullscoreone/" TargetMode="External"/><Relationship Id="rId10" Type="http://schemas.openxmlformats.org/officeDocument/2006/relationships/hyperlink" Target="https://austrian.audio/headphones/thecomposer/" TargetMode="External"/><Relationship Id="rId13" Type="http://schemas.openxmlformats.org/officeDocument/2006/relationships/hyperlink" Target="https://www.namm.org/" TargetMode="External"/><Relationship Id="rId12" Type="http://schemas.openxmlformats.org/officeDocument/2006/relationships/hyperlink" Target="https://www.tecawards.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ustrian.audio/micreator/" TargetMode="External"/><Relationship Id="rId15" Type="http://schemas.openxmlformats.org/officeDocument/2006/relationships/hyperlink" Target="https://www.tecawards.org/" TargetMode="External"/><Relationship Id="rId14" Type="http://schemas.openxmlformats.org/officeDocument/2006/relationships/hyperlink" Target="https://www.tecawards.org/" TargetMode="External"/><Relationship Id="rId16" Type="http://schemas.openxmlformats.org/officeDocument/2006/relationships/hyperlink" Target="https://austrian.audi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ustrian.aud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ZegGXHh+qNKmZb2jDTPcPvlEBA==">CgMxLjA4AHIhMXhnbldkTjd1MzBuSGRDcVlPWm1FYXdqT3VNVFZEdDVf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2024-09-09T14:04:00Z</dcterms:created>
</cp:coreProperties>
</file>