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5DC44" w14:textId="0337FE02" w:rsidR="0088264E" w:rsidRPr="00182DD3" w:rsidRDefault="0088264E" w:rsidP="00944B47">
      <w:pPr>
        <w:pStyle w:val="Heading2"/>
        <w:rPr>
          <w:color w:val="0095D5" w:themeColor="accent1"/>
          <w:lang w:val="en-US"/>
        </w:rPr>
      </w:pPr>
      <w:r w:rsidRPr="00182DD3">
        <w:rPr>
          <w:color w:val="0095D5" w:themeColor="accent1"/>
          <w:lang w:val="en-US"/>
        </w:rPr>
        <w:t xml:space="preserve">THE EMBODIMENT OF 75 YEARS OF </w:t>
      </w:r>
      <w:r w:rsidR="00E40428">
        <w:rPr>
          <w:color w:val="0095D5" w:themeColor="accent1"/>
          <w:lang w:val="en-US"/>
        </w:rPr>
        <w:t>OUTSTANDING SOUND</w:t>
      </w:r>
    </w:p>
    <w:p w14:paraId="382ED4C2" w14:textId="601020F0" w:rsidR="009C45A2" w:rsidRPr="00182DD3" w:rsidRDefault="00F20904" w:rsidP="009C45A2">
      <w:pPr>
        <w:pStyle w:val="Heading2"/>
        <w:rPr>
          <w:lang w:val="en-US"/>
        </w:rPr>
      </w:pPr>
      <w:r w:rsidRPr="00182DD3">
        <w:rPr>
          <w:lang w:val="en-US"/>
        </w:rPr>
        <w:t xml:space="preserve">Sennheiser </w:t>
      </w:r>
      <w:r w:rsidR="008559C2" w:rsidRPr="00182DD3">
        <w:rPr>
          <w:lang w:val="en-US"/>
        </w:rPr>
        <w:t xml:space="preserve">releases </w:t>
      </w:r>
      <w:r w:rsidR="0088264E" w:rsidRPr="00182DD3">
        <w:rPr>
          <w:lang w:val="en-US"/>
        </w:rPr>
        <w:t xml:space="preserve">special Anniversary Edition of acclaimed HD 800 S </w:t>
      </w:r>
      <w:r w:rsidR="008559C2" w:rsidRPr="00182DD3">
        <w:rPr>
          <w:lang w:val="en-US"/>
        </w:rPr>
        <w:t>headphones</w:t>
      </w:r>
    </w:p>
    <w:p w14:paraId="77A4E958" w14:textId="77777777" w:rsidR="009C45A2" w:rsidRPr="00182DD3" w:rsidRDefault="009C45A2" w:rsidP="009C45A2">
      <w:pPr>
        <w:rPr>
          <w:lang w:val="en-US"/>
        </w:rPr>
      </w:pPr>
    </w:p>
    <w:p w14:paraId="0C98D121" w14:textId="3000BD70" w:rsidR="00C464E0" w:rsidRPr="00182DD3" w:rsidRDefault="0038611F" w:rsidP="00805F07">
      <w:pPr>
        <w:rPr>
          <w:b/>
          <w:lang w:val="en-US"/>
        </w:rPr>
      </w:pPr>
      <w:r>
        <w:rPr>
          <w:b/>
          <w:i/>
          <w:lang w:val="en-US"/>
        </w:rPr>
        <w:t>Marlow</w:t>
      </w:r>
      <w:r w:rsidR="00F20904" w:rsidRPr="00182DD3">
        <w:rPr>
          <w:b/>
          <w:i/>
          <w:lang w:val="en-US"/>
        </w:rPr>
        <w:t>,</w:t>
      </w:r>
      <w:r>
        <w:rPr>
          <w:b/>
          <w:i/>
          <w:lang w:val="en-US"/>
        </w:rPr>
        <w:t xml:space="preserve"> UK,</w:t>
      </w:r>
      <w:r w:rsidR="00F20904" w:rsidRPr="00182DD3">
        <w:rPr>
          <w:b/>
          <w:i/>
          <w:lang w:val="en-US"/>
        </w:rPr>
        <w:t xml:space="preserve"> </w:t>
      </w:r>
      <w:r w:rsidR="0088264E" w:rsidRPr="00182DD3">
        <w:rPr>
          <w:b/>
          <w:i/>
          <w:lang w:val="en-US"/>
        </w:rPr>
        <w:t xml:space="preserve">September </w:t>
      </w:r>
      <w:r w:rsidR="00BC30B0">
        <w:rPr>
          <w:b/>
          <w:i/>
          <w:lang w:val="en-US"/>
        </w:rPr>
        <w:t>15</w:t>
      </w:r>
      <w:r w:rsidR="00F20904" w:rsidRPr="00182DD3">
        <w:rPr>
          <w:b/>
          <w:i/>
          <w:lang w:val="en-US"/>
        </w:rPr>
        <w:t>, 2020</w:t>
      </w:r>
      <w:r w:rsidR="009C45A2" w:rsidRPr="00182DD3">
        <w:rPr>
          <w:b/>
          <w:i/>
          <w:lang w:val="en-US"/>
        </w:rPr>
        <w:t xml:space="preserve"> </w:t>
      </w:r>
      <w:r w:rsidR="009C45A2" w:rsidRPr="00182DD3">
        <w:rPr>
          <w:b/>
          <w:lang w:val="en-US"/>
        </w:rPr>
        <w:t>–</w:t>
      </w:r>
      <w:r w:rsidR="00805F07" w:rsidRPr="00182DD3">
        <w:rPr>
          <w:b/>
          <w:lang w:val="en-US"/>
        </w:rPr>
        <w:t xml:space="preserve"> </w:t>
      </w:r>
      <w:r w:rsidR="00805F07" w:rsidRPr="00182DD3">
        <w:rPr>
          <w:b/>
          <w:bCs/>
          <w:szCs w:val="18"/>
          <w:lang w:val="en-US"/>
        </w:rPr>
        <w:t>Since its formation in 1945, Sennheiser has shaped the future of audio. Its innovative products an</w:t>
      </w:r>
      <w:bookmarkStart w:id="0" w:name="_GoBack"/>
      <w:bookmarkEnd w:id="0"/>
      <w:r w:rsidR="00805F07" w:rsidRPr="00182DD3">
        <w:rPr>
          <w:b/>
          <w:bCs/>
          <w:szCs w:val="18"/>
          <w:lang w:val="en-US"/>
        </w:rPr>
        <w:t xml:space="preserve">d </w:t>
      </w:r>
      <w:r w:rsidR="00182DD3">
        <w:rPr>
          <w:b/>
          <w:bCs/>
          <w:szCs w:val="18"/>
          <w:lang w:val="en-US"/>
        </w:rPr>
        <w:t xml:space="preserve">audio </w:t>
      </w:r>
      <w:r w:rsidR="00805F07" w:rsidRPr="00182DD3">
        <w:rPr>
          <w:b/>
          <w:bCs/>
          <w:szCs w:val="18"/>
          <w:lang w:val="en-US"/>
        </w:rPr>
        <w:t>solutions create outstanding sound experiences for customers the world over.</w:t>
      </w:r>
      <w:r w:rsidR="009C45A2" w:rsidRPr="00182DD3">
        <w:rPr>
          <w:b/>
          <w:lang w:val="en-US"/>
        </w:rPr>
        <w:t xml:space="preserve"> </w:t>
      </w:r>
      <w:r w:rsidR="008559C2" w:rsidRPr="00182DD3">
        <w:rPr>
          <w:b/>
          <w:lang w:val="en-US"/>
        </w:rPr>
        <w:t xml:space="preserve">A shining example is </w:t>
      </w:r>
      <w:r w:rsidR="00C843D9" w:rsidRPr="00182DD3">
        <w:rPr>
          <w:b/>
          <w:lang w:val="en-US"/>
        </w:rPr>
        <w:t xml:space="preserve">Sennheiser’s audiophile </w:t>
      </w:r>
      <w:r w:rsidR="00EC6508" w:rsidRPr="00182DD3">
        <w:rPr>
          <w:b/>
          <w:lang w:val="en-US"/>
        </w:rPr>
        <w:t>HD 800</w:t>
      </w:r>
      <w:r w:rsidR="0088264E" w:rsidRPr="00182DD3">
        <w:rPr>
          <w:b/>
          <w:lang w:val="en-US"/>
        </w:rPr>
        <w:t xml:space="preserve"> </w:t>
      </w:r>
      <w:r w:rsidR="00EC6508" w:rsidRPr="00182DD3">
        <w:rPr>
          <w:b/>
          <w:lang w:val="en-US"/>
        </w:rPr>
        <w:t>S</w:t>
      </w:r>
      <w:r>
        <w:rPr>
          <w:b/>
          <w:lang w:val="en-US"/>
        </w:rPr>
        <w:t xml:space="preserve"> headphones</w:t>
      </w:r>
      <w:r w:rsidR="008559C2" w:rsidRPr="00182DD3">
        <w:rPr>
          <w:b/>
          <w:lang w:val="en-US"/>
        </w:rPr>
        <w:t>,</w:t>
      </w:r>
      <w:r w:rsidR="00EC6508" w:rsidRPr="00182DD3">
        <w:rPr>
          <w:b/>
          <w:lang w:val="en-US"/>
        </w:rPr>
        <w:t xml:space="preserve"> </w:t>
      </w:r>
      <w:r w:rsidR="00C843D9" w:rsidRPr="00182DD3">
        <w:rPr>
          <w:b/>
          <w:lang w:val="en-US"/>
        </w:rPr>
        <w:t xml:space="preserve">cherished by audio </w:t>
      </w:r>
      <w:r w:rsidR="002C7EF3">
        <w:rPr>
          <w:b/>
          <w:lang w:val="en-US"/>
        </w:rPr>
        <w:t>enthusiasts</w:t>
      </w:r>
      <w:r w:rsidR="00C843D9" w:rsidRPr="00182DD3">
        <w:rPr>
          <w:b/>
          <w:lang w:val="en-US"/>
        </w:rPr>
        <w:t xml:space="preserve"> for</w:t>
      </w:r>
      <w:r w:rsidR="00EC6508" w:rsidRPr="00182DD3">
        <w:rPr>
          <w:b/>
          <w:lang w:val="en-US"/>
        </w:rPr>
        <w:t xml:space="preserve"> its brilliant sound </w:t>
      </w:r>
      <w:r w:rsidR="00C843D9" w:rsidRPr="00182DD3">
        <w:rPr>
          <w:b/>
          <w:lang w:val="en-US"/>
        </w:rPr>
        <w:t xml:space="preserve">reproduction </w:t>
      </w:r>
      <w:r w:rsidR="00EC6508" w:rsidRPr="00182DD3">
        <w:rPr>
          <w:b/>
          <w:lang w:val="en-US"/>
        </w:rPr>
        <w:t xml:space="preserve">and impressive spatiality. </w:t>
      </w:r>
      <w:r w:rsidR="009C158A" w:rsidRPr="00182DD3">
        <w:rPr>
          <w:b/>
          <w:lang w:val="en-US"/>
        </w:rPr>
        <w:t xml:space="preserve">To celebrate </w:t>
      </w:r>
      <w:r w:rsidR="00C464E0" w:rsidRPr="00182DD3">
        <w:rPr>
          <w:b/>
          <w:lang w:val="en-US"/>
        </w:rPr>
        <w:t xml:space="preserve">75 years of </w:t>
      </w:r>
      <w:r w:rsidR="00C843D9" w:rsidRPr="00182DD3">
        <w:rPr>
          <w:b/>
          <w:lang w:val="en-US"/>
        </w:rPr>
        <w:t xml:space="preserve">audio </w:t>
      </w:r>
      <w:r w:rsidR="00C464E0" w:rsidRPr="00182DD3">
        <w:rPr>
          <w:b/>
          <w:lang w:val="en-US"/>
        </w:rPr>
        <w:t>history</w:t>
      </w:r>
      <w:r w:rsidR="00EC6508" w:rsidRPr="00182DD3">
        <w:rPr>
          <w:b/>
          <w:lang w:val="en-US"/>
        </w:rPr>
        <w:t>,</w:t>
      </w:r>
      <w:r w:rsidR="009C158A" w:rsidRPr="00182DD3">
        <w:rPr>
          <w:b/>
          <w:lang w:val="en-US"/>
        </w:rPr>
        <w:t xml:space="preserve"> </w:t>
      </w:r>
      <w:r w:rsidR="00C843D9" w:rsidRPr="00182DD3">
        <w:rPr>
          <w:b/>
          <w:lang w:val="en-US"/>
        </w:rPr>
        <w:t xml:space="preserve">Sennheiser </w:t>
      </w:r>
      <w:r>
        <w:rPr>
          <w:b/>
          <w:lang w:val="en-US"/>
        </w:rPr>
        <w:t xml:space="preserve">is releasing </w:t>
      </w:r>
      <w:r w:rsidR="00EC6508" w:rsidRPr="00182DD3">
        <w:rPr>
          <w:b/>
          <w:lang w:val="en-US"/>
        </w:rPr>
        <w:t>a</w:t>
      </w:r>
      <w:r w:rsidR="0088264E" w:rsidRPr="00182DD3">
        <w:rPr>
          <w:b/>
          <w:lang w:val="en-US"/>
        </w:rPr>
        <w:t xml:space="preserve"> collector’s edition</w:t>
      </w:r>
      <w:r w:rsidR="00C843D9" w:rsidRPr="00182DD3">
        <w:rPr>
          <w:b/>
          <w:lang w:val="en-US"/>
        </w:rPr>
        <w:t xml:space="preserve"> </w:t>
      </w:r>
      <w:r w:rsidR="00182DD3">
        <w:rPr>
          <w:b/>
          <w:lang w:val="en-US"/>
        </w:rPr>
        <w:t>limited to</w:t>
      </w:r>
      <w:r w:rsidR="008559C2" w:rsidRPr="00182DD3">
        <w:rPr>
          <w:b/>
          <w:lang w:val="en-US"/>
        </w:rPr>
        <w:t xml:space="preserve"> </w:t>
      </w:r>
      <w:r w:rsidR="00EC6508" w:rsidRPr="00182DD3">
        <w:rPr>
          <w:b/>
          <w:lang w:val="en-US"/>
        </w:rPr>
        <w:t>750 units</w:t>
      </w:r>
      <w:r w:rsidR="00182DD3">
        <w:rPr>
          <w:b/>
          <w:lang w:val="en-US"/>
        </w:rPr>
        <w:t xml:space="preserve"> wor</w:t>
      </w:r>
      <w:r w:rsidR="002C7EF3">
        <w:rPr>
          <w:b/>
          <w:lang w:val="en-US"/>
        </w:rPr>
        <w:t>l</w:t>
      </w:r>
      <w:r w:rsidR="00182DD3">
        <w:rPr>
          <w:b/>
          <w:lang w:val="en-US"/>
        </w:rPr>
        <w:t>dwide</w:t>
      </w:r>
      <w:r w:rsidR="00EC6508" w:rsidRPr="00182DD3">
        <w:rPr>
          <w:b/>
          <w:lang w:val="en-US"/>
        </w:rPr>
        <w:t xml:space="preserve">. </w:t>
      </w:r>
      <w:r w:rsidR="006A01BE">
        <w:rPr>
          <w:b/>
          <w:lang w:val="en-US"/>
        </w:rPr>
        <w:t>T</w:t>
      </w:r>
      <w:r w:rsidR="00EC6508" w:rsidRPr="00182DD3">
        <w:rPr>
          <w:b/>
          <w:lang w:val="en-US"/>
        </w:rPr>
        <w:t>he HD 800</w:t>
      </w:r>
      <w:r w:rsidR="0088264E" w:rsidRPr="00182DD3">
        <w:rPr>
          <w:b/>
          <w:lang w:val="en-US"/>
        </w:rPr>
        <w:t xml:space="preserve"> </w:t>
      </w:r>
      <w:r w:rsidR="00EC6508" w:rsidRPr="00182DD3">
        <w:rPr>
          <w:b/>
          <w:lang w:val="en-US"/>
        </w:rPr>
        <w:t xml:space="preserve">S Anniversary Edition comes in </w:t>
      </w:r>
      <w:r w:rsidR="00932CE2" w:rsidRPr="00932CE2">
        <w:rPr>
          <w:b/>
          <w:lang w:val="en-US"/>
        </w:rPr>
        <w:t xml:space="preserve">an exclusive matte gold </w:t>
      </w:r>
      <w:proofErr w:type="spellStart"/>
      <w:r>
        <w:rPr>
          <w:b/>
          <w:lang w:val="en-US"/>
        </w:rPr>
        <w:t>colour</w:t>
      </w:r>
      <w:proofErr w:type="spellEnd"/>
      <w:r w:rsidR="00932CE2">
        <w:rPr>
          <w:b/>
          <w:lang w:val="en-US"/>
        </w:rPr>
        <w:t xml:space="preserve">, each unit made truly unique by a </w:t>
      </w:r>
      <w:r w:rsidR="00932CE2" w:rsidRPr="00932CE2">
        <w:rPr>
          <w:b/>
          <w:lang w:val="en-US"/>
        </w:rPr>
        <w:t xml:space="preserve">laser engraving </w:t>
      </w:r>
      <w:r>
        <w:rPr>
          <w:b/>
          <w:lang w:val="en-US"/>
        </w:rPr>
        <w:t>of</w:t>
      </w:r>
      <w:r w:rsidRPr="00932CE2">
        <w:rPr>
          <w:b/>
          <w:lang w:val="en-US"/>
        </w:rPr>
        <w:t xml:space="preserve"> </w:t>
      </w:r>
      <w:r w:rsidR="00932CE2" w:rsidRPr="00932CE2">
        <w:rPr>
          <w:b/>
          <w:lang w:val="en-US"/>
        </w:rPr>
        <w:t xml:space="preserve">the individual serial number on the headband. </w:t>
      </w:r>
    </w:p>
    <w:p w14:paraId="5D9B91B7" w14:textId="7A7C235B" w:rsidR="009C45A2" w:rsidRPr="00182DD3" w:rsidRDefault="009C45A2" w:rsidP="009C45A2">
      <w:pPr>
        <w:rPr>
          <w:lang w:val="en-US"/>
        </w:rPr>
      </w:pPr>
    </w:p>
    <w:p w14:paraId="6085E71C" w14:textId="526D24B7" w:rsidR="005B3B54" w:rsidRPr="00A90188" w:rsidRDefault="006A01BE" w:rsidP="009C45A2">
      <w:pPr>
        <w:rPr>
          <w:b/>
          <w:lang w:val="en-US"/>
        </w:rPr>
      </w:pPr>
      <w:r>
        <w:rPr>
          <w:rFonts w:ascii="Sennheiser Office" w:hAnsi="Sennheiser Office" w:cs="Sennheiser Office"/>
          <w:color w:val="000000"/>
          <w:szCs w:val="18"/>
          <w:lang w:val="en-US"/>
        </w:rPr>
        <w:t>“O</w:t>
      </w:r>
      <w:r w:rsidRPr="006A01BE">
        <w:rPr>
          <w:rFonts w:ascii="Sennheiser Office" w:hAnsi="Sennheiser Office" w:cs="Sennheiser Office"/>
          <w:color w:val="000000"/>
          <w:szCs w:val="18"/>
          <w:lang w:val="en-US"/>
        </w:rPr>
        <w:t>ur 75-year history has not only been shaped by exceptional ideas and innovations, by taking on challenging projects and achieving numerous successes – above all, we are celebrating an enduring passion for great sound</w:t>
      </w:r>
      <w:r>
        <w:rPr>
          <w:rFonts w:ascii="Sennheiser Office" w:hAnsi="Sennheiser Office" w:cs="Sennheiser Office"/>
          <w:color w:val="000000"/>
          <w:szCs w:val="18"/>
          <w:lang w:val="en-US"/>
        </w:rPr>
        <w:t xml:space="preserve"> this year</w:t>
      </w:r>
      <w:r w:rsidR="00E83243">
        <w:rPr>
          <w:rFonts w:ascii="Sennheiser Office" w:hAnsi="Sennheiser Office" w:cs="Sennheiser Office"/>
          <w:color w:val="000000"/>
          <w:szCs w:val="18"/>
          <w:lang w:val="en-US"/>
        </w:rPr>
        <w:t>,</w:t>
      </w:r>
      <w:r w:rsidRPr="006A01BE">
        <w:rPr>
          <w:rFonts w:ascii="Sennheiser Office" w:hAnsi="Sennheiser Office" w:cs="Sennheiser Office"/>
          <w:color w:val="000000"/>
          <w:szCs w:val="18"/>
          <w:lang w:val="en-US"/>
        </w:rPr>
        <w:t xml:space="preserve">” said Dr. Andreas Sennheiser, co-CEO of Sennheiser, who alongside his brother Daniel Sennheiser is the third generation of the family to </w:t>
      </w:r>
      <w:r>
        <w:rPr>
          <w:rFonts w:ascii="Sennheiser Office" w:hAnsi="Sennheiser Office" w:cs="Sennheiser Office"/>
          <w:color w:val="000000"/>
          <w:szCs w:val="18"/>
          <w:lang w:val="en-US"/>
        </w:rPr>
        <w:t>manage</w:t>
      </w:r>
      <w:r w:rsidRPr="006A01BE">
        <w:rPr>
          <w:rFonts w:ascii="Sennheiser Office" w:hAnsi="Sennheiser Office" w:cs="Sennheiser Office"/>
          <w:color w:val="000000"/>
          <w:szCs w:val="18"/>
          <w:lang w:val="en-US"/>
        </w:rPr>
        <w:t xml:space="preserve"> the company.</w:t>
      </w:r>
      <w:r>
        <w:rPr>
          <w:rFonts w:ascii="Sennheiser Office" w:hAnsi="Sennheiser Office" w:cs="Sennheiser Office"/>
          <w:color w:val="000000"/>
          <w:szCs w:val="18"/>
          <w:lang w:val="en-US"/>
        </w:rPr>
        <w:t xml:space="preserve"> </w:t>
      </w:r>
      <w:r w:rsidR="00A90188">
        <w:rPr>
          <w:lang w:val="en-US"/>
        </w:rPr>
        <w:t xml:space="preserve">“Our reference headphones HD 800 S </w:t>
      </w:r>
      <w:r w:rsidR="00AD05DD">
        <w:rPr>
          <w:lang w:val="en-US"/>
        </w:rPr>
        <w:t xml:space="preserve">are a </w:t>
      </w:r>
      <w:r w:rsidR="00A90188">
        <w:rPr>
          <w:lang w:val="en-US"/>
        </w:rPr>
        <w:t>testament to this passion</w:t>
      </w:r>
      <w:r w:rsidR="00AD05DD">
        <w:rPr>
          <w:lang w:val="en-US"/>
        </w:rPr>
        <w:t xml:space="preserve"> that has been driving us for 75 years. They are</w:t>
      </w:r>
      <w:r w:rsidR="00632AF9" w:rsidRPr="00182DD3">
        <w:rPr>
          <w:lang w:val="en-US"/>
        </w:rPr>
        <w:t xml:space="preserve"> cherished by </w:t>
      </w:r>
      <w:r w:rsidR="00182DD3">
        <w:rPr>
          <w:lang w:val="en-US"/>
        </w:rPr>
        <w:t>audiophiles</w:t>
      </w:r>
      <w:r w:rsidR="00632AF9" w:rsidRPr="00182DD3">
        <w:rPr>
          <w:lang w:val="en-US"/>
        </w:rPr>
        <w:t xml:space="preserve"> all over the world, so we wanted to</w:t>
      </w:r>
      <w:r w:rsidR="00816788" w:rsidRPr="00182DD3">
        <w:rPr>
          <w:lang w:val="en-US"/>
        </w:rPr>
        <w:t xml:space="preserve"> celebrate our anniversary with a</w:t>
      </w:r>
      <w:r w:rsidR="00632AF9" w:rsidRPr="00182DD3">
        <w:rPr>
          <w:lang w:val="en-US"/>
        </w:rPr>
        <w:t xml:space="preserve"> collector’s edition</w:t>
      </w:r>
      <w:r w:rsidR="008559C2" w:rsidRPr="00182DD3">
        <w:rPr>
          <w:lang w:val="en-US"/>
        </w:rPr>
        <w:t xml:space="preserve"> of </w:t>
      </w:r>
      <w:r w:rsidR="00AD05DD">
        <w:rPr>
          <w:lang w:val="en-US"/>
        </w:rPr>
        <w:t>this</w:t>
      </w:r>
      <w:r w:rsidR="008559C2" w:rsidRPr="00182DD3">
        <w:rPr>
          <w:lang w:val="en-US"/>
        </w:rPr>
        <w:t xml:space="preserve"> very special </w:t>
      </w:r>
      <w:r w:rsidR="00AD05DD">
        <w:rPr>
          <w:lang w:val="en-US"/>
        </w:rPr>
        <w:t>model</w:t>
      </w:r>
      <w:r w:rsidR="00632AF9" w:rsidRPr="00182DD3">
        <w:rPr>
          <w:lang w:val="en-US"/>
        </w:rPr>
        <w:t>,</w:t>
      </w:r>
      <w:r w:rsidR="008559C2" w:rsidRPr="00182DD3">
        <w:rPr>
          <w:lang w:val="en-US"/>
        </w:rPr>
        <w:t>”</w:t>
      </w:r>
      <w:r w:rsidR="005B3B54" w:rsidRPr="00182DD3">
        <w:rPr>
          <w:lang w:val="en-US"/>
        </w:rPr>
        <w:t xml:space="preserve"> </w:t>
      </w:r>
      <w:r>
        <w:rPr>
          <w:lang w:val="en-US"/>
        </w:rPr>
        <w:t>added</w:t>
      </w:r>
      <w:r w:rsidR="005B3B54" w:rsidRPr="00182DD3">
        <w:rPr>
          <w:lang w:val="en-US"/>
        </w:rPr>
        <w:t xml:space="preserve"> </w:t>
      </w:r>
      <w:r>
        <w:rPr>
          <w:lang w:val="en-US"/>
        </w:rPr>
        <w:t>Daniel Sennheiser, co-CEO</w:t>
      </w:r>
      <w:r w:rsidR="005B3B54" w:rsidRPr="00182DD3">
        <w:rPr>
          <w:szCs w:val="18"/>
          <w:lang w:val="en-US"/>
        </w:rPr>
        <w:t>.</w:t>
      </w:r>
      <w:r w:rsidR="00632AF9" w:rsidRPr="00182DD3">
        <w:rPr>
          <w:lang w:val="en-US"/>
        </w:rPr>
        <w:t xml:space="preserve"> </w:t>
      </w:r>
    </w:p>
    <w:p w14:paraId="7B254466" w14:textId="41287A38" w:rsidR="00F11B96" w:rsidRPr="00182DD3" w:rsidRDefault="00F11B96" w:rsidP="009C45A2">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5C1F67" w:rsidRPr="00182DD3" w14:paraId="35DB13DA" w14:textId="77777777" w:rsidTr="009320A9">
        <w:tc>
          <w:tcPr>
            <w:tcW w:w="5586" w:type="dxa"/>
          </w:tcPr>
          <w:p w14:paraId="5FBDEDE5" w14:textId="77777777" w:rsidR="005C1F67" w:rsidRPr="00182DD3" w:rsidRDefault="009320A9" w:rsidP="009C45A2">
            <w:pPr>
              <w:rPr>
                <w:lang w:val="en-US"/>
              </w:rPr>
            </w:pPr>
            <w:r w:rsidRPr="00182DD3">
              <w:rPr>
                <w:noProof/>
                <w:lang w:val="en-US" w:eastAsia="de-DE"/>
              </w:rPr>
              <w:drawing>
                <wp:anchor distT="0" distB="0" distL="114300" distR="114300" simplePos="0" relativeHeight="251659264" behindDoc="1" locked="0" layoutInCell="1" allowOverlap="1" wp14:anchorId="46B6EE8B" wp14:editId="67DA4619">
                  <wp:simplePos x="0" y="0"/>
                  <wp:positionH relativeFrom="column">
                    <wp:posOffset>0</wp:posOffset>
                  </wp:positionH>
                  <wp:positionV relativeFrom="paragraph">
                    <wp:posOffset>0</wp:posOffset>
                  </wp:positionV>
                  <wp:extent cx="3393996" cy="2108873"/>
                  <wp:effectExtent l="0" t="0" r="0" b="5715"/>
                  <wp:wrapTight wrapText="bothSides">
                    <wp:wrapPolygon edited="0">
                      <wp:start x="0" y="0"/>
                      <wp:lineTo x="0" y="21463"/>
                      <wp:lineTo x="21463" y="21463"/>
                      <wp:lineTo x="21463"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996" cy="2108873"/>
                          </a:xfrm>
                          <a:prstGeom prst="rect">
                            <a:avLst/>
                          </a:prstGeom>
                        </pic:spPr>
                      </pic:pic>
                    </a:graphicData>
                  </a:graphic>
                  <wp14:sizeRelH relativeFrom="page">
                    <wp14:pctWidth>0</wp14:pctWidth>
                  </wp14:sizeRelH>
                  <wp14:sizeRelV relativeFrom="page">
                    <wp14:pctHeight>0</wp14:pctHeight>
                  </wp14:sizeRelV>
                </wp:anchor>
              </w:drawing>
            </w:r>
          </w:p>
        </w:tc>
        <w:tc>
          <w:tcPr>
            <w:tcW w:w="2284" w:type="dxa"/>
          </w:tcPr>
          <w:p w14:paraId="145C5950" w14:textId="401C98DC" w:rsidR="005C1F67" w:rsidRPr="004A2365" w:rsidRDefault="00A90188" w:rsidP="009320A9">
            <w:pPr>
              <w:pStyle w:val="Caption"/>
              <w:rPr>
                <w:bCs/>
                <w:lang w:val="en-US"/>
              </w:rPr>
            </w:pPr>
            <w:r>
              <w:rPr>
                <w:bCs/>
                <w:lang w:val="en-US"/>
              </w:rPr>
              <w:t>Limited to 750 units, the</w:t>
            </w:r>
            <w:r w:rsidR="004A2365" w:rsidRPr="004A2365">
              <w:rPr>
                <w:bCs/>
                <w:lang w:val="en-US"/>
              </w:rPr>
              <w:t xml:space="preserve"> HD</w:t>
            </w:r>
            <w:r>
              <w:rPr>
                <w:bCs/>
                <w:lang w:val="en-US"/>
              </w:rPr>
              <w:t> </w:t>
            </w:r>
            <w:r w:rsidR="004A2365" w:rsidRPr="004A2365">
              <w:rPr>
                <w:bCs/>
                <w:lang w:val="en-US"/>
              </w:rPr>
              <w:t>800</w:t>
            </w:r>
            <w:r>
              <w:rPr>
                <w:bCs/>
                <w:lang w:val="en-US"/>
              </w:rPr>
              <w:t> </w:t>
            </w:r>
            <w:r w:rsidR="004A2365" w:rsidRPr="004A2365">
              <w:rPr>
                <w:bCs/>
                <w:lang w:val="en-US"/>
              </w:rPr>
              <w:t xml:space="preserve">S </w:t>
            </w:r>
            <w:r>
              <w:rPr>
                <w:bCs/>
                <w:lang w:val="en-US"/>
              </w:rPr>
              <w:t xml:space="preserve">Anniversary Edition comes </w:t>
            </w:r>
            <w:r w:rsidR="0038611F">
              <w:rPr>
                <w:bCs/>
                <w:lang w:val="en-US"/>
              </w:rPr>
              <w:t xml:space="preserve">in </w:t>
            </w:r>
            <w:r w:rsidRPr="002C0F09">
              <w:rPr>
                <w:rFonts w:ascii="Sennheiser Office" w:eastAsia="Times New Roman" w:hAnsi="Sennheiser Office" w:cs="Arial"/>
                <w:color w:val="000000"/>
                <w:lang w:val="en-US" w:eastAsia="de-DE"/>
              </w:rPr>
              <w:t xml:space="preserve">an exclusive matte gold </w:t>
            </w:r>
            <w:proofErr w:type="spellStart"/>
            <w:r w:rsidR="0038611F" w:rsidRPr="002C0F09">
              <w:rPr>
                <w:rFonts w:ascii="Sennheiser Office" w:eastAsia="Times New Roman" w:hAnsi="Sennheiser Office" w:cs="Arial"/>
                <w:color w:val="000000"/>
                <w:lang w:val="en-US" w:eastAsia="de-DE"/>
              </w:rPr>
              <w:t>col</w:t>
            </w:r>
            <w:r w:rsidR="0038611F">
              <w:rPr>
                <w:rFonts w:ascii="Sennheiser Office" w:eastAsia="Times New Roman" w:hAnsi="Sennheiser Office" w:cs="Arial"/>
                <w:color w:val="000000"/>
                <w:lang w:val="en-US" w:eastAsia="de-DE"/>
              </w:rPr>
              <w:t>our</w:t>
            </w:r>
            <w:proofErr w:type="spellEnd"/>
            <w:r w:rsidR="0038611F">
              <w:rPr>
                <w:rFonts w:ascii="Sennheiser Office" w:eastAsia="Times New Roman" w:hAnsi="Sennheiser Office" w:cs="Arial"/>
                <w:color w:val="000000"/>
                <w:lang w:val="en-US" w:eastAsia="de-DE"/>
              </w:rPr>
              <w:t xml:space="preserve"> </w:t>
            </w:r>
            <w:r>
              <w:rPr>
                <w:rFonts w:ascii="Sennheiser Office" w:eastAsia="Times New Roman" w:hAnsi="Sennheiser Office" w:cs="Arial"/>
                <w:color w:val="000000"/>
                <w:lang w:val="en-US" w:eastAsia="de-DE"/>
              </w:rPr>
              <w:t xml:space="preserve">and a </w:t>
            </w:r>
            <w:r w:rsidRPr="002C0F09">
              <w:rPr>
                <w:rFonts w:ascii="Sennheiser Office" w:eastAsia="Times New Roman" w:hAnsi="Sennheiser Office" w:cs="Arial"/>
                <w:color w:val="000000"/>
                <w:lang w:val="en-US" w:eastAsia="de-DE"/>
              </w:rPr>
              <w:t xml:space="preserve">laser engraving </w:t>
            </w:r>
            <w:r w:rsidR="0038611F">
              <w:rPr>
                <w:rFonts w:ascii="Sennheiser Office" w:eastAsia="Times New Roman" w:hAnsi="Sennheiser Office" w:cs="Arial"/>
                <w:color w:val="000000"/>
                <w:lang w:val="en-US" w:eastAsia="de-DE"/>
              </w:rPr>
              <w:t>of</w:t>
            </w:r>
            <w:r w:rsidR="0038611F" w:rsidRPr="002C0F09">
              <w:rPr>
                <w:rFonts w:ascii="Sennheiser Office" w:eastAsia="Times New Roman" w:hAnsi="Sennheiser Office" w:cs="Arial"/>
                <w:color w:val="000000"/>
                <w:lang w:val="en-US" w:eastAsia="de-DE"/>
              </w:rPr>
              <w:t xml:space="preserve"> </w:t>
            </w:r>
            <w:r w:rsidRPr="002C0F09">
              <w:rPr>
                <w:rFonts w:ascii="Sennheiser Office" w:eastAsia="Times New Roman" w:hAnsi="Sennheiser Office" w:cs="Arial"/>
                <w:color w:val="000000"/>
                <w:lang w:val="en-US" w:eastAsia="de-DE"/>
              </w:rPr>
              <w:t>the individual serial number on the headband</w:t>
            </w:r>
          </w:p>
        </w:tc>
      </w:tr>
    </w:tbl>
    <w:p w14:paraId="6C61C957" w14:textId="2FD3A87D" w:rsidR="009320A9" w:rsidRPr="00182DD3" w:rsidRDefault="005B3B54" w:rsidP="009320A9">
      <w:pPr>
        <w:rPr>
          <w:b/>
          <w:szCs w:val="18"/>
          <w:lang w:val="en-US"/>
        </w:rPr>
      </w:pPr>
      <w:r w:rsidRPr="00182DD3">
        <w:rPr>
          <w:b/>
          <w:szCs w:val="18"/>
          <w:lang w:val="en-US"/>
        </w:rPr>
        <w:t>Hearing the difference</w:t>
      </w:r>
      <w:r w:rsidR="00F11B96" w:rsidRPr="00182DD3">
        <w:rPr>
          <w:b/>
          <w:szCs w:val="18"/>
          <w:lang w:val="en-US"/>
        </w:rPr>
        <w:t xml:space="preserve"> in every detail</w:t>
      </w:r>
    </w:p>
    <w:p w14:paraId="7E75FE05" w14:textId="2420F7C8" w:rsidR="00F11B96" w:rsidRPr="00182DD3" w:rsidRDefault="00F73EDE" w:rsidP="00B476AD">
      <w:pPr>
        <w:rPr>
          <w:szCs w:val="18"/>
          <w:lang w:val="en-US"/>
        </w:rPr>
      </w:pPr>
      <w:r w:rsidRPr="00182DD3">
        <w:rPr>
          <w:szCs w:val="18"/>
          <w:lang w:val="en-US"/>
        </w:rPr>
        <w:t xml:space="preserve">Brilliant trebles, precise bass reproduction and a particularly clear sound image combined with a frequency range of 4 to 51,000 Hz make the HD 800 S a firm favorite among the audiophile </w:t>
      </w:r>
      <w:r w:rsidRPr="00182DD3">
        <w:rPr>
          <w:szCs w:val="18"/>
          <w:lang w:val="en-US"/>
        </w:rPr>
        <w:lastRenderedPageBreak/>
        <w:t>community</w:t>
      </w:r>
      <w:r w:rsidRPr="00D223E9">
        <w:rPr>
          <w:szCs w:val="18"/>
          <w:lang w:val="en-US"/>
        </w:rPr>
        <w:t xml:space="preserve">. </w:t>
      </w:r>
      <w:r w:rsidR="00C84999" w:rsidRPr="00182DD3">
        <w:rPr>
          <w:szCs w:val="18"/>
          <w:lang w:val="en-US"/>
        </w:rPr>
        <w:t>The diaphragm</w:t>
      </w:r>
      <w:r w:rsidR="000A19BF">
        <w:rPr>
          <w:szCs w:val="18"/>
          <w:lang w:val="en-US"/>
        </w:rPr>
        <w:t xml:space="preserve"> of the headphones’ 56-mm transducer</w:t>
      </w:r>
      <w:r w:rsidR="00C84999" w:rsidRPr="00182DD3">
        <w:rPr>
          <w:szCs w:val="18"/>
          <w:lang w:val="en-US"/>
        </w:rPr>
        <w:t xml:space="preserve"> is made of Sennheiser’s patented </w:t>
      </w:r>
      <w:proofErr w:type="spellStart"/>
      <w:r w:rsidR="00443DBE" w:rsidRPr="00182DD3">
        <w:rPr>
          <w:szCs w:val="18"/>
          <w:lang w:val="en-US"/>
        </w:rPr>
        <w:t>duofol</w:t>
      </w:r>
      <w:proofErr w:type="spellEnd"/>
      <w:r w:rsidR="00443DBE" w:rsidRPr="00182DD3">
        <w:rPr>
          <w:szCs w:val="18"/>
          <w:lang w:val="en-US"/>
        </w:rPr>
        <w:t>-transducer material to ensure exact music reproduction and reduction of resonances</w:t>
      </w:r>
      <w:r w:rsidR="00D223E9" w:rsidRPr="00D223E9">
        <w:rPr>
          <w:szCs w:val="18"/>
          <w:lang w:val="en-US"/>
        </w:rPr>
        <w:t xml:space="preserve">, </w:t>
      </w:r>
      <w:r w:rsidR="00D223E9" w:rsidRPr="00182DD3">
        <w:rPr>
          <w:szCs w:val="18"/>
          <w:lang w:val="en-US"/>
        </w:rPr>
        <w:t>keeping total harmonic distortion to less than 0.02 percent</w:t>
      </w:r>
      <w:r w:rsidR="00443DBE" w:rsidRPr="00182DD3">
        <w:rPr>
          <w:szCs w:val="18"/>
          <w:lang w:val="en-US"/>
        </w:rPr>
        <w:t xml:space="preserve">. </w:t>
      </w:r>
      <w:r w:rsidR="00C84999" w:rsidRPr="00182DD3">
        <w:rPr>
          <w:szCs w:val="18"/>
          <w:lang w:val="en-US"/>
        </w:rPr>
        <w:t>Additionally,</w:t>
      </w:r>
      <w:r w:rsidR="00F139CB" w:rsidRPr="00182DD3">
        <w:rPr>
          <w:szCs w:val="18"/>
          <w:lang w:val="en-US"/>
        </w:rPr>
        <w:t xml:space="preserve"> </w:t>
      </w:r>
      <w:r w:rsidR="00C23180">
        <w:rPr>
          <w:szCs w:val="18"/>
          <w:lang w:val="en-US"/>
        </w:rPr>
        <w:t xml:space="preserve">Sennheiser’s innovative </w:t>
      </w:r>
      <w:r w:rsidR="00C23180" w:rsidRPr="00182DD3">
        <w:rPr>
          <w:szCs w:val="18"/>
          <w:lang w:val="en-US"/>
        </w:rPr>
        <w:t>absorber technology</w:t>
      </w:r>
      <w:r w:rsidR="00F139CB" w:rsidRPr="00182DD3">
        <w:rPr>
          <w:szCs w:val="18"/>
          <w:lang w:val="en-US"/>
        </w:rPr>
        <w:t xml:space="preserve"> </w:t>
      </w:r>
      <w:r w:rsidR="00C23180">
        <w:rPr>
          <w:szCs w:val="18"/>
          <w:lang w:val="en-US"/>
        </w:rPr>
        <w:t xml:space="preserve">reduces </w:t>
      </w:r>
      <w:r w:rsidR="00F139CB" w:rsidRPr="00182DD3">
        <w:rPr>
          <w:szCs w:val="18"/>
          <w:lang w:val="en-US"/>
        </w:rPr>
        <w:t>the so called “masking effect”, an acoustic phenomenon that arises as the human ear is unable to perceive higher-pitched sounds</w:t>
      </w:r>
      <w:r w:rsidR="000A19BF">
        <w:rPr>
          <w:szCs w:val="18"/>
          <w:lang w:val="en-US"/>
        </w:rPr>
        <w:t xml:space="preserve"> </w:t>
      </w:r>
      <w:r w:rsidR="00F139CB" w:rsidRPr="00182DD3">
        <w:rPr>
          <w:szCs w:val="18"/>
          <w:lang w:val="en-US"/>
        </w:rPr>
        <w:t xml:space="preserve">that have low-volumes, </w:t>
      </w:r>
      <w:r w:rsidR="00C84999" w:rsidRPr="00182DD3">
        <w:rPr>
          <w:szCs w:val="18"/>
          <w:lang w:val="en-US"/>
        </w:rPr>
        <w:t>while</w:t>
      </w:r>
      <w:r w:rsidR="00F139CB" w:rsidRPr="00182DD3">
        <w:rPr>
          <w:szCs w:val="18"/>
          <w:lang w:val="en-US"/>
        </w:rPr>
        <w:t xml:space="preserve"> </w:t>
      </w:r>
      <w:r w:rsidR="00816788" w:rsidRPr="00182DD3">
        <w:rPr>
          <w:szCs w:val="18"/>
          <w:lang w:val="en-US"/>
        </w:rPr>
        <w:t>significantly</w:t>
      </w:r>
      <w:r w:rsidR="00F139CB" w:rsidRPr="00182DD3">
        <w:rPr>
          <w:szCs w:val="18"/>
          <w:lang w:val="en-US"/>
        </w:rPr>
        <w:t xml:space="preserve"> louder sounds in a lower frequency range occur. </w:t>
      </w:r>
      <w:r w:rsidR="00C23180">
        <w:rPr>
          <w:szCs w:val="18"/>
          <w:lang w:val="en-US"/>
        </w:rPr>
        <w:t>The patented</w:t>
      </w:r>
      <w:r w:rsidR="00C84999" w:rsidRPr="00182DD3">
        <w:rPr>
          <w:szCs w:val="18"/>
          <w:lang w:val="en-US"/>
        </w:rPr>
        <w:t xml:space="preserve"> technology </w:t>
      </w:r>
      <w:proofErr w:type="spellStart"/>
      <w:r w:rsidR="00C84999" w:rsidRPr="00182DD3">
        <w:rPr>
          <w:szCs w:val="18"/>
          <w:lang w:val="en-US"/>
        </w:rPr>
        <w:t>neutrali</w:t>
      </w:r>
      <w:r w:rsidR="0038611F">
        <w:rPr>
          <w:szCs w:val="18"/>
          <w:lang w:val="en-US"/>
        </w:rPr>
        <w:t>s</w:t>
      </w:r>
      <w:r w:rsidR="00C84999" w:rsidRPr="00182DD3">
        <w:rPr>
          <w:szCs w:val="18"/>
          <w:lang w:val="en-US"/>
        </w:rPr>
        <w:t>es</w:t>
      </w:r>
      <w:proofErr w:type="spellEnd"/>
      <w:r w:rsidR="00F139CB" w:rsidRPr="00182DD3">
        <w:rPr>
          <w:szCs w:val="18"/>
          <w:lang w:val="en-US"/>
        </w:rPr>
        <w:t xml:space="preserve"> the energy of the resonances, thus preventing any unwanted peaks in the frequency response</w:t>
      </w:r>
      <w:r w:rsidR="00C84999" w:rsidRPr="00182DD3">
        <w:rPr>
          <w:szCs w:val="18"/>
          <w:lang w:val="en-US"/>
        </w:rPr>
        <w:t xml:space="preserve"> and ensuring that even the finest nuances of music remain audible </w:t>
      </w:r>
      <w:r w:rsidR="000A19BF">
        <w:rPr>
          <w:szCs w:val="18"/>
          <w:lang w:val="en-US"/>
        </w:rPr>
        <w:t>across</w:t>
      </w:r>
      <w:r w:rsidR="000A19BF" w:rsidRPr="00182DD3">
        <w:rPr>
          <w:szCs w:val="18"/>
          <w:lang w:val="en-US"/>
        </w:rPr>
        <w:t xml:space="preserve"> </w:t>
      </w:r>
      <w:r w:rsidR="00C84999" w:rsidRPr="00182DD3">
        <w:rPr>
          <w:szCs w:val="18"/>
          <w:lang w:val="en-US"/>
        </w:rPr>
        <w:t xml:space="preserve">the entire frequency range. </w:t>
      </w:r>
      <w:r w:rsidR="00443DBE" w:rsidRPr="00182DD3">
        <w:rPr>
          <w:szCs w:val="18"/>
          <w:lang w:val="en-US"/>
        </w:rPr>
        <w:t>The circum</w:t>
      </w:r>
      <w:r w:rsidR="00816788" w:rsidRPr="00182DD3">
        <w:rPr>
          <w:szCs w:val="18"/>
          <w:lang w:val="en-US"/>
        </w:rPr>
        <w:t>-</w:t>
      </w:r>
      <w:r w:rsidR="00443DBE" w:rsidRPr="00182DD3">
        <w:rPr>
          <w:szCs w:val="18"/>
          <w:lang w:val="en-US"/>
        </w:rPr>
        <w:t>aural earcups were developed with meticulous attention to detail</w:t>
      </w:r>
      <w:r w:rsidR="000A19BF">
        <w:rPr>
          <w:szCs w:val="18"/>
          <w:lang w:val="en-US"/>
        </w:rPr>
        <w:t xml:space="preserve"> as well, as</w:t>
      </w:r>
      <w:r w:rsidR="00443DBE" w:rsidRPr="00182DD3">
        <w:rPr>
          <w:szCs w:val="18"/>
          <w:lang w:val="en-US"/>
        </w:rPr>
        <w:t xml:space="preserve"> the</w:t>
      </w:r>
      <w:r w:rsidR="00C84999" w:rsidRPr="00182DD3">
        <w:rPr>
          <w:szCs w:val="18"/>
          <w:lang w:val="en-US"/>
        </w:rPr>
        <w:t xml:space="preserve"> design </w:t>
      </w:r>
      <w:r w:rsidR="00443DBE" w:rsidRPr="00182DD3">
        <w:rPr>
          <w:szCs w:val="18"/>
          <w:lang w:val="en-US"/>
        </w:rPr>
        <w:t>directs the sound</w:t>
      </w:r>
      <w:r w:rsidR="000A19BF">
        <w:rPr>
          <w:szCs w:val="18"/>
          <w:lang w:val="en-US"/>
        </w:rPr>
        <w:t xml:space="preserve"> </w:t>
      </w:r>
      <w:r w:rsidR="00443DBE" w:rsidRPr="00182DD3">
        <w:rPr>
          <w:szCs w:val="18"/>
          <w:lang w:val="en-US"/>
        </w:rPr>
        <w:t>waves to the ears</w:t>
      </w:r>
      <w:r w:rsidR="00C84999" w:rsidRPr="00182DD3">
        <w:rPr>
          <w:szCs w:val="18"/>
          <w:lang w:val="en-US"/>
        </w:rPr>
        <w:t xml:space="preserve"> </w:t>
      </w:r>
      <w:r w:rsidR="0065682D" w:rsidRPr="00182DD3">
        <w:rPr>
          <w:szCs w:val="18"/>
          <w:lang w:val="en-US"/>
        </w:rPr>
        <w:t xml:space="preserve">at </w:t>
      </w:r>
      <w:r w:rsidR="00C84999" w:rsidRPr="00182DD3">
        <w:rPr>
          <w:szCs w:val="18"/>
          <w:lang w:val="en-US"/>
        </w:rPr>
        <w:t>a slight angle</w:t>
      </w:r>
      <w:r w:rsidR="00443DBE" w:rsidRPr="00182DD3">
        <w:rPr>
          <w:szCs w:val="18"/>
          <w:lang w:val="en-US"/>
        </w:rPr>
        <w:t>, thus</w:t>
      </w:r>
      <w:r w:rsidR="00C84999" w:rsidRPr="00182DD3">
        <w:rPr>
          <w:szCs w:val="18"/>
          <w:lang w:val="en-US"/>
        </w:rPr>
        <w:t xml:space="preserve"> creat</w:t>
      </w:r>
      <w:r w:rsidR="00443DBE" w:rsidRPr="00182DD3">
        <w:rPr>
          <w:szCs w:val="18"/>
          <w:lang w:val="en-US"/>
        </w:rPr>
        <w:t>i</w:t>
      </w:r>
      <w:r w:rsidR="0065682D" w:rsidRPr="00182DD3">
        <w:rPr>
          <w:szCs w:val="18"/>
          <w:lang w:val="en-US"/>
        </w:rPr>
        <w:t>n</w:t>
      </w:r>
      <w:r w:rsidR="00443DBE" w:rsidRPr="00182DD3">
        <w:rPr>
          <w:szCs w:val="18"/>
          <w:lang w:val="en-US"/>
        </w:rPr>
        <w:t>g</w:t>
      </w:r>
      <w:r w:rsidR="00C84999" w:rsidRPr="00182DD3">
        <w:rPr>
          <w:szCs w:val="18"/>
          <w:lang w:val="en-US"/>
        </w:rPr>
        <w:t xml:space="preserve"> an impressively natural and spatial sound experience</w:t>
      </w:r>
      <w:r w:rsidR="003D35EA" w:rsidRPr="00182DD3">
        <w:rPr>
          <w:szCs w:val="18"/>
          <w:lang w:val="en-US"/>
        </w:rPr>
        <w:t>.</w:t>
      </w:r>
    </w:p>
    <w:p w14:paraId="0852F050" w14:textId="29E7A5D0" w:rsidR="003D35EA" w:rsidRPr="00182DD3" w:rsidRDefault="00303CB3" w:rsidP="00B476AD">
      <w:pPr>
        <w:rPr>
          <w:lang w:val="en-US"/>
        </w:rPr>
      </w:pPr>
      <w:r>
        <w:rPr>
          <w:noProof/>
          <w:lang w:val="en-US"/>
        </w:rPr>
        <w:drawing>
          <wp:anchor distT="0" distB="0" distL="114300" distR="114300" simplePos="0" relativeHeight="251662336" behindDoc="1" locked="0" layoutInCell="1" allowOverlap="1" wp14:anchorId="5BE690B4" wp14:editId="4E02B158">
            <wp:simplePos x="0" y="0"/>
            <wp:positionH relativeFrom="page">
              <wp:posOffset>932180</wp:posOffset>
            </wp:positionH>
            <wp:positionV relativeFrom="paragraph">
              <wp:posOffset>40640</wp:posOffset>
            </wp:positionV>
            <wp:extent cx="3059430" cy="3470910"/>
            <wp:effectExtent l="0" t="0" r="7620" b="0"/>
            <wp:wrapTight wrapText="bothSides">
              <wp:wrapPolygon edited="0">
                <wp:start x="0" y="0"/>
                <wp:lineTo x="0" y="21458"/>
                <wp:lineTo x="21519" y="21458"/>
                <wp:lineTo x="21519" y="0"/>
                <wp:lineTo x="0" y="0"/>
              </wp:wrapPolygon>
            </wp:wrapTight>
            <wp:docPr id="2" name="Grafik 2" descr="Ein Bild, das Elektronik, Ohrhörer, sitz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800_S_Anniversary_Edition_Product_Shot_Cutout_Isofront (1).jpg"/>
                    <pic:cNvPicPr/>
                  </pic:nvPicPr>
                  <pic:blipFill>
                    <a:blip r:embed="rId9">
                      <a:extLst>
                        <a:ext uri="{28A0092B-C50C-407E-A947-70E740481C1C}">
                          <a14:useLocalDpi xmlns:a14="http://schemas.microsoft.com/office/drawing/2010/main" val="0"/>
                        </a:ext>
                      </a:extLst>
                    </a:blip>
                    <a:stretch>
                      <a:fillRect/>
                    </a:stretch>
                  </pic:blipFill>
                  <pic:spPr>
                    <a:xfrm>
                      <a:off x="0" y="0"/>
                      <a:ext cx="3059430" cy="3470910"/>
                    </a:xfrm>
                    <a:prstGeom prst="rect">
                      <a:avLst/>
                    </a:prstGeom>
                  </pic:spPr>
                </pic:pic>
              </a:graphicData>
            </a:graphic>
            <wp14:sizeRelH relativeFrom="page">
              <wp14:pctWidth>0</wp14:pctWidth>
            </wp14:sizeRelH>
            <wp14:sizeRelV relativeFrom="page">
              <wp14:pctHeight>0</wp14:pctHeight>
            </wp14:sizeRelV>
          </wp:anchor>
        </w:drawing>
      </w:r>
    </w:p>
    <w:p w14:paraId="0C8178F6" w14:textId="1A98E43E" w:rsidR="00303CB3" w:rsidRDefault="00303CB3" w:rsidP="006108B6">
      <w:pPr>
        <w:rPr>
          <w:b/>
          <w:lang w:val="en-US"/>
        </w:rPr>
      </w:pPr>
    </w:p>
    <w:p w14:paraId="4612E08C" w14:textId="77777777" w:rsidR="00303CB3" w:rsidRDefault="00303CB3" w:rsidP="006108B6">
      <w:pPr>
        <w:rPr>
          <w:b/>
          <w:lang w:val="en-US"/>
        </w:rPr>
      </w:pPr>
    </w:p>
    <w:p w14:paraId="0FF06AA4" w14:textId="77777777" w:rsidR="00303CB3" w:rsidRDefault="00303CB3" w:rsidP="006108B6">
      <w:pPr>
        <w:rPr>
          <w:b/>
          <w:lang w:val="en-US"/>
        </w:rPr>
      </w:pPr>
    </w:p>
    <w:p w14:paraId="1B9B680F" w14:textId="77777777" w:rsidR="00303CB3" w:rsidRDefault="00303CB3" w:rsidP="006108B6">
      <w:pPr>
        <w:rPr>
          <w:b/>
          <w:lang w:val="en-US"/>
        </w:rPr>
      </w:pPr>
    </w:p>
    <w:p w14:paraId="28654720" w14:textId="77777777" w:rsidR="00303CB3" w:rsidRDefault="00303CB3" w:rsidP="006108B6">
      <w:pPr>
        <w:rPr>
          <w:b/>
          <w:lang w:val="en-US"/>
        </w:rPr>
      </w:pPr>
    </w:p>
    <w:p w14:paraId="01CD9B3F" w14:textId="77777777" w:rsidR="00303CB3" w:rsidRDefault="00303CB3" w:rsidP="006108B6">
      <w:pPr>
        <w:rPr>
          <w:b/>
          <w:lang w:val="en-US"/>
        </w:rPr>
      </w:pPr>
    </w:p>
    <w:p w14:paraId="175B5CF4" w14:textId="77777777" w:rsidR="00303CB3" w:rsidRDefault="00303CB3" w:rsidP="006108B6">
      <w:pPr>
        <w:rPr>
          <w:b/>
          <w:lang w:val="en-US"/>
        </w:rPr>
      </w:pPr>
    </w:p>
    <w:p w14:paraId="39DE7EC3" w14:textId="77777777" w:rsidR="00303CB3" w:rsidRDefault="00303CB3" w:rsidP="006108B6">
      <w:pPr>
        <w:rPr>
          <w:b/>
          <w:lang w:val="en-US"/>
        </w:rPr>
      </w:pPr>
    </w:p>
    <w:p w14:paraId="69DB7F06" w14:textId="77777777" w:rsidR="00303CB3" w:rsidRDefault="00303CB3" w:rsidP="006108B6">
      <w:pPr>
        <w:rPr>
          <w:b/>
          <w:lang w:val="en-US"/>
        </w:rPr>
      </w:pPr>
    </w:p>
    <w:p w14:paraId="66A5B177" w14:textId="77777777" w:rsidR="00303CB3" w:rsidRDefault="00303CB3" w:rsidP="006108B6">
      <w:pPr>
        <w:rPr>
          <w:b/>
          <w:lang w:val="en-US"/>
        </w:rPr>
      </w:pPr>
    </w:p>
    <w:p w14:paraId="02F056CB" w14:textId="5DB1A861" w:rsidR="00303CB3" w:rsidRPr="00303CB3" w:rsidRDefault="00303CB3" w:rsidP="00303CB3">
      <w:pPr>
        <w:spacing w:line="240" w:lineRule="auto"/>
        <w:rPr>
          <w:b/>
          <w:sz w:val="15"/>
          <w:szCs w:val="15"/>
          <w:lang w:val="en-US"/>
        </w:rPr>
      </w:pPr>
      <w:r w:rsidRPr="00303CB3">
        <w:rPr>
          <w:sz w:val="15"/>
          <w:szCs w:val="15"/>
          <w:lang w:val="en-US"/>
        </w:rPr>
        <w:t xml:space="preserve">The HD 800 S Anniversary Edition delivers </w:t>
      </w:r>
      <w:r w:rsidRPr="00303CB3">
        <w:rPr>
          <w:rFonts w:ascii="Sennheiser Office" w:eastAsia="Times New Roman" w:hAnsi="Sennheiser Office" w:cs="Arial"/>
          <w:color w:val="000000"/>
          <w:sz w:val="15"/>
          <w:szCs w:val="15"/>
          <w:lang w:val="en-US" w:eastAsia="de-DE"/>
        </w:rPr>
        <w:t>the same natural and spatial acoustics found in the acclaimed HD 800</w:t>
      </w:r>
      <w:r>
        <w:rPr>
          <w:rFonts w:ascii="Sennheiser Office" w:eastAsia="Times New Roman" w:hAnsi="Sennheiser Office" w:cs="Arial"/>
          <w:color w:val="000000"/>
          <w:sz w:val="15"/>
          <w:szCs w:val="15"/>
          <w:lang w:val="en-US" w:eastAsia="de-DE"/>
        </w:rPr>
        <w:t> </w:t>
      </w:r>
      <w:r w:rsidRPr="00303CB3">
        <w:rPr>
          <w:rFonts w:ascii="Sennheiser Office" w:eastAsia="Times New Roman" w:hAnsi="Sennheiser Office" w:cs="Arial"/>
          <w:color w:val="000000"/>
          <w:sz w:val="15"/>
          <w:szCs w:val="15"/>
          <w:lang w:val="en-US" w:eastAsia="de-DE"/>
        </w:rPr>
        <w:t>S</w:t>
      </w:r>
    </w:p>
    <w:p w14:paraId="06E61D7C" w14:textId="77777777" w:rsidR="00303CB3" w:rsidRDefault="00303CB3" w:rsidP="006108B6">
      <w:pPr>
        <w:rPr>
          <w:b/>
          <w:lang w:val="en-US"/>
        </w:rPr>
      </w:pPr>
    </w:p>
    <w:p w14:paraId="0C99E3F7" w14:textId="77777777" w:rsidR="00303CB3" w:rsidRDefault="00303CB3" w:rsidP="006108B6">
      <w:pPr>
        <w:rPr>
          <w:b/>
          <w:lang w:val="en-US"/>
        </w:rPr>
      </w:pPr>
    </w:p>
    <w:p w14:paraId="3CE64B59" w14:textId="77777777" w:rsidR="00303CB3" w:rsidRDefault="00303CB3" w:rsidP="006108B6">
      <w:pPr>
        <w:rPr>
          <w:b/>
          <w:lang w:val="en-US"/>
        </w:rPr>
      </w:pPr>
    </w:p>
    <w:p w14:paraId="634C38D6" w14:textId="69E56401" w:rsidR="006108B6" w:rsidRPr="00182DD3" w:rsidRDefault="002729A7" w:rsidP="006108B6">
      <w:pPr>
        <w:rPr>
          <w:b/>
          <w:lang w:val="en-US"/>
        </w:rPr>
      </w:pPr>
      <w:r w:rsidRPr="00182DD3">
        <w:rPr>
          <w:b/>
          <w:lang w:val="en-US"/>
        </w:rPr>
        <w:t xml:space="preserve">Luxurious </w:t>
      </w:r>
      <w:r w:rsidR="00F73EDE" w:rsidRPr="00182DD3">
        <w:rPr>
          <w:b/>
          <w:lang w:val="en-US"/>
        </w:rPr>
        <w:t xml:space="preserve">design </w:t>
      </w:r>
      <w:r w:rsidRPr="00182DD3">
        <w:rPr>
          <w:b/>
          <w:lang w:val="en-US"/>
        </w:rPr>
        <w:t>for luxurious sound</w:t>
      </w:r>
    </w:p>
    <w:p w14:paraId="7E2D59FB" w14:textId="5FAE387D" w:rsidR="00443DBE" w:rsidRPr="00182DD3" w:rsidRDefault="00F11B96" w:rsidP="008E5D5C">
      <w:pPr>
        <w:rPr>
          <w:lang w:val="en-US"/>
        </w:rPr>
      </w:pPr>
      <w:r w:rsidRPr="00182DD3">
        <w:rPr>
          <w:lang w:val="en-US"/>
        </w:rPr>
        <w:t>The HD 800</w:t>
      </w:r>
      <w:r w:rsidR="00C23180">
        <w:rPr>
          <w:lang w:val="en-US"/>
        </w:rPr>
        <w:t xml:space="preserve"> </w:t>
      </w:r>
      <w:r w:rsidRPr="00182DD3">
        <w:rPr>
          <w:lang w:val="en-US"/>
        </w:rPr>
        <w:t xml:space="preserve">S Anniversary Edition is handcrafted </w:t>
      </w:r>
      <w:r w:rsidR="00C23180">
        <w:rPr>
          <w:lang w:val="en-US"/>
        </w:rPr>
        <w:t>at</w:t>
      </w:r>
      <w:r w:rsidRPr="00182DD3">
        <w:rPr>
          <w:lang w:val="en-US"/>
        </w:rPr>
        <w:t xml:space="preserve"> the audio speciali</w:t>
      </w:r>
      <w:r w:rsidR="0065682D" w:rsidRPr="00182DD3">
        <w:rPr>
          <w:lang w:val="en-US"/>
        </w:rPr>
        <w:t>s</w:t>
      </w:r>
      <w:r w:rsidRPr="00182DD3">
        <w:rPr>
          <w:lang w:val="en-US"/>
        </w:rPr>
        <w:t xml:space="preserve">t’s headquarters in </w:t>
      </w:r>
      <w:proofErr w:type="spellStart"/>
      <w:r w:rsidR="00F73EDE" w:rsidRPr="00182DD3">
        <w:rPr>
          <w:lang w:val="en-US"/>
        </w:rPr>
        <w:t>Wedemark</w:t>
      </w:r>
      <w:proofErr w:type="spellEnd"/>
      <w:r w:rsidR="00F73EDE" w:rsidRPr="00182DD3">
        <w:rPr>
          <w:lang w:val="en-US"/>
        </w:rPr>
        <w:t xml:space="preserve">, </w:t>
      </w:r>
      <w:r w:rsidRPr="00182DD3">
        <w:rPr>
          <w:lang w:val="en-US"/>
        </w:rPr>
        <w:t>Germany</w:t>
      </w:r>
      <w:r w:rsidR="00565EFD">
        <w:rPr>
          <w:lang w:val="en-US"/>
        </w:rPr>
        <w:t>.</w:t>
      </w:r>
      <w:r w:rsidR="007C1824" w:rsidRPr="00182DD3">
        <w:rPr>
          <w:lang w:val="en-US"/>
        </w:rPr>
        <w:t xml:space="preserve"> </w:t>
      </w:r>
      <w:r w:rsidR="0090636D">
        <w:rPr>
          <w:lang w:val="en-US"/>
        </w:rPr>
        <w:t>Sennheiser uses g</w:t>
      </w:r>
      <w:r w:rsidR="0090636D" w:rsidRPr="00B636AE">
        <w:rPr>
          <w:lang w:val="en-US"/>
        </w:rPr>
        <w:t>lass-fiber strengthened plastic</w:t>
      </w:r>
      <w:r w:rsidR="0090636D">
        <w:rPr>
          <w:lang w:val="en-US"/>
        </w:rPr>
        <w:t xml:space="preserve">, a material valued in the </w:t>
      </w:r>
      <w:r w:rsidR="0090636D" w:rsidRPr="00B636AE">
        <w:rPr>
          <w:lang w:val="en-US"/>
        </w:rPr>
        <w:t>aerospace industry</w:t>
      </w:r>
      <w:r w:rsidR="00C23180">
        <w:rPr>
          <w:lang w:val="en-US"/>
        </w:rPr>
        <w:t>,</w:t>
      </w:r>
      <w:r w:rsidR="0090636D" w:rsidRPr="00B636AE">
        <w:rPr>
          <w:lang w:val="en-US"/>
        </w:rPr>
        <w:t xml:space="preserve"> </w:t>
      </w:r>
      <w:r w:rsidR="0090636D">
        <w:rPr>
          <w:lang w:val="en-US"/>
        </w:rPr>
        <w:t xml:space="preserve">for the headphones’ housing, making </w:t>
      </w:r>
      <w:r w:rsidR="00C23180">
        <w:rPr>
          <w:lang w:val="en-US"/>
        </w:rPr>
        <w:t>them</w:t>
      </w:r>
      <w:r w:rsidR="0090636D">
        <w:rPr>
          <w:lang w:val="en-US"/>
        </w:rPr>
        <w:t xml:space="preserve"> particularly durable yet lightweight. </w:t>
      </w:r>
      <w:r w:rsidR="00443DBE" w:rsidRPr="00182DD3">
        <w:rPr>
          <w:lang w:val="en-US"/>
        </w:rPr>
        <w:t>The earpads are made from a soft</w:t>
      </w:r>
      <w:r w:rsidR="00D223E9">
        <w:rPr>
          <w:lang w:val="en-US"/>
        </w:rPr>
        <w:t xml:space="preserve"> vegan</w:t>
      </w:r>
      <w:r w:rsidR="00443DBE" w:rsidRPr="00182DD3">
        <w:rPr>
          <w:lang w:val="en-US"/>
        </w:rPr>
        <w:t xml:space="preserve"> velour material for optimal wearing comfort,</w:t>
      </w:r>
      <w:r w:rsidR="00D223E9">
        <w:rPr>
          <w:lang w:val="en-US"/>
        </w:rPr>
        <w:t xml:space="preserve"> while</w:t>
      </w:r>
      <w:r w:rsidR="00443DBE" w:rsidRPr="00182DD3">
        <w:rPr>
          <w:lang w:val="en-US"/>
        </w:rPr>
        <w:t xml:space="preserve"> the grid and grills </w:t>
      </w:r>
      <w:r w:rsidR="0090636D">
        <w:rPr>
          <w:lang w:val="en-US"/>
        </w:rPr>
        <w:t>have been crafted</w:t>
      </w:r>
      <w:r w:rsidR="00443DBE" w:rsidRPr="00182DD3">
        <w:rPr>
          <w:lang w:val="en-US"/>
        </w:rPr>
        <w:t xml:space="preserve"> from a </w:t>
      </w:r>
      <w:r w:rsidR="0065682D" w:rsidRPr="00182DD3">
        <w:rPr>
          <w:lang w:val="en-US"/>
        </w:rPr>
        <w:t>stainless-steel</w:t>
      </w:r>
      <w:r w:rsidR="00443DBE" w:rsidRPr="00182DD3">
        <w:rPr>
          <w:lang w:val="en-US"/>
        </w:rPr>
        <w:t xml:space="preserve"> m</w:t>
      </w:r>
      <w:r w:rsidR="007C1824" w:rsidRPr="00182DD3">
        <w:rPr>
          <w:lang w:val="en-US"/>
        </w:rPr>
        <w:t>e</w:t>
      </w:r>
      <w:r w:rsidR="00443DBE" w:rsidRPr="00182DD3">
        <w:rPr>
          <w:lang w:val="en-US"/>
        </w:rPr>
        <w:t xml:space="preserve">sh. </w:t>
      </w:r>
      <w:r w:rsidR="00AB42DF" w:rsidRPr="00182DD3">
        <w:rPr>
          <w:lang w:val="en-US"/>
        </w:rPr>
        <w:t>The matte gold yoke, decor ring and shell ring give the HD 800</w:t>
      </w:r>
      <w:r w:rsidR="0090636D">
        <w:rPr>
          <w:lang w:val="en-US"/>
        </w:rPr>
        <w:t xml:space="preserve"> </w:t>
      </w:r>
      <w:r w:rsidR="00AB42DF" w:rsidRPr="00182DD3">
        <w:rPr>
          <w:lang w:val="en-US"/>
        </w:rPr>
        <w:t xml:space="preserve">S Anniversary </w:t>
      </w:r>
      <w:r w:rsidR="00C23180">
        <w:rPr>
          <w:lang w:val="en-US"/>
        </w:rPr>
        <w:t>E</w:t>
      </w:r>
      <w:r w:rsidR="00AB42DF" w:rsidRPr="00182DD3">
        <w:rPr>
          <w:lang w:val="en-US"/>
        </w:rPr>
        <w:t>dition a unique</w:t>
      </w:r>
      <w:r w:rsidR="00944B47" w:rsidRPr="00182DD3">
        <w:rPr>
          <w:lang w:val="en-US"/>
        </w:rPr>
        <w:t>ly</w:t>
      </w:r>
      <w:r w:rsidR="00AB42DF" w:rsidRPr="00182DD3">
        <w:rPr>
          <w:lang w:val="en-US"/>
        </w:rPr>
        <w:t xml:space="preserve"> elegant </w:t>
      </w:r>
      <w:r w:rsidR="00AB42DF" w:rsidRPr="00182DD3">
        <w:rPr>
          <w:lang w:val="en-US"/>
        </w:rPr>
        <w:lastRenderedPageBreak/>
        <w:t>look</w:t>
      </w:r>
      <w:r w:rsidR="00B936F3">
        <w:rPr>
          <w:lang w:val="en-US"/>
        </w:rPr>
        <w:t xml:space="preserve"> that is every bit as exceptional as their sound</w:t>
      </w:r>
      <w:r w:rsidR="00AB42DF" w:rsidRPr="00182DD3">
        <w:rPr>
          <w:lang w:val="en-US"/>
        </w:rPr>
        <w:t xml:space="preserve">. </w:t>
      </w:r>
      <w:r w:rsidR="00B936F3">
        <w:rPr>
          <w:lang w:val="en-US"/>
        </w:rPr>
        <w:t>E</w:t>
      </w:r>
      <w:r w:rsidR="00B936F3" w:rsidRPr="00182DD3">
        <w:rPr>
          <w:lang w:val="en-US"/>
        </w:rPr>
        <w:t xml:space="preserve">ach </w:t>
      </w:r>
      <w:r w:rsidR="00B936F3">
        <w:rPr>
          <w:lang w:val="en-US"/>
        </w:rPr>
        <w:t xml:space="preserve">of the 750 units </w:t>
      </w:r>
      <w:r w:rsidR="000A19BF">
        <w:rPr>
          <w:lang w:val="en-US"/>
        </w:rPr>
        <w:t xml:space="preserve">in the collector’s edition </w:t>
      </w:r>
      <w:r w:rsidR="00B936F3">
        <w:rPr>
          <w:lang w:val="en-US"/>
        </w:rPr>
        <w:t>has</w:t>
      </w:r>
      <w:r w:rsidR="00B936F3" w:rsidRPr="00182DD3">
        <w:rPr>
          <w:lang w:val="en-US"/>
        </w:rPr>
        <w:t xml:space="preserve"> </w:t>
      </w:r>
      <w:r w:rsidR="00C23180">
        <w:rPr>
          <w:lang w:val="en-US"/>
        </w:rPr>
        <w:t xml:space="preserve">its serial number laser-engraved on the headband. </w:t>
      </w:r>
    </w:p>
    <w:p w14:paraId="2CE1F622" w14:textId="77777777" w:rsidR="00443DBE" w:rsidRPr="00182DD3" w:rsidRDefault="00443DBE" w:rsidP="008E5D5C">
      <w:pPr>
        <w:rPr>
          <w:lang w:val="en-US"/>
        </w:rPr>
      </w:pPr>
    </w:p>
    <w:p w14:paraId="73AC4B3E" w14:textId="2CAC4FA0" w:rsidR="008E5D5C" w:rsidRPr="00182DD3" w:rsidRDefault="002729A7" w:rsidP="00AB0C5A">
      <w:pPr>
        <w:rPr>
          <w:lang w:val="en-US"/>
        </w:rPr>
      </w:pPr>
      <w:r w:rsidRPr="00C23180">
        <w:rPr>
          <w:noProof/>
          <w:lang w:val="en-US" w:eastAsia="de-DE"/>
        </w:rPr>
        <w:t>The HD 800</w:t>
      </w:r>
      <w:r w:rsidR="00C23180" w:rsidRPr="00C23180">
        <w:rPr>
          <w:noProof/>
          <w:lang w:val="en-US" w:eastAsia="de-DE"/>
        </w:rPr>
        <w:t xml:space="preserve"> </w:t>
      </w:r>
      <w:r w:rsidRPr="00C23180">
        <w:rPr>
          <w:noProof/>
          <w:lang w:val="en-US" w:eastAsia="de-DE"/>
        </w:rPr>
        <w:t xml:space="preserve">S Anniversary Edition will be avaible from </w:t>
      </w:r>
      <w:r w:rsidR="0088264E" w:rsidRPr="00C23180">
        <w:rPr>
          <w:noProof/>
          <w:lang w:val="en-US" w:eastAsia="de-DE"/>
        </w:rPr>
        <w:t xml:space="preserve">September 22 </w:t>
      </w:r>
      <w:r w:rsidRPr="00C23180">
        <w:rPr>
          <w:noProof/>
          <w:lang w:val="en-US" w:eastAsia="de-DE"/>
        </w:rPr>
        <w:t xml:space="preserve">for </w:t>
      </w:r>
      <w:r w:rsidR="00F73EDE" w:rsidRPr="00C23180">
        <w:rPr>
          <w:noProof/>
          <w:lang w:val="en-US" w:eastAsia="de-DE"/>
        </w:rPr>
        <w:t>1,</w:t>
      </w:r>
      <w:r w:rsidR="006B0D7C">
        <w:rPr>
          <w:noProof/>
          <w:lang w:val="en-US" w:eastAsia="de-DE"/>
        </w:rPr>
        <w:t>3</w:t>
      </w:r>
      <w:r w:rsidR="00F73EDE" w:rsidRPr="00C23180">
        <w:rPr>
          <w:noProof/>
          <w:lang w:val="en-US" w:eastAsia="de-DE"/>
        </w:rPr>
        <w:t xml:space="preserve">99 </w:t>
      </w:r>
      <w:r w:rsidR="006B0D7C">
        <w:rPr>
          <w:noProof/>
          <w:lang w:val="en-US" w:eastAsia="de-DE"/>
        </w:rPr>
        <w:t>GBP</w:t>
      </w:r>
      <w:r w:rsidR="00F73EDE" w:rsidRPr="00C23180">
        <w:rPr>
          <w:noProof/>
          <w:lang w:val="en-US" w:eastAsia="de-DE"/>
        </w:rPr>
        <w:t xml:space="preserve"> </w:t>
      </w:r>
      <w:r w:rsidR="00842D72">
        <w:rPr>
          <w:noProof/>
          <w:lang w:val="en-US" w:eastAsia="de-DE"/>
        </w:rPr>
        <w:t>at</w:t>
      </w:r>
      <w:r w:rsidR="00F73EDE" w:rsidRPr="00C23180">
        <w:rPr>
          <w:noProof/>
          <w:lang w:val="en-US" w:eastAsia="de-DE"/>
        </w:rPr>
        <w:t xml:space="preserve"> the Sennheiser webshop</w:t>
      </w:r>
      <w:r w:rsidR="00842D72">
        <w:rPr>
          <w:noProof/>
          <w:lang w:val="en-US" w:eastAsia="de-DE"/>
        </w:rPr>
        <w:t>, Sennheiser stores</w:t>
      </w:r>
      <w:r w:rsidR="00F73EDE" w:rsidRPr="00C23180">
        <w:rPr>
          <w:noProof/>
          <w:lang w:val="en-US" w:eastAsia="de-DE"/>
        </w:rPr>
        <w:t xml:space="preserve"> and at selected retail partners. </w:t>
      </w:r>
    </w:p>
    <w:p w14:paraId="33CF8202" w14:textId="77777777" w:rsidR="00F45F5C" w:rsidRPr="00182DD3" w:rsidRDefault="00F45F5C" w:rsidP="00AB0C5A">
      <w:pPr>
        <w:rPr>
          <w:lang w:val="en-US"/>
        </w:rPr>
      </w:pPr>
    </w:p>
    <w:p w14:paraId="2E4A8DAB" w14:textId="77777777" w:rsidR="00286522" w:rsidRPr="00954750" w:rsidRDefault="00286522" w:rsidP="00286522">
      <w:pPr>
        <w:pStyle w:val="Heading1"/>
        <w:spacing w:line="240" w:lineRule="auto"/>
        <w:rPr>
          <w:lang w:val="en-US"/>
        </w:rPr>
      </w:pPr>
      <w:r>
        <w:rPr>
          <w:lang w:val="en-US"/>
        </w:rPr>
        <w:t>A</w:t>
      </w:r>
      <w:r w:rsidRPr="00954750">
        <w:rPr>
          <w:lang w:val="en-US"/>
        </w:rPr>
        <w:t>bout Sennheiser</w:t>
      </w:r>
    </w:p>
    <w:p w14:paraId="7D299702" w14:textId="36E6D026" w:rsidR="00286522" w:rsidRPr="00286522" w:rsidRDefault="00286522" w:rsidP="00286522">
      <w:pPr>
        <w:pStyle w:val="About"/>
        <w:rPr>
          <w:b w:val="0"/>
          <w:bCs w:val="0"/>
          <w:color w:val="0095D5" w:themeColor="accent1"/>
          <w:szCs w:val="18"/>
        </w:rPr>
      </w:pPr>
      <w:r w:rsidRPr="00286522">
        <w:rPr>
          <w:b w:val="0"/>
          <w:bCs w:val="0"/>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286522">
        <w:rPr>
          <w:rFonts w:eastAsia="PMingLiU" w:cs="Arial"/>
          <w:b w:val="0"/>
          <w:bCs w:val="0"/>
          <w:szCs w:val="18"/>
          <w:lang w:eastAsia="zh-TW"/>
        </w:rPr>
        <w:t>€</w:t>
      </w:r>
      <w:r w:rsidRPr="00286522">
        <w:rPr>
          <w:b w:val="0"/>
          <w:bCs w:val="0"/>
        </w:rPr>
        <w:t xml:space="preserve">756.7 million. </w:t>
      </w:r>
      <w:r w:rsidRPr="00286522">
        <w:rPr>
          <w:b w:val="0"/>
          <w:bCs w:val="0"/>
          <w:color w:val="0095D5" w:themeColor="accent1"/>
          <w:szCs w:val="18"/>
        </w:rPr>
        <w:t>www.sennheiser.com</w:t>
      </w:r>
    </w:p>
    <w:p w14:paraId="4FCC2456" w14:textId="77777777" w:rsidR="00286522" w:rsidRDefault="00286522" w:rsidP="00286522">
      <w:pPr>
        <w:pStyle w:val="About"/>
      </w:pPr>
    </w:p>
    <w:p w14:paraId="3F932947" w14:textId="77777777" w:rsidR="00286522" w:rsidRDefault="00286522" w:rsidP="00286522">
      <w:pPr>
        <w:pStyle w:val="About"/>
      </w:pPr>
    </w:p>
    <w:p w14:paraId="4674AD35" w14:textId="77777777" w:rsidR="00BB5411" w:rsidRPr="00F207DC" w:rsidRDefault="00BB5411" w:rsidP="00BB5411">
      <w:pPr>
        <w:pStyle w:val="Contact"/>
        <w:rPr>
          <w:b/>
          <w:lang w:val="en-US"/>
        </w:rPr>
      </w:pPr>
      <w:r>
        <w:rPr>
          <w:b/>
          <w:lang w:val="en-US"/>
        </w:rPr>
        <w:t xml:space="preserve">Press </w:t>
      </w:r>
      <w:r w:rsidRPr="00F207DC">
        <w:rPr>
          <w:b/>
          <w:lang w:val="en-US"/>
        </w:rPr>
        <w:t>Contact</w:t>
      </w:r>
    </w:p>
    <w:p w14:paraId="0525B09C" w14:textId="77777777" w:rsidR="00BB5411" w:rsidRPr="00C976E9" w:rsidRDefault="00BB5411" w:rsidP="00BB5411">
      <w:pPr>
        <w:pStyle w:val="Contact"/>
        <w:rPr>
          <w:color w:val="0095D5" w:themeColor="accent1"/>
          <w:szCs w:val="15"/>
        </w:rPr>
      </w:pPr>
      <w:r>
        <w:rPr>
          <w:color w:val="0095D5" w:themeColor="accent1"/>
          <w:szCs w:val="15"/>
        </w:rPr>
        <w:t>Maik Robbe</w:t>
      </w:r>
    </w:p>
    <w:p w14:paraId="11F508CC" w14:textId="77777777" w:rsidR="00BB5411" w:rsidRDefault="00BB5411" w:rsidP="00BB5411">
      <w:pPr>
        <w:pStyle w:val="Contact"/>
        <w:rPr>
          <w:szCs w:val="15"/>
        </w:rPr>
      </w:pPr>
      <w:r w:rsidRPr="00FF0444">
        <w:rPr>
          <w:szCs w:val="15"/>
        </w:rPr>
        <w:t xml:space="preserve">Communications Manager UK, Ireland &amp; Nordics </w:t>
      </w:r>
    </w:p>
    <w:p w14:paraId="005F2F76" w14:textId="77777777" w:rsidR="00BB5411" w:rsidRPr="00C976E9" w:rsidRDefault="00CD2EA6" w:rsidP="00BB5411">
      <w:pPr>
        <w:pStyle w:val="Contact"/>
        <w:rPr>
          <w:bCs/>
          <w:iCs/>
          <w:szCs w:val="15"/>
        </w:rPr>
      </w:pPr>
      <w:hyperlink r:id="rId10" w:history="1">
        <w:r w:rsidR="00BB5411" w:rsidRPr="00093EB1">
          <w:rPr>
            <w:rStyle w:val="Hyperlink"/>
            <w:bCs/>
            <w:iCs/>
            <w:szCs w:val="15"/>
            <w:lang w:val="en-US"/>
          </w:rPr>
          <w:t>maik.robbe@sennheiser.com</w:t>
        </w:r>
      </w:hyperlink>
    </w:p>
    <w:p w14:paraId="5EAC81EE" w14:textId="77777777" w:rsidR="00BB5411" w:rsidRPr="00C976E9" w:rsidRDefault="00BB5411" w:rsidP="00BB5411">
      <w:pPr>
        <w:spacing w:line="240" w:lineRule="auto"/>
        <w:rPr>
          <w:sz w:val="15"/>
          <w:szCs w:val="15"/>
          <w:lang w:val="en-US"/>
        </w:rPr>
      </w:pPr>
      <w:r w:rsidRPr="00C976E9">
        <w:rPr>
          <w:sz w:val="15"/>
          <w:szCs w:val="15"/>
          <w:lang w:val="en-US"/>
        </w:rPr>
        <w:t xml:space="preserve">T </w:t>
      </w:r>
      <w:r w:rsidRPr="00FF0444">
        <w:rPr>
          <w:bCs/>
          <w:iCs/>
          <w:sz w:val="15"/>
          <w:szCs w:val="15"/>
          <w:lang w:val="en-US"/>
        </w:rPr>
        <w:t>+44 (0) 7393 462484</w:t>
      </w:r>
    </w:p>
    <w:p w14:paraId="656DF759" w14:textId="345EA772" w:rsidR="00C24DAB" w:rsidRPr="00F73EDE" w:rsidRDefault="00C24DAB" w:rsidP="00671505">
      <w:pPr>
        <w:spacing w:line="240" w:lineRule="auto"/>
        <w:rPr>
          <w:lang w:val="en-US"/>
        </w:rPr>
      </w:pPr>
    </w:p>
    <w:sectPr w:rsidR="00C24DAB" w:rsidRPr="00F73EDE"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99E6F" w14:textId="77777777" w:rsidR="000254CA" w:rsidRDefault="000254CA" w:rsidP="00CA1EB9">
      <w:pPr>
        <w:spacing w:line="240" w:lineRule="auto"/>
      </w:pPr>
      <w:r>
        <w:separator/>
      </w:r>
    </w:p>
  </w:endnote>
  <w:endnote w:type="continuationSeparator" w:id="0">
    <w:p w14:paraId="2379F086" w14:textId="77777777" w:rsidR="000254CA" w:rsidRDefault="000254C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Sennheiser Office"/>
    <w:charset w:val="00"/>
    <w:family w:val="swiss"/>
    <w:pitch w:val="variable"/>
    <w:sig w:usb0="A00000AF" w:usb1="500020DB" w:usb2="00000000" w:usb3="00000000" w:csb0="00000093" w:csb1="00000000"/>
    <w:embedRegular r:id="rId1" w:fontKey="{FB575A54-C43C-4BEE-ABC9-5AD703853CB4}"/>
    <w:embedBold r:id="rId2" w:fontKey="{88907CC4-6ED4-48D1-ACBE-896F0EEB3E37}"/>
    <w:embedBoldItalic r:id="rId3" w:fontKey="{F54CC8DB-B949-4BBB-89B3-9FE03A1FF3D3}"/>
  </w:font>
  <w:font w:name="Segoe UI">
    <w:panose1 w:val="020B0502040204020203"/>
    <w:charset w:val="00"/>
    <w:family w:val="swiss"/>
    <w:pitch w:val="variable"/>
    <w:sig w:usb0="E4002EFF" w:usb1="C000E47F" w:usb2="00000009" w:usb3="00000000" w:csb0="000001FF" w:csb1="00000000"/>
    <w:embedRegular r:id="rId4" w:fontKey="{31BCCC29-A804-4DC7-93AA-6014524C0EB1}"/>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B41C"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6256C028" wp14:editId="35169B12">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3F47C187" wp14:editId="3ED8368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CED7B" w14:textId="77777777" w:rsidR="000254CA" w:rsidRDefault="000254CA" w:rsidP="00CA1EB9">
      <w:pPr>
        <w:spacing w:line="240" w:lineRule="auto"/>
      </w:pPr>
      <w:r>
        <w:separator/>
      </w:r>
    </w:p>
  </w:footnote>
  <w:footnote w:type="continuationSeparator" w:id="0">
    <w:p w14:paraId="5C50E559" w14:textId="77777777" w:rsidR="000254CA" w:rsidRDefault="000254C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B86F"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4B17B279" wp14:editId="6726A3C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15E6CD1"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B9E1"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5067283F" wp14:editId="207FCFE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276C321"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5D5B"/>
    <w:multiLevelType w:val="hybridMultilevel"/>
    <w:tmpl w:val="7EFAB3AC"/>
    <w:lvl w:ilvl="0" w:tplc="7F8A5F7A">
      <w:start w:val="1"/>
      <w:numFmt w:val="bullet"/>
      <w:lvlText w:val="•"/>
      <w:lvlJc w:val="left"/>
      <w:pPr>
        <w:tabs>
          <w:tab w:val="num" w:pos="1068"/>
        </w:tabs>
        <w:ind w:left="1068" w:hanging="360"/>
      </w:pPr>
      <w:rPr>
        <w:rFonts w:ascii="Arial" w:hAnsi="Arial" w:cs="Times New Roman" w:hint="default"/>
      </w:rPr>
    </w:lvl>
    <w:lvl w:ilvl="1" w:tplc="26B68632">
      <w:start w:val="1"/>
      <w:numFmt w:val="bullet"/>
      <w:lvlText w:val="•"/>
      <w:lvlJc w:val="left"/>
      <w:pPr>
        <w:tabs>
          <w:tab w:val="num" w:pos="1788"/>
        </w:tabs>
        <w:ind w:left="1788" w:hanging="360"/>
      </w:pPr>
      <w:rPr>
        <w:rFonts w:ascii="Arial" w:hAnsi="Arial" w:cs="Times New Roman" w:hint="default"/>
      </w:rPr>
    </w:lvl>
    <w:lvl w:ilvl="2" w:tplc="C8E6D910">
      <w:start w:val="1"/>
      <w:numFmt w:val="bullet"/>
      <w:lvlText w:val="•"/>
      <w:lvlJc w:val="left"/>
      <w:pPr>
        <w:tabs>
          <w:tab w:val="num" w:pos="2508"/>
        </w:tabs>
        <w:ind w:left="2508" w:hanging="360"/>
      </w:pPr>
      <w:rPr>
        <w:rFonts w:ascii="Arial" w:hAnsi="Arial" w:cs="Times New Roman" w:hint="default"/>
      </w:rPr>
    </w:lvl>
    <w:lvl w:ilvl="3" w:tplc="D14A798C">
      <w:start w:val="1"/>
      <w:numFmt w:val="bullet"/>
      <w:lvlText w:val="•"/>
      <w:lvlJc w:val="left"/>
      <w:pPr>
        <w:tabs>
          <w:tab w:val="num" w:pos="3228"/>
        </w:tabs>
        <w:ind w:left="3228" w:hanging="360"/>
      </w:pPr>
      <w:rPr>
        <w:rFonts w:ascii="Arial" w:hAnsi="Arial" w:cs="Times New Roman" w:hint="default"/>
      </w:rPr>
    </w:lvl>
    <w:lvl w:ilvl="4" w:tplc="76E4A60E">
      <w:start w:val="1"/>
      <w:numFmt w:val="bullet"/>
      <w:lvlText w:val="•"/>
      <w:lvlJc w:val="left"/>
      <w:pPr>
        <w:tabs>
          <w:tab w:val="num" w:pos="3948"/>
        </w:tabs>
        <w:ind w:left="3948" w:hanging="360"/>
      </w:pPr>
      <w:rPr>
        <w:rFonts w:ascii="Arial" w:hAnsi="Arial" w:cs="Times New Roman" w:hint="default"/>
      </w:rPr>
    </w:lvl>
    <w:lvl w:ilvl="5" w:tplc="1696E7A4">
      <w:start w:val="1"/>
      <w:numFmt w:val="bullet"/>
      <w:lvlText w:val="•"/>
      <w:lvlJc w:val="left"/>
      <w:pPr>
        <w:tabs>
          <w:tab w:val="num" w:pos="4668"/>
        </w:tabs>
        <w:ind w:left="4668" w:hanging="360"/>
      </w:pPr>
      <w:rPr>
        <w:rFonts w:ascii="Arial" w:hAnsi="Arial" w:cs="Times New Roman" w:hint="default"/>
      </w:rPr>
    </w:lvl>
    <w:lvl w:ilvl="6" w:tplc="381C1B72">
      <w:start w:val="1"/>
      <w:numFmt w:val="bullet"/>
      <w:lvlText w:val="•"/>
      <w:lvlJc w:val="left"/>
      <w:pPr>
        <w:tabs>
          <w:tab w:val="num" w:pos="5388"/>
        </w:tabs>
        <w:ind w:left="5388" w:hanging="360"/>
      </w:pPr>
      <w:rPr>
        <w:rFonts w:ascii="Arial" w:hAnsi="Arial" w:cs="Times New Roman" w:hint="default"/>
      </w:rPr>
    </w:lvl>
    <w:lvl w:ilvl="7" w:tplc="423A22B2">
      <w:start w:val="1"/>
      <w:numFmt w:val="bullet"/>
      <w:lvlText w:val="•"/>
      <w:lvlJc w:val="left"/>
      <w:pPr>
        <w:tabs>
          <w:tab w:val="num" w:pos="6108"/>
        </w:tabs>
        <w:ind w:left="6108" w:hanging="360"/>
      </w:pPr>
      <w:rPr>
        <w:rFonts w:ascii="Arial" w:hAnsi="Arial" w:cs="Times New Roman" w:hint="default"/>
      </w:rPr>
    </w:lvl>
    <w:lvl w:ilvl="8" w:tplc="8BC0D416">
      <w:start w:val="1"/>
      <w:numFmt w:val="bullet"/>
      <w:lvlText w:val="•"/>
      <w:lvlJc w:val="left"/>
      <w:pPr>
        <w:tabs>
          <w:tab w:val="num" w:pos="6828"/>
        </w:tabs>
        <w:ind w:left="6828"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254CA"/>
    <w:rsid w:val="000733A6"/>
    <w:rsid w:val="000A1202"/>
    <w:rsid w:val="000A19BF"/>
    <w:rsid w:val="00121501"/>
    <w:rsid w:val="0014006E"/>
    <w:rsid w:val="00182DD3"/>
    <w:rsid w:val="001B46A8"/>
    <w:rsid w:val="001B7303"/>
    <w:rsid w:val="001C63D8"/>
    <w:rsid w:val="001D4E25"/>
    <w:rsid w:val="001F3001"/>
    <w:rsid w:val="002057CE"/>
    <w:rsid w:val="002729A7"/>
    <w:rsid w:val="00282A8D"/>
    <w:rsid w:val="00286522"/>
    <w:rsid w:val="002C6F4D"/>
    <w:rsid w:val="002C7EF3"/>
    <w:rsid w:val="002D5B53"/>
    <w:rsid w:val="00303CB3"/>
    <w:rsid w:val="00311C6F"/>
    <w:rsid w:val="00326FB8"/>
    <w:rsid w:val="00375ACD"/>
    <w:rsid w:val="0038611F"/>
    <w:rsid w:val="003D06A1"/>
    <w:rsid w:val="003D35EA"/>
    <w:rsid w:val="00443DBE"/>
    <w:rsid w:val="00453B3E"/>
    <w:rsid w:val="004A2365"/>
    <w:rsid w:val="005327DB"/>
    <w:rsid w:val="00565EFD"/>
    <w:rsid w:val="005B3B54"/>
    <w:rsid w:val="005C1F67"/>
    <w:rsid w:val="005D571F"/>
    <w:rsid w:val="0060142B"/>
    <w:rsid w:val="006108B6"/>
    <w:rsid w:val="00632AF9"/>
    <w:rsid w:val="0065682D"/>
    <w:rsid w:val="006653E5"/>
    <w:rsid w:val="00671505"/>
    <w:rsid w:val="006A01BE"/>
    <w:rsid w:val="006B0D7C"/>
    <w:rsid w:val="006F058F"/>
    <w:rsid w:val="007237E9"/>
    <w:rsid w:val="00732897"/>
    <w:rsid w:val="0074499E"/>
    <w:rsid w:val="00766E21"/>
    <w:rsid w:val="007740C2"/>
    <w:rsid w:val="007C1824"/>
    <w:rsid w:val="007C4F79"/>
    <w:rsid w:val="00805F07"/>
    <w:rsid w:val="00810BAE"/>
    <w:rsid w:val="00816788"/>
    <w:rsid w:val="00842D72"/>
    <w:rsid w:val="008559C2"/>
    <w:rsid w:val="0088264E"/>
    <w:rsid w:val="008D6CAB"/>
    <w:rsid w:val="008E5D5C"/>
    <w:rsid w:val="009031C7"/>
    <w:rsid w:val="0090636D"/>
    <w:rsid w:val="00922ACD"/>
    <w:rsid w:val="009302B0"/>
    <w:rsid w:val="009320A9"/>
    <w:rsid w:val="00932CE2"/>
    <w:rsid w:val="00944B47"/>
    <w:rsid w:val="0096404E"/>
    <w:rsid w:val="00977493"/>
    <w:rsid w:val="009C158A"/>
    <w:rsid w:val="009C45A2"/>
    <w:rsid w:val="009D6AD5"/>
    <w:rsid w:val="00A90188"/>
    <w:rsid w:val="00A97055"/>
    <w:rsid w:val="00AB0C5A"/>
    <w:rsid w:val="00AB42DF"/>
    <w:rsid w:val="00AB48ED"/>
    <w:rsid w:val="00AB5767"/>
    <w:rsid w:val="00AC4E77"/>
    <w:rsid w:val="00AD05DD"/>
    <w:rsid w:val="00AD75E0"/>
    <w:rsid w:val="00AE0EF3"/>
    <w:rsid w:val="00AE2057"/>
    <w:rsid w:val="00B20E88"/>
    <w:rsid w:val="00B476AD"/>
    <w:rsid w:val="00B936F3"/>
    <w:rsid w:val="00BB5411"/>
    <w:rsid w:val="00BC30B0"/>
    <w:rsid w:val="00C21838"/>
    <w:rsid w:val="00C23180"/>
    <w:rsid w:val="00C24DAB"/>
    <w:rsid w:val="00C464E0"/>
    <w:rsid w:val="00C8099E"/>
    <w:rsid w:val="00C843D9"/>
    <w:rsid w:val="00C84999"/>
    <w:rsid w:val="00C91ACD"/>
    <w:rsid w:val="00CA1EB9"/>
    <w:rsid w:val="00CC06C6"/>
    <w:rsid w:val="00CD2EA6"/>
    <w:rsid w:val="00CD5497"/>
    <w:rsid w:val="00D223E9"/>
    <w:rsid w:val="00D22EA6"/>
    <w:rsid w:val="00D644ED"/>
    <w:rsid w:val="00DA5E3F"/>
    <w:rsid w:val="00DB0273"/>
    <w:rsid w:val="00DC69CF"/>
    <w:rsid w:val="00DF7B7B"/>
    <w:rsid w:val="00E0684D"/>
    <w:rsid w:val="00E233E0"/>
    <w:rsid w:val="00E40428"/>
    <w:rsid w:val="00E42C92"/>
    <w:rsid w:val="00E83243"/>
    <w:rsid w:val="00EB6084"/>
    <w:rsid w:val="00EC576E"/>
    <w:rsid w:val="00EC6508"/>
    <w:rsid w:val="00EE330B"/>
    <w:rsid w:val="00F11B96"/>
    <w:rsid w:val="00F139CB"/>
    <w:rsid w:val="00F20904"/>
    <w:rsid w:val="00F43C9F"/>
    <w:rsid w:val="00F45AA6"/>
    <w:rsid w:val="00F45F5C"/>
    <w:rsid w:val="00F73EDE"/>
    <w:rsid w:val="00F7531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DB4D7A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F139CB"/>
    <w:rPr>
      <w:sz w:val="16"/>
      <w:szCs w:val="16"/>
    </w:rPr>
  </w:style>
  <w:style w:type="paragraph" w:styleId="CommentText">
    <w:name w:val="annotation text"/>
    <w:basedOn w:val="Normal"/>
    <w:link w:val="CommentTextChar"/>
    <w:uiPriority w:val="99"/>
    <w:semiHidden/>
    <w:unhideWhenUsed/>
    <w:rsid w:val="00F139CB"/>
    <w:pPr>
      <w:spacing w:line="240" w:lineRule="auto"/>
    </w:pPr>
    <w:rPr>
      <w:sz w:val="20"/>
      <w:szCs w:val="20"/>
    </w:rPr>
  </w:style>
  <w:style w:type="character" w:customStyle="1" w:styleId="CommentTextChar">
    <w:name w:val="Comment Text Char"/>
    <w:basedOn w:val="DefaultParagraphFont"/>
    <w:link w:val="CommentText"/>
    <w:uiPriority w:val="99"/>
    <w:semiHidden/>
    <w:rsid w:val="00F139CB"/>
    <w:rPr>
      <w:sz w:val="20"/>
      <w:szCs w:val="20"/>
      <w:lang w:val="en-GB"/>
    </w:rPr>
  </w:style>
  <w:style w:type="paragraph" w:styleId="CommentSubject">
    <w:name w:val="annotation subject"/>
    <w:basedOn w:val="CommentText"/>
    <w:next w:val="CommentText"/>
    <w:link w:val="CommentSubjectChar"/>
    <w:uiPriority w:val="99"/>
    <w:semiHidden/>
    <w:unhideWhenUsed/>
    <w:rsid w:val="00F139CB"/>
    <w:rPr>
      <w:b/>
      <w:bCs/>
    </w:rPr>
  </w:style>
  <w:style w:type="character" w:customStyle="1" w:styleId="CommentSubjectChar">
    <w:name w:val="Comment Subject Char"/>
    <w:basedOn w:val="CommentTextChar"/>
    <w:link w:val="CommentSubject"/>
    <w:uiPriority w:val="99"/>
    <w:semiHidden/>
    <w:rsid w:val="00F139CB"/>
    <w:rPr>
      <w:b/>
      <w:bCs/>
      <w:sz w:val="20"/>
      <w:szCs w:val="20"/>
      <w:lang w:val="en-GB"/>
    </w:rPr>
  </w:style>
  <w:style w:type="paragraph" w:customStyle="1" w:styleId="Default">
    <w:name w:val="Default"/>
    <w:rsid w:val="00805F07"/>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
    <w:name w:val="Unresolved Mention"/>
    <w:basedOn w:val="DefaultParagraphFont"/>
    <w:uiPriority w:val="99"/>
    <w:semiHidden/>
    <w:unhideWhenUsed/>
    <w:rsid w:val="00286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8611">
      <w:bodyDiv w:val="1"/>
      <w:marLeft w:val="0"/>
      <w:marRight w:val="0"/>
      <w:marTop w:val="0"/>
      <w:marBottom w:val="0"/>
      <w:divBdr>
        <w:top w:val="none" w:sz="0" w:space="0" w:color="auto"/>
        <w:left w:val="none" w:sz="0" w:space="0" w:color="auto"/>
        <w:bottom w:val="none" w:sz="0" w:space="0" w:color="auto"/>
        <w:right w:val="none" w:sz="0" w:space="0" w:color="auto"/>
      </w:divBdr>
    </w:div>
    <w:div w:id="792402587">
      <w:bodyDiv w:val="1"/>
      <w:marLeft w:val="0"/>
      <w:marRight w:val="0"/>
      <w:marTop w:val="0"/>
      <w:marBottom w:val="0"/>
      <w:divBdr>
        <w:top w:val="none" w:sz="0" w:space="0" w:color="auto"/>
        <w:left w:val="none" w:sz="0" w:space="0" w:color="auto"/>
        <w:bottom w:val="none" w:sz="0" w:space="0" w:color="auto"/>
        <w:right w:val="none" w:sz="0" w:space="0" w:color="auto"/>
      </w:divBdr>
    </w:div>
    <w:div w:id="1165709555">
      <w:bodyDiv w:val="1"/>
      <w:marLeft w:val="0"/>
      <w:marRight w:val="0"/>
      <w:marTop w:val="0"/>
      <w:marBottom w:val="0"/>
      <w:divBdr>
        <w:top w:val="none" w:sz="0" w:space="0" w:color="auto"/>
        <w:left w:val="none" w:sz="0" w:space="0" w:color="auto"/>
        <w:bottom w:val="none" w:sz="0" w:space="0" w:color="auto"/>
        <w:right w:val="none" w:sz="0" w:space="0" w:color="auto"/>
      </w:divBdr>
    </w:div>
    <w:div w:id="1822966740">
      <w:bodyDiv w:val="1"/>
      <w:marLeft w:val="0"/>
      <w:marRight w:val="0"/>
      <w:marTop w:val="0"/>
      <w:marBottom w:val="0"/>
      <w:divBdr>
        <w:top w:val="none" w:sz="0" w:space="0" w:color="auto"/>
        <w:left w:val="none" w:sz="0" w:space="0" w:color="auto"/>
        <w:bottom w:val="none" w:sz="0" w:space="0" w:color="auto"/>
        <w:right w:val="none" w:sz="0" w:space="0" w:color="auto"/>
      </w:divBdr>
    </w:div>
    <w:div w:id="18371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ik.robbe@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535B-242B-4791-A6DA-2E748716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691</Words>
  <Characters>3939</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Sophie McGinness</cp:lastModifiedBy>
  <cp:revision>5</cp:revision>
  <cp:lastPrinted>2016-12-18T18:41:00Z</cp:lastPrinted>
  <dcterms:created xsi:type="dcterms:W3CDTF">2020-09-09T14:42:00Z</dcterms:created>
  <dcterms:modified xsi:type="dcterms:W3CDTF">2020-09-09T16:26:00Z</dcterms:modified>
</cp:coreProperties>
</file>