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2CFB1C29" w:rsidP="7655B342" w:rsidRDefault="2CFB1C29" w14:paraId="70481C14" w14:textId="256B3625">
      <w:pPr>
        <w:spacing w:before="240" w:after="240"/>
        <w:jc w:val="center"/>
        <w:rPr>
          <w:rFonts w:ascii="Arial" w:hAnsi="Arial" w:eastAsia="Arial" w:cs="Arial"/>
          <w:b/>
          <w:bCs/>
          <w:sz w:val="20"/>
          <w:szCs w:val="20"/>
          <w:lang w:val="es-ES"/>
        </w:rPr>
      </w:pPr>
      <w:r w:rsidRPr="7655B342">
        <w:rPr>
          <w:rFonts w:ascii="Arial" w:hAnsi="Arial" w:eastAsia="Arial" w:cs="Arial"/>
          <w:b/>
          <w:bCs/>
          <w:sz w:val="20"/>
          <w:szCs w:val="20"/>
          <w:lang w:val="es-ES"/>
        </w:rPr>
        <w:t>Volkswagen de México impulsa el cambio con la fuerza solidaria de su comunidad de voluntarios</w:t>
      </w:r>
    </w:p>
    <w:p w:rsidR="2CFB1C29" w:rsidP="7655B342" w:rsidRDefault="2CFB1C29" w14:paraId="1CC55BD7" w14:textId="58353678">
      <w:pPr>
        <w:numPr>
          <w:ilvl w:val="0"/>
          <w:numId w:val="1"/>
        </w:numPr>
        <w:spacing w:before="240" w:after="240"/>
        <w:jc w:val="center"/>
      </w:pPr>
      <w:r w:rsidRPr="7655B342">
        <w:rPr>
          <w:rFonts w:ascii="Arial" w:hAnsi="Arial" w:eastAsia="Arial" w:cs="Arial"/>
          <w:sz w:val="20"/>
          <w:szCs w:val="20"/>
        </w:rPr>
        <w:t>Más de 400 personas voluntarias donaron su tiempo y compromiso en favor de la educación, la salud, la equidad y el medio ambiente</w:t>
      </w:r>
    </w:p>
    <w:p w:rsidR="2CFB1C29" w:rsidP="7655B342" w:rsidRDefault="2CFB1C29" w14:paraId="615249BF" w14:textId="7A91BCE6">
      <w:pPr>
        <w:numPr>
          <w:ilvl w:val="0"/>
          <w:numId w:val="1"/>
        </w:numPr>
        <w:spacing w:before="240" w:after="240"/>
        <w:jc w:val="center"/>
        <w:rPr>
          <w:rFonts w:ascii="Arial" w:hAnsi="Arial" w:eastAsia="Arial" w:cs="Arial"/>
          <w:sz w:val="20"/>
          <w:szCs w:val="20"/>
        </w:rPr>
      </w:pPr>
      <w:r w:rsidRPr="7655B342">
        <w:rPr>
          <w:rFonts w:ascii="Arial" w:hAnsi="Arial" w:eastAsia="Arial" w:cs="Arial"/>
          <w:sz w:val="20"/>
          <w:szCs w:val="20"/>
        </w:rPr>
        <w:t>Con 27 jornadas de voluntariado en Puebla y Silao, la compañía reafirma su convicción de transformar comunidades con empatía y acción colectiva</w:t>
      </w:r>
    </w:p>
    <w:p w:rsidR="00500582" w:rsidRDefault="009C32DB" w14:paraId="1FA11D85" w14:textId="0B857B2E">
      <w:pPr>
        <w:spacing w:before="240" w:after="240"/>
        <w:jc w:val="both"/>
      </w:pPr>
      <w:r w:rsidRPr="7655B342">
        <w:rPr>
          <w:rFonts w:ascii="Arial" w:hAnsi="Arial" w:eastAsia="Arial" w:cs="Arial"/>
          <w:b/>
          <w:bCs/>
          <w:sz w:val="20"/>
          <w:szCs w:val="20"/>
        </w:rPr>
        <w:t xml:space="preserve">Puebla, Pue., </w:t>
      </w:r>
      <w:r w:rsidRPr="7655B342" w:rsidR="2DB136B2">
        <w:rPr>
          <w:rFonts w:ascii="Arial" w:hAnsi="Arial" w:eastAsia="Arial" w:cs="Arial"/>
          <w:b/>
          <w:bCs/>
          <w:sz w:val="20"/>
          <w:szCs w:val="20"/>
        </w:rPr>
        <w:t>05</w:t>
      </w:r>
      <w:r w:rsidRPr="7655B342">
        <w:rPr>
          <w:rFonts w:ascii="Arial" w:hAnsi="Arial" w:eastAsia="Arial" w:cs="Arial"/>
          <w:b/>
          <w:bCs/>
          <w:sz w:val="20"/>
          <w:szCs w:val="20"/>
        </w:rPr>
        <w:t xml:space="preserve"> de diciembre de 2025.</w:t>
      </w:r>
      <w:r w:rsidRPr="7655B342">
        <w:rPr>
          <w:rFonts w:ascii="Arial" w:hAnsi="Arial" w:eastAsia="Arial" w:cs="Arial"/>
          <w:sz w:val="20"/>
          <w:szCs w:val="20"/>
        </w:rPr>
        <w:t xml:space="preserve"> — </w:t>
      </w:r>
      <w:r w:rsidRPr="7655B342" w:rsidR="07D4E67F">
        <w:rPr>
          <w:rFonts w:ascii="Arial" w:hAnsi="Arial" w:eastAsia="Arial" w:cs="Arial"/>
          <w:sz w:val="20"/>
          <w:szCs w:val="20"/>
        </w:rPr>
        <w:t xml:space="preserve">En el marco del </w:t>
      </w:r>
      <w:r w:rsidRPr="7655B342" w:rsidR="07D4E67F">
        <w:rPr>
          <w:rFonts w:ascii="Arial" w:hAnsi="Arial" w:eastAsia="Arial" w:cs="Arial"/>
          <w:b/>
          <w:bCs/>
          <w:sz w:val="20"/>
          <w:szCs w:val="20"/>
        </w:rPr>
        <w:t>Día Internacional del Voluntariado,</w:t>
      </w:r>
      <w:r w:rsidRPr="7655B342" w:rsidR="07D4E67F">
        <w:rPr>
          <w:rFonts w:ascii="Arial" w:hAnsi="Arial" w:eastAsia="Arial" w:cs="Arial"/>
          <w:sz w:val="20"/>
          <w:szCs w:val="20"/>
        </w:rPr>
        <w:t xml:space="preserve"> Volkswagen de México reconoce y agradece a l</w:t>
      </w:r>
      <w:r w:rsidR="00D86848">
        <w:rPr>
          <w:rFonts w:ascii="Arial" w:hAnsi="Arial" w:eastAsia="Arial" w:cs="Arial"/>
          <w:sz w:val="20"/>
          <w:szCs w:val="20"/>
        </w:rPr>
        <w:t>os</w:t>
      </w:r>
      <w:r w:rsidRPr="7655B342" w:rsidR="07D4E67F">
        <w:rPr>
          <w:rFonts w:ascii="Arial" w:hAnsi="Arial" w:eastAsia="Arial" w:cs="Arial"/>
          <w:sz w:val="20"/>
          <w:szCs w:val="20"/>
        </w:rPr>
        <w:t xml:space="preserve"> más de </w:t>
      </w:r>
      <w:r w:rsidRPr="7655B342" w:rsidR="07D4E67F">
        <w:rPr>
          <w:rFonts w:ascii="Arial" w:hAnsi="Arial" w:eastAsia="Arial" w:cs="Arial"/>
          <w:b/>
          <w:bCs/>
          <w:sz w:val="20"/>
          <w:szCs w:val="20"/>
        </w:rPr>
        <w:t xml:space="preserve">400 </w:t>
      </w:r>
      <w:r w:rsidR="00D86848">
        <w:rPr>
          <w:rFonts w:ascii="Arial" w:hAnsi="Arial" w:eastAsia="Arial" w:cs="Arial"/>
          <w:b/>
          <w:bCs/>
          <w:sz w:val="20"/>
          <w:szCs w:val="20"/>
        </w:rPr>
        <w:t>colaboradores que de forma solidaria</w:t>
      </w:r>
      <w:r w:rsidRPr="7655B342" w:rsidR="07D4E67F">
        <w:rPr>
          <w:rFonts w:ascii="Arial" w:hAnsi="Arial" w:eastAsia="Arial" w:cs="Arial"/>
          <w:sz w:val="20"/>
          <w:szCs w:val="20"/>
        </w:rPr>
        <w:t xml:space="preserve"> se sumaron</w:t>
      </w:r>
      <w:r w:rsidR="00493B53">
        <w:rPr>
          <w:rFonts w:ascii="Arial" w:hAnsi="Arial" w:eastAsia="Arial" w:cs="Arial"/>
          <w:sz w:val="20"/>
          <w:szCs w:val="20"/>
        </w:rPr>
        <w:t xml:space="preserve"> este año</w:t>
      </w:r>
      <w:r w:rsidRPr="7655B342" w:rsidR="07D4E67F">
        <w:rPr>
          <w:rFonts w:ascii="Arial" w:hAnsi="Arial" w:eastAsia="Arial" w:cs="Arial"/>
          <w:sz w:val="20"/>
          <w:szCs w:val="20"/>
        </w:rPr>
        <w:t xml:space="preserve"> a las actividades de voluntariado organizadas por la </w:t>
      </w:r>
      <w:r w:rsidR="00493B53">
        <w:rPr>
          <w:rFonts w:ascii="Arial" w:hAnsi="Arial" w:eastAsia="Arial" w:cs="Arial"/>
          <w:sz w:val="20"/>
          <w:szCs w:val="20"/>
        </w:rPr>
        <w:t>empresa</w:t>
      </w:r>
      <w:r w:rsidRPr="7655B342" w:rsidR="07D4E67F">
        <w:rPr>
          <w:rFonts w:ascii="Arial" w:hAnsi="Arial" w:eastAsia="Arial" w:cs="Arial"/>
          <w:sz w:val="20"/>
          <w:szCs w:val="20"/>
        </w:rPr>
        <w:t>. Su dedicación, entrega y convicción generaron un impacto tangible en las comunidades vecinas a las plantas de Puebla y Silao.</w:t>
      </w:r>
    </w:p>
    <w:p w:rsidR="00500582" w:rsidP="7655B342" w:rsidRDefault="07D4E67F" w14:paraId="00D500F6" w14:textId="1BBFF38D">
      <w:pPr>
        <w:spacing w:before="240" w:after="240"/>
        <w:jc w:val="both"/>
      </w:pPr>
      <w:r w:rsidRPr="7655B342">
        <w:rPr>
          <w:rFonts w:ascii="Arial" w:hAnsi="Arial" w:eastAsia="Arial" w:cs="Arial"/>
          <w:sz w:val="20"/>
          <w:szCs w:val="20"/>
          <w:lang w:val="es-ES"/>
        </w:rPr>
        <w:t>A lo largo de 2025, se llevaron a cabo</w:t>
      </w:r>
      <w:r w:rsidRPr="7655B342">
        <w:rPr>
          <w:rFonts w:ascii="Arial" w:hAnsi="Arial" w:eastAsia="Arial" w:cs="Arial"/>
          <w:b/>
          <w:bCs/>
          <w:sz w:val="20"/>
          <w:szCs w:val="20"/>
          <w:lang w:val="es-ES"/>
        </w:rPr>
        <w:t xml:space="preserve"> 27 eventos de voluntariado corporativo</w:t>
      </w:r>
      <w:r w:rsidRPr="7655B342">
        <w:rPr>
          <w:rFonts w:ascii="Arial" w:hAnsi="Arial" w:eastAsia="Arial" w:cs="Arial"/>
          <w:sz w:val="20"/>
          <w:szCs w:val="20"/>
          <w:lang w:val="es-ES"/>
        </w:rPr>
        <w:t xml:space="preserve">, a través de los cuales </w:t>
      </w:r>
      <w:r w:rsidR="00493B53">
        <w:rPr>
          <w:rFonts w:ascii="Arial" w:hAnsi="Arial" w:eastAsia="Arial" w:cs="Arial"/>
          <w:sz w:val="20"/>
          <w:szCs w:val="20"/>
          <w:lang w:val="es-ES"/>
        </w:rPr>
        <w:t>dicho personal donó</w:t>
      </w:r>
      <w:r w:rsidRPr="7655B342">
        <w:rPr>
          <w:rFonts w:ascii="Arial" w:hAnsi="Arial" w:eastAsia="Arial" w:cs="Arial"/>
          <w:sz w:val="20"/>
          <w:szCs w:val="20"/>
          <w:lang w:val="es-ES"/>
        </w:rPr>
        <w:t xml:space="preserve"> </w:t>
      </w:r>
      <w:r w:rsidRPr="7655B342">
        <w:rPr>
          <w:rFonts w:ascii="Arial" w:hAnsi="Arial" w:eastAsia="Arial" w:cs="Arial"/>
          <w:b/>
          <w:bCs/>
          <w:sz w:val="20"/>
          <w:szCs w:val="20"/>
          <w:lang w:val="es-ES"/>
        </w:rPr>
        <w:t>2,884 horas</w:t>
      </w:r>
      <w:r w:rsidRPr="7655B342">
        <w:rPr>
          <w:rFonts w:ascii="Arial" w:hAnsi="Arial" w:eastAsia="Arial" w:cs="Arial"/>
          <w:sz w:val="20"/>
          <w:szCs w:val="20"/>
          <w:lang w:val="es-ES"/>
        </w:rPr>
        <w:t xml:space="preserve"> de</w:t>
      </w:r>
      <w:r w:rsidR="00731FAF">
        <w:rPr>
          <w:rFonts w:ascii="Arial" w:hAnsi="Arial" w:eastAsia="Arial" w:cs="Arial"/>
          <w:sz w:val="20"/>
          <w:szCs w:val="20"/>
          <w:lang w:val="es-ES"/>
        </w:rPr>
        <w:t xml:space="preserve"> su</w:t>
      </w:r>
      <w:r w:rsidRPr="7655B342">
        <w:rPr>
          <w:rFonts w:ascii="Arial" w:hAnsi="Arial" w:eastAsia="Arial" w:cs="Arial"/>
          <w:sz w:val="20"/>
          <w:szCs w:val="20"/>
          <w:lang w:val="es-ES"/>
        </w:rPr>
        <w:t xml:space="preserve"> tiempo, </w:t>
      </w:r>
      <w:r w:rsidRPr="7655B342">
        <w:rPr>
          <w:rFonts w:ascii="Arial" w:hAnsi="Arial" w:eastAsia="Arial" w:cs="Arial"/>
          <w:b/>
          <w:bCs/>
          <w:sz w:val="20"/>
          <w:szCs w:val="20"/>
          <w:lang w:val="es-ES"/>
        </w:rPr>
        <w:t>beneficiando a un total de 12,587 personas</w:t>
      </w:r>
      <w:r w:rsidRPr="7655B342">
        <w:rPr>
          <w:rFonts w:ascii="Arial" w:hAnsi="Arial" w:eastAsia="Arial" w:cs="Arial"/>
          <w:sz w:val="20"/>
          <w:szCs w:val="20"/>
          <w:lang w:val="es-ES"/>
        </w:rPr>
        <w:t xml:space="preserve"> en contextos educativos, de salud, ambientales y sociales.</w:t>
      </w:r>
    </w:p>
    <w:p w:rsidR="00500582" w:rsidP="4570A245" w:rsidRDefault="60798498" w14:paraId="5E80F9C5" w14:textId="67E67B42">
      <w:pPr>
        <w:spacing w:before="240" w:after="240"/>
        <w:jc w:val="both"/>
        <w:rPr>
          <w:rFonts w:ascii="Arial" w:hAnsi="Arial" w:eastAsia="Arial" w:cs="Arial"/>
          <w:b/>
          <w:bCs/>
          <w:sz w:val="20"/>
          <w:szCs w:val="20"/>
          <w:lang w:val="es-ES"/>
        </w:rPr>
      </w:pPr>
      <w:r w:rsidRPr="4570A245">
        <w:rPr>
          <w:rFonts w:ascii="Arial" w:hAnsi="Arial" w:eastAsia="Arial" w:cs="Arial"/>
          <w:i/>
          <w:iCs/>
          <w:sz w:val="20"/>
          <w:szCs w:val="20"/>
          <w:lang w:val="es-ES"/>
        </w:rPr>
        <w:t>“Nuestro voluntariado es una fuerza viva que conecta lo que somos como organización con lo que queremos ver en el mundo. Cada persona voluntaria representa los valores que nos definen: compromiso, respeto, empatía y colaboración. Gracias a ellas y a sus familias por ser parte esencial de este gran motor de solidaridad”</w:t>
      </w:r>
      <w:r w:rsidRPr="4570A245">
        <w:rPr>
          <w:rFonts w:ascii="Arial" w:hAnsi="Arial" w:eastAsia="Arial" w:cs="Arial"/>
          <w:sz w:val="20"/>
          <w:szCs w:val="20"/>
          <w:lang w:val="es-ES"/>
        </w:rPr>
        <w:t xml:space="preserve">, expresó </w:t>
      </w:r>
      <w:r w:rsidRPr="4570A245">
        <w:rPr>
          <w:rFonts w:ascii="Arial" w:hAnsi="Arial" w:eastAsia="Arial" w:cs="Arial"/>
          <w:b/>
          <w:bCs/>
          <w:sz w:val="20"/>
          <w:szCs w:val="20"/>
          <w:lang w:val="es-ES"/>
        </w:rPr>
        <w:t xml:space="preserve">Alea Lozada </w:t>
      </w:r>
      <w:proofErr w:type="spellStart"/>
      <w:r w:rsidRPr="4570A245">
        <w:rPr>
          <w:rFonts w:ascii="Arial" w:hAnsi="Arial" w:eastAsia="Arial" w:cs="Arial"/>
          <w:b/>
          <w:bCs/>
          <w:sz w:val="20"/>
          <w:szCs w:val="20"/>
          <w:lang w:val="es-ES"/>
        </w:rPr>
        <w:t>Canudas</w:t>
      </w:r>
      <w:proofErr w:type="spellEnd"/>
      <w:r w:rsidRPr="4570A245">
        <w:rPr>
          <w:rFonts w:ascii="Arial" w:hAnsi="Arial" w:eastAsia="Arial" w:cs="Arial"/>
          <w:b/>
          <w:bCs/>
          <w:sz w:val="20"/>
          <w:szCs w:val="20"/>
          <w:lang w:val="es-ES"/>
        </w:rPr>
        <w:t xml:space="preserve">, </w:t>
      </w:r>
      <w:r w:rsidRPr="4570A245" w:rsidR="733C7D68">
        <w:rPr>
          <w:rFonts w:ascii="Arial" w:hAnsi="Arial" w:eastAsia="Arial" w:cs="Arial"/>
          <w:b/>
          <w:bCs/>
          <w:sz w:val="20"/>
          <w:szCs w:val="20"/>
          <w:lang w:val="es-ES"/>
        </w:rPr>
        <w:t>D</w:t>
      </w:r>
      <w:r w:rsidRPr="4570A245">
        <w:rPr>
          <w:rFonts w:ascii="Arial" w:hAnsi="Arial" w:eastAsia="Arial" w:cs="Arial"/>
          <w:b/>
          <w:bCs/>
          <w:sz w:val="20"/>
          <w:szCs w:val="20"/>
          <w:lang w:val="es-ES"/>
        </w:rPr>
        <w:t xml:space="preserve">irectora de Comunicación Corporativa y Estrategia de </w:t>
      </w:r>
      <w:hyperlink r:id="rId11">
        <w:r w:rsidRPr="4570A245">
          <w:rPr>
            <w:rFonts w:ascii="Arial" w:hAnsi="Arial" w:eastAsia="Arial" w:cs="Arial"/>
            <w:b/>
            <w:bCs/>
            <w:color w:val="0563C1"/>
            <w:sz w:val="20"/>
            <w:szCs w:val="20"/>
            <w:u w:val="single"/>
            <w:lang w:val="es-ES"/>
          </w:rPr>
          <w:t>Volkswagen de México</w:t>
        </w:r>
      </w:hyperlink>
      <w:r w:rsidRPr="4570A245">
        <w:rPr>
          <w:rFonts w:ascii="Arial" w:hAnsi="Arial" w:eastAsia="Arial" w:cs="Arial"/>
          <w:b/>
          <w:bCs/>
          <w:sz w:val="20"/>
          <w:szCs w:val="20"/>
          <w:lang w:val="es-ES"/>
        </w:rPr>
        <w:t>.</w:t>
      </w:r>
    </w:p>
    <w:p w:rsidR="4F811957" w:rsidP="7655B342" w:rsidRDefault="4F811957" w14:paraId="6DF62CC9" w14:textId="03E2DAED" w14:noSpellErr="1">
      <w:pPr>
        <w:spacing w:before="240" w:after="240"/>
        <w:jc w:val="both"/>
      </w:pPr>
      <w:r w:rsidRPr="64876BDD" w:rsidR="4F811957">
        <w:rPr>
          <w:rFonts w:ascii="Arial" w:hAnsi="Arial" w:eastAsia="Arial" w:cs="Arial"/>
          <w:color w:val="000000" w:themeColor="text1" w:themeTint="FF" w:themeShade="FF"/>
          <w:sz w:val="20"/>
          <w:szCs w:val="20"/>
        </w:rPr>
        <w:t xml:space="preserve">En </w:t>
      </w:r>
      <w:r w:rsidRPr="64876BDD" w:rsidR="4F811957">
        <w:rPr>
          <w:rFonts w:ascii="Arial" w:hAnsi="Arial" w:eastAsia="Arial" w:cs="Arial"/>
          <w:b w:val="1"/>
          <w:bCs w:val="1"/>
          <w:color w:val="000000" w:themeColor="text1" w:themeTint="FF" w:themeShade="FF"/>
          <w:sz w:val="20"/>
          <w:szCs w:val="20"/>
        </w:rPr>
        <w:t>Silao, Guanajuato,</w:t>
      </w:r>
      <w:r w:rsidRPr="64876BDD" w:rsidR="4F811957">
        <w:rPr>
          <w:rFonts w:ascii="Arial" w:hAnsi="Arial" w:eastAsia="Arial" w:cs="Arial"/>
          <w:color w:val="000000" w:themeColor="text1" w:themeTint="FF" w:themeShade="FF"/>
          <w:sz w:val="20"/>
          <w:szCs w:val="20"/>
        </w:rPr>
        <w:t xml:space="preserve"> se realizaron cuatro eventos de voluntariado enfocados en salud emocional, nutrición y restauración ambiental. Como parte del</w:t>
      </w:r>
      <w:r w:rsidRPr="64876BDD" w:rsidR="4F811957">
        <w:rPr>
          <w:rFonts w:ascii="Arial" w:hAnsi="Arial" w:eastAsia="Arial" w:cs="Arial"/>
          <w:b w:val="1"/>
          <w:bCs w:val="1"/>
          <w:color w:val="000000" w:themeColor="text1" w:themeTint="FF" w:themeShade="FF"/>
          <w:sz w:val="20"/>
          <w:szCs w:val="20"/>
        </w:rPr>
        <w:t xml:space="preserve"> voluntariado por el Día de la Mujer</w:t>
      </w:r>
      <w:r w:rsidRPr="64876BDD" w:rsidR="4F811957">
        <w:rPr>
          <w:rFonts w:ascii="Arial" w:hAnsi="Arial" w:eastAsia="Arial" w:cs="Arial"/>
          <w:color w:val="000000" w:themeColor="text1" w:themeTint="FF" w:themeShade="FF"/>
          <w:sz w:val="20"/>
          <w:szCs w:val="20"/>
        </w:rPr>
        <w:t xml:space="preserve">, se impartió un taller especializado en manejo de emociones, que brindó herramientas clave para el empoderamiento y la resiliencia. Asimismo, en la jornada </w:t>
      </w:r>
      <w:r w:rsidRPr="64876BDD" w:rsidR="4F811957">
        <w:rPr>
          <w:rFonts w:ascii="Arial" w:hAnsi="Arial" w:eastAsia="Arial" w:cs="Arial"/>
          <w:b w:val="1"/>
          <w:bCs w:val="1"/>
          <w:i w:val="1"/>
          <w:iCs w:val="1"/>
          <w:color w:val="000000" w:themeColor="text1" w:themeTint="FF" w:themeShade="FF"/>
          <w:sz w:val="20"/>
          <w:szCs w:val="20"/>
        </w:rPr>
        <w:t>Cocina con el Corazón</w:t>
      </w:r>
      <w:r w:rsidRPr="64876BDD" w:rsidR="4F811957">
        <w:rPr>
          <w:rFonts w:ascii="Arial" w:hAnsi="Arial" w:eastAsia="Arial" w:cs="Arial"/>
          <w:color w:val="000000" w:themeColor="text1" w:themeTint="FF" w:themeShade="FF"/>
          <w:sz w:val="20"/>
          <w:szCs w:val="20"/>
        </w:rPr>
        <w:t xml:space="preserve">, colaboradoras y colaboradores </w:t>
      </w:r>
      <w:r w:rsidRPr="64876BDD" w:rsidR="00721B53">
        <w:rPr>
          <w:rFonts w:ascii="Arial" w:hAnsi="Arial" w:eastAsia="Arial" w:cs="Arial"/>
          <w:color w:val="000000" w:themeColor="text1" w:themeTint="FF" w:themeShade="FF"/>
          <w:sz w:val="20"/>
          <w:szCs w:val="20"/>
        </w:rPr>
        <w:t>apoyaron en la preparación d</w:t>
      </w:r>
      <w:r w:rsidRPr="64876BDD" w:rsidR="4F811957">
        <w:rPr>
          <w:rFonts w:ascii="Arial" w:hAnsi="Arial" w:eastAsia="Arial" w:cs="Arial"/>
          <w:color w:val="000000" w:themeColor="text1" w:themeTint="FF" w:themeShade="FF"/>
          <w:sz w:val="20"/>
          <w:szCs w:val="20"/>
        </w:rPr>
        <w:t xml:space="preserve">el desayuno para </w:t>
      </w:r>
      <w:r w:rsidRPr="64876BDD" w:rsidR="244D3482">
        <w:rPr>
          <w:rFonts w:ascii="Arial" w:hAnsi="Arial" w:eastAsia="Arial" w:cs="Arial"/>
          <w:color w:val="000000" w:themeColor="text1" w:themeTint="FF" w:themeShade="FF"/>
          <w:sz w:val="20"/>
          <w:szCs w:val="20"/>
        </w:rPr>
        <w:t>168</w:t>
      </w:r>
      <w:r w:rsidRPr="64876BDD" w:rsidR="244D3482">
        <w:rPr>
          <w:rFonts w:ascii="Arial" w:hAnsi="Arial" w:eastAsia="Arial" w:cs="Arial"/>
          <w:color w:val="000000" w:themeColor="text1" w:themeTint="FF" w:themeShade="FF"/>
          <w:sz w:val="20"/>
          <w:szCs w:val="20"/>
        </w:rPr>
        <w:t xml:space="preserve"> </w:t>
      </w:r>
      <w:r w:rsidRPr="64876BDD" w:rsidR="4F811957">
        <w:rPr>
          <w:rFonts w:ascii="Arial" w:hAnsi="Arial" w:eastAsia="Arial" w:cs="Arial"/>
          <w:color w:val="000000" w:themeColor="text1" w:themeTint="FF" w:themeShade="FF"/>
          <w:sz w:val="20"/>
          <w:szCs w:val="20"/>
        </w:rPr>
        <w:t>niñas y niños de una escuela primaria, promoviendo el acceso a una alimentación saludable.</w:t>
      </w:r>
    </w:p>
    <w:p w:rsidR="4F811957" w:rsidP="4570A245" w:rsidRDefault="55D83A58" w14:paraId="7DF1AFC7" w14:textId="279354CC">
      <w:pPr>
        <w:spacing w:before="240" w:after="240"/>
        <w:jc w:val="both"/>
        <w:rPr>
          <w:rFonts w:ascii="Arial" w:hAnsi="Arial" w:eastAsia="Arial" w:cs="Arial"/>
          <w:color w:val="000000" w:themeColor="text1"/>
          <w:sz w:val="20"/>
          <w:szCs w:val="20"/>
          <w:lang w:val="es-ES"/>
        </w:rPr>
      </w:pPr>
      <w:r w:rsidRPr="4570A245">
        <w:rPr>
          <w:rFonts w:ascii="Arial" w:hAnsi="Arial" w:eastAsia="Arial" w:cs="Arial"/>
          <w:color w:val="000000" w:themeColor="text1"/>
          <w:sz w:val="20"/>
          <w:szCs w:val="20"/>
          <w:lang w:val="es-ES"/>
        </w:rPr>
        <w:t xml:space="preserve">Complementando estas actividades, se organizaron </w:t>
      </w:r>
      <w:r w:rsidRPr="4570A245">
        <w:rPr>
          <w:rFonts w:ascii="Arial" w:hAnsi="Arial" w:eastAsia="Arial" w:cs="Arial"/>
          <w:b/>
          <w:bCs/>
          <w:color w:val="000000" w:themeColor="text1"/>
          <w:sz w:val="20"/>
          <w:szCs w:val="20"/>
          <w:lang w:val="es-ES"/>
        </w:rPr>
        <w:t>dos jornadas de reforestación,</w:t>
      </w:r>
      <w:r w:rsidRPr="4570A245">
        <w:rPr>
          <w:rFonts w:ascii="Arial" w:hAnsi="Arial" w:eastAsia="Arial" w:cs="Arial"/>
          <w:color w:val="000000" w:themeColor="text1"/>
          <w:sz w:val="20"/>
          <w:szCs w:val="20"/>
          <w:lang w:val="es-ES"/>
        </w:rPr>
        <w:t xml:space="preserve"> en las que se plantaron un total de 700 árboles, reafirmando el compromiso de la </w:t>
      </w:r>
      <w:r w:rsidRPr="4570A245" w:rsidR="525B1DE4">
        <w:rPr>
          <w:rFonts w:ascii="Arial" w:hAnsi="Arial" w:eastAsia="Arial" w:cs="Arial"/>
          <w:color w:val="000000" w:themeColor="text1"/>
          <w:sz w:val="20"/>
          <w:szCs w:val="20"/>
          <w:lang w:val="es-ES"/>
        </w:rPr>
        <w:t>compañía</w:t>
      </w:r>
      <w:r w:rsidRPr="4570A245">
        <w:rPr>
          <w:rFonts w:ascii="Arial" w:hAnsi="Arial" w:eastAsia="Arial" w:cs="Arial"/>
          <w:color w:val="000000" w:themeColor="text1"/>
          <w:sz w:val="20"/>
          <w:szCs w:val="20"/>
          <w:lang w:val="es-ES"/>
        </w:rPr>
        <w:t xml:space="preserve"> con el cuidado del entorno natural.</w:t>
      </w:r>
    </w:p>
    <w:p w:rsidR="36F3F910" w:rsidP="4570A245" w:rsidRDefault="05959F00" w14:paraId="16A7466B" w14:textId="3FCC532E">
      <w:pPr>
        <w:spacing w:before="240" w:after="240"/>
        <w:jc w:val="both"/>
        <w:rPr>
          <w:rFonts w:ascii="Arial" w:hAnsi="Arial" w:eastAsia="Arial" w:cs="Arial"/>
          <w:sz w:val="20"/>
          <w:szCs w:val="20"/>
          <w:lang w:val="es-ES"/>
        </w:rPr>
      </w:pPr>
      <w:r w:rsidRPr="4570A245">
        <w:rPr>
          <w:rFonts w:ascii="Arial" w:hAnsi="Arial" w:eastAsia="Arial" w:cs="Arial"/>
          <w:b/>
          <w:bCs/>
          <w:sz w:val="20"/>
          <w:szCs w:val="20"/>
          <w:lang w:val="es-ES"/>
        </w:rPr>
        <w:t>Este año, e</w:t>
      </w:r>
      <w:r w:rsidRPr="4570A245" w:rsidR="7A3C05DB">
        <w:rPr>
          <w:rFonts w:ascii="Arial" w:hAnsi="Arial" w:eastAsia="Arial" w:cs="Arial"/>
          <w:b/>
          <w:bCs/>
          <w:sz w:val="20"/>
          <w:szCs w:val="20"/>
          <w:lang w:val="es-ES"/>
        </w:rPr>
        <w:t>n Puebla</w:t>
      </w:r>
      <w:r w:rsidRPr="4570A245" w:rsidR="7A3C05DB">
        <w:rPr>
          <w:rFonts w:ascii="Arial" w:hAnsi="Arial" w:eastAsia="Arial" w:cs="Arial"/>
          <w:sz w:val="20"/>
          <w:szCs w:val="20"/>
          <w:lang w:val="es-ES"/>
        </w:rPr>
        <w:t xml:space="preserve"> se </w:t>
      </w:r>
      <w:r w:rsidRPr="4570A245">
        <w:rPr>
          <w:rFonts w:ascii="Arial" w:hAnsi="Arial" w:eastAsia="Arial" w:cs="Arial"/>
          <w:sz w:val="20"/>
          <w:szCs w:val="20"/>
          <w:lang w:val="es-ES"/>
        </w:rPr>
        <w:t>llevaron a cabo</w:t>
      </w:r>
      <w:r w:rsidRPr="4570A245" w:rsidR="7A3C05DB">
        <w:rPr>
          <w:rFonts w:ascii="Arial" w:hAnsi="Arial" w:eastAsia="Arial" w:cs="Arial"/>
          <w:sz w:val="20"/>
          <w:szCs w:val="20"/>
          <w:lang w:val="es-ES"/>
        </w:rPr>
        <w:t xml:space="preserve"> </w:t>
      </w:r>
      <w:r w:rsidRPr="4570A245" w:rsidR="7A3C05DB">
        <w:rPr>
          <w:rFonts w:ascii="Arial" w:hAnsi="Arial" w:eastAsia="Arial" w:cs="Arial"/>
          <w:b/>
          <w:bCs/>
          <w:sz w:val="20"/>
          <w:szCs w:val="20"/>
          <w:lang w:val="es-ES"/>
        </w:rPr>
        <w:t>23 actividades voluntarias</w:t>
      </w:r>
      <w:r w:rsidRPr="4570A245" w:rsidR="7A3C05DB">
        <w:rPr>
          <w:rFonts w:ascii="Arial" w:hAnsi="Arial" w:eastAsia="Arial" w:cs="Arial"/>
          <w:sz w:val="20"/>
          <w:szCs w:val="20"/>
          <w:lang w:val="es-ES"/>
        </w:rPr>
        <w:t xml:space="preserve"> que impactaron </w:t>
      </w:r>
      <w:r w:rsidRPr="4570A245" w:rsidR="59A9856B">
        <w:rPr>
          <w:rFonts w:ascii="Arial" w:hAnsi="Arial" w:eastAsia="Arial" w:cs="Arial"/>
          <w:sz w:val="20"/>
          <w:szCs w:val="20"/>
          <w:lang w:val="es-ES"/>
        </w:rPr>
        <w:t xml:space="preserve">en </w:t>
      </w:r>
      <w:r w:rsidRPr="4570A245" w:rsidR="7A3C05DB">
        <w:rPr>
          <w:rFonts w:ascii="Arial" w:hAnsi="Arial" w:eastAsia="Arial" w:cs="Arial"/>
          <w:sz w:val="20"/>
          <w:szCs w:val="20"/>
          <w:lang w:val="es-ES"/>
        </w:rPr>
        <w:t xml:space="preserve">diversos sectores sociales. </w:t>
      </w:r>
      <w:r w:rsidRPr="4570A245" w:rsidR="0FB768DB">
        <w:rPr>
          <w:rFonts w:ascii="Arial" w:hAnsi="Arial" w:eastAsia="Arial" w:cs="Arial"/>
          <w:sz w:val="20"/>
          <w:szCs w:val="20"/>
          <w:lang w:val="es-ES"/>
        </w:rPr>
        <w:t>Iniciamos con e</w:t>
      </w:r>
      <w:r w:rsidRPr="4570A245" w:rsidR="62D0F35E">
        <w:rPr>
          <w:rFonts w:ascii="Arial" w:hAnsi="Arial" w:eastAsia="Arial" w:cs="Arial"/>
          <w:sz w:val="20"/>
          <w:szCs w:val="20"/>
          <w:lang w:val="es-ES"/>
        </w:rPr>
        <w:t>l ciclo</w:t>
      </w:r>
      <w:r w:rsidRPr="4570A245" w:rsidR="7A3C05DB">
        <w:rPr>
          <w:rFonts w:ascii="Arial" w:hAnsi="Arial" w:eastAsia="Arial" w:cs="Arial"/>
          <w:sz w:val="20"/>
          <w:szCs w:val="20"/>
          <w:lang w:val="es-ES"/>
        </w:rPr>
        <w:t xml:space="preserve"> </w:t>
      </w:r>
      <w:r w:rsidRPr="4570A245" w:rsidR="7A3C05DB">
        <w:rPr>
          <w:rFonts w:ascii="Arial" w:hAnsi="Arial" w:eastAsia="Arial" w:cs="Arial"/>
          <w:i/>
          <w:iCs/>
          <w:sz w:val="20"/>
          <w:szCs w:val="20"/>
          <w:lang w:val="es-ES"/>
        </w:rPr>
        <w:t>Fuertes, Audaces e Inspiradoras</w:t>
      </w:r>
      <w:r w:rsidRPr="4570A245" w:rsidR="73696E64">
        <w:rPr>
          <w:rFonts w:ascii="Arial" w:hAnsi="Arial" w:eastAsia="Arial" w:cs="Arial"/>
          <w:sz w:val="20"/>
          <w:szCs w:val="20"/>
          <w:lang w:val="es-ES"/>
        </w:rPr>
        <w:t xml:space="preserve"> </w:t>
      </w:r>
      <w:r w:rsidRPr="4570A245" w:rsidR="0FB768DB">
        <w:rPr>
          <w:rFonts w:ascii="Arial" w:hAnsi="Arial" w:eastAsia="Arial" w:cs="Arial"/>
          <w:sz w:val="20"/>
          <w:szCs w:val="20"/>
          <w:lang w:val="es-ES"/>
        </w:rPr>
        <w:t xml:space="preserve">que </w:t>
      </w:r>
      <w:r w:rsidRPr="4570A245" w:rsidR="6C1D359A">
        <w:rPr>
          <w:rFonts w:ascii="Arial" w:hAnsi="Arial" w:eastAsia="Arial" w:cs="Arial"/>
          <w:sz w:val="20"/>
          <w:szCs w:val="20"/>
          <w:lang w:val="es-ES"/>
        </w:rPr>
        <w:t>dio espacio para que las</w:t>
      </w:r>
      <w:r w:rsidRPr="4570A245" w:rsidR="23AD6368">
        <w:rPr>
          <w:rFonts w:ascii="Arial" w:hAnsi="Arial" w:eastAsia="Arial" w:cs="Arial"/>
          <w:sz w:val="20"/>
          <w:szCs w:val="20"/>
          <w:lang w:val="es-ES"/>
        </w:rPr>
        <w:t xml:space="preserve"> mujeres a través de las</w:t>
      </w:r>
      <w:r w:rsidRPr="4570A245" w:rsidR="7A3C05DB">
        <w:rPr>
          <w:rFonts w:ascii="Arial" w:hAnsi="Arial" w:eastAsia="Arial" w:cs="Arial"/>
          <w:sz w:val="20"/>
          <w:szCs w:val="20"/>
          <w:lang w:val="es-ES"/>
        </w:rPr>
        <w:t xml:space="preserve"> conferencias </w:t>
      </w:r>
      <w:r w:rsidRPr="4570A245" w:rsidR="3C64C75E">
        <w:rPr>
          <w:rFonts w:ascii="Arial" w:hAnsi="Arial" w:eastAsia="Arial" w:cs="Arial"/>
          <w:sz w:val="20"/>
          <w:szCs w:val="20"/>
          <w:lang w:val="es-ES"/>
        </w:rPr>
        <w:t>conocieran</w:t>
      </w:r>
      <w:r w:rsidRPr="4570A245" w:rsidR="6DAF375E">
        <w:rPr>
          <w:rFonts w:ascii="Arial" w:hAnsi="Arial" w:eastAsia="Arial" w:cs="Arial"/>
          <w:sz w:val="20"/>
          <w:szCs w:val="20"/>
          <w:lang w:val="es-ES"/>
        </w:rPr>
        <w:t xml:space="preserve"> </w:t>
      </w:r>
      <w:r w:rsidRPr="4570A245" w:rsidR="3C64C75E">
        <w:rPr>
          <w:rFonts w:ascii="Arial" w:hAnsi="Arial" w:eastAsia="Arial" w:cs="Arial"/>
          <w:sz w:val="20"/>
          <w:szCs w:val="20"/>
          <w:lang w:val="es-ES"/>
        </w:rPr>
        <w:t>sobre</w:t>
      </w:r>
      <w:r w:rsidRPr="4570A245" w:rsidR="7A3C05DB">
        <w:rPr>
          <w:rFonts w:ascii="Arial" w:hAnsi="Arial" w:eastAsia="Arial" w:cs="Arial"/>
          <w:sz w:val="20"/>
          <w:szCs w:val="20"/>
          <w:lang w:val="es-ES"/>
        </w:rPr>
        <w:t xml:space="preserve"> empoderamiento femenino</w:t>
      </w:r>
      <w:r w:rsidRPr="4570A245" w:rsidR="62D0F35E">
        <w:rPr>
          <w:rFonts w:ascii="Arial" w:hAnsi="Arial" w:eastAsia="Arial" w:cs="Arial"/>
          <w:sz w:val="20"/>
          <w:szCs w:val="20"/>
          <w:lang w:val="es-ES"/>
        </w:rPr>
        <w:t>; además e</w:t>
      </w:r>
      <w:r w:rsidRPr="4570A245" w:rsidR="7A3C05DB">
        <w:rPr>
          <w:rFonts w:ascii="Arial" w:hAnsi="Arial" w:eastAsia="Arial" w:cs="Arial"/>
          <w:sz w:val="20"/>
          <w:szCs w:val="20"/>
          <w:lang w:val="es-ES"/>
        </w:rPr>
        <w:t xml:space="preserve">n el marco del programa </w:t>
      </w:r>
      <w:r w:rsidRPr="4570A245" w:rsidR="7A3C05DB">
        <w:rPr>
          <w:rFonts w:ascii="Arial" w:hAnsi="Arial" w:eastAsia="Arial" w:cs="Arial"/>
          <w:i/>
          <w:iCs/>
          <w:sz w:val="20"/>
          <w:szCs w:val="20"/>
          <w:lang w:val="es-ES"/>
        </w:rPr>
        <w:t>Volkswagen x la Educación</w:t>
      </w:r>
      <w:r w:rsidRPr="4570A245" w:rsidR="7A3C05DB">
        <w:rPr>
          <w:rFonts w:ascii="Arial" w:hAnsi="Arial" w:eastAsia="Arial" w:cs="Arial"/>
          <w:sz w:val="20"/>
          <w:szCs w:val="20"/>
          <w:lang w:val="es-ES"/>
        </w:rPr>
        <w:t>, se ofreció una charla universitaria dirigida a estudiantes para fortalecer sus proyectos académicos y personales.</w:t>
      </w:r>
    </w:p>
    <w:p w:rsidR="00AA442F" w:rsidP="7655B342" w:rsidRDefault="36F3F910" w14:paraId="4F7AB628" w14:textId="02CE65E5">
      <w:pPr>
        <w:spacing w:before="240" w:after="240"/>
        <w:jc w:val="both"/>
        <w:rPr>
          <w:rFonts w:ascii="Arial" w:hAnsi="Arial" w:eastAsia="Arial" w:cs="Arial"/>
          <w:sz w:val="20"/>
          <w:szCs w:val="20"/>
        </w:rPr>
      </w:pPr>
      <w:r w:rsidRPr="7655B342">
        <w:rPr>
          <w:rFonts w:ascii="Arial" w:hAnsi="Arial" w:eastAsia="Arial" w:cs="Arial"/>
          <w:sz w:val="20"/>
          <w:szCs w:val="20"/>
        </w:rPr>
        <w:t xml:space="preserve">La iniciativa </w:t>
      </w:r>
      <w:r w:rsidRPr="7655B342">
        <w:rPr>
          <w:rFonts w:ascii="Arial" w:hAnsi="Arial" w:eastAsia="Arial" w:cs="Arial"/>
          <w:i/>
          <w:iCs/>
          <w:sz w:val="20"/>
          <w:szCs w:val="20"/>
        </w:rPr>
        <w:t>Mundos por Descubrir</w:t>
      </w:r>
      <w:r w:rsidRPr="7655B342">
        <w:rPr>
          <w:rFonts w:ascii="Arial" w:hAnsi="Arial" w:eastAsia="Arial" w:cs="Arial"/>
          <w:sz w:val="20"/>
          <w:szCs w:val="20"/>
        </w:rPr>
        <w:t xml:space="preserve"> ofreció sesiones de lectura con niñas y niños con síndrome de Down, fomentando la inclusión desde la primera infancia. </w:t>
      </w:r>
      <w:r w:rsidRPr="00AA442F" w:rsidR="00AA442F">
        <w:rPr>
          <w:rFonts w:ascii="Arial" w:hAnsi="Arial" w:eastAsia="Arial" w:cs="Arial"/>
          <w:sz w:val="20"/>
          <w:szCs w:val="20"/>
        </w:rPr>
        <w:t xml:space="preserve">En el ámbito de la salud, la iniciativa </w:t>
      </w:r>
      <w:r w:rsidRPr="00AA442F" w:rsidR="00AA442F">
        <w:rPr>
          <w:rFonts w:ascii="Arial" w:hAnsi="Arial" w:eastAsia="Arial" w:cs="Arial"/>
          <w:i/>
          <w:iCs/>
          <w:sz w:val="20"/>
          <w:szCs w:val="20"/>
        </w:rPr>
        <w:t>Sabor que Transforma</w:t>
      </w:r>
      <w:r w:rsidRPr="00AA442F" w:rsidR="00AA442F">
        <w:rPr>
          <w:rFonts w:ascii="Arial" w:hAnsi="Arial" w:eastAsia="Arial" w:cs="Arial"/>
          <w:sz w:val="20"/>
          <w:szCs w:val="20"/>
        </w:rPr>
        <w:t xml:space="preserve"> logró un impacto significativo al brindar alimentos preparados a familias y personal médico del Hospital del Niño Poblano, fortaleciendo el acompañamiento emocional y el bienestar durante su estancia hospitalaria. </w:t>
      </w:r>
      <w:r w:rsidRPr="001A02EF" w:rsidR="001A02EF">
        <w:rPr>
          <w:rFonts w:ascii="Arial" w:hAnsi="Arial" w:eastAsia="Arial" w:cs="Arial"/>
          <w:sz w:val="20"/>
          <w:szCs w:val="20"/>
        </w:rPr>
        <w:t xml:space="preserve">Este mismo </w:t>
      </w:r>
      <w:r w:rsidR="001A02EF">
        <w:rPr>
          <w:rFonts w:ascii="Arial" w:hAnsi="Arial" w:eastAsia="Arial" w:cs="Arial"/>
          <w:sz w:val="20"/>
          <w:szCs w:val="20"/>
        </w:rPr>
        <w:t>enfoque</w:t>
      </w:r>
      <w:r w:rsidRPr="001A02EF" w:rsidR="001A02EF">
        <w:rPr>
          <w:rFonts w:ascii="Arial" w:hAnsi="Arial" w:eastAsia="Arial" w:cs="Arial"/>
          <w:sz w:val="20"/>
          <w:szCs w:val="20"/>
        </w:rPr>
        <w:t xml:space="preserve"> se extendió más allá del hospital y se manifestó también en el entorno natural</w:t>
      </w:r>
      <w:r w:rsidR="001A02EF">
        <w:rPr>
          <w:rFonts w:ascii="Arial" w:hAnsi="Arial" w:eastAsia="Arial" w:cs="Arial"/>
          <w:sz w:val="20"/>
          <w:szCs w:val="20"/>
        </w:rPr>
        <w:t xml:space="preserve"> a través de l</w:t>
      </w:r>
      <w:r w:rsidRPr="00AA442F" w:rsidR="00AA442F">
        <w:rPr>
          <w:rFonts w:ascii="Arial" w:hAnsi="Arial" w:eastAsia="Arial" w:cs="Arial"/>
          <w:sz w:val="20"/>
          <w:szCs w:val="20"/>
        </w:rPr>
        <w:t xml:space="preserve">as jornadas de reforestación </w:t>
      </w:r>
      <w:r w:rsidR="001A02EF">
        <w:rPr>
          <w:rFonts w:ascii="Arial" w:hAnsi="Arial" w:eastAsia="Arial" w:cs="Arial"/>
          <w:sz w:val="20"/>
          <w:szCs w:val="20"/>
        </w:rPr>
        <w:t xml:space="preserve">que </w:t>
      </w:r>
      <w:r w:rsidRPr="00AA442F" w:rsidR="00AA442F">
        <w:rPr>
          <w:rFonts w:ascii="Arial" w:hAnsi="Arial" w:eastAsia="Arial" w:cs="Arial"/>
          <w:sz w:val="20"/>
          <w:szCs w:val="20"/>
        </w:rPr>
        <w:t>complementaron este compromiso con la comunidad, con la plantación de 900 árboles en espacios públicos, contribuyendo tanto a la salud ambiental como al entorno social.</w:t>
      </w:r>
    </w:p>
    <w:p w:rsidR="00222169" w:rsidP="4570A245" w:rsidRDefault="09CD5248" w14:paraId="4CD80F43" w14:textId="48195FCC">
      <w:pPr>
        <w:spacing w:before="240" w:after="240"/>
        <w:jc w:val="both"/>
        <w:rPr>
          <w:rFonts w:ascii="Arial" w:hAnsi="Arial" w:eastAsia="Arial" w:cs="Arial"/>
          <w:sz w:val="20"/>
          <w:szCs w:val="20"/>
          <w:lang w:val="es-ES"/>
        </w:rPr>
      </w:pPr>
      <w:r w:rsidRPr="4570A245">
        <w:rPr>
          <w:rFonts w:ascii="Arial" w:hAnsi="Arial" w:eastAsia="Arial" w:cs="Arial"/>
          <w:sz w:val="20"/>
          <w:szCs w:val="20"/>
          <w:lang w:val="es-ES"/>
        </w:rPr>
        <w:t xml:space="preserve">A través de diversos programas y colaboraciones, se consolidaron acciones que generaron un impacto directo en la calidad de vida de comunidades vulnerables. Con el proyecto </w:t>
      </w:r>
      <w:proofErr w:type="spellStart"/>
      <w:r w:rsidRPr="4570A245">
        <w:rPr>
          <w:rFonts w:ascii="Arial" w:hAnsi="Arial" w:eastAsia="Arial" w:cs="Arial"/>
          <w:i/>
          <w:iCs/>
          <w:sz w:val="20"/>
          <w:szCs w:val="20"/>
          <w:lang w:val="es-ES"/>
        </w:rPr>
        <w:t>Colorful</w:t>
      </w:r>
      <w:proofErr w:type="spellEnd"/>
      <w:r w:rsidRPr="4570A245">
        <w:rPr>
          <w:rFonts w:ascii="Arial" w:hAnsi="Arial" w:eastAsia="Arial" w:cs="Arial"/>
          <w:i/>
          <w:iCs/>
          <w:sz w:val="20"/>
          <w:szCs w:val="20"/>
          <w:lang w:val="es-ES"/>
        </w:rPr>
        <w:t xml:space="preserve"> </w:t>
      </w:r>
      <w:proofErr w:type="spellStart"/>
      <w:r w:rsidRPr="4570A245">
        <w:rPr>
          <w:rFonts w:ascii="Arial" w:hAnsi="Arial" w:eastAsia="Arial" w:cs="Arial"/>
          <w:i/>
          <w:iCs/>
          <w:sz w:val="20"/>
          <w:szCs w:val="20"/>
          <w:lang w:val="es-ES"/>
        </w:rPr>
        <w:t>Communities</w:t>
      </w:r>
      <w:proofErr w:type="spellEnd"/>
      <w:r w:rsidRPr="4570A245">
        <w:rPr>
          <w:rFonts w:ascii="Arial" w:hAnsi="Arial" w:eastAsia="Arial" w:cs="Arial"/>
          <w:sz w:val="20"/>
          <w:szCs w:val="20"/>
          <w:lang w:val="es-ES"/>
        </w:rPr>
        <w:t xml:space="preserve">, en alianza con la empresa PPG, se mejoraron las instalaciones de una escuela en </w:t>
      </w:r>
      <w:proofErr w:type="spellStart"/>
      <w:r w:rsidRPr="4570A245">
        <w:rPr>
          <w:rFonts w:ascii="Arial" w:hAnsi="Arial" w:eastAsia="Arial" w:cs="Arial"/>
          <w:sz w:val="20"/>
          <w:szCs w:val="20"/>
          <w:lang w:val="es-ES"/>
        </w:rPr>
        <w:t>Coronango</w:t>
      </w:r>
      <w:proofErr w:type="spellEnd"/>
      <w:r w:rsidRPr="4570A245">
        <w:rPr>
          <w:rFonts w:ascii="Arial" w:hAnsi="Arial" w:eastAsia="Arial" w:cs="Arial"/>
          <w:sz w:val="20"/>
          <w:szCs w:val="20"/>
          <w:lang w:val="es-ES"/>
        </w:rPr>
        <w:t xml:space="preserve">, creando espacios más dignos para la educación. </w:t>
      </w:r>
      <w:r w:rsidRPr="4570A245" w:rsidR="5625A00E">
        <w:rPr>
          <w:rFonts w:ascii="Arial" w:hAnsi="Arial" w:eastAsia="Arial" w:cs="Arial"/>
          <w:sz w:val="20"/>
          <w:szCs w:val="20"/>
          <w:lang w:val="es-ES"/>
        </w:rPr>
        <w:t xml:space="preserve">También, hubo </w:t>
      </w:r>
      <w:r w:rsidRPr="4570A245">
        <w:rPr>
          <w:rFonts w:ascii="Arial" w:hAnsi="Arial" w:eastAsia="Arial" w:cs="Arial"/>
          <w:sz w:val="20"/>
          <w:szCs w:val="20"/>
          <w:lang w:val="es-ES"/>
        </w:rPr>
        <w:t xml:space="preserve">personas voluntarias </w:t>
      </w:r>
      <w:r w:rsidRPr="4570A245" w:rsidR="5625A00E">
        <w:rPr>
          <w:rFonts w:ascii="Arial" w:hAnsi="Arial" w:eastAsia="Arial" w:cs="Arial"/>
          <w:sz w:val="20"/>
          <w:szCs w:val="20"/>
          <w:lang w:val="es-ES"/>
        </w:rPr>
        <w:t xml:space="preserve">que </w:t>
      </w:r>
      <w:r w:rsidRPr="4570A245">
        <w:rPr>
          <w:rFonts w:ascii="Arial" w:hAnsi="Arial" w:eastAsia="Arial" w:cs="Arial"/>
          <w:sz w:val="20"/>
          <w:szCs w:val="20"/>
          <w:lang w:val="es-ES"/>
        </w:rPr>
        <w:t xml:space="preserve">se sumaron a la construcción de viviendas emergentes junto </w:t>
      </w:r>
      <w:r w:rsidRPr="4570A245" w:rsidR="274110E5">
        <w:rPr>
          <w:rFonts w:ascii="Arial" w:hAnsi="Arial" w:eastAsia="Arial" w:cs="Arial"/>
          <w:sz w:val="20"/>
          <w:szCs w:val="20"/>
          <w:lang w:val="es-ES"/>
        </w:rPr>
        <w:t>con</w:t>
      </w:r>
      <w:r w:rsidRPr="4570A245">
        <w:rPr>
          <w:rFonts w:ascii="Arial" w:hAnsi="Arial" w:eastAsia="Arial" w:cs="Arial"/>
          <w:sz w:val="20"/>
          <w:szCs w:val="20"/>
          <w:lang w:val="es-ES"/>
        </w:rPr>
        <w:t xml:space="preserve"> Porsche y la organización TECHO, contribuyendo activamente al acceso a una vivienda segura y digna. Además, en coordinación con el Banco de Alimentos, se prepararon y distribuyeron despensas para familias en situación </w:t>
      </w:r>
      <w:r w:rsidRPr="4570A245" w:rsidR="6D7B68CE">
        <w:rPr>
          <w:rFonts w:ascii="Arial" w:hAnsi="Arial" w:eastAsia="Arial" w:cs="Arial"/>
          <w:sz w:val="20"/>
          <w:szCs w:val="20"/>
          <w:lang w:val="es-ES"/>
        </w:rPr>
        <w:t>vulnerab</w:t>
      </w:r>
      <w:r w:rsidRPr="4570A245" w:rsidR="5A658DA2">
        <w:rPr>
          <w:rFonts w:ascii="Arial" w:hAnsi="Arial" w:eastAsia="Arial" w:cs="Arial"/>
          <w:sz w:val="20"/>
          <w:szCs w:val="20"/>
          <w:lang w:val="es-ES"/>
        </w:rPr>
        <w:t>le</w:t>
      </w:r>
      <w:r w:rsidRPr="4570A245">
        <w:rPr>
          <w:rFonts w:ascii="Arial" w:hAnsi="Arial" w:eastAsia="Arial" w:cs="Arial"/>
          <w:sz w:val="20"/>
          <w:szCs w:val="20"/>
          <w:lang w:val="es-ES"/>
        </w:rPr>
        <w:t xml:space="preserve">. Como parte del programa </w:t>
      </w:r>
      <w:r w:rsidRPr="4570A245">
        <w:rPr>
          <w:rFonts w:ascii="Arial" w:hAnsi="Arial" w:eastAsia="Arial" w:cs="Arial"/>
          <w:i/>
          <w:iCs/>
          <w:sz w:val="20"/>
          <w:szCs w:val="20"/>
          <w:lang w:val="es-ES"/>
        </w:rPr>
        <w:t>Tardes de Cine</w:t>
      </w:r>
      <w:r w:rsidRPr="4570A245">
        <w:rPr>
          <w:rFonts w:ascii="Arial" w:hAnsi="Arial" w:eastAsia="Arial" w:cs="Arial"/>
          <w:sz w:val="20"/>
          <w:szCs w:val="20"/>
          <w:lang w:val="es-ES"/>
        </w:rPr>
        <w:t xml:space="preserve">, niñas y niños con cáncer vivieron momentos de alegría y distracción mediante funciones </w:t>
      </w:r>
      <w:r w:rsidRPr="4570A245" w:rsidR="47CD9257">
        <w:rPr>
          <w:rFonts w:ascii="Arial" w:hAnsi="Arial" w:eastAsia="Arial" w:cs="Arial"/>
          <w:sz w:val="20"/>
          <w:szCs w:val="20"/>
          <w:lang w:val="es-ES"/>
        </w:rPr>
        <w:t xml:space="preserve">especiales </w:t>
      </w:r>
      <w:r w:rsidRPr="4570A245">
        <w:rPr>
          <w:rFonts w:ascii="Arial" w:hAnsi="Arial" w:eastAsia="Arial" w:cs="Arial"/>
          <w:sz w:val="20"/>
          <w:szCs w:val="20"/>
          <w:lang w:val="es-ES"/>
        </w:rPr>
        <w:t>y actividades recreativas especialmente organizadas para ellos. Cada una de estas acciones refleja un compromiso tangible con el bienestar y la transformación social</w:t>
      </w:r>
      <w:r w:rsidRPr="4570A245" w:rsidR="47CD9257">
        <w:rPr>
          <w:rFonts w:ascii="Arial" w:hAnsi="Arial" w:eastAsia="Arial" w:cs="Arial"/>
          <w:sz w:val="20"/>
          <w:szCs w:val="20"/>
          <w:lang w:val="es-ES"/>
        </w:rPr>
        <w:t xml:space="preserve"> de las comunidades impactadas</w:t>
      </w:r>
      <w:r w:rsidRPr="4570A245">
        <w:rPr>
          <w:rFonts w:ascii="Arial" w:hAnsi="Arial" w:eastAsia="Arial" w:cs="Arial"/>
          <w:sz w:val="20"/>
          <w:szCs w:val="20"/>
          <w:lang w:val="es-ES"/>
        </w:rPr>
        <w:t xml:space="preserve">. </w:t>
      </w:r>
    </w:p>
    <w:p w:rsidR="36F3F910" w:rsidP="7655B342" w:rsidRDefault="36F3F910" w14:paraId="701C759F" w14:textId="4A2A1E45">
      <w:pPr>
        <w:spacing w:before="240" w:after="240"/>
        <w:jc w:val="both"/>
      </w:pPr>
      <w:r w:rsidRPr="7655B342">
        <w:rPr>
          <w:rFonts w:ascii="Arial" w:hAnsi="Arial" w:eastAsia="Arial" w:cs="Arial"/>
          <w:sz w:val="20"/>
          <w:szCs w:val="20"/>
        </w:rPr>
        <w:t>“</w:t>
      </w:r>
      <w:r w:rsidRPr="7655B342">
        <w:rPr>
          <w:rFonts w:ascii="Arial" w:hAnsi="Arial" w:eastAsia="Arial" w:cs="Arial"/>
          <w:i/>
          <w:iCs/>
          <w:sz w:val="20"/>
          <w:szCs w:val="20"/>
        </w:rPr>
        <w:t>Estas acciones nos recuerdan que el tiempo donado con empatía tiene un valor incalculable. Cada persona voluntaria que se involucra no solo transforma la vida de otros, sino también su forma de ver el mundo. Esa es la fuerza del voluntariado: crear conexiones humanas profundas y duraderas</w:t>
      </w:r>
      <w:r w:rsidRPr="7655B342">
        <w:rPr>
          <w:rFonts w:ascii="Arial" w:hAnsi="Arial" w:eastAsia="Arial" w:cs="Arial"/>
          <w:sz w:val="20"/>
          <w:szCs w:val="20"/>
        </w:rPr>
        <w:t xml:space="preserve">”, añadió </w:t>
      </w:r>
      <w:r w:rsidRPr="7655B342">
        <w:rPr>
          <w:rFonts w:ascii="Arial" w:hAnsi="Arial" w:eastAsia="Arial" w:cs="Arial"/>
          <w:b/>
          <w:bCs/>
          <w:sz w:val="20"/>
          <w:szCs w:val="20"/>
        </w:rPr>
        <w:t xml:space="preserve">Alea Lozada </w:t>
      </w:r>
      <w:proofErr w:type="spellStart"/>
      <w:r w:rsidRPr="7655B342">
        <w:rPr>
          <w:rFonts w:ascii="Arial" w:hAnsi="Arial" w:eastAsia="Arial" w:cs="Arial"/>
          <w:b/>
          <w:bCs/>
          <w:sz w:val="20"/>
          <w:szCs w:val="20"/>
        </w:rPr>
        <w:t>Canudas</w:t>
      </w:r>
      <w:proofErr w:type="spellEnd"/>
      <w:r w:rsidRPr="7655B342">
        <w:rPr>
          <w:rFonts w:ascii="Arial" w:hAnsi="Arial" w:eastAsia="Arial" w:cs="Arial"/>
          <w:b/>
          <w:bCs/>
          <w:sz w:val="20"/>
          <w:szCs w:val="20"/>
        </w:rPr>
        <w:t>.</w:t>
      </w:r>
    </w:p>
    <w:p w:rsidR="772B33A2" w:rsidP="7655B342" w:rsidRDefault="772B33A2" w14:paraId="70AEB289" w14:textId="6D8EE7B9">
      <w:pPr>
        <w:spacing w:before="240" w:after="240"/>
        <w:jc w:val="both"/>
        <w:rPr>
          <w:rFonts w:ascii="Arial" w:hAnsi="Arial" w:eastAsia="Arial" w:cs="Arial"/>
          <w:sz w:val="20"/>
          <w:szCs w:val="20"/>
        </w:rPr>
      </w:pPr>
      <w:r w:rsidRPr="7655B342">
        <w:rPr>
          <w:rFonts w:ascii="Arial" w:hAnsi="Arial" w:eastAsia="Arial" w:cs="Arial"/>
          <w:sz w:val="20"/>
          <w:szCs w:val="20"/>
        </w:rPr>
        <w:t xml:space="preserve">Volkswagen de México reafirma que el voluntariado no es solo un programa, sino una forma de vivir los valores corporativos. A través de </w:t>
      </w:r>
      <w:r w:rsidRPr="7655B342">
        <w:rPr>
          <w:rFonts w:ascii="Arial" w:hAnsi="Arial" w:eastAsia="Arial" w:cs="Arial"/>
          <w:b/>
          <w:bCs/>
          <w:sz w:val="20"/>
          <w:szCs w:val="20"/>
        </w:rPr>
        <w:t>Por Amor a México,</w:t>
      </w:r>
      <w:r w:rsidRPr="7655B342">
        <w:rPr>
          <w:rFonts w:ascii="Arial" w:hAnsi="Arial" w:eastAsia="Arial" w:cs="Arial"/>
          <w:sz w:val="20"/>
          <w:szCs w:val="20"/>
        </w:rPr>
        <w:t xml:space="preserve"> la compañía impulsa una cultura que reconoce en cada persona voluntaria una fuerza de cambio. En 2025, esa fuerza se tradujo en miles de acciones que dejaron huella en quienes las recibieron y en quienes las ofrecieron.</w:t>
      </w:r>
    </w:p>
    <w:p w:rsidR="00500582" w:rsidRDefault="009C32DB" w14:paraId="74001EDD" w14:textId="77777777">
      <w:pPr>
        <w:spacing w:before="240" w:after="240" w:line="240" w:lineRule="auto"/>
        <w:jc w:val="center"/>
        <w:rPr>
          <w:rFonts w:ascii="Arial" w:hAnsi="Arial" w:eastAsia="Arial" w:cs="Arial"/>
          <w:color w:val="000000"/>
          <w:sz w:val="18"/>
          <w:szCs w:val="18"/>
        </w:rPr>
      </w:pPr>
      <w:r>
        <w:rPr>
          <w:rFonts w:ascii="Arial" w:hAnsi="Arial" w:eastAsia="Arial" w:cs="Arial"/>
          <w:color w:val="000000"/>
          <w:sz w:val="20"/>
          <w:szCs w:val="20"/>
        </w:rPr>
        <w:t>-o0o-</w:t>
      </w:r>
    </w:p>
    <w:p w:rsidR="00500582" w:rsidRDefault="009C32DB" w14:paraId="55956FA7" w14:textId="77777777">
      <w:pPr>
        <w:spacing w:before="240" w:after="240" w:line="240" w:lineRule="auto"/>
        <w:jc w:val="both"/>
        <w:rPr>
          <w:rFonts w:ascii="Arial" w:hAnsi="Arial" w:eastAsia="Arial" w:cs="Arial"/>
          <w:color w:val="000000"/>
          <w:sz w:val="18"/>
          <w:szCs w:val="18"/>
        </w:rPr>
      </w:pPr>
      <w:r>
        <w:rPr>
          <w:rFonts w:ascii="Arial" w:hAnsi="Arial" w:eastAsia="Arial" w:cs="Arial"/>
          <w:b/>
          <w:bCs/>
          <w:color w:val="000000"/>
          <w:sz w:val="18"/>
          <w:szCs w:val="18"/>
        </w:rPr>
        <w:t xml:space="preserve">Sobre </w:t>
      </w:r>
      <w:hyperlink r:id="rId16">
        <w:r>
          <w:rPr>
            <w:rFonts w:ascii="Arial" w:hAnsi="Arial" w:eastAsia="Arial" w:cs="Arial"/>
            <w:b/>
            <w:bCs/>
            <w:color w:val="0563C1"/>
            <w:sz w:val="18"/>
            <w:szCs w:val="18"/>
            <w:u w:val="single"/>
          </w:rPr>
          <w:t>Volkswagen de México</w:t>
        </w:r>
      </w:hyperlink>
      <w:r>
        <w:rPr>
          <w:rFonts w:ascii="Arial" w:hAnsi="Arial" w:eastAsia="Arial" w:cs="Arial"/>
          <w:color w:val="000000"/>
          <w:sz w:val="18"/>
          <w:szCs w:val="18"/>
        </w:rPr>
        <w:t> </w:t>
      </w:r>
    </w:p>
    <w:p w:rsidR="00500582" w:rsidRDefault="00500582" w14:paraId="672A6659" w14:textId="77777777">
      <w:pPr>
        <w:spacing w:after="0" w:line="240" w:lineRule="auto"/>
        <w:jc w:val="both"/>
        <w:rPr>
          <w:rFonts w:ascii="Arial" w:hAnsi="Arial" w:eastAsia="Arial" w:cs="Arial"/>
          <w:color w:val="000000"/>
          <w:sz w:val="18"/>
          <w:szCs w:val="18"/>
        </w:rPr>
      </w:pPr>
    </w:p>
    <w:p w:rsidR="00500582" w:rsidRDefault="009C32DB" w14:paraId="539B00D4" w14:textId="77777777">
      <w:pPr>
        <w:spacing w:line="240" w:lineRule="auto"/>
        <w:jc w:val="both"/>
        <w:rPr>
          <w:rFonts w:ascii="Arial" w:hAnsi="Arial" w:eastAsia="Arial" w:cs="Arial"/>
          <w:color w:val="000000"/>
          <w:sz w:val="18"/>
          <w:szCs w:val="18"/>
        </w:rPr>
      </w:pPr>
      <w:r>
        <w:rPr>
          <w:rFonts w:ascii="Arial" w:hAnsi="Arial" w:eastAsia="Arial" w:cs="Arial"/>
          <w:color w:val="000000"/>
          <w:sz w:val="18"/>
          <w:szCs w:val="18"/>
        </w:rPr>
        <w:t xml:space="preserve">Las oficinas corporativas de Volkswagen de México, así como la Planta de vehículos se localizan en el Estado de Puebla, a 120 km al sureste de la Ciudad de México, donde se manufacturan los modelos </w:t>
      </w:r>
      <w:proofErr w:type="spellStart"/>
      <w:r>
        <w:rPr>
          <w:rFonts w:ascii="Arial" w:hAnsi="Arial" w:eastAsia="Arial" w:cs="Arial"/>
          <w:color w:val="000000"/>
          <w:sz w:val="18"/>
          <w:szCs w:val="18"/>
        </w:rPr>
        <w:t>Jetta</w:t>
      </w:r>
      <w:proofErr w:type="spellEnd"/>
      <w:r>
        <w:rPr>
          <w:rFonts w:ascii="Arial" w:hAnsi="Arial" w:eastAsia="Arial" w:cs="Arial"/>
          <w:color w:val="000000"/>
          <w:sz w:val="18"/>
          <w:szCs w:val="18"/>
        </w:rPr>
        <w:t>, Tiguan (versión larga) y Taos. Esta fábrica, que inició sus operaciones en 1967, es una de las más grandes del Grupo Volkswagen y cuenta con todos los procesos necesarios para la fabricación de vehículos, desde el estampado hasta el ensamble final. En enero de 2013, en Silao, inició operaciones la Planta de Motores Guanajuato. Asentada sobre una superficie de 60 hectáreas, en ella se producen el motor EA211 y la tercera generación de motores EA888 para la producción de vehículos del Grupo Volkswagen en Norteamérica. Como jugador clave en la estrategia de Volkswagen a nivel mundial, en 2024 Volkswagen de México registró una producción de 382,312 vehículos en la planta de Puebla y más de 430 mil motores ensamblados en la de Guanajuato.  Las marcas del Grupo Volkswagen: Volkswagen, Volkswagen Vehículos Comerciales, SEAT, CUPRA, Audi, Bentley y Porsche, comercializaron durante el 2024 un total de 177,261 vehículos en el mercado mexicano.   </w:t>
      </w:r>
    </w:p>
    <w:p w:rsidR="00500582" w:rsidP="1BA7FECB" w:rsidRDefault="009C32DB" w14:paraId="73F509D2" w14:textId="77777777">
      <w:pPr>
        <w:spacing w:line="240" w:lineRule="auto"/>
        <w:jc w:val="both"/>
        <w:rPr>
          <w:rFonts w:ascii="Arial" w:hAnsi="Arial" w:eastAsia="Arial" w:cs="Arial"/>
          <w:color w:val="000000"/>
          <w:sz w:val="18"/>
          <w:szCs w:val="18"/>
          <w:lang w:val="es-ES"/>
        </w:rPr>
      </w:pPr>
      <w:r w:rsidRPr="1BA7FECB">
        <w:rPr>
          <w:rFonts w:ascii="Arial" w:hAnsi="Arial" w:eastAsia="Arial" w:cs="Arial"/>
          <w:color w:val="000000" w:themeColor="text1"/>
          <w:sz w:val="18"/>
          <w:szCs w:val="18"/>
          <w:lang w:val="es-ES"/>
        </w:rPr>
        <w:t xml:space="preserve">Como resultado de su compromiso con el bienestar con su comunidad, ha sido reconocida entre “Los Mejores Lugares para Trabajar” por el Great Place to </w:t>
      </w:r>
      <w:proofErr w:type="spellStart"/>
      <w:r w:rsidRPr="1BA7FECB">
        <w:rPr>
          <w:rFonts w:ascii="Arial" w:hAnsi="Arial" w:eastAsia="Arial" w:cs="Arial"/>
          <w:color w:val="000000" w:themeColor="text1"/>
          <w:sz w:val="18"/>
          <w:szCs w:val="18"/>
          <w:lang w:val="es-ES"/>
        </w:rPr>
        <w:t>Work</w:t>
      </w:r>
      <w:proofErr w:type="spellEnd"/>
      <w:r w:rsidRPr="1BA7FECB">
        <w:rPr>
          <w:rFonts w:ascii="Arial" w:hAnsi="Arial" w:eastAsia="Arial" w:cs="Arial"/>
          <w:color w:val="000000" w:themeColor="text1"/>
          <w:sz w:val="18"/>
          <w:szCs w:val="18"/>
          <w:lang w:val="es-ES"/>
        </w:rPr>
        <w:t xml:space="preserve"> Institute (GPTW), “Mejores Lugares para Trabajar LGBTQ+ 202</w:t>
      </w:r>
      <w:r w:rsidRPr="1BA7FECB">
        <w:rPr>
          <w:rFonts w:ascii="Arial" w:hAnsi="Arial" w:eastAsia="Arial" w:cs="Arial"/>
          <w:sz w:val="18"/>
          <w:szCs w:val="18"/>
          <w:lang w:val="es-ES"/>
        </w:rPr>
        <w:t>6</w:t>
      </w:r>
      <w:r w:rsidRPr="1BA7FECB">
        <w:rPr>
          <w:rFonts w:ascii="Arial" w:hAnsi="Arial" w:eastAsia="Arial" w:cs="Arial"/>
          <w:color w:val="000000" w:themeColor="text1"/>
          <w:sz w:val="18"/>
          <w:szCs w:val="18"/>
          <w:lang w:val="es-ES"/>
        </w:rPr>
        <w:t xml:space="preserve">” por la fundación </w:t>
      </w:r>
      <w:proofErr w:type="spellStart"/>
      <w:r w:rsidRPr="1BA7FECB">
        <w:rPr>
          <w:rFonts w:ascii="Arial" w:hAnsi="Arial" w:eastAsia="Arial" w:cs="Arial"/>
          <w:color w:val="000000" w:themeColor="text1"/>
          <w:sz w:val="18"/>
          <w:szCs w:val="18"/>
          <w:lang w:val="es-ES"/>
        </w:rPr>
        <w:t>Human</w:t>
      </w:r>
      <w:proofErr w:type="spellEnd"/>
      <w:r w:rsidRPr="1BA7FECB">
        <w:rPr>
          <w:rFonts w:ascii="Arial" w:hAnsi="Arial" w:eastAsia="Arial" w:cs="Arial"/>
          <w:color w:val="000000" w:themeColor="text1"/>
          <w:sz w:val="18"/>
          <w:szCs w:val="18"/>
          <w:lang w:val="es-ES"/>
        </w:rPr>
        <w:t xml:space="preserve"> Rights </w:t>
      </w:r>
      <w:proofErr w:type="spellStart"/>
      <w:r w:rsidRPr="1BA7FECB">
        <w:rPr>
          <w:rFonts w:ascii="Arial" w:hAnsi="Arial" w:eastAsia="Arial" w:cs="Arial"/>
          <w:color w:val="000000" w:themeColor="text1"/>
          <w:sz w:val="18"/>
          <w:szCs w:val="18"/>
          <w:lang w:val="es-ES"/>
        </w:rPr>
        <w:t>Campaign</w:t>
      </w:r>
      <w:proofErr w:type="spellEnd"/>
      <w:r w:rsidRPr="1BA7FECB">
        <w:rPr>
          <w:rFonts w:ascii="Arial" w:hAnsi="Arial" w:eastAsia="Arial" w:cs="Arial"/>
          <w:color w:val="000000" w:themeColor="text1"/>
          <w:sz w:val="18"/>
          <w:szCs w:val="18"/>
          <w:lang w:val="es-ES"/>
        </w:rPr>
        <w:t xml:space="preserve"> (HRC) y como Top Employer 2025 por Top Employer Institute por décimo año consecutivo. La Armadora fue distinguida por Merco en 2025 como la empresa líder del sector automotriz en la 13ª edición del </w:t>
      </w:r>
      <w:r w:rsidRPr="1BA7FECB">
        <w:rPr>
          <w:rFonts w:ascii="Arial" w:hAnsi="Arial" w:eastAsia="Arial" w:cs="Arial"/>
          <w:i/>
          <w:iCs/>
          <w:color w:val="000000" w:themeColor="text1"/>
          <w:sz w:val="18"/>
          <w:szCs w:val="18"/>
          <w:lang w:val="es-ES"/>
        </w:rPr>
        <w:t xml:space="preserve">ranking </w:t>
      </w:r>
      <w:r w:rsidRPr="1BA7FECB">
        <w:rPr>
          <w:rFonts w:ascii="Arial" w:hAnsi="Arial" w:eastAsia="Arial" w:cs="Arial"/>
          <w:color w:val="000000" w:themeColor="text1"/>
          <w:sz w:val="18"/>
          <w:szCs w:val="18"/>
          <w:lang w:val="es-ES"/>
        </w:rPr>
        <w:t xml:space="preserve">de Merco Empresas México (2025). Entre sus acciones de </w:t>
      </w:r>
      <w:proofErr w:type="spellStart"/>
      <w:r w:rsidRPr="1BA7FECB">
        <w:rPr>
          <w:rFonts w:ascii="Arial" w:hAnsi="Arial" w:eastAsia="Arial" w:cs="Arial"/>
          <w:color w:val="000000" w:themeColor="text1"/>
          <w:sz w:val="18"/>
          <w:szCs w:val="18"/>
          <w:lang w:val="es-ES"/>
        </w:rPr>
        <w:t>sostenibilidad</w:t>
      </w:r>
      <w:proofErr w:type="spellEnd"/>
      <w:r w:rsidRPr="1BA7FECB">
        <w:rPr>
          <w:rFonts w:ascii="Arial" w:hAnsi="Arial" w:eastAsia="Arial" w:cs="Arial"/>
          <w:color w:val="000000" w:themeColor="text1"/>
          <w:sz w:val="18"/>
          <w:szCs w:val="18"/>
          <w:lang w:val="es-ES"/>
        </w:rPr>
        <w:t>, sociales y de gobierno corporativo (ESG) figuran “</w:t>
      </w:r>
      <w:r w:rsidRPr="1BA7FECB">
        <w:rPr>
          <w:rFonts w:ascii="Arial" w:hAnsi="Arial" w:eastAsia="Arial" w:cs="Arial"/>
          <w:i/>
          <w:iCs/>
          <w:color w:val="000000" w:themeColor="text1"/>
          <w:sz w:val="18"/>
          <w:szCs w:val="18"/>
          <w:lang w:val="es-ES"/>
        </w:rPr>
        <w:t xml:space="preserve">Go To </w:t>
      </w:r>
      <w:proofErr w:type="spellStart"/>
      <w:r w:rsidRPr="1BA7FECB">
        <w:rPr>
          <w:rFonts w:ascii="Arial" w:hAnsi="Arial" w:eastAsia="Arial" w:cs="Arial"/>
          <w:i/>
          <w:iCs/>
          <w:color w:val="000000" w:themeColor="text1"/>
          <w:sz w:val="18"/>
          <w:szCs w:val="18"/>
          <w:lang w:val="es-ES"/>
        </w:rPr>
        <w:t>Zero</w:t>
      </w:r>
      <w:proofErr w:type="spellEnd"/>
      <w:r w:rsidRPr="1BA7FECB">
        <w:rPr>
          <w:rFonts w:ascii="Arial" w:hAnsi="Arial" w:eastAsia="Arial" w:cs="Arial"/>
          <w:color w:val="000000" w:themeColor="text1"/>
          <w:sz w:val="18"/>
          <w:szCs w:val="18"/>
          <w:lang w:val="es-ES"/>
        </w:rPr>
        <w:t>”, estrategia global que tiene el objetivo de alcanzar la neutralidad de carbono (CO</w:t>
      </w:r>
      <w:r w:rsidRPr="1BA7FECB">
        <w:rPr>
          <w:rFonts w:ascii="Arial" w:hAnsi="Arial" w:eastAsia="Arial" w:cs="Arial"/>
          <w:color w:val="000000" w:themeColor="text1"/>
          <w:sz w:val="18"/>
          <w:szCs w:val="18"/>
          <w:vertAlign w:val="subscript"/>
          <w:lang w:val="es-ES"/>
        </w:rPr>
        <w:t>2</w:t>
      </w:r>
      <w:r w:rsidRPr="1BA7FECB">
        <w:rPr>
          <w:rFonts w:ascii="Arial" w:hAnsi="Arial" w:eastAsia="Arial" w:cs="Arial"/>
          <w:color w:val="000000" w:themeColor="text1"/>
          <w:sz w:val="18"/>
          <w:szCs w:val="18"/>
          <w:lang w:val="es-ES"/>
        </w:rPr>
        <w:t>) para 2050; “Por amor a México” y “Un día para el Futuro”, enfocados al impulso de la niñez, a fortalecer los vínculos comunitarios y de biodiversidad a través de proyectos colaborativos con más de 300 fundaciones.  </w:t>
      </w:r>
    </w:p>
    <w:p w:rsidR="00500582" w:rsidRDefault="009C32DB" w14:paraId="3E2C2623" w14:textId="77777777">
      <w:pPr>
        <w:spacing w:line="240" w:lineRule="auto"/>
        <w:jc w:val="both"/>
        <w:rPr>
          <w:rFonts w:ascii="Arial" w:hAnsi="Arial" w:eastAsia="Arial" w:cs="Arial"/>
          <w:color w:val="000000"/>
          <w:sz w:val="18"/>
          <w:szCs w:val="18"/>
        </w:rPr>
      </w:pPr>
      <w:r>
        <w:rPr>
          <w:rFonts w:ascii="Arial" w:hAnsi="Arial" w:eastAsia="Arial" w:cs="Arial"/>
          <w:color w:val="000000"/>
          <w:sz w:val="18"/>
          <w:szCs w:val="18"/>
        </w:rPr>
        <w:t xml:space="preserve">Como parte de su compromiso con las prácticas sostenibles y responsables, Volkswagen de México ha integrado los Diez Principios del Pacto Global de las Naciones Unidas en sus estrategias y operaciones, y se ha comprometido a respetar los derechos humanos y laborales, salvaguardar el medio ambiente y trabajar contra la corrupción en todas sus formas. Para obtener más información sobre el compromiso de Volkswagen de México con la </w:t>
      </w:r>
      <w:proofErr w:type="spellStart"/>
      <w:r>
        <w:rPr>
          <w:rFonts w:ascii="Arial" w:hAnsi="Arial" w:eastAsia="Arial" w:cs="Arial"/>
          <w:color w:val="000000"/>
          <w:sz w:val="18"/>
          <w:szCs w:val="18"/>
        </w:rPr>
        <w:t>sostenibilidad</w:t>
      </w:r>
      <w:proofErr w:type="spellEnd"/>
      <w:r>
        <w:rPr>
          <w:rFonts w:ascii="Arial" w:hAnsi="Arial" w:eastAsia="Arial" w:cs="Arial"/>
          <w:color w:val="000000"/>
          <w:sz w:val="18"/>
          <w:szCs w:val="18"/>
        </w:rPr>
        <w:t xml:space="preserve"> empresarial visita el siguiente enlace de Integridad y Cumplimiento </w:t>
      </w:r>
      <w:hyperlink r:id="rId17">
        <w:r>
          <w:rPr>
            <w:rFonts w:ascii="Arial" w:hAnsi="Arial" w:eastAsia="Arial" w:cs="Arial"/>
            <w:color w:val="0563C1"/>
            <w:sz w:val="18"/>
            <w:szCs w:val="18"/>
            <w:u w:val="single"/>
          </w:rPr>
          <w:t>https://www.vw.com.mx/es/integridad-cumplimiento.html</w:t>
        </w:r>
      </w:hyperlink>
      <w:r>
        <w:rPr>
          <w:rFonts w:ascii="Arial" w:hAnsi="Arial" w:eastAsia="Arial" w:cs="Arial"/>
          <w:color w:val="000000"/>
          <w:sz w:val="18"/>
          <w:szCs w:val="18"/>
        </w:rPr>
        <w:t>  </w:t>
      </w:r>
    </w:p>
    <w:p w:rsidR="00500582" w:rsidRDefault="009C32DB" w14:paraId="2402D0A0" w14:textId="77777777">
      <w:pPr>
        <w:spacing w:line="240" w:lineRule="auto"/>
        <w:jc w:val="both"/>
        <w:rPr>
          <w:rFonts w:ascii="Arial" w:hAnsi="Arial" w:eastAsia="Arial" w:cs="Arial"/>
          <w:color w:val="000000"/>
          <w:sz w:val="18"/>
          <w:szCs w:val="18"/>
        </w:rPr>
      </w:pPr>
      <w:r>
        <w:rPr>
          <w:rFonts w:ascii="Arial" w:hAnsi="Arial" w:eastAsia="Arial" w:cs="Arial"/>
          <w:color w:val="000000"/>
          <w:sz w:val="18"/>
          <w:szCs w:val="18"/>
        </w:rPr>
        <w:t xml:space="preserve">Para conocer más visita: </w:t>
      </w:r>
      <w:hyperlink r:id="rId18">
        <w:r>
          <w:rPr>
            <w:rFonts w:ascii="Arial" w:hAnsi="Arial" w:eastAsia="Arial" w:cs="Arial"/>
            <w:color w:val="0563C1"/>
            <w:sz w:val="18"/>
            <w:szCs w:val="18"/>
            <w:u w:val="single"/>
          </w:rPr>
          <w:t>www.vw.com.mx</w:t>
        </w:r>
      </w:hyperlink>
      <w:r>
        <w:rPr>
          <w:rFonts w:ascii="Arial" w:hAnsi="Arial" w:eastAsia="Arial" w:cs="Arial"/>
          <w:color w:val="000000"/>
          <w:sz w:val="18"/>
          <w:szCs w:val="18"/>
        </w:rPr>
        <w:t>  </w:t>
      </w:r>
    </w:p>
    <w:p w:rsidR="00500582" w:rsidRDefault="009C32DB" w14:paraId="3943EA3F" w14:textId="77777777">
      <w:pPr>
        <w:spacing w:after="0" w:line="240" w:lineRule="auto"/>
        <w:jc w:val="both"/>
        <w:rPr>
          <w:rFonts w:ascii="Arial" w:hAnsi="Arial" w:eastAsia="Arial" w:cs="Arial"/>
          <w:color w:val="000000"/>
          <w:sz w:val="18"/>
          <w:szCs w:val="18"/>
        </w:rPr>
      </w:pPr>
      <w:r>
        <w:rPr>
          <w:rFonts w:ascii="Arial" w:hAnsi="Arial" w:eastAsia="Arial" w:cs="Arial"/>
          <w:b/>
          <w:bCs/>
          <w:color w:val="000000"/>
          <w:sz w:val="18"/>
          <w:szCs w:val="18"/>
        </w:rPr>
        <w:t>Síguenos en:</w:t>
      </w:r>
      <w:r>
        <w:rPr>
          <w:rFonts w:ascii="Arial" w:hAnsi="Arial" w:eastAsia="Arial" w:cs="Arial"/>
          <w:color w:val="000000"/>
          <w:sz w:val="18"/>
          <w:szCs w:val="18"/>
        </w:rPr>
        <w:t> </w:t>
      </w:r>
    </w:p>
    <w:p w:rsidR="00500582" w:rsidRDefault="00500582" w14:paraId="0A37501D" w14:textId="77777777">
      <w:pPr>
        <w:spacing w:after="0" w:line="240" w:lineRule="auto"/>
        <w:jc w:val="both"/>
        <w:rPr>
          <w:rFonts w:ascii="Arial" w:hAnsi="Arial" w:eastAsia="Arial" w:cs="Arial"/>
          <w:color w:val="000000"/>
          <w:sz w:val="18"/>
          <w:szCs w:val="18"/>
        </w:rPr>
      </w:pPr>
    </w:p>
    <w:p w:rsidR="00500582" w:rsidRDefault="009C32DB" w14:paraId="7D16D0E2" w14:textId="77777777">
      <w:pPr>
        <w:spacing w:after="0" w:line="240" w:lineRule="auto"/>
        <w:jc w:val="both"/>
        <w:rPr>
          <w:rFonts w:ascii="Arial" w:hAnsi="Arial" w:eastAsia="Arial" w:cs="Arial"/>
          <w:color w:val="000000"/>
          <w:sz w:val="18"/>
          <w:szCs w:val="18"/>
        </w:rPr>
      </w:pPr>
      <w:r>
        <w:rPr>
          <w:rFonts w:ascii="Arial" w:hAnsi="Arial" w:eastAsia="Arial" w:cs="Arial"/>
          <w:color w:val="000000"/>
          <w:sz w:val="18"/>
          <w:szCs w:val="18"/>
        </w:rPr>
        <w:t xml:space="preserve">Facebook: </w:t>
      </w:r>
      <w:hyperlink r:id="rId19">
        <w:r>
          <w:rPr>
            <w:rFonts w:ascii="Arial" w:hAnsi="Arial" w:eastAsia="Arial" w:cs="Arial"/>
            <w:color w:val="0563C1"/>
            <w:sz w:val="18"/>
            <w:szCs w:val="18"/>
            <w:u w:val="single"/>
          </w:rPr>
          <w:t>https://www.facebook.com/VolkswagenMX/</w:t>
        </w:r>
      </w:hyperlink>
      <w:r>
        <w:rPr>
          <w:rFonts w:ascii="Arial" w:hAnsi="Arial" w:eastAsia="Arial" w:cs="Arial"/>
          <w:color w:val="000000"/>
          <w:sz w:val="18"/>
          <w:szCs w:val="18"/>
        </w:rPr>
        <w:t> </w:t>
      </w:r>
    </w:p>
    <w:p w:rsidR="00500582" w:rsidRDefault="009C32DB" w14:paraId="7995C953" w14:textId="77777777">
      <w:pPr>
        <w:spacing w:after="0" w:line="240" w:lineRule="auto"/>
        <w:jc w:val="both"/>
        <w:rPr>
          <w:rFonts w:ascii="Arial" w:hAnsi="Arial" w:eastAsia="Arial" w:cs="Arial"/>
          <w:color w:val="000000"/>
          <w:sz w:val="18"/>
          <w:szCs w:val="18"/>
        </w:rPr>
      </w:pPr>
      <w:r>
        <w:rPr>
          <w:rFonts w:ascii="Arial" w:hAnsi="Arial" w:eastAsia="Arial" w:cs="Arial"/>
          <w:color w:val="000000"/>
          <w:sz w:val="18"/>
          <w:szCs w:val="18"/>
        </w:rPr>
        <w:t xml:space="preserve">Instagram: </w:t>
      </w:r>
      <w:hyperlink r:id="rId20">
        <w:r>
          <w:rPr>
            <w:rFonts w:ascii="Arial" w:hAnsi="Arial" w:eastAsia="Arial" w:cs="Arial"/>
            <w:color w:val="0563C1"/>
            <w:sz w:val="18"/>
            <w:szCs w:val="18"/>
            <w:u w:val="single"/>
          </w:rPr>
          <w:t>https://www.instagram.com/volkswagenmexico/</w:t>
        </w:r>
      </w:hyperlink>
      <w:r>
        <w:rPr>
          <w:rFonts w:ascii="Arial" w:hAnsi="Arial" w:eastAsia="Arial" w:cs="Arial"/>
          <w:color w:val="000000"/>
          <w:sz w:val="18"/>
          <w:szCs w:val="18"/>
        </w:rPr>
        <w:t> </w:t>
      </w:r>
    </w:p>
    <w:p w:rsidR="00500582" w:rsidRDefault="009C32DB" w14:paraId="0EAC9ED8" w14:textId="77777777">
      <w:pPr>
        <w:spacing w:after="0" w:line="240" w:lineRule="auto"/>
        <w:jc w:val="both"/>
        <w:rPr>
          <w:rFonts w:ascii="Arial" w:hAnsi="Arial" w:eastAsia="Arial" w:cs="Arial"/>
          <w:color w:val="000000"/>
          <w:sz w:val="18"/>
          <w:szCs w:val="18"/>
        </w:rPr>
      </w:pPr>
      <w:r>
        <w:rPr>
          <w:rFonts w:ascii="Arial" w:hAnsi="Arial" w:eastAsia="Arial" w:cs="Arial"/>
          <w:color w:val="000000"/>
          <w:sz w:val="18"/>
          <w:szCs w:val="18"/>
        </w:rPr>
        <w:t xml:space="preserve">X: </w:t>
      </w:r>
      <w:hyperlink r:id="rId21">
        <w:r>
          <w:rPr>
            <w:rFonts w:ascii="Arial" w:hAnsi="Arial" w:eastAsia="Arial" w:cs="Arial"/>
            <w:color w:val="0563C1"/>
            <w:sz w:val="18"/>
            <w:szCs w:val="18"/>
            <w:u w:val="single"/>
          </w:rPr>
          <w:t>https://twitter.com/volkswagen_mx</w:t>
        </w:r>
      </w:hyperlink>
      <w:r>
        <w:rPr>
          <w:rFonts w:ascii="Arial" w:hAnsi="Arial" w:eastAsia="Arial" w:cs="Arial"/>
          <w:color w:val="000000"/>
          <w:sz w:val="18"/>
          <w:szCs w:val="18"/>
        </w:rPr>
        <w:t> </w:t>
      </w:r>
    </w:p>
    <w:p w:rsidR="00500582" w:rsidRDefault="009C32DB" w14:paraId="22AE73FC" w14:textId="77777777">
      <w:pPr>
        <w:spacing w:after="0" w:line="240" w:lineRule="auto"/>
        <w:jc w:val="both"/>
        <w:rPr>
          <w:rFonts w:ascii="Arial" w:hAnsi="Arial" w:eastAsia="Arial" w:cs="Arial"/>
          <w:color w:val="000000"/>
          <w:sz w:val="18"/>
          <w:szCs w:val="18"/>
        </w:rPr>
      </w:pPr>
      <w:r>
        <w:rPr>
          <w:rFonts w:ascii="Arial" w:hAnsi="Arial" w:eastAsia="Arial" w:cs="Arial"/>
          <w:color w:val="000000"/>
          <w:sz w:val="18"/>
          <w:szCs w:val="18"/>
        </w:rPr>
        <w:t xml:space="preserve">LinkedIn: </w:t>
      </w:r>
      <w:hyperlink r:id="rId22">
        <w:r>
          <w:rPr>
            <w:rFonts w:ascii="Arial" w:hAnsi="Arial" w:eastAsia="Arial" w:cs="Arial"/>
            <w:color w:val="0563C1"/>
            <w:sz w:val="18"/>
            <w:szCs w:val="18"/>
            <w:u w:val="single"/>
          </w:rPr>
          <w:t>https://www.linkedin.com/company/volkswagenmx/</w:t>
        </w:r>
      </w:hyperlink>
      <w:r>
        <w:rPr>
          <w:rFonts w:ascii="Arial" w:hAnsi="Arial" w:eastAsia="Arial" w:cs="Arial"/>
          <w:color w:val="000000"/>
          <w:sz w:val="18"/>
          <w:szCs w:val="18"/>
        </w:rPr>
        <w:t> </w:t>
      </w:r>
    </w:p>
    <w:p w:rsidR="00500582" w:rsidRDefault="00500582" w14:paraId="5DAB6C7B" w14:textId="77777777">
      <w:pPr>
        <w:spacing w:after="0" w:line="240" w:lineRule="auto"/>
        <w:jc w:val="both"/>
        <w:rPr>
          <w:rFonts w:ascii="Arial" w:hAnsi="Arial" w:eastAsia="Arial" w:cs="Arial"/>
          <w:color w:val="000000"/>
          <w:sz w:val="18"/>
          <w:szCs w:val="18"/>
        </w:rPr>
      </w:pPr>
    </w:p>
    <w:p w:rsidR="00500582" w:rsidRDefault="009C32DB" w14:paraId="31E3587D" w14:textId="77777777">
      <w:pPr>
        <w:spacing w:after="0" w:line="240" w:lineRule="auto"/>
        <w:jc w:val="both"/>
        <w:rPr>
          <w:rFonts w:ascii="Arial" w:hAnsi="Arial" w:eastAsia="Arial" w:cs="Arial"/>
          <w:color w:val="000000"/>
          <w:sz w:val="18"/>
          <w:szCs w:val="18"/>
        </w:rPr>
      </w:pPr>
      <w:r>
        <w:rPr>
          <w:rFonts w:ascii="Arial" w:hAnsi="Arial" w:eastAsia="Arial" w:cs="Arial"/>
          <w:b/>
          <w:bCs/>
          <w:color w:val="000000"/>
          <w:sz w:val="18"/>
          <w:szCs w:val="18"/>
        </w:rPr>
        <w:t>Contacto para prensa:</w:t>
      </w:r>
      <w:r>
        <w:rPr>
          <w:rFonts w:ascii="Arial" w:hAnsi="Arial" w:eastAsia="Arial" w:cs="Arial"/>
          <w:color w:val="000000"/>
          <w:sz w:val="18"/>
          <w:szCs w:val="18"/>
        </w:rPr>
        <w:t> </w:t>
      </w:r>
    </w:p>
    <w:p w:rsidR="00500582" w:rsidRDefault="009C32DB" w14:paraId="6E7BEAA2" w14:textId="77777777">
      <w:pPr>
        <w:spacing w:after="0" w:line="240" w:lineRule="auto"/>
        <w:jc w:val="both"/>
        <w:rPr>
          <w:rFonts w:ascii="Arial" w:hAnsi="Arial" w:eastAsia="Arial" w:cs="Arial"/>
          <w:color w:val="000000"/>
          <w:sz w:val="18"/>
          <w:szCs w:val="18"/>
        </w:rPr>
      </w:pPr>
      <w:r>
        <w:rPr>
          <w:rFonts w:ascii="Arial" w:hAnsi="Arial" w:eastAsia="Arial" w:cs="Arial"/>
          <w:color w:val="000000"/>
          <w:sz w:val="18"/>
          <w:szCs w:val="18"/>
        </w:rPr>
        <w:t> </w:t>
      </w:r>
    </w:p>
    <w:p w:rsidR="00500582" w:rsidRDefault="009C32DB" w14:paraId="37AA3820" w14:textId="77777777">
      <w:pPr>
        <w:spacing w:after="0" w:line="240" w:lineRule="auto"/>
        <w:jc w:val="both"/>
        <w:rPr>
          <w:rFonts w:ascii="Arial" w:hAnsi="Arial" w:eastAsia="Arial" w:cs="Arial"/>
          <w:color w:val="000000"/>
          <w:sz w:val="18"/>
          <w:szCs w:val="18"/>
        </w:rPr>
      </w:pPr>
      <w:r>
        <w:rPr>
          <w:rFonts w:ascii="Arial" w:hAnsi="Arial" w:eastAsia="Arial" w:cs="Arial"/>
          <w:color w:val="000000"/>
          <w:sz w:val="18"/>
          <w:szCs w:val="18"/>
        </w:rPr>
        <w:t>René Saldaña Cortés </w:t>
      </w:r>
    </w:p>
    <w:p w:rsidR="00500582" w:rsidRDefault="009C32DB" w14:paraId="3051E7A2" w14:textId="77777777">
      <w:pPr>
        <w:spacing w:after="0" w:line="240" w:lineRule="auto"/>
        <w:jc w:val="both"/>
        <w:rPr>
          <w:rFonts w:ascii="Arial" w:hAnsi="Arial" w:eastAsia="Arial" w:cs="Arial"/>
          <w:color w:val="000000"/>
          <w:sz w:val="18"/>
          <w:szCs w:val="18"/>
        </w:rPr>
      </w:pPr>
      <w:r>
        <w:rPr>
          <w:rFonts w:ascii="Arial" w:hAnsi="Arial" w:eastAsia="Arial" w:cs="Arial"/>
          <w:color w:val="000000"/>
          <w:sz w:val="18"/>
          <w:szCs w:val="18"/>
        </w:rPr>
        <w:t>Comunicación Externa | Dirección de Comunicación Corporativa y Asuntos de Gobierno | Presidencia | Volkswagen de México </w:t>
      </w:r>
    </w:p>
    <w:p w:rsidR="00500582" w:rsidRDefault="009C32DB" w14:paraId="269D27CA" w14:textId="77777777">
      <w:pPr>
        <w:spacing w:after="0" w:line="240" w:lineRule="auto"/>
        <w:jc w:val="both"/>
        <w:rPr>
          <w:rFonts w:ascii="Arial" w:hAnsi="Arial" w:eastAsia="Arial" w:cs="Arial"/>
          <w:color w:val="000000"/>
          <w:sz w:val="18"/>
          <w:szCs w:val="18"/>
        </w:rPr>
      </w:pPr>
      <w:hyperlink r:id="rId23">
        <w:r>
          <w:rPr>
            <w:rFonts w:ascii="Arial" w:hAnsi="Arial" w:eastAsia="Arial" w:cs="Arial"/>
            <w:color w:val="0563C1"/>
            <w:sz w:val="18"/>
            <w:szCs w:val="18"/>
            <w:u w:val="single"/>
          </w:rPr>
          <w:t>rene1.saldana@vw.com.mx</w:t>
        </w:r>
      </w:hyperlink>
      <w:r>
        <w:rPr>
          <w:rFonts w:ascii="Arial" w:hAnsi="Arial" w:eastAsia="Arial" w:cs="Arial"/>
          <w:color w:val="000000"/>
          <w:sz w:val="18"/>
          <w:szCs w:val="18"/>
        </w:rPr>
        <w:t> </w:t>
      </w:r>
    </w:p>
    <w:p w:rsidR="00500582" w:rsidRDefault="00500582" w14:paraId="02EB378F" w14:textId="77777777">
      <w:pPr>
        <w:spacing w:after="0" w:line="240" w:lineRule="auto"/>
        <w:jc w:val="both"/>
        <w:rPr>
          <w:rFonts w:ascii="Arial" w:hAnsi="Arial" w:eastAsia="Arial" w:cs="Arial"/>
          <w:color w:val="000000"/>
          <w:sz w:val="18"/>
          <w:szCs w:val="18"/>
        </w:rPr>
      </w:pPr>
    </w:p>
    <w:p w:rsidR="00500582" w:rsidP="1BA7FECB" w:rsidRDefault="009C32DB" w14:paraId="79E3DCD7" w14:textId="77777777">
      <w:pPr>
        <w:spacing w:after="0" w:line="240" w:lineRule="auto"/>
        <w:jc w:val="both"/>
        <w:rPr>
          <w:rFonts w:ascii="Arial" w:hAnsi="Arial" w:eastAsia="Arial" w:cs="Arial"/>
          <w:color w:val="000000"/>
          <w:sz w:val="18"/>
          <w:szCs w:val="18"/>
          <w:lang w:val="es-ES"/>
        </w:rPr>
      </w:pPr>
      <w:r w:rsidRPr="1BA7FECB">
        <w:rPr>
          <w:rFonts w:ascii="Arial" w:hAnsi="Arial" w:eastAsia="Arial" w:cs="Arial"/>
          <w:color w:val="000000" w:themeColor="text1"/>
          <w:sz w:val="18"/>
          <w:szCs w:val="18"/>
          <w:lang w:val="es-ES"/>
        </w:rPr>
        <w:t>Michelle de la Torre | Sr. PR Another </w:t>
      </w:r>
    </w:p>
    <w:p w:rsidR="00500582" w:rsidRDefault="009C32DB" w14:paraId="63551D0E" w14:textId="77777777">
      <w:pPr>
        <w:spacing w:after="0" w:line="240" w:lineRule="auto"/>
        <w:jc w:val="both"/>
        <w:rPr>
          <w:rFonts w:ascii="Arial" w:hAnsi="Arial" w:eastAsia="Arial" w:cs="Arial"/>
          <w:color w:val="000000"/>
          <w:sz w:val="18"/>
          <w:szCs w:val="18"/>
        </w:rPr>
      </w:pPr>
      <w:hyperlink r:id="rId24">
        <w:r>
          <w:rPr>
            <w:rFonts w:ascii="Arial" w:hAnsi="Arial" w:eastAsia="Arial" w:cs="Arial"/>
            <w:color w:val="0563C1"/>
            <w:sz w:val="18"/>
            <w:szCs w:val="18"/>
            <w:u w:val="single"/>
          </w:rPr>
          <w:t>Michelle.delatorre@another.co </w:t>
        </w:r>
      </w:hyperlink>
    </w:p>
    <w:p w:rsidR="00500582" w:rsidRDefault="00500582" w14:paraId="6A05A809" w14:textId="77777777">
      <w:pPr>
        <w:spacing w:after="0" w:line="240" w:lineRule="auto"/>
        <w:jc w:val="both"/>
        <w:rPr>
          <w:rFonts w:ascii="Arial" w:hAnsi="Arial" w:eastAsia="Arial" w:cs="Arial"/>
          <w:color w:val="000000"/>
          <w:sz w:val="18"/>
          <w:szCs w:val="18"/>
        </w:rPr>
      </w:pPr>
    </w:p>
    <w:p w:rsidR="00500582" w:rsidRDefault="00500582" w14:paraId="5A39BBE3" w14:textId="77777777">
      <w:pPr>
        <w:spacing w:line="276" w:lineRule="auto"/>
        <w:jc w:val="center"/>
        <w:rPr>
          <w:rFonts w:ascii="Arial" w:hAnsi="Arial" w:eastAsia="Arial" w:cs="Arial"/>
          <w:color w:val="000000"/>
        </w:rPr>
      </w:pPr>
    </w:p>
    <w:sectPr w:rsidR="00500582">
      <w:headerReference w:type="default" r:id="rId25"/>
      <w:footerReference w:type="even" r:id="rId26"/>
      <w:footerReference w:type="default" r:id="rId27"/>
      <w:footerReference w:type="first" r:id="rId28"/>
      <w:pgSz w:w="11906" w:h="16838"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714EF" w:rsidRDefault="00F714EF" w14:paraId="1DE048A6" w14:textId="77777777">
      <w:pPr>
        <w:spacing w:after="0" w:line="240" w:lineRule="auto"/>
      </w:pPr>
      <w:r>
        <w:separator/>
      </w:r>
    </w:p>
  </w:endnote>
  <w:endnote w:type="continuationSeparator" w:id="0">
    <w:p w:rsidR="00F714EF" w:rsidRDefault="00F714EF" w14:paraId="4D905D1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ACFF" w:usb2="00000009" w:usb3="00000000" w:csb0="000001FF" w:csb1="00000000"/>
    <w:embedRegular w:fontKey="{013BF61B-3237-4D86-AA90-FE22D6A5ED1E}" r:id="rId1"/>
    <w:embedBold w:fontKey="{AADD699B-1637-4A61-97A4-995E0537C0CE}" r:id="rI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05DCCA78-0FD1-43F7-AD02-D3DA68725091}" r:id="rId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embedRegular w:fontKey="{4DF0095A-4FD8-4FEC-9864-E1AAC2680CE3}" r:id="rId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500582" w:rsidRDefault="009C32DB" w14:paraId="37987995" w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500582" w:rsidRDefault="009C32DB" w14:paraId="71BECEAA" w14:textId="77777777">
    <w:pPr>
      <w:pBdr>
        <w:top w:val="nil"/>
        <w:left w:val="nil"/>
        <w:bottom w:val="nil"/>
        <w:right w:val="nil"/>
        <w:between w:val="nil"/>
      </w:pBdr>
      <w:tabs>
        <w:tab w:val="center" w:pos="4680"/>
        <w:tab w:val="right" w:pos="9360"/>
      </w:tabs>
      <w:spacing w:after="0" w:line="240" w:lineRule="auto"/>
      <w:ind w:right="360"/>
      <w:rPr>
        <w:color w:val="000000"/>
      </w:rPr>
    </w:pPr>
    <w:r>
      <w:rPr>
        <w:noProof/>
      </w:rPr>
      <mc:AlternateContent>
        <mc:Choice Requires="wps">
          <w:drawing>
            <wp:anchor distT="0" distB="0" distL="0" distR="0" simplePos="0" relativeHeight="251658241" behindDoc="0" locked="0" layoutInCell="1" hidden="0" allowOverlap="1" wp14:anchorId="0819C411" wp14:editId="07777777">
              <wp:simplePos x="0" y="0"/>
              <wp:positionH relativeFrom="column">
                <wp:posOffset>-919161</wp:posOffset>
              </wp:positionH>
              <wp:positionV relativeFrom="paragraph">
                <wp:posOffset>-4761</wp:posOffset>
              </wp:positionV>
              <wp:extent cx="453390" cy="453390"/>
              <wp:effectExtent l="0" t="0" r="0" b="0"/>
              <wp:wrapNone/>
              <wp:docPr id="2131859855" name="Rectángulo 2131859855" descr="INTERN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500582" w:rsidRDefault="009C32DB" w14:paraId="3E501DD4" w14:textId="77777777">
                          <w:pPr>
                            <w:spacing w:after="0" w:line="258" w:lineRule="auto"/>
                            <w:textDirection w:val="btLr"/>
                          </w:pPr>
                          <w:r>
                            <w:rPr>
                              <w:rFonts w:ascii="Arial" w:hAnsi="Arial" w:eastAsia="Arial" w:cs="Arial"/>
                              <w:color w:val="000000"/>
                              <w:sz w:val="16"/>
                            </w:rPr>
                            <w:t>INTERNAL</w:t>
                          </w:r>
                        </w:p>
                      </w:txbxContent>
                    </wps:txbx>
                    <wps:bodyPr spcFirstLastPara="1" wrap="square" lIns="254000" tIns="0" rIns="0" bIns="190500" anchor="b" anchorCtr="0">
                      <a:noAutofit/>
                    </wps:bodyPr>
                  </wps:wsp>
                </a:graphicData>
              </a:graphic>
            </wp:anchor>
          </w:drawing>
        </mc:Choice>
        <mc:Fallback>
          <w:pict>
            <v:rect id="Rectángulo 2131859855" style="position:absolute;margin-left:-72.35pt;margin-top:-.35pt;width:35.7pt;height:35.7pt;z-index:251658241;visibility:visible;mso-wrap-style:square;mso-wrap-distance-left:0;mso-wrap-distance-top:0;mso-wrap-distance-right:0;mso-wrap-distance-bottom:0;mso-position-horizontal:absolute;mso-position-horizontal-relative:text;mso-position-vertical:absolute;mso-position-vertical-relative:text;v-text-anchor:bottom" alt="INTERNAL" o:spid="_x0000_s1026" filled="f" stroked="f" w14:anchorId="0819C4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">
              <v:textbox inset="20pt,0,0,15pt">
                <w:txbxContent>
                  <w:p w:rsidR="00500582" w:rsidRDefault="009C32DB" w14:paraId="3E501DD4" w14:textId="77777777">
                    <w:pPr>
                      <w:spacing w:after="0" w:line="258" w:lineRule="auto"/>
                      <w:textDirection w:val="btLr"/>
                    </w:pPr>
                    <w:r>
                      <w:rPr>
                        <w:rFonts w:ascii="Arial" w:hAnsi="Arial" w:eastAsia="Arial" w:cs="Arial"/>
                        <w:color w:val="000000"/>
                        <w:sz w:val="16"/>
                      </w:rPr>
                      <w:t>INTERNAL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00582" w:rsidRDefault="009C32DB" w14:paraId="133EDD17" w14:textId="0DB2913B">
    <w:pPr>
      <w:pBdr>
        <w:top w:val="nil"/>
        <w:left w:val="nil"/>
        <w:bottom w:val="nil"/>
        <w:right w:val="nil"/>
        <w:between w:val="nil"/>
      </w:pBdr>
      <w:tabs>
        <w:tab w:val="center" w:pos="4680"/>
        <w:tab w:val="right" w:pos="9360"/>
      </w:tabs>
      <w:spacing w:after="0" w:line="240" w:lineRule="auto"/>
      <w:jc w:val="right"/>
      <w:rPr>
        <w:color w:val="000000"/>
      </w:rPr>
    </w:pPr>
    <w:r>
      <w:rPr>
        <w:color w:val="000000"/>
        <w:sz w:val="20"/>
        <w:szCs w:val="20"/>
      </w:rPr>
      <w:fldChar w:fldCharType="begin"/>
    </w:r>
    <w:r>
      <w:rPr>
        <w:color w:val="000000"/>
        <w:sz w:val="20"/>
        <w:szCs w:val="20"/>
      </w:rPr>
      <w:instrText>PAGE</w:instrText>
    </w:r>
    <w:r>
      <w:rPr>
        <w:color w:val="000000"/>
        <w:sz w:val="20"/>
        <w:szCs w:val="20"/>
      </w:rPr>
      <w:fldChar w:fldCharType="separate"/>
    </w:r>
    <w:r w:rsidR="00953A66">
      <w:rPr>
        <w:noProof/>
        <w:color w:val="000000"/>
        <w:sz w:val="20"/>
        <w:szCs w:val="20"/>
      </w:rPr>
      <w:t>1</w:t>
    </w:r>
    <w:r>
      <w:rPr>
        <w:color w:val="000000"/>
        <w:sz w:val="20"/>
        <w:szCs w:val="20"/>
      </w:rPr>
      <w:fldChar w:fldCharType="end"/>
    </w:r>
  </w:p>
  <w:p w:rsidR="00500582" w:rsidRDefault="00500582" w14:paraId="41C8F396" w14:textId="77777777">
    <w:pPr>
      <w:pBdr>
        <w:top w:val="nil"/>
        <w:left w:val="nil"/>
        <w:bottom w:val="nil"/>
        <w:right w:val="nil"/>
        <w:between w:val="nil"/>
      </w:pBdr>
      <w:tabs>
        <w:tab w:val="center" w:pos="4680"/>
        <w:tab w:val="right" w:pos="9360"/>
      </w:tabs>
      <w:spacing w:after="0"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500582" w:rsidRDefault="009C32DB" w14:paraId="5CF34F7E" w14:textId="77777777">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0" distR="0" simplePos="0" relativeHeight="251658240" behindDoc="0" locked="0" layoutInCell="1" hidden="0" allowOverlap="1" wp14:anchorId="265B2175" wp14:editId="07777777">
              <wp:simplePos x="0" y="0"/>
              <wp:positionH relativeFrom="column">
                <wp:posOffset>-919161</wp:posOffset>
              </wp:positionH>
              <wp:positionV relativeFrom="paragraph">
                <wp:posOffset>-4761</wp:posOffset>
              </wp:positionV>
              <wp:extent cx="453390" cy="453390"/>
              <wp:effectExtent l="0" t="0" r="0" b="0"/>
              <wp:wrapNone/>
              <wp:docPr id="2131859854" name="Rectángulo 2131859854" descr="INTERN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500582" w:rsidRDefault="009C32DB" w14:paraId="338E8C36" w14:textId="77777777">
                          <w:pPr>
                            <w:spacing w:after="0" w:line="258" w:lineRule="auto"/>
                            <w:textDirection w:val="btLr"/>
                          </w:pPr>
                          <w:r>
                            <w:rPr>
                              <w:rFonts w:ascii="Arial" w:hAnsi="Arial" w:eastAsia="Arial" w:cs="Arial"/>
                              <w:color w:val="000000"/>
                              <w:sz w:val="16"/>
                            </w:rPr>
                            <w:t>INTERNAL</w:t>
                          </w:r>
                        </w:p>
                      </w:txbxContent>
                    </wps:txbx>
                    <wps:bodyPr spcFirstLastPara="1" wrap="square" lIns="254000" tIns="0" rIns="0" bIns="190500" anchor="b" anchorCtr="0">
                      <a:noAutofit/>
                    </wps:bodyPr>
                  </wps:wsp>
                </a:graphicData>
              </a:graphic>
            </wp:anchor>
          </w:drawing>
        </mc:Choice>
        <mc:Fallback>
          <w:pict>
            <v:rect id="Rectángulo 2131859854" style="position:absolute;margin-left:-72.35pt;margin-top:-.35pt;width:35.7pt;height:35.7pt;z-index:251658240;visibility:visible;mso-wrap-style:square;mso-wrap-distance-left:0;mso-wrap-distance-top:0;mso-wrap-distance-right:0;mso-wrap-distance-bottom:0;mso-position-horizontal:absolute;mso-position-horizontal-relative:text;mso-position-vertical:absolute;mso-position-vertical-relative:text;v-text-anchor:bottom" alt="INTERNAL" o:spid="_x0000_s1027" filled="f" stroked="f" w14:anchorId="265B2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">
              <v:textbox inset="20pt,0,0,15pt">
                <w:txbxContent>
                  <w:p w:rsidR="00500582" w:rsidRDefault="009C32DB" w14:paraId="338E8C36" w14:textId="77777777">
                    <w:pPr>
                      <w:spacing w:after="0" w:line="258" w:lineRule="auto"/>
                      <w:textDirection w:val="btLr"/>
                    </w:pPr>
                    <w:r>
                      <w:rPr>
                        <w:rFonts w:ascii="Arial" w:hAnsi="Arial" w:eastAsia="Arial" w:cs="Arial"/>
                        <w:color w:val="000000"/>
                        <w:sz w:val="16"/>
                      </w:rPr>
                      <w:t>INTERNAL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714EF" w:rsidRDefault="00F714EF" w14:paraId="52174B2C" w14:textId="77777777">
      <w:pPr>
        <w:spacing w:after="0" w:line="240" w:lineRule="auto"/>
      </w:pPr>
      <w:r>
        <w:separator/>
      </w:r>
    </w:p>
  </w:footnote>
  <w:footnote w:type="continuationSeparator" w:id="0">
    <w:p w:rsidR="00F714EF" w:rsidRDefault="00F714EF" w14:paraId="717D0B5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500582" w:rsidRDefault="00500582" w14:paraId="44EAFD9C" w14:textId="77777777">
    <w:pPr>
      <w:widowControl w:val="0"/>
      <w:pBdr>
        <w:top w:val="nil"/>
        <w:left w:val="nil"/>
        <w:bottom w:val="nil"/>
        <w:right w:val="nil"/>
        <w:between w:val="nil"/>
      </w:pBdr>
      <w:spacing w:after="0" w:line="276" w:lineRule="auto"/>
      <w:rPr>
        <w:rFonts w:ascii="Arial" w:hAnsi="Arial" w:eastAsia="Arial" w:cs="Arial"/>
        <w:color w:val="000000"/>
      </w:rPr>
    </w:pPr>
  </w:p>
  <w:tbl>
    <w:tblPr>
      <w:tblStyle w:val="a"/>
      <w:tblW w:w="9015" w:type="dxa"/>
      <w:tblLayout w:type="fixed"/>
      <w:tblLook w:val="0600" w:firstRow="0" w:lastRow="0" w:firstColumn="0" w:lastColumn="0" w:noHBand="1" w:noVBand="1"/>
    </w:tblPr>
    <w:tblGrid>
      <w:gridCol w:w="2940"/>
      <w:gridCol w:w="3135"/>
      <w:gridCol w:w="2940"/>
    </w:tblGrid>
    <w:tr w:rsidR="00500582" w14:paraId="4B94D5A5" w14:textId="77777777">
      <w:trPr>
        <w:trHeight w:val="300"/>
      </w:trPr>
      <w:tc>
        <w:tcPr>
          <w:tcW w:w="2940" w:type="dxa"/>
        </w:tcPr>
        <w:p w:rsidR="00500582" w:rsidRDefault="00500582" w14:paraId="3DEEC669" w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135" w:type="dxa"/>
        </w:tcPr>
        <w:p w:rsidR="00500582" w:rsidRDefault="009C32DB" w14:paraId="3656B9AB" w14:textId="77777777">
          <w:pPr>
            <w:jc w:val="center"/>
            <w:rPr>
              <w:rFonts w:ascii="Arial" w:hAnsi="Arial" w:eastAsia="Arial" w:cs="Arial"/>
              <w:color w:val="000000"/>
            </w:rPr>
          </w:pPr>
          <w:r>
            <w:rPr>
              <w:noProof/>
            </w:rPr>
            <w:drawing>
              <wp:inline distT="0" distB="0" distL="0" distR="0" wp14:anchorId="1A43F738" wp14:editId="07777777">
                <wp:extent cx="1857375" cy="400050"/>
                <wp:effectExtent l="0" t="0" r="0" b="0"/>
                <wp:docPr id="2131859856" name="image1.png" descr="Picture 1279584087, Imagen"/>
                <wp:cNvGraphicFramePr/>
                <a:graphic xmlns:a="http://schemas.openxmlformats.org/drawingml/2006/main">
                  <a:graphicData uri="http://schemas.openxmlformats.org/drawingml/2006/picture">
                    <pic:pic xmlns:pic="http://schemas.openxmlformats.org/drawingml/2006/picture">
                      <pic:nvPicPr>
                        <pic:cNvPr id="0" name="image1.png" descr="Picture 1279584087, Imagen"/>
                        <pic:cNvPicPr preferRelativeResize="0"/>
                      </pic:nvPicPr>
                      <pic:blipFill>
                        <a:blip r:embed="rId1"/>
                        <a:srcRect/>
                        <a:stretch>
                          <a:fillRect/>
                        </a:stretch>
                      </pic:blipFill>
                      <pic:spPr>
                        <a:xfrm>
                          <a:off x="0" y="0"/>
                          <a:ext cx="1857375" cy="400050"/>
                        </a:xfrm>
                        <a:prstGeom prst="rect">
                          <a:avLst/>
                        </a:prstGeom>
                        <a:ln/>
                      </pic:spPr>
                    </pic:pic>
                  </a:graphicData>
                </a:graphic>
              </wp:inline>
            </w:drawing>
          </w:r>
        </w:p>
      </w:tc>
      <w:tc>
        <w:tcPr>
          <w:tcW w:w="2940" w:type="dxa"/>
        </w:tcPr>
        <w:p w:rsidR="00500582" w:rsidRDefault="00500582" w14:paraId="45FB0818" w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500582" w:rsidRDefault="00500582" w14:paraId="049F31CB" w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E0737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712773674">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60"/>
  <w:embedTrueTypeFonts/>
  <w:proofState w:spelling="clean" w:grammar="dirty"/>
  <w:revisionView w:inkAnnotations="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582"/>
    <w:rsid w:val="00033C84"/>
    <w:rsid w:val="00046709"/>
    <w:rsid w:val="000B3AF6"/>
    <w:rsid w:val="000B5F67"/>
    <w:rsid w:val="000B61C8"/>
    <w:rsid w:val="000D7CA8"/>
    <w:rsid w:val="0016158E"/>
    <w:rsid w:val="0017333B"/>
    <w:rsid w:val="001A02EF"/>
    <w:rsid w:val="001B545A"/>
    <w:rsid w:val="00205B7A"/>
    <w:rsid w:val="00222169"/>
    <w:rsid w:val="00260D5C"/>
    <w:rsid w:val="002727E6"/>
    <w:rsid w:val="003141AB"/>
    <w:rsid w:val="00352260"/>
    <w:rsid w:val="00390544"/>
    <w:rsid w:val="00392E8F"/>
    <w:rsid w:val="003C5510"/>
    <w:rsid w:val="00441B48"/>
    <w:rsid w:val="004748A9"/>
    <w:rsid w:val="00493B53"/>
    <w:rsid w:val="004E54A5"/>
    <w:rsid w:val="00500582"/>
    <w:rsid w:val="00514225"/>
    <w:rsid w:val="005316E3"/>
    <w:rsid w:val="00567100"/>
    <w:rsid w:val="005A382F"/>
    <w:rsid w:val="005B0A63"/>
    <w:rsid w:val="006448FC"/>
    <w:rsid w:val="00646B04"/>
    <w:rsid w:val="006529F1"/>
    <w:rsid w:val="006C65BF"/>
    <w:rsid w:val="006D65A9"/>
    <w:rsid w:val="00700A3D"/>
    <w:rsid w:val="00721B53"/>
    <w:rsid w:val="00731FAF"/>
    <w:rsid w:val="00741CEA"/>
    <w:rsid w:val="007D7524"/>
    <w:rsid w:val="007E4970"/>
    <w:rsid w:val="00861D97"/>
    <w:rsid w:val="00875948"/>
    <w:rsid w:val="00894522"/>
    <w:rsid w:val="009223C7"/>
    <w:rsid w:val="00953A66"/>
    <w:rsid w:val="009B7D33"/>
    <w:rsid w:val="009C32DB"/>
    <w:rsid w:val="009E072C"/>
    <w:rsid w:val="009F524C"/>
    <w:rsid w:val="00A026E2"/>
    <w:rsid w:val="00A51EFE"/>
    <w:rsid w:val="00A647C6"/>
    <w:rsid w:val="00A7632F"/>
    <w:rsid w:val="00A84D00"/>
    <w:rsid w:val="00AA442F"/>
    <w:rsid w:val="00B4722D"/>
    <w:rsid w:val="00BC3517"/>
    <w:rsid w:val="00D1141C"/>
    <w:rsid w:val="00D174BF"/>
    <w:rsid w:val="00D520E7"/>
    <w:rsid w:val="00D757EA"/>
    <w:rsid w:val="00D86848"/>
    <w:rsid w:val="00D96C7A"/>
    <w:rsid w:val="00DA5C60"/>
    <w:rsid w:val="00DC5830"/>
    <w:rsid w:val="00DF6D28"/>
    <w:rsid w:val="00E137E7"/>
    <w:rsid w:val="00E269F9"/>
    <w:rsid w:val="00EF760F"/>
    <w:rsid w:val="00F714EF"/>
    <w:rsid w:val="05959F00"/>
    <w:rsid w:val="07D4E67F"/>
    <w:rsid w:val="09CD5248"/>
    <w:rsid w:val="0F0CF034"/>
    <w:rsid w:val="0FB768DB"/>
    <w:rsid w:val="11A85BDF"/>
    <w:rsid w:val="13C8489F"/>
    <w:rsid w:val="1BA7FECB"/>
    <w:rsid w:val="23AD6368"/>
    <w:rsid w:val="244D3482"/>
    <w:rsid w:val="274110E5"/>
    <w:rsid w:val="2C0F5EAC"/>
    <w:rsid w:val="2CFB1C29"/>
    <w:rsid w:val="2DB136B2"/>
    <w:rsid w:val="3393002A"/>
    <w:rsid w:val="36F3F910"/>
    <w:rsid w:val="3915AD43"/>
    <w:rsid w:val="3A296E50"/>
    <w:rsid w:val="3C64C75E"/>
    <w:rsid w:val="42DB5340"/>
    <w:rsid w:val="4570A245"/>
    <w:rsid w:val="47CD9257"/>
    <w:rsid w:val="4B1C47FE"/>
    <w:rsid w:val="4F811957"/>
    <w:rsid w:val="525B1DE4"/>
    <w:rsid w:val="55A3AB25"/>
    <w:rsid w:val="55D83A58"/>
    <w:rsid w:val="5625A00E"/>
    <w:rsid w:val="59A9856B"/>
    <w:rsid w:val="5A658DA2"/>
    <w:rsid w:val="60798498"/>
    <w:rsid w:val="62D0F35E"/>
    <w:rsid w:val="64876BDD"/>
    <w:rsid w:val="6C1D359A"/>
    <w:rsid w:val="6D50DE5B"/>
    <w:rsid w:val="6D7B68CE"/>
    <w:rsid w:val="6DAF375E"/>
    <w:rsid w:val="6DE07FA0"/>
    <w:rsid w:val="71C7675C"/>
    <w:rsid w:val="733C7D68"/>
    <w:rsid w:val="73696E64"/>
    <w:rsid w:val="7655B342"/>
    <w:rsid w:val="772B33A2"/>
    <w:rsid w:val="777F70D3"/>
    <w:rsid w:val="786A4B76"/>
    <w:rsid w:val="7A3C05D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F3BE4FD"/>
  <w15:docId w15:val="{EFB8A725-B2F9-4837-93D3-6E1411267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e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0563C1" w:themeColor="hyperlink"/>
      <w:u w:val="single"/>
    </w:rPr>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paragraph" w:styleId="Textocomentario">
    <w:name w:val="annotation text"/>
    <w:basedOn w:val="Normal"/>
    <w:link w:val="TextocomentarioCar"/>
    <w:uiPriority w:val="99"/>
    <w:unhideWhenUsed/>
    <w:pPr>
      <w:spacing w:line="240" w:lineRule="auto"/>
    </w:pPr>
    <w:rPr>
      <w:sz w:val="20"/>
      <w:szCs w:val="20"/>
    </w:rPr>
  </w:style>
  <w:style w:type="character" w:styleId="TextocomentarioCar" w:customStyle="1">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6F5D53"/>
    <w:rPr>
      <w:b/>
      <w:bCs/>
    </w:rPr>
  </w:style>
  <w:style w:type="character" w:styleId="AsuntodelcomentarioCar" w:customStyle="1">
    <w:name w:val="Asunto del comentario Car"/>
    <w:basedOn w:val="TextocomentarioCar"/>
    <w:link w:val="Asuntodelcomentario"/>
    <w:uiPriority w:val="99"/>
    <w:semiHidden/>
    <w:rsid w:val="006F5D53"/>
    <w:rPr>
      <w:b/>
      <w:bCs/>
      <w:sz w:val="20"/>
      <w:szCs w:val="20"/>
    </w:rPr>
  </w:style>
  <w:style w:type="character" w:styleId="Mencionar">
    <w:name w:val="Mention"/>
    <w:basedOn w:val="Fuentedeprrafopredeter"/>
    <w:uiPriority w:val="99"/>
    <w:unhideWhenUsed/>
    <w:rsid w:val="006F5D53"/>
    <w:rPr>
      <w:color w:val="2B579A"/>
      <w:shd w:val="clear" w:color="auto" w:fill="E1DFDD"/>
    </w:rPr>
  </w:style>
  <w:style w:type="character" w:styleId="Hipervnculovisitado">
    <w:name w:val="FollowedHyperlink"/>
    <w:basedOn w:val="Fuentedeprrafopredeter"/>
    <w:uiPriority w:val="99"/>
    <w:semiHidden/>
    <w:unhideWhenUsed/>
    <w:rsid w:val="00691ED1"/>
    <w:rPr>
      <w:color w:val="954F72" w:themeColor="followedHyperlink"/>
      <w:u w:val="single"/>
    </w:rPr>
  </w:style>
  <w:style w:type="paragraph" w:styleId="Revisin">
    <w:name w:val="Revision"/>
    <w:hidden/>
    <w:uiPriority w:val="99"/>
    <w:semiHidden/>
    <w:rsid w:val="00D35608"/>
    <w:pPr>
      <w:spacing w:after="0" w:line="240" w:lineRule="auto"/>
    </w:pPr>
  </w:style>
  <w:style w:type="character" w:styleId="Mencinsinresolver">
    <w:name w:val="Unresolved Mention"/>
    <w:basedOn w:val="Fuentedeprrafopredeter"/>
    <w:uiPriority w:val="99"/>
    <w:semiHidden/>
    <w:unhideWhenUsed/>
    <w:rsid w:val="00242F05"/>
    <w:rPr>
      <w:color w:val="605E5C"/>
      <w:shd w:val="clear" w:color="auto" w:fill="E1DFDD"/>
    </w:rPr>
  </w:style>
  <w:style w:type="character" w:styleId="Nmerodepgina">
    <w:name w:val="page number"/>
    <w:basedOn w:val="Fuentedeprrafopredeter"/>
    <w:uiPriority w:val="99"/>
    <w:semiHidden/>
    <w:unhideWhenUsed/>
    <w:rsid w:val="006A7B23"/>
  </w:style>
  <w:style w:type="paragraph" w:styleId="NormalWeb">
    <w:name w:val="Normal (Web)"/>
    <w:basedOn w:val="Normal"/>
    <w:uiPriority w:val="99"/>
    <w:semiHidden/>
    <w:unhideWhenUsed/>
    <w:rsid w:val="00C80C5D"/>
    <w:rPr>
      <w:rFonts w:ascii="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table" w:styleId="a" w:customStyle="1">
    <w:basedOn w:val="Tabla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1/relationships/commentsExtended" Target="commentsExtended.xml" Id="rId13" /><Relationship Type="http://schemas.openxmlformats.org/officeDocument/2006/relationships/hyperlink" Target="http://www.vw.com.mx/" TargetMode="External"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https://twitter.com/volkswagen_mx" TargetMode="External" Id="rId21" /><Relationship Type="http://schemas.openxmlformats.org/officeDocument/2006/relationships/settings" Target="settings.xml" Id="rId7" /><Relationship Type="http://schemas.openxmlformats.org/officeDocument/2006/relationships/hyperlink" Target="https://www.vw.com.mx/es/integridad-cumplimiento.html" TargetMode="External"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hyperlink" Target="https://www.vw.com.mx/es.html?dclid=CMyamJXr4oMDFWA7RAgd_pQBHQ" TargetMode="External" Id="rId16" /><Relationship Type="http://schemas.openxmlformats.org/officeDocument/2006/relationships/hyperlink" Target="https://www.instagram.com/volkswagenmexico/"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vw.com.mx/es.html?dclid=CMyamJXr4oMDFWA7RAgd_pQBHQ" TargetMode="External" Id="rId11" /><Relationship Type="http://schemas.openxmlformats.org/officeDocument/2006/relationships/hyperlink" Target="mailto:Michelle.delatorre@another.co" TargetMode="External" Id="rId24" /><Relationship Type="http://schemas.openxmlformats.org/officeDocument/2006/relationships/numbering" Target="numbering.xml" Id="rId5" /><Relationship Type="http://schemas.openxmlformats.org/officeDocument/2006/relationships/hyperlink" Target="mailto:rene1.saldana@vw.com.mx" TargetMode="External" Id="rId23" /><Relationship Type="http://schemas.openxmlformats.org/officeDocument/2006/relationships/footer" Target="footer3.xml" Id="rId28" /><Relationship Type="http://schemas.openxmlformats.org/officeDocument/2006/relationships/endnotes" Target="endnotes.xml" Id="rId10" /><Relationship Type="http://schemas.openxmlformats.org/officeDocument/2006/relationships/hyperlink" Target="https://www.facebook.com/VolkswagenMX/" TargetMode="Externa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4" /><Relationship Type="http://schemas.openxmlformats.org/officeDocument/2006/relationships/hyperlink" Target="https://www.linkedin.com/company/volkswagenmx/" TargetMode="External" Id="rId22" /><Relationship Type="http://schemas.openxmlformats.org/officeDocument/2006/relationships/footer" Target="footer2.xml" Id="rId27" /><Relationship Type="http://schemas.microsoft.com/office/2011/relationships/people" Target="people.xml" Id="rId3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DBhaPcc4sdqFBuNPiEeXxjCSlQ==">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</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28815F4626BCBF449E70A5F69ADCD31C" ma:contentTypeVersion="13" ma:contentTypeDescription="Crear nuevo documento." ma:contentTypeScope="" ma:versionID="c32966a486c62d6e8ab05f62c0716abb">
  <xsd:schema xmlns:xsd="http://www.w3.org/2001/XMLSchema" xmlns:xs="http://www.w3.org/2001/XMLSchema" xmlns:p="http://schemas.microsoft.com/office/2006/metadata/properties" xmlns:ns2="549d9b32-086f-4d1d-a400-c5b4faa47054" targetNamespace="http://schemas.microsoft.com/office/2006/metadata/properties" ma:root="true" ma:fieldsID="f9fff74216d801cfa7fe8f0b4e980cc3" ns2:_="">
    <xsd:import namespace="549d9b32-086f-4d1d-a400-c5b4faa470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d9b32-086f-4d1d-a400-c5b4faa470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49d9b32-086f-4d1d-a400-c5b4faa470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955FC4D-429F-4645-A59F-C85FBA12CB06}">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customXml/itemProps3.xml><?xml version="1.0" encoding="utf-8"?>
<ds:datastoreItem xmlns:ds="http://schemas.openxmlformats.org/officeDocument/2006/customXml" ds:itemID="{3E862954-E755-4714-A499-790DF1919858}"/>
</file>

<file path=customXml/itemProps4.xml><?xml version="1.0" encoding="utf-8"?>
<ds:datastoreItem xmlns:ds="http://schemas.openxmlformats.org/officeDocument/2006/customXml" ds:itemID="{2E76F75C-7F10-487F-97F1-C2C803A415BF}">
  <ds:schemaRefs>
    <ds:schemaRef ds:uri="http://schemas.microsoft.com/office/2006/metadata/properties"/>
    <ds:schemaRef ds:uri="http://www.w3.org/2000/xmlns/"/>
    <ds:schemaRef ds:uri="549d9b32-086f-4d1d-a400-c5b4faa47054"/>
    <ds:schemaRef ds:uri="http://schemas.microsoft.com/office/infopath/2007/PartnerControls"/>
  </ds:schemaRefs>
</ds:datastoreItem>
</file>

<file path=docMetadata/LabelInfo.xml><?xml version="1.0" encoding="utf-8"?>
<clbl:labelList xmlns:clbl="http://schemas.microsoft.com/office/2020/mipLabelMetadata">
  <clbl:label id="{b1c9b508-7c6e-42bd-bedf-808292653d6c}" enabled="1" method="Standard" siteId="{2882be50-2012-4d88-ac86-544124e120c8}" contentBits="3"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Andres Bernal</dc:creator>
  <keywords/>
  <lastModifiedBy>Alejandra Ferreiro Nuñez</lastModifiedBy>
  <revision>3</revision>
  <dcterms:created xsi:type="dcterms:W3CDTF">2025-12-05T13:53:00.0000000Z</dcterms:created>
  <dcterms:modified xsi:type="dcterms:W3CDTF">2025-12-05T14:18:00.6411287Z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0x01010028815F4626BCBF449E70A5F69ADCD31C</vt:lpwstr>
  </property>
  <property fmtid="{D5CDD505-2E9C-101B-9397-08002B2CF9AE}" pid="3" name="MediaServiceImageTags">
    <vt:lpwstr/>
  </property>
  <property fmtid="{D5CDD505-2E9C-101B-9397-08002B2CF9AE}" pid="4" name="ClassificationContentMarkingFooterShapeIds">
    <vt:lpwstr>673a3869,7f11998d,65086880</vt:lpwstr>
  </property>
  <property fmtid="{D5CDD505-2E9C-101B-9397-08002B2CF9AE}" pid="5" name="ClassificationContentMarkingFooterFontProps">
    <vt:lpwstr>#000000,8,Arial</vt:lpwstr>
  </property>
  <property fmtid="{D5CDD505-2E9C-101B-9397-08002B2CF9AE}" pid="6" name="ClassificationContentMarkingFooterText">
    <vt:lpwstr>INTERNAL</vt:lpwstr>
  </property>
  <property fmtid="{D5CDD505-2E9C-101B-9397-08002B2CF9AE}" pid="7" name="MSIP_Label_b1c9b508-7c6e-42bd-bedf-808292653d6c_Enabled">
    <vt:lpwstr>true</vt:lpwstr>
  </property>
  <property fmtid="{D5CDD505-2E9C-101B-9397-08002B2CF9AE}" pid="8" name="MSIP_Label_b1c9b508-7c6e-42bd-bedf-808292653d6c_SetDate">
    <vt:lpwstr>2024-02-12T16:47:28Z</vt:lpwstr>
  </property>
  <property fmtid="{D5CDD505-2E9C-101B-9397-08002B2CF9AE}" pid="9" name="MSIP_Label_b1c9b508-7c6e-42bd-bedf-808292653d6c_Method">
    <vt:lpwstr>Standard</vt:lpwstr>
  </property>
  <property fmtid="{D5CDD505-2E9C-101B-9397-08002B2CF9AE}" pid="10" name="MSIP_Label_b1c9b508-7c6e-42bd-bedf-808292653d6c_Name">
    <vt:lpwstr>b1c9b508-7c6e-42bd-bedf-808292653d6c</vt:lpwstr>
  </property>
  <property fmtid="{D5CDD505-2E9C-101B-9397-08002B2CF9AE}" pid="11" name="MSIP_Label_b1c9b508-7c6e-42bd-bedf-808292653d6c_SiteId">
    <vt:lpwstr>2882be50-2012-4d88-ac86-544124e120c8</vt:lpwstr>
  </property>
  <property fmtid="{D5CDD505-2E9C-101B-9397-08002B2CF9AE}" pid="12" name="MSIP_Label_b1c9b508-7c6e-42bd-bedf-808292653d6c_ActionId">
    <vt:lpwstr>431bbd2f-6b6e-4a1a-9bd8-5abee5c3c373</vt:lpwstr>
  </property>
  <property fmtid="{D5CDD505-2E9C-101B-9397-08002B2CF9AE}" pid="13" name="MSIP_Label_b1c9b508-7c6e-42bd-bedf-808292653d6c_ContentBits">
    <vt:lpwstr>3</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ies>
</file>