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7" w:rsidRDefault="00A63297"/>
    <w:p w:rsidR="00973A79" w:rsidRPr="00525BC4" w:rsidRDefault="00525BC4" w:rsidP="00525BC4">
      <w:pPr>
        <w:jc w:val="center"/>
        <w:rPr>
          <w:b/>
          <w:sz w:val="28"/>
          <w:szCs w:val="28"/>
        </w:rPr>
      </w:pPr>
      <w:r w:rsidRPr="00525BC4">
        <w:rPr>
          <w:b/>
          <w:sz w:val="28"/>
          <w:szCs w:val="28"/>
        </w:rPr>
        <w:t xml:space="preserve">Da SOS Villaggi dei Bambini un grande abbraccio collettivo </w:t>
      </w:r>
      <w:r>
        <w:rPr>
          <w:b/>
          <w:sz w:val="28"/>
          <w:szCs w:val="28"/>
        </w:rPr>
        <w:t xml:space="preserve">sotto l’Arco della Pace, a Milano, </w:t>
      </w:r>
      <w:r w:rsidRPr="00525BC4">
        <w:rPr>
          <w:b/>
          <w:sz w:val="28"/>
          <w:szCs w:val="28"/>
        </w:rPr>
        <w:t>per promuovere la campagna “Nessun bambino nasce per crescere da solo”</w:t>
      </w:r>
    </w:p>
    <w:p w:rsidR="00973A79" w:rsidRPr="00DD1B94" w:rsidRDefault="00973A79" w:rsidP="00935CA5">
      <w:pPr>
        <w:jc w:val="center"/>
        <w:rPr>
          <w:i/>
          <w:sz w:val="24"/>
        </w:rPr>
      </w:pPr>
      <w:r w:rsidRPr="00DD1B94">
        <w:rPr>
          <w:i/>
          <w:sz w:val="24"/>
        </w:rPr>
        <w:t>Sono oltre 91mila i minorenni che hanno subito maltrattamenti nel nostro Paese</w:t>
      </w:r>
      <w:r w:rsidR="00DD1B94" w:rsidRPr="00DD1B94">
        <w:rPr>
          <w:i/>
          <w:sz w:val="24"/>
        </w:rPr>
        <w:t xml:space="preserve">, </w:t>
      </w:r>
      <w:r w:rsidRPr="00DD1B94">
        <w:rPr>
          <w:i/>
          <w:sz w:val="24"/>
        </w:rPr>
        <w:t>e quasi 30.000 i bambini che in Italia vivono separati dalla loro famiglia</w:t>
      </w:r>
      <w:r w:rsidR="00DD1B94" w:rsidRPr="00DD1B94">
        <w:rPr>
          <w:i/>
          <w:sz w:val="24"/>
        </w:rPr>
        <w:t xml:space="preserve">. A </w:t>
      </w:r>
      <w:r w:rsidRPr="00DD1B94">
        <w:rPr>
          <w:i/>
          <w:sz w:val="24"/>
        </w:rPr>
        <w:t xml:space="preserve">loro, </w:t>
      </w:r>
      <w:r w:rsidR="00DD1B94" w:rsidRPr="00DD1B94">
        <w:rPr>
          <w:i/>
          <w:sz w:val="24"/>
        </w:rPr>
        <w:t xml:space="preserve">SOS Villaggi dei Bambini ha dedicato un flash </w:t>
      </w:r>
      <w:proofErr w:type="spellStart"/>
      <w:r w:rsidR="00DD1B94" w:rsidRPr="00DD1B94">
        <w:rPr>
          <w:i/>
          <w:sz w:val="24"/>
        </w:rPr>
        <w:t>mob</w:t>
      </w:r>
      <w:proofErr w:type="spellEnd"/>
      <w:r w:rsidR="00DD1B94" w:rsidRPr="00DD1B94">
        <w:rPr>
          <w:i/>
          <w:sz w:val="24"/>
        </w:rPr>
        <w:t xml:space="preserve"> al grido di </w:t>
      </w:r>
      <w:proofErr w:type="spellStart"/>
      <w:r w:rsidR="00DD1B94" w:rsidRPr="007E146D">
        <w:rPr>
          <w:b/>
          <w:i/>
          <w:sz w:val="24"/>
        </w:rPr>
        <w:t>#nessunbambinosolo</w:t>
      </w:r>
      <w:proofErr w:type="spellEnd"/>
    </w:p>
    <w:p w:rsidR="00DD1B94" w:rsidRDefault="00DD1B94" w:rsidP="00E84199">
      <w:pPr>
        <w:jc w:val="both"/>
        <w:rPr>
          <w:sz w:val="24"/>
        </w:rPr>
      </w:pPr>
      <w:r w:rsidRPr="00472BD0">
        <w:rPr>
          <w:b/>
          <w:sz w:val="24"/>
        </w:rPr>
        <w:t>Milano, 28 Maggio 2016</w:t>
      </w:r>
      <w:r>
        <w:rPr>
          <w:sz w:val="24"/>
        </w:rPr>
        <w:t xml:space="preserve"> – Un grande abbraccio. Una </w:t>
      </w:r>
      <w:r w:rsidRPr="00171BE1">
        <w:rPr>
          <w:i/>
          <w:sz w:val="24"/>
        </w:rPr>
        <w:t>ola</w:t>
      </w:r>
      <w:r>
        <w:rPr>
          <w:sz w:val="24"/>
        </w:rPr>
        <w:t xml:space="preserve"> azzurra sotto l’Arco della Pace, per ribadire con forza che “</w:t>
      </w:r>
      <w:r w:rsidRPr="00171BE1">
        <w:rPr>
          <w:i/>
          <w:sz w:val="24"/>
        </w:rPr>
        <w:t>Nessun bambino nasce per crescere da solo</w:t>
      </w:r>
      <w:r>
        <w:rPr>
          <w:sz w:val="24"/>
        </w:rPr>
        <w:t xml:space="preserve">”. È stato questo il messaggio del flash </w:t>
      </w:r>
      <w:proofErr w:type="spellStart"/>
      <w:r>
        <w:rPr>
          <w:sz w:val="24"/>
        </w:rPr>
        <w:t>mob</w:t>
      </w:r>
      <w:proofErr w:type="spellEnd"/>
      <w:r>
        <w:rPr>
          <w:sz w:val="24"/>
        </w:rPr>
        <w:t xml:space="preserve"> avvenuto oggi pomeriggio a Milano</w:t>
      </w:r>
      <w:r w:rsidR="00FA28EF">
        <w:rPr>
          <w:sz w:val="24"/>
        </w:rPr>
        <w:t xml:space="preserve"> </w:t>
      </w:r>
      <w:r w:rsidR="00E84199">
        <w:rPr>
          <w:sz w:val="24"/>
        </w:rPr>
        <w:t>che vuole promuovere la</w:t>
      </w:r>
      <w:r w:rsidR="00EA3E61">
        <w:rPr>
          <w:sz w:val="24"/>
        </w:rPr>
        <w:t xml:space="preserve"> campagna di informazione lanciata </w:t>
      </w:r>
      <w:r w:rsidR="00FA28EF">
        <w:rPr>
          <w:sz w:val="24"/>
        </w:rPr>
        <w:t>da SOS Villaggi de Bambini</w:t>
      </w:r>
      <w:r w:rsidR="00EA3E61">
        <w:rPr>
          <w:sz w:val="24"/>
        </w:rPr>
        <w:t xml:space="preserve">, </w:t>
      </w:r>
      <w:r w:rsidR="00E84199">
        <w:rPr>
          <w:sz w:val="24"/>
        </w:rPr>
        <w:t xml:space="preserve">il cui obiettivo è quello </w:t>
      </w:r>
      <w:r w:rsidR="00EA3E61">
        <w:rPr>
          <w:sz w:val="24"/>
        </w:rPr>
        <w:t>di p</w:t>
      </w:r>
      <w:r w:rsidR="00EA3E61" w:rsidRPr="00F71021">
        <w:rPr>
          <w:sz w:val="24"/>
        </w:rPr>
        <w:t>roteggere e accogliere bambini e ragazzi</w:t>
      </w:r>
      <w:r w:rsidR="00EA3E61">
        <w:rPr>
          <w:sz w:val="24"/>
        </w:rPr>
        <w:t xml:space="preserve"> italiani e minor</w:t>
      </w:r>
      <w:r w:rsidR="00017700">
        <w:rPr>
          <w:sz w:val="24"/>
        </w:rPr>
        <w:t>enni</w:t>
      </w:r>
      <w:r w:rsidR="00EA3E61">
        <w:rPr>
          <w:sz w:val="24"/>
        </w:rPr>
        <w:t xml:space="preserve"> stranier</w:t>
      </w:r>
      <w:r w:rsidR="00017700">
        <w:rPr>
          <w:sz w:val="24"/>
        </w:rPr>
        <w:t>i</w:t>
      </w:r>
      <w:r w:rsidR="00EA3E61">
        <w:rPr>
          <w:sz w:val="24"/>
        </w:rPr>
        <w:t xml:space="preserve"> non accompagnati che arrivano nel nostro Paese</w:t>
      </w:r>
      <w:r w:rsidR="00EA3E61" w:rsidRPr="00F71021">
        <w:rPr>
          <w:sz w:val="24"/>
        </w:rPr>
        <w:t>, affianc</w:t>
      </w:r>
      <w:r w:rsidR="00EA3E61">
        <w:rPr>
          <w:sz w:val="24"/>
        </w:rPr>
        <w:t xml:space="preserve">arli in un cammino di crescita, sviluppare progetti per l’integrazione sociale e </w:t>
      </w:r>
      <w:r w:rsidR="00EA3E61" w:rsidRPr="00F71021">
        <w:rPr>
          <w:sz w:val="24"/>
        </w:rPr>
        <w:t>migliorare le loro prospettive di</w:t>
      </w:r>
      <w:r w:rsidR="00EA3E61">
        <w:rPr>
          <w:sz w:val="24"/>
        </w:rPr>
        <w:t xml:space="preserve"> vita. </w:t>
      </w:r>
    </w:p>
    <w:p w:rsidR="00EA3E61" w:rsidRDefault="00EA3E61" w:rsidP="00E84199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  <w:r w:rsidRPr="002D7AD0">
        <w:rPr>
          <w:rFonts w:asciiTheme="minorHAnsi" w:hAnsiTheme="minorHAnsi" w:cstheme="minorBidi"/>
          <w:color w:val="auto"/>
          <w:szCs w:val="22"/>
        </w:rPr>
        <w:t xml:space="preserve">L’evento, patrocinato dal Comune di Milano, ha preso il via alle 16:30 ed è iniziato con un bambino con lo sguardo rivolto verso il basso a simboleggiare la solitudine interna che può provare un bambino in situazioni critiche o di gravi difficoltà.  Successivamente, </w:t>
      </w:r>
      <w:r w:rsidR="002D7AD0" w:rsidRPr="002D7AD0">
        <w:rPr>
          <w:rFonts w:asciiTheme="minorHAnsi" w:hAnsiTheme="minorHAnsi" w:cstheme="minorBidi"/>
          <w:color w:val="auto"/>
          <w:szCs w:val="22"/>
        </w:rPr>
        <w:t xml:space="preserve">un passante si è fermato ed ha estratto dalla tasca un nastro azzurro con </w:t>
      </w:r>
      <w:r w:rsidRPr="002D7AD0">
        <w:rPr>
          <w:rFonts w:asciiTheme="minorHAnsi" w:hAnsiTheme="minorHAnsi" w:cstheme="minorBidi"/>
          <w:color w:val="auto"/>
          <w:szCs w:val="22"/>
        </w:rPr>
        <w:t>la scritta "Nessun Bamb</w:t>
      </w:r>
      <w:r w:rsidR="002D7AD0" w:rsidRPr="002D7AD0">
        <w:rPr>
          <w:rFonts w:asciiTheme="minorHAnsi" w:hAnsiTheme="minorHAnsi" w:cstheme="minorBidi"/>
          <w:color w:val="auto"/>
          <w:szCs w:val="22"/>
        </w:rPr>
        <w:t>ino Nasce per Crescere da Solo"</w:t>
      </w:r>
      <w:r w:rsidRPr="002D7AD0">
        <w:rPr>
          <w:rFonts w:asciiTheme="minorHAnsi" w:hAnsiTheme="minorHAnsi" w:cstheme="minorBidi"/>
          <w:color w:val="auto"/>
          <w:szCs w:val="22"/>
        </w:rPr>
        <w:t xml:space="preserve"> porgendo l'altro capo al bambino. Il bambino </w:t>
      </w:r>
      <w:r w:rsidR="002D7AD0" w:rsidRPr="002D7AD0">
        <w:rPr>
          <w:rFonts w:asciiTheme="minorHAnsi" w:hAnsiTheme="minorHAnsi" w:cstheme="minorBidi"/>
          <w:color w:val="auto"/>
          <w:szCs w:val="22"/>
        </w:rPr>
        <w:t>ha preso</w:t>
      </w:r>
      <w:r w:rsidRPr="002D7AD0">
        <w:rPr>
          <w:rFonts w:asciiTheme="minorHAnsi" w:hAnsiTheme="minorHAnsi" w:cstheme="minorBidi"/>
          <w:color w:val="auto"/>
          <w:szCs w:val="22"/>
        </w:rPr>
        <w:t xml:space="preserve"> il nastro, solleva</w:t>
      </w:r>
      <w:r w:rsidR="002D7AD0" w:rsidRPr="002D7AD0">
        <w:rPr>
          <w:rFonts w:asciiTheme="minorHAnsi" w:hAnsiTheme="minorHAnsi" w:cstheme="minorBidi"/>
          <w:color w:val="auto"/>
          <w:szCs w:val="22"/>
        </w:rPr>
        <w:t xml:space="preserve">to lo sguardo verso il passante </w:t>
      </w:r>
      <w:r w:rsidRPr="002D7AD0">
        <w:rPr>
          <w:rFonts w:asciiTheme="minorHAnsi" w:hAnsiTheme="minorHAnsi" w:cstheme="minorBidi"/>
          <w:color w:val="auto"/>
          <w:szCs w:val="22"/>
        </w:rPr>
        <w:t>e comincia</w:t>
      </w:r>
      <w:r w:rsidR="002D7AD0" w:rsidRPr="002D7AD0">
        <w:rPr>
          <w:rFonts w:asciiTheme="minorHAnsi" w:hAnsiTheme="minorHAnsi" w:cstheme="minorBidi"/>
          <w:color w:val="auto"/>
          <w:szCs w:val="22"/>
        </w:rPr>
        <w:t>to</w:t>
      </w:r>
      <w:r w:rsidRPr="002D7AD0">
        <w:rPr>
          <w:rFonts w:asciiTheme="minorHAnsi" w:hAnsiTheme="minorHAnsi" w:cstheme="minorBidi"/>
          <w:color w:val="auto"/>
          <w:szCs w:val="22"/>
        </w:rPr>
        <w:t xml:space="preserve"> a sorridere...</w:t>
      </w:r>
      <w:r w:rsidR="002D7AD0">
        <w:rPr>
          <w:rFonts w:asciiTheme="minorHAnsi" w:hAnsiTheme="minorHAnsi" w:cstheme="minorBidi"/>
          <w:color w:val="auto"/>
          <w:szCs w:val="22"/>
        </w:rPr>
        <w:t xml:space="preserve"> a questo punto altri passanti </w:t>
      </w:r>
      <w:r w:rsidRPr="002D7AD0">
        <w:rPr>
          <w:rFonts w:asciiTheme="minorHAnsi" w:hAnsiTheme="minorHAnsi" w:cstheme="minorBidi"/>
          <w:color w:val="auto"/>
          <w:szCs w:val="22"/>
        </w:rPr>
        <w:t xml:space="preserve">si </w:t>
      </w:r>
      <w:r w:rsidR="002D7AD0" w:rsidRPr="002D7AD0">
        <w:rPr>
          <w:rFonts w:asciiTheme="minorHAnsi" w:hAnsiTheme="minorHAnsi" w:cstheme="minorBidi"/>
          <w:color w:val="auto"/>
          <w:szCs w:val="22"/>
        </w:rPr>
        <w:t>sono uniti</w:t>
      </w:r>
      <w:r w:rsidRPr="002D7AD0">
        <w:rPr>
          <w:rFonts w:asciiTheme="minorHAnsi" w:hAnsiTheme="minorHAnsi" w:cstheme="minorBidi"/>
          <w:color w:val="auto"/>
          <w:szCs w:val="22"/>
        </w:rPr>
        <w:t xml:space="preserve"> al primo, sempre median</w:t>
      </w:r>
      <w:r w:rsidR="002D7AD0" w:rsidRPr="002D7AD0">
        <w:rPr>
          <w:rFonts w:asciiTheme="minorHAnsi" w:hAnsiTheme="minorHAnsi" w:cstheme="minorBidi"/>
          <w:color w:val="auto"/>
          <w:szCs w:val="22"/>
        </w:rPr>
        <w:t xml:space="preserve">te </w:t>
      </w:r>
      <w:r w:rsidRPr="002D7AD0">
        <w:rPr>
          <w:rFonts w:asciiTheme="minorHAnsi" w:hAnsiTheme="minorHAnsi" w:cstheme="minorBidi"/>
          <w:color w:val="auto"/>
          <w:szCs w:val="22"/>
        </w:rPr>
        <w:t>nastri</w:t>
      </w:r>
      <w:r w:rsidR="002D7AD0" w:rsidRPr="002D7AD0">
        <w:rPr>
          <w:rFonts w:asciiTheme="minorHAnsi" w:hAnsiTheme="minorHAnsi" w:cstheme="minorBidi"/>
          <w:color w:val="auto"/>
          <w:szCs w:val="22"/>
        </w:rPr>
        <w:t xml:space="preserve"> blu</w:t>
      </w:r>
      <w:r w:rsidR="00935CA5">
        <w:rPr>
          <w:rFonts w:asciiTheme="minorHAnsi" w:hAnsiTheme="minorHAnsi" w:cstheme="minorBidi"/>
          <w:color w:val="auto"/>
          <w:szCs w:val="22"/>
        </w:rPr>
        <w:t xml:space="preserve">, andando a comporre una </w:t>
      </w:r>
      <w:r w:rsidR="002D7AD0">
        <w:rPr>
          <w:rFonts w:asciiTheme="minorHAnsi" w:hAnsiTheme="minorHAnsi" w:cstheme="minorBidi"/>
          <w:color w:val="auto"/>
          <w:szCs w:val="22"/>
        </w:rPr>
        <w:t xml:space="preserve">spirale attorno al bambino. Un grande abbraccio, insomma, che ha coinvolto un grande numero di persone, le quali hanno poi alzato e sventolato il nastro in aria, dopo che il bambino ha dato il via alla ola che ha creato un unico grande momento di solidarietà tra tutti i partecipanti. </w:t>
      </w:r>
    </w:p>
    <w:p w:rsidR="002D7AD0" w:rsidRDefault="002D7AD0" w:rsidP="00E84199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</w:p>
    <w:p w:rsidR="002D7AD0" w:rsidRPr="00E84199" w:rsidRDefault="002D7AD0" w:rsidP="00E84199">
      <w:pPr>
        <w:pStyle w:val="Default"/>
        <w:jc w:val="both"/>
      </w:pPr>
      <w:r>
        <w:rPr>
          <w:rFonts w:asciiTheme="minorHAnsi" w:hAnsiTheme="minorHAnsi" w:cstheme="minorBidi"/>
          <w:color w:val="auto"/>
          <w:szCs w:val="22"/>
        </w:rPr>
        <w:t>“</w:t>
      </w:r>
      <w:r w:rsidRPr="00E84199">
        <w:rPr>
          <w:rFonts w:asciiTheme="minorHAnsi" w:hAnsiTheme="minorHAnsi" w:cstheme="minorBidi"/>
          <w:i/>
          <w:color w:val="auto"/>
          <w:szCs w:val="22"/>
        </w:rPr>
        <w:t xml:space="preserve">Abbiamo scelto di collegare tante persone tra loro con un nastro blu in quanto rappresenta visivamente il concetto che ‘nessun bambino nasce per crescere da solo’. </w:t>
      </w:r>
      <w:r w:rsidR="00E84199" w:rsidRPr="00E84199">
        <w:rPr>
          <w:rFonts w:asciiTheme="minorHAnsi" w:hAnsiTheme="minorHAnsi" w:cstheme="minorBidi"/>
          <w:i/>
          <w:color w:val="auto"/>
          <w:szCs w:val="22"/>
        </w:rPr>
        <w:t>Il grande abbraccio creato vuole essere un cordone</w:t>
      </w:r>
      <w:r w:rsidRPr="00E84199">
        <w:rPr>
          <w:rFonts w:asciiTheme="minorHAnsi" w:hAnsiTheme="minorHAnsi" w:cstheme="minorBidi"/>
          <w:i/>
          <w:color w:val="auto"/>
          <w:szCs w:val="22"/>
        </w:rPr>
        <w:t xml:space="preserve"> di supporto solidale, per alimentare le speranze, la gioia e la consapevolezza di ogni bambino che non sarà mai lasciato solo grazie al </w:t>
      </w:r>
      <w:r w:rsidR="00545AAA">
        <w:rPr>
          <w:rFonts w:asciiTheme="minorHAnsi" w:hAnsiTheme="minorHAnsi" w:cstheme="minorBidi"/>
          <w:i/>
          <w:color w:val="auto"/>
          <w:szCs w:val="22"/>
        </w:rPr>
        <w:t>sostegno</w:t>
      </w:r>
      <w:r w:rsidR="00545AAA" w:rsidRPr="00E84199">
        <w:rPr>
          <w:rFonts w:asciiTheme="minorHAnsi" w:hAnsiTheme="minorHAnsi" w:cstheme="minorBidi"/>
          <w:i/>
          <w:color w:val="auto"/>
          <w:szCs w:val="22"/>
        </w:rPr>
        <w:t xml:space="preserve"> </w:t>
      </w:r>
      <w:r w:rsidRPr="00E84199">
        <w:rPr>
          <w:rFonts w:asciiTheme="minorHAnsi" w:hAnsiTheme="minorHAnsi" w:cstheme="minorBidi"/>
          <w:i/>
          <w:color w:val="auto"/>
          <w:szCs w:val="22"/>
        </w:rPr>
        <w:t xml:space="preserve">di SOS </w:t>
      </w:r>
      <w:r w:rsidR="00017700">
        <w:rPr>
          <w:rFonts w:asciiTheme="minorHAnsi" w:hAnsiTheme="minorHAnsi" w:cstheme="minorBidi"/>
          <w:i/>
          <w:color w:val="auto"/>
          <w:szCs w:val="22"/>
        </w:rPr>
        <w:t>V</w:t>
      </w:r>
      <w:r w:rsidRPr="00E84199">
        <w:rPr>
          <w:rFonts w:asciiTheme="minorHAnsi" w:hAnsiTheme="minorHAnsi" w:cstheme="minorBidi"/>
          <w:i/>
          <w:color w:val="auto"/>
          <w:szCs w:val="22"/>
        </w:rPr>
        <w:t xml:space="preserve">illaggi dei </w:t>
      </w:r>
      <w:r w:rsidR="00017700">
        <w:rPr>
          <w:rFonts w:asciiTheme="minorHAnsi" w:hAnsiTheme="minorHAnsi" w:cstheme="minorBidi"/>
          <w:i/>
          <w:color w:val="auto"/>
          <w:szCs w:val="22"/>
        </w:rPr>
        <w:t>B</w:t>
      </w:r>
      <w:r w:rsidRPr="00E84199">
        <w:rPr>
          <w:rFonts w:asciiTheme="minorHAnsi" w:hAnsiTheme="minorHAnsi" w:cstheme="minorBidi"/>
          <w:i/>
          <w:color w:val="auto"/>
          <w:szCs w:val="22"/>
        </w:rPr>
        <w:t>ambini e a tutte le persone che contribuiscono a questa causa</w:t>
      </w:r>
      <w:r w:rsidR="00E84199" w:rsidRPr="00E84199">
        <w:rPr>
          <w:rFonts w:asciiTheme="minorHAnsi" w:hAnsiTheme="minorHAnsi" w:cstheme="minorBidi"/>
          <w:color w:val="auto"/>
          <w:szCs w:val="22"/>
        </w:rPr>
        <w:t xml:space="preserve">”, ha dichiarato </w:t>
      </w:r>
      <w:r w:rsidR="00E84199" w:rsidRPr="00E84199">
        <w:rPr>
          <w:rFonts w:asciiTheme="minorHAnsi" w:hAnsiTheme="minorHAnsi" w:cstheme="minorBidi"/>
          <w:b/>
          <w:color w:val="auto"/>
          <w:szCs w:val="22"/>
        </w:rPr>
        <w:t xml:space="preserve">Maria Grazia Rodriguez Y </w:t>
      </w:r>
      <w:proofErr w:type="spellStart"/>
      <w:r w:rsidR="00E84199" w:rsidRPr="00E84199">
        <w:rPr>
          <w:rFonts w:asciiTheme="minorHAnsi" w:hAnsiTheme="minorHAnsi" w:cstheme="minorBidi"/>
          <w:b/>
          <w:color w:val="auto"/>
          <w:szCs w:val="22"/>
        </w:rPr>
        <w:t>Baena</w:t>
      </w:r>
      <w:proofErr w:type="spellEnd"/>
      <w:r w:rsidR="00E84199" w:rsidRPr="00E84199">
        <w:rPr>
          <w:rFonts w:asciiTheme="minorHAnsi" w:hAnsiTheme="minorHAnsi" w:cstheme="minorBidi"/>
          <w:b/>
          <w:color w:val="auto"/>
          <w:szCs w:val="22"/>
        </w:rPr>
        <w:t>, Presidente di SOS Villaggi dei Bambini</w:t>
      </w:r>
      <w:r w:rsidR="00E84199">
        <w:rPr>
          <w:rFonts w:asciiTheme="minorHAnsi" w:hAnsiTheme="minorHAnsi" w:cstheme="minorBidi"/>
          <w:b/>
          <w:color w:val="auto"/>
          <w:szCs w:val="22"/>
        </w:rPr>
        <w:t xml:space="preserve">. </w:t>
      </w:r>
    </w:p>
    <w:p w:rsidR="00973A79" w:rsidRDefault="00973A79"/>
    <w:p w:rsidR="007D274A" w:rsidRPr="00423B37" w:rsidRDefault="00821D51" w:rsidP="00423B37">
      <w:pPr>
        <w:pStyle w:val="Nessunaspaziatura"/>
        <w:jc w:val="both"/>
        <w:rPr>
          <w:sz w:val="24"/>
          <w:lang w:val="it-IT"/>
        </w:rPr>
      </w:pPr>
      <w:r w:rsidRPr="00423B37">
        <w:rPr>
          <w:sz w:val="24"/>
          <w:lang w:val="it-IT"/>
        </w:rPr>
        <w:t>Le ultime stime parlano purtroppo di dati sempre più drammatici</w:t>
      </w:r>
      <w:r w:rsidR="00525BC4">
        <w:rPr>
          <w:sz w:val="24"/>
          <w:lang w:val="it-IT"/>
        </w:rPr>
        <w:t xml:space="preserve"> circa la violenza contro i bambini</w:t>
      </w:r>
      <w:r w:rsidRPr="00423B37">
        <w:rPr>
          <w:sz w:val="24"/>
          <w:lang w:val="it-IT"/>
        </w:rPr>
        <w:t xml:space="preserve">: a livello mondiale, infatti, ci sarebbero </w:t>
      </w:r>
      <w:r w:rsidRPr="00935CA5">
        <w:rPr>
          <w:b/>
          <w:sz w:val="24"/>
          <w:lang w:val="it-IT"/>
        </w:rPr>
        <w:t>275 milioni di bambini esposti alla violenza domestica</w:t>
      </w:r>
      <w:r w:rsidR="00B95B67" w:rsidRPr="00423B37">
        <w:rPr>
          <w:sz w:val="24"/>
          <w:lang w:val="it-IT"/>
        </w:rPr>
        <w:t>, che la maggior parte delle volte rimane nascosta. Uno studio dell’Unicef</w:t>
      </w:r>
      <w:r w:rsidR="000C6317">
        <w:rPr>
          <w:rStyle w:val="Rimandonotaapidipagina"/>
          <w:sz w:val="24"/>
          <w:lang w:val="it-IT"/>
        </w:rPr>
        <w:footnoteReference w:id="1"/>
      </w:r>
      <w:r w:rsidR="00B95B67" w:rsidRPr="00423B37">
        <w:rPr>
          <w:sz w:val="24"/>
          <w:lang w:val="it-IT"/>
        </w:rPr>
        <w:t xml:space="preserve"> mostra come quasi il 50% di ragazze adolescenti comprese tra I 15 e 19 anni, provenienti da 20 Paesi con un PIL medio-basso, </w:t>
      </w:r>
      <w:r w:rsidR="00935CA5">
        <w:rPr>
          <w:sz w:val="24"/>
          <w:lang w:val="it-IT"/>
        </w:rPr>
        <w:t xml:space="preserve">abbiano </w:t>
      </w:r>
      <w:r w:rsidR="00423B37" w:rsidRPr="00423B37">
        <w:rPr>
          <w:sz w:val="24"/>
          <w:lang w:val="it-IT"/>
        </w:rPr>
        <w:t>subìto v</w:t>
      </w:r>
      <w:r w:rsidR="00935CA5">
        <w:rPr>
          <w:sz w:val="24"/>
          <w:lang w:val="it-IT"/>
        </w:rPr>
        <w:t xml:space="preserve">iolenze fisiche e/o sessuali e </w:t>
      </w:r>
      <w:r w:rsidR="00423B37" w:rsidRPr="00423B37">
        <w:rPr>
          <w:sz w:val="24"/>
          <w:lang w:val="it-IT"/>
        </w:rPr>
        <w:t xml:space="preserve">dichiarato di non averlo mai confessato a nessuno. </w:t>
      </w:r>
    </w:p>
    <w:p w:rsidR="007D274A" w:rsidRPr="00525BC4" w:rsidRDefault="007D274A" w:rsidP="00423B37">
      <w:pPr>
        <w:pStyle w:val="Nessunaspaziatura"/>
        <w:rPr>
          <w:rFonts w:eastAsia="Cambria"/>
          <w:lang w:val="it-IT" w:eastAsia="en-GB"/>
        </w:rPr>
      </w:pPr>
      <w:r w:rsidRPr="00B95B67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7D274A" w:rsidRDefault="00423B37" w:rsidP="00525BC4">
      <w:pPr>
        <w:jc w:val="both"/>
        <w:rPr>
          <w:sz w:val="24"/>
        </w:rPr>
      </w:pPr>
      <w:r w:rsidRPr="00423B37">
        <w:rPr>
          <w:sz w:val="24"/>
        </w:rPr>
        <w:lastRenderedPageBreak/>
        <w:t>Guardando invece al nostro Paese</w:t>
      </w:r>
      <w:r>
        <w:rPr>
          <w:b/>
          <w:sz w:val="24"/>
        </w:rPr>
        <w:t>, s</w:t>
      </w:r>
      <w:r w:rsidRPr="00991CBB">
        <w:rPr>
          <w:b/>
          <w:sz w:val="24"/>
        </w:rPr>
        <w:t xml:space="preserve">ono oltre 91mila i minorenni </w:t>
      </w:r>
      <w:r>
        <w:rPr>
          <w:b/>
          <w:sz w:val="24"/>
        </w:rPr>
        <w:t>che hanno subito maltrattamenti</w:t>
      </w:r>
      <w:r w:rsidRPr="00991CBB">
        <w:rPr>
          <w:b/>
          <w:sz w:val="24"/>
        </w:rPr>
        <w:t xml:space="preserve"> (9,5% della popolazione minorile</w:t>
      </w:r>
      <w:r>
        <w:rPr>
          <w:b/>
          <w:sz w:val="24"/>
        </w:rPr>
        <w:t>)</w:t>
      </w:r>
      <w:r w:rsidRPr="0073465E">
        <w:rPr>
          <w:rStyle w:val="Rimandonotaapidipagina"/>
          <w:sz w:val="24"/>
        </w:rPr>
        <w:footnoteReference w:id="2"/>
      </w:r>
      <w:r>
        <w:rPr>
          <w:b/>
          <w:sz w:val="24"/>
        </w:rPr>
        <w:t xml:space="preserve"> </w:t>
      </w:r>
      <w:r w:rsidRPr="009332EB">
        <w:rPr>
          <w:sz w:val="24"/>
        </w:rPr>
        <w:t>e</w:t>
      </w:r>
      <w:r w:rsidRPr="00991CBB">
        <w:rPr>
          <w:b/>
          <w:sz w:val="24"/>
        </w:rPr>
        <w:t xml:space="preserve"> </w:t>
      </w:r>
      <w:r>
        <w:rPr>
          <w:sz w:val="24"/>
        </w:rPr>
        <w:t xml:space="preserve">quasi </w:t>
      </w:r>
      <w:r w:rsidRPr="009332EB">
        <w:rPr>
          <w:b/>
          <w:sz w:val="24"/>
        </w:rPr>
        <w:t>30.000</w:t>
      </w:r>
      <w:r>
        <w:rPr>
          <w:sz w:val="24"/>
        </w:rPr>
        <w:t xml:space="preserve"> (</w:t>
      </w:r>
      <w:r w:rsidRPr="009332EB">
        <w:rPr>
          <w:sz w:val="24"/>
        </w:rPr>
        <w:t>28.449</w:t>
      </w:r>
      <w:r>
        <w:rPr>
          <w:rStyle w:val="Rimandonotaapidipagina"/>
          <w:sz w:val="24"/>
        </w:rPr>
        <w:footnoteReference w:id="3"/>
      </w:r>
      <w:r w:rsidRPr="009332EB">
        <w:rPr>
          <w:sz w:val="24"/>
        </w:rPr>
        <w:t>)</w:t>
      </w:r>
      <w:r w:rsidRPr="00AB47E4">
        <w:rPr>
          <w:b/>
          <w:sz w:val="24"/>
        </w:rPr>
        <w:t xml:space="preserve"> </w:t>
      </w:r>
      <w:r>
        <w:rPr>
          <w:b/>
          <w:sz w:val="24"/>
        </w:rPr>
        <w:t xml:space="preserve">i </w:t>
      </w:r>
      <w:r w:rsidRPr="00AB47E4">
        <w:rPr>
          <w:b/>
          <w:sz w:val="24"/>
        </w:rPr>
        <w:t xml:space="preserve">bambini </w:t>
      </w:r>
      <w:r>
        <w:rPr>
          <w:b/>
          <w:sz w:val="24"/>
        </w:rPr>
        <w:t xml:space="preserve">che </w:t>
      </w:r>
      <w:r w:rsidRPr="00AB47E4">
        <w:rPr>
          <w:b/>
          <w:sz w:val="24"/>
        </w:rPr>
        <w:t>in Italia vivono separati dalla loro famiglia</w:t>
      </w:r>
      <w:r w:rsidRPr="00B07916">
        <w:rPr>
          <w:sz w:val="24"/>
        </w:rPr>
        <w:t xml:space="preserve">. Il </w:t>
      </w:r>
      <w:r w:rsidRPr="00AB47E4">
        <w:rPr>
          <w:b/>
          <w:sz w:val="24"/>
        </w:rPr>
        <w:t>37% per grave incapacità dei genitori nel rispondere ai bisogni dei propri figli</w:t>
      </w:r>
      <w:r>
        <w:rPr>
          <w:sz w:val="24"/>
        </w:rPr>
        <w:t xml:space="preserve"> o perché hanno subito maltrattamenti e abusi.</w:t>
      </w:r>
    </w:p>
    <w:p w:rsidR="00423B37" w:rsidRPr="00323E3F" w:rsidRDefault="00423B37" w:rsidP="00525BC4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perscript"/>
        </w:rPr>
      </w:pPr>
      <w:r w:rsidRPr="00423B37">
        <w:rPr>
          <w:sz w:val="24"/>
        </w:rPr>
        <w:t xml:space="preserve">Nel 2015, SOS Villaggi dei Bambini ha accolto </w:t>
      </w:r>
      <w:r w:rsidRPr="00B07916">
        <w:rPr>
          <w:sz w:val="24"/>
        </w:rPr>
        <w:t>336 bambin</w:t>
      </w:r>
      <w:r>
        <w:rPr>
          <w:sz w:val="24"/>
        </w:rPr>
        <w:t>i e ragazzi e le loro famiglie (</w:t>
      </w:r>
      <w:r w:rsidRPr="00B07916">
        <w:rPr>
          <w:sz w:val="24"/>
        </w:rPr>
        <w:t xml:space="preserve">per </w:t>
      </w:r>
      <w:r>
        <w:rPr>
          <w:sz w:val="24"/>
        </w:rPr>
        <w:t xml:space="preserve">un totale di 537 persone) e </w:t>
      </w:r>
      <w:r w:rsidRPr="00423B37">
        <w:rPr>
          <w:sz w:val="24"/>
        </w:rPr>
        <w:t xml:space="preserve">49 minori stranieri non accompagnati e Richiedenti Asilo </w:t>
      </w:r>
      <w:r>
        <w:rPr>
          <w:sz w:val="24"/>
        </w:rPr>
        <w:t xml:space="preserve">nei </w:t>
      </w:r>
      <w:r w:rsidRPr="00B07916">
        <w:rPr>
          <w:sz w:val="24"/>
        </w:rPr>
        <w:t>7 Villaggi SOS</w:t>
      </w:r>
      <w:r>
        <w:rPr>
          <w:sz w:val="24"/>
        </w:rPr>
        <w:t xml:space="preserve"> in Italia</w:t>
      </w:r>
      <w:r w:rsidRPr="00B07916">
        <w:rPr>
          <w:sz w:val="24"/>
        </w:rPr>
        <w:t xml:space="preserve"> - rispettivamente a </w:t>
      </w:r>
      <w:r w:rsidRPr="00AB47E4">
        <w:rPr>
          <w:b/>
          <w:sz w:val="24"/>
        </w:rPr>
        <w:t>Trento</w:t>
      </w:r>
      <w:r w:rsidRPr="00B07916">
        <w:rPr>
          <w:sz w:val="24"/>
        </w:rPr>
        <w:t xml:space="preserve">, </w:t>
      </w:r>
      <w:r w:rsidRPr="00AB47E4">
        <w:rPr>
          <w:b/>
          <w:sz w:val="24"/>
        </w:rPr>
        <w:t>Ostuni</w:t>
      </w:r>
      <w:r w:rsidRPr="00B07916">
        <w:rPr>
          <w:sz w:val="24"/>
        </w:rPr>
        <w:t xml:space="preserve"> (BR), </w:t>
      </w:r>
      <w:r w:rsidRPr="00AB47E4">
        <w:rPr>
          <w:b/>
          <w:sz w:val="24"/>
        </w:rPr>
        <w:t>Vicenza</w:t>
      </w:r>
      <w:r w:rsidRPr="00B07916">
        <w:rPr>
          <w:sz w:val="24"/>
        </w:rPr>
        <w:t xml:space="preserve">, </w:t>
      </w:r>
      <w:r w:rsidRPr="00AB47E4">
        <w:rPr>
          <w:b/>
          <w:sz w:val="24"/>
        </w:rPr>
        <w:t>Morosolo</w:t>
      </w:r>
      <w:r w:rsidRPr="00B07916">
        <w:rPr>
          <w:sz w:val="24"/>
        </w:rPr>
        <w:t xml:space="preserve"> (VA), </w:t>
      </w:r>
      <w:r w:rsidRPr="00AB47E4">
        <w:rPr>
          <w:b/>
          <w:sz w:val="24"/>
        </w:rPr>
        <w:t>Roma</w:t>
      </w:r>
      <w:r w:rsidRPr="00B07916">
        <w:rPr>
          <w:sz w:val="24"/>
        </w:rPr>
        <w:t xml:space="preserve">, </w:t>
      </w:r>
      <w:r w:rsidRPr="00AB47E4">
        <w:rPr>
          <w:b/>
          <w:sz w:val="24"/>
        </w:rPr>
        <w:t>Saronno</w:t>
      </w:r>
      <w:r w:rsidRPr="00B07916">
        <w:rPr>
          <w:sz w:val="24"/>
        </w:rPr>
        <w:t xml:space="preserve"> (VA) e </w:t>
      </w:r>
      <w:r w:rsidRPr="00AB47E4">
        <w:rPr>
          <w:b/>
          <w:sz w:val="24"/>
        </w:rPr>
        <w:t>Mantova</w:t>
      </w:r>
      <w:r w:rsidRPr="00B07916">
        <w:rPr>
          <w:sz w:val="24"/>
        </w:rPr>
        <w:t xml:space="preserve">. </w:t>
      </w:r>
      <w:r>
        <w:rPr>
          <w:sz w:val="24"/>
        </w:rPr>
        <w:t>SOS Villaggi dei Bambini s</w:t>
      </w:r>
      <w:r w:rsidRPr="00B07916">
        <w:rPr>
          <w:sz w:val="24"/>
        </w:rPr>
        <w:t xml:space="preserve">ostiene, inoltre, il Centro Estivo Internazionale SOS di </w:t>
      </w:r>
      <w:r w:rsidRPr="001E798E">
        <w:rPr>
          <w:b/>
          <w:sz w:val="24"/>
        </w:rPr>
        <w:t>Caldonazzo</w:t>
      </w:r>
      <w:r w:rsidRPr="00B07916">
        <w:rPr>
          <w:sz w:val="24"/>
        </w:rPr>
        <w:t xml:space="preserve"> (TN)</w:t>
      </w:r>
      <w:r>
        <w:rPr>
          <w:sz w:val="24"/>
        </w:rPr>
        <w:t xml:space="preserve"> </w:t>
      </w:r>
      <w:r w:rsidRPr="00F71021">
        <w:rPr>
          <w:sz w:val="24"/>
        </w:rPr>
        <w:t>sviluppando una serie di interventi centrati principalmente sull’accoglienza e sul sostegno all’integrazione sociale</w:t>
      </w:r>
      <w:r w:rsidRPr="007B2666">
        <w:t xml:space="preserve">. </w:t>
      </w:r>
    </w:p>
    <w:p w:rsidR="00423B37" w:rsidRDefault="00423B37" w:rsidP="00525BC4">
      <w:pPr>
        <w:autoSpaceDE w:val="0"/>
        <w:autoSpaceDN w:val="0"/>
        <w:adjustRightInd w:val="0"/>
        <w:spacing w:after="0" w:line="240" w:lineRule="auto"/>
        <w:jc w:val="both"/>
      </w:pPr>
    </w:p>
    <w:p w:rsidR="00423B37" w:rsidRDefault="00423B37" w:rsidP="00525BC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B07916">
        <w:rPr>
          <w:sz w:val="24"/>
        </w:rPr>
        <w:t>SOS Villaggi dei Bambini è la più grande organizzazione a livello mondiale, impegnata nel sostegno di bambini privi di cure familiari o a rischio di perderle</w:t>
      </w:r>
      <w:r>
        <w:rPr>
          <w:sz w:val="24"/>
        </w:rPr>
        <w:t xml:space="preserve"> ed è l’organizzazione referente in Europa per difendere i diritti dell’Infanzia</w:t>
      </w:r>
      <w:r w:rsidRPr="00B07916">
        <w:rPr>
          <w:sz w:val="24"/>
        </w:rPr>
        <w:t>. Nasce nel 1949 e, ad oggi, è la sola Associazione che ha la capacità di accogliere, all’int</w:t>
      </w:r>
      <w:r w:rsidR="00A079C9">
        <w:rPr>
          <w:sz w:val="24"/>
        </w:rPr>
        <w:t>erno dei suoi Villaggi SOS, 8</w:t>
      </w:r>
      <w:r w:rsidR="009F3501">
        <w:rPr>
          <w:sz w:val="24"/>
        </w:rPr>
        <w:t>6.206</w:t>
      </w:r>
      <w:r w:rsidRPr="00B07916">
        <w:rPr>
          <w:sz w:val="24"/>
        </w:rPr>
        <w:t xml:space="preserve"> bambini, ai quali garantisce istruzione, cure mediche e tutela in situazioni di emergenza. Promuove programmi di supporto alle famiglie in stato di necessità ed è presente in 134 paesi nel mondo, dove aiuta quasi 2.000.000 di persone. </w:t>
      </w:r>
    </w:p>
    <w:p w:rsidR="00423B37" w:rsidRDefault="00423B37" w:rsidP="00525BC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423B37" w:rsidRDefault="00423B37" w:rsidP="00525BC4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Promuove</w:t>
      </w:r>
      <w:r w:rsidRPr="0028419B">
        <w:rPr>
          <w:sz w:val="24"/>
        </w:rPr>
        <w:t xml:space="preserve"> per tutti i bambini fuori famiglia d’origine i diritti contenuti nella Convenzione sui diritti dell’Infanzia e dell’Adolescenza in Italia e nelle Linee Guida in materia di accoglienza fuori dalla famiglia di origine approvate nel 2009 dalle Nazioni Unite e nel manuale applica</w:t>
      </w:r>
      <w:r>
        <w:rPr>
          <w:sz w:val="24"/>
        </w:rPr>
        <w:t xml:space="preserve">tivo </w:t>
      </w:r>
      <w:proofErr w:type="spellStart"/>
      <w:r>
        <w:rPr>
          <w:sz w:val="24"/>
        </w:rPr>
        <w:t>Moving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Forward</w:t>
      </w:r>
      <w:proofErr w:type="spellEnd"/>
      <w:r>
        <w:rPr>
          <w:sz w:val="24"/>
        </w:rPr>
        <w:t>. Promuove</w:t>
      </w:r>
      <w:r w:rsidRPr="0028419B">
        <w:rPr>
          <w:sz w:val="24"/>
        </w:rPr>
        <w:t xml:space="preserve"> gli standard di qualità «Quality4Children» per tutti i bambini e ragazzi in accoglienza etero</w:t>
      </w:r>
      <w:r w:rsidR="00017700">
        <w:rPr>
          <w:sz w:val="24"/>
        </w:rPr>
        <w:t xml:space="preserve"> </w:t>
      </w:r>
      <w:r w:rsidRPr="0028419B">
        <w:rPr>
          <w:sz w:val="24"/>
        </w:rPr>
        <w:t xml:space="preserve">familiare. </w:t>
      </w:r>
      <w:r>
        <w:rPr>
          <w:sz w:val="24"/>
        </w:rPr>
        <w:t xml:space="preserve">È stata la prima associazione </w:t>
      </w:r>
      <w:r w:rsidRPr="0028419B">
        <w:rPr>
          <w:sz w:val="24"/>
        </w:rPr>
        <w:t>a promuovere a livello nazionale un Manuale per la formazione degli operatori nel settore dell’accoglienza fuori famiglia d’origine ad un approccio “</w:t>
      </w:r>
      <w:proofErr w:type="spellStart"/>
      <w:r w:rsidRPr="0028419B">
        <w:rPr>
          <w:sz w:val="24"/>
        </w:rPr>
        <w:t>Child’s</w:t>
      </w:r>
      <w:proofErr w:type="spellEnd"/>
      <w:r w:rsidRPr="0028419B">
        <w:rPr>
          <w:sz w:val="24"/>
        </w:rPr>
        <w:t xml:space="preserve"> </w:t>
      </w:r>
      <w:proofErr w:type="spellStart"/>
      <w:r w:rsidRPr="0028419B">
        <w:rPr>
          <w:sz w:val="24"/>
        </w:rPr>
        <w:t>rights</w:t>
      </w:r>
      <w:proofErr w:type="spellEnd"/>
      <w:r w:rsidRPr="0028419B">
        <w:rPr>
          <w:sz w:val="24"/>
        </w:rPr>
        <w:t>” ossia ad una presa in carico basata sui diritti de</w:t>
      </w:r>
      <w:r>
        <w:rPr>
          <w:sz w:val="24"/>
        </w:rPr>
        <w:t>ll’infanzia e dell’adolescenza.</w:t>
      </w:r>
      <w:r w:rsidRPr="0028419B">
        <w:rPr>
          <w:sz w:val="24"/>
        </w:rPr>
        <w:t xml:space="preserve"> </w:t>
      </w:r>
    </w:p>
    <w:p w:rsidR="00423B37" w:rsidRDefault="00423B37" w:rsidP="00423B37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423B37" w:rsidRDefault="00423B37" w:rsidP="00423B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472BD0" w:rsidRPr="00935CA5" w:rsidRDefault="00423B37">
      <w:pPr>
        <w:rPr>
          <w:i/>
          <w:sz w:val="18"/>
        </w:rPr>
      </w:pPr>
      <w:r w:rsidRPr="00475C40">
        <w:rPr>
          <w:i/>
          <w:sz w:val="18"/>
        </w:rPr>
        <w:t>SOS Villaggi dei Bambini è un’organizzazione internazionale privata, apolitica e aconfessionale. Pone al centro del suo intervento il bambino, i suoi bisogni, i suoi diritti e la sua famiglia, e parte dal principio secondo cui un sano sviluppo si realizza al meglio in un ambiente famigliare accogliente. È impegnata da più di 60 anni nell’accoglienza di bambini privi di cure famigliari o temporaneamente allontanati dalle famiglie e promuove programmi di prevenzione all’abbandono e di rafforzamento familiare in Italia e in altri 133 paesi del mondo.</w:t>
      </w:r>
    </w:p>
    <w:sectPr w:rsidR="00472BD0" w:rsidRPr="00935CA5" w:rsidSect="00A632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BE" w:rsidRDefault="002815BE" w:rsidP="00973A79">
      <w:pPr>
        <w:spacing w:after="0" w:line="240" w:lineRule="auto"/>
      </w:pPr>
      <w:r>
        <w:separator/>
      </w:r>
    </w:p>
  </w:endnote>
  <w:endnote w:type="continuationSeparator" w:id="0">
    <w:p w:rsidR="002815BE" w:rsidRDefault="002815BE" w:rsidP="0097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BE" w:rsidRDefault="002815BE" w:rsidP="00973A79">
      <w:pPr>
        <w:spacing w:after="0" w:line="240" w:lineRule="auto"/>
      </w:pPr>
      <w:r>
        <w:separator/>
      </w:r>
    </w:p>
  </w:footnote>
  <w:footnote w:type="continuationSeparator" w:id="0">
    <w:p w:rsidR="002815BE" w:rsidRDefault="002815BE" w:rsidP="00973A79">
      <w:pPr>
        <w:spacing w:after="0" w:line="240" w:lineRule="auto"/>
      </w:pPr>
      <w:r>
        <w:continuationSeparator/>
      </w:r>
    </w:p>
  </w:footnote>
  <w:footnote w:id="1">
    <w:p w:rsidR="000C6317" w:rsidRDefault="000C6317">
      <w:pPr>
        <w:pStyle w:val="Testonotaapidipagina"/>
      </w:pPr>
      <w:r>
        <w:rPr>
          <w:rStyle w:val="Rimandonotaapidipagina"/>
        </w:rPr>
        <w:footnoteRef/>
      </w:r>
      <w:r>
        <w:t xml:space="preserve"> 2014</w:t>
      </w:r>
    </w:p>
  </w:footnote>
  <w:footnote w:id="2">
    <w:p w:rsidR="00423B37" w:rsidRDefault="00423B37" w:rsidP="00423B37">
      <w:pPr>
        <w:pStyle w:val="Testonotaapidipagina"/>
      </w:pPr>
      <w:r>
        <w:rPr>
          <w:rStyle w:val="Rimandonotaapidipagina"/>
        </w:rPr>
        <w:footnoteRef/>
      </w:r>
      <w:r>
        <w:t xml:space="preserve"> Fonte: P</w:t>
      </w:r>
      <w:r w:rsidRPr="008D5327">
        <w:t>rima indagine nazionale sul maltrattamento promossa dall’Autorità Garante per l’Infanzia e l’Adolescenza in partnership con </w:t>
      </w:r>
      <w:r w:rsidRPr="009332EB">
        <w:rPr>
          <w:bCs/>
        </w:rPr>
        <w:t xml:space="preserve">Terre </w:t>
      </w:r>
      <w:proofErr w:type="spellStart"/>
      <w:r w:rsidRPr="009332EB">
        <w:rPr>
          <w:bCs/>
        </w:rPr>
        <w:t>des</w:t>
      </w:r>
      <w:proofErr w:type="spellEnd"/>
      <w:r w:rsidRPr="009332EB">
        <w:rPr>
          <w:bCs/>
        </w:rPr>
        <w:t xml:space="preserve"> </w:t>
      </w:r>
      <w:proofErr w:type="spellStart"/>
      <w:r w:rsidRPr="009332EB">
        <w:rPr>
          <w:bCs/>
        </w:rPr>
        <w:t>Hommes</w:t>
      </w:r>
      <w:proofErr w:type="spellEnd"/>
      <w:r w:rsidRPr="009332EB">
        <w:t> e </w:t>
      </w:r>
      <w:r w:rsidRPr="009332EB">
        <w:rPr>
          <w:bCs/>
        </w:rPr>
        <w:t>CISMAI</w:t>
      </w:r>
      <w:r>
        <w:rPr>
          <w:bCs/>
        </w:rPr>
        <w:t xml:space="preserve"> </w:t>
      </w:r>
      <w:r w:rsidRPr="009332EB">
        <w:t>con la collaborazione e il supporto di </w:t>
      </w:r>
      <w:r w:rsidRPr="009332EB">
        <w:rPr>
          <w:bCs/>
        </w:rPr>
        <w:t>ANCI</w:t>
      </w:r>
      <w:r w:rsidRPr="009332EB">
        <w:t> e </w:t>
      </w:r>
      <w:r w:rsidRPr="009332EB">
        <w:rPr>
          <w:bCs/>
        </w:rPr>
        <w:t>ISTAT.</w:t>
      </w:r>
      <w:r>
        <w:rPr>
          <w:b/>
          <w:bCs/>
        </w:rPr>
        <w:t xml:space="preserve"> </w:t>
      </w:r>
    </w:p>
  </w:footnote>
  <w:footnote w:id="3">
    <w:p w:rsidR="00423B37" w:rsidRDefault="00423B37" w:rsidP="00423B37">
      <w:pPr>
        <w:pStyle w:val="Testonotaapidipagina"/>
      </w:pPr>
      <w:r>
        <w:rPr>
          <w:rStyle w:val="Rimandonotaapidipagina"/>
        </w:rPr>
        <w:footnoteRef/>
      </w:r>
      <w:r>
        <w:t xml:space="preserve"> Fonte: </w:t>
      </w:r>
      <w:r w:rsidRPr="00961AB7">
        <w:t>I Quaderni della ricerca sociale 31, Quaderno n. 55 Centro Nazionale di Documentazione Analisi per l’Infanzia e l’Adolescenza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79" w:rsidRDefault="00973A79">
    <w:pPr>
      <w:pStyle w:val="Intestazione"/>
    </w:pPr>
    <w:r w:rsidRPr="00973A79">
      <w:rPr>
        <w:noProof/>
        <w:lang w:eastAsia="it-IT"/>
      </w:rPr>
      <w:drawing>
        <wp:inline distT="0" distB="0" distL="0" distR="0">
          <wp:extent cx="1621790" cy="543560"/>
          <wp:effectExtent l="19050" t="0" r="0" b="0"/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82D2D"/>
    <w:multiLevelType w:val="hybridMultilevel"/>
    <w:tmpl w:val="31C8397E"/>
    <w:lvl w:ilvl="0" w:tplc="111C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A79"/>
    <w:rsid w:val="00017700"/>
    <w:rsid w:val="00080F9D"/>
    <w:rsid w:val="00093943"/>
    <w:rsid w:val="000C6317"/>
    <w:rsid w:val="000E3D8A"/>
    <w:rsid w:val="00171BE1"/>
    <w:rsid w:val="002815BE"/>
    <w:rsid w:val="002D7AD0"/>
    <w:rsid w:val="00311470"/>
    <w:rsid w:val="00317F9D"/>
    <w:rsid w:val="00355EA6"/>
    <w:rsid w:val="003A48FE"/>
    <w:rsid w:val="003C6F34"/>
    <w:rsid w:val="0041562E"/>
    <w:rsid w:val="00423B37"/>
    <w:rsid w:val="00447821"/>
    <w:rsid w:val="00472BD0"/>
    <w:rsid w:val="00525BC4"/>
    <w:rsid w:val="00545AAA"/>
    <w:rsid w:val="00611DF2"/>
    <w:rsid w:val="00691051"/>
    <w:rsid w:val="007D274A"/>
    <w:rsid w:val="007E146D"/>
    <w:rsid w:val="007F4F1C"/>
    <w:rsid w:val="00821D51"/>
    <w:rsid w:val="00935CA5"/>
    <w:rsid w:val="00973A79"/>
    <w:rsid w:val="009C1833"/>
    <w:rsid w:val="009D3EE3"/>
    <w:rsid w:val="009F3501"/>
    <w:rsid w:val="00A079C9"/>
    <w:rsid w:val="00A63297"/>
    <w:rsid w:val="00AD1426"/>
    <w:rsid w:val="00B95B67"/>
    <w:rsid w:val="00BB1645"/>
    <w:rsid w:val="00BB742A"/>
    <w:rsid w:val="00DB3538"/>
    <w:rsid w:val="00DD1B94"/>
    <w:rsid w:val="00E84199"/>
    <w:rsid w:val="00EA3E61"/>
    <w:rsid w:val="00F12307"/>
    <w:rsid w:val="00F462DC"/>
    <w:rsid w:val="00FA28EF"/>
    <w:rsid w:val="00FD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73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73A79"/>
  </w:style>
  <w:style w:type="paragraph" w:styleId="Pidipagina">
    <w:name w:val="footer"/>
    <w:basedOn w:val="Normale"/>
    <w:link w:val="PidipaginaCarattere"/>
    <w:uiPriority w:val="99"/>
    <w:semiHidden/>
    <w:unhideWhenUsed/>
    <w:rsid w:val="00973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73A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3A7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3A7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3A7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3A79"/>
    <w:rPr>
      <w:vertAlign w:val="superscript"/>
    </w:rPr>
  </w:style>
  <w:style w:type="paragraph" w:customStyle="1" w:styleId="Default">
    <w:name w:val="Default"/>
    <w:rsid w:val="00EA3E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D274A"/>
    <w:pPr>
      <w:spacing w:after="0" w:line="240" w:lineRule="auto"/>
    </w:pPr>
    <w:rPr>
      <w:lang w:val="en-GB"/>
    </w:rPr>
  </w:style>
  <w:style w:type="paragraph" w:styleId="Paragrafoelenco">
    <w:name w:val="List Paragraph"/>
    <w:basedOn w:val="Normale"/>
    <w:uiPriority w:val="34"/>
    <w:qFormat/>
    <w:rsid w:val="007D274A"/>
    <w:pPr>
      <w:spacing w:line="240" w:lineRule="auto"/>
      <w:ind w:left="720"/>
      <w:contextualSpacing/>
    </w:pPr>
    <w:rPr>
      <w:rFonts w:ascii="Arial" w:eastAsia="Calibri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FCFA-2391-4E26-9C02-4EE87454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f.dandrea</dc:creator>
  <cp:lastModifiedBy>f.dandrea</cp:lastModifiedBy>
  <cp:revision>2</cp:revision>
  <dcterms:created xsi:type="dcterms:W3CDTF">2016-05-11T13:35:00Z</dcterms:created>
  <dcterms:modified xsi:type="dcterms:W3CDTF">2016-05-11T13:35:00Z</dcterms:modified>
</cp:coreProperties>
</file>