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B6D5" w14:textId="77777777" w:rsidR="007C3120" w:rsidRPr="00D1029D" w:rsidRDefault="007C3120" w:rsidP="007C3120">
      <w:pPr>
        <w:contextualSpacing/>
        <w:rPr>
          <w:rFonts w:ascii="Arial" w:hAnsi="Arial" w:cs="Arial"/>
          <w:caps/>
          <w:sz w:val="20"/>
          <w:szCs w:val="20"/>
          <w:lang w:val="fr-FR"/>
        </w:rPr>
      </w:pPr>
    </w:p>
    <w:p w14:paraId="49314CEB" w14:textId="55A1DD6E" w:rsidR="00153D4D" w:rsidRPr="00D1029D" w:rsidRDefault="00566F15" w:rsidP="00BB5584">
      <w:pPr>
        <w:contextualSpacing/>
        <w:jc w:val="center"/>
        <w:rPr>
          <w:rFonts w:ascii="Arial" w:hAnsi="Arial" w:cs="Arial"/>
          <w:b/>
          <w:caps/>
          <w:sz w:val="20"/>
          <w:szCs w:val="20"/>
          <w:lang w:val="fr-FR"/>
        </w:rPr>
      </w:pPr>
      <w:r w:rsidRPr="00D1029D">
        <w:rPr>
          <w:rFonts w:ascii="Arial" w:hAnsi="Arial" w:cs="Arial"/>
          <w:b/>
          <w:caps/>
          <w:sz w:val="20"/>
          <w:szCs w:val="20"/>
          <w:lang w:val="fr-FR"/>
        </w:rPr>
        <w:t xml:space="preserve">Leo Burnett </w:t>
      </w:r>
      <w:r w:rsidR="00F71413" w:rsidRPr="00D1029D">
        <w:rPr>
          <w:rFonts w:ascii="Arial" w:hAnsi="Arial" w:cs="Arial"/>
          <w:b/>
          <w:caps/>
          <w:sz w:val="20"/>
          <w:szCs w:val="20"/>
          <w:lang w:val="fr-FR"/>
        </w:rPr>
        <w:t xml:space="preserve">UNVEILS </w:t>
      </w:r>
      <w:r w:rsidR="008D2602" w:rsidRPr="00D1029D">
        <w:rPr>
          <w:rFonts w:ascii="Arial" w:hAnsi="Arial" w:cs="Arial"/>
          <w:b/>
          <w:caps/>
          <w:sz w:val="20"/>
          <w:szCs w:val="20"/>
          <w:lang w:val="fr-FR"/>
        </w:rPr>
        <w:t>2019</w:t>
      </w:r>
      <w:r w:rsidR="00DB00F1" w:rsidRPr="00D1029D">
        <w:rPr>
          <w:rFonts w:ascii="Arial" w:hAnsi="Arial" w:cs="Arial"/>
          <w:b/>
          <w:caps/>
          <w:sz w:val="20"/>
          <w:szCs w:val="20"/>
          <w:lang w:val="fr-FR"/>
        </w:rPr>
        <w:t xml:space="preserve"> CANNES LIONS PREDICTIONS</w:t>
      </w:r>
    </w:p>
    <w:p w14:paraId="4DD1721C" w14:textId="77777777" w:rsidR="00566F15" w:rsidRPr="00D1029D" w:rsidRDefault="00566F15" w:rsidP="00BB5584">
      <w:pPr>
        <w:contextualSpacing/>
        <w:jc w:val="center"/>
        <w:rPr>
          <w:rFonts w:ascii="Arial" w:hAnsi="Arial" w:cs="Arial"/>
          <w:b/>
          <w:i/>
          <w:sz w:val="20"/>
          <w:szCs w:val="20"/>
          <w:lang w:val="fr-FR"/>
        </w:rPr>
      </w:pPr>
    </w:p>
    <w:p w14:paraId="31294809" w14:textId="3D06501C" w:rsidR="00153D4D" w:rsidRPr="00D1029D" w:rsidRDefault="00B83311" w:rsidP="00BB5584">
      <w:pPr>
        <w:contextualSpacing/>
        <w:jc w:val="center"/>
        <w:rPr>
          <w:rFonts w:ascii="Arial" w:hAnsi="Arial" w:cs="Arial"/>
          <w:i/>
          <w:sz w:val="20"/>
          <w:szCs w:val="20"/>
        </w:rPr>
      </w:pPr>
      <w:r w:rsidRPr="00D1029D">
        <w:rPr>
          <w:rFonts w:ascii="Arial" w:hAnsi="Arial" w:cs="Arial"/>
          <w:i/>
          <w:sz w:val="20"/>
          <w:szCs w:val="20"/>
        </w:rPr>
        <w:t>Top 20</w:t>
      </w:r>
      <w:r w:rsidR="00DB00F1" w:rsidRPr="00D1029D">
        <w:rPr>
          <w:rFonts w:ascii="Arial" w:hAnsi="Arial" w:cs="Arial"/>
          <w:i/>
          <w:sz w:val="20"/>
          <w:szCs w:val="20"/>
        </w:rPr>
        <w:t xml:space="preserve"> </w:t>
      </w:r>
      <w:r w:rsidR="00E16326" w:rsidRPr="00D1029D">
        <w:rPr>
          <w:rFonts w:ascii="Arial" w:hAnsi="Arial" w:cs="Arial"/>
          <w:i/>
          <w:sz w:val="20"/>
          <w:szCs w:val="20"/>
        </w:rPr>
        <w:t xml:space="preserve">Cannes Lions </w:t>
      </w:r>
      <w:r w:rsidR="00685E32" w:rsidRPr="00D1029D">
        <w:rPr>
          <w:rFonts w:ascii="Arial" w:hAnsi="Arial" w:cs="Arial"/>
          <w:i/>
          <w:sz w:val="20"/>
          <w:szCs w:val="20"/>
        </w:rPr>
        <w:t>c</w:t>
      </w:r>
      <w:r w:rsidR="00DB00F1" w:rsidRPr="00D1029D">
        <w:rPr>
          <w:rFonts w:ascii="Arial" w:hAnsi="Arial" w:cs="Arial"/>
          <w:i/>
          <w:sz w:val="20"/>
          <w:szCs w:val="20"/>
        </w:rPr>
        <w:t>ontenders</w:t>
      </w:r>
      <w:r w:rsidR="00CB67FA" w:rsidRPr="00D1029D">
        <w:rPr>
          <w:rFonts w:ascii="Arial" w:hAnsi="Arial" w:cs="Arial"/>
          <w:i/>
          <w:sz w:val="20"/>
          <w:szCs w:val="20"/>
        </w:rPr>
        <w:t xml:space="preserve"> </w:t>
      </w:r>
      <w:r w:rsidR="00E16326" w:rsidRPr="00D1029D">
        <w:rPr>
          <w:rFonts w:ascii="Arial" w:hAnsi="Arial" w:cs="Arial"/>
          <w:i/>
          <w:sz w:val="20"/>
          <w:szCs w:val="20"/>
        </w:rPr>
        <w:t>exemplify creativity that creates human value</w:t>
      </w:r>
    </w:p>
    <w:p w14:paraId="1AF9AD3D" w14:textId="77777777" w:rsidR="00BB5584" w:rsidRPr="00D1029D" w:rsidRDefault="00BB5584" w:rsidP="00BB5584">
      <w:pPr>
        <w:pStyle w:val="NormalWeb"/>
        <w:spacing w:before="0" w:beforeAutospacing="0" w:after="0" w:afterAutospacing="0"/>
        <w:contextualSpacing/>
        <w:rPr>
          <w:rFonts w:ascii="Arial" w:hAnsi="Arial" w:cs="Arial"/>
          <w:bCs/>
          <w:sz w:val="20"/>
          <w:szCs w:val="20"/>
        </w:rPr>
      </w:pPr>
    </w:p>
    <w:p w14:paraId="7AA47B78" w14:textId="214D1D0B" w:rsidR="00CA6690" w:rsidRPr="00D1029D" w:rsidRDefault="00153D4D" w:rsidP="00BB5584">
      <w:pPr>
        <w:pStyle w:val="NormalWeb"/>
        <w:spacing w:before="0" w:beforeAutospacing="0" w:after="0" w:afterAutospacing="0"/>
        <w:contextualSpacing/>
        <w:rPr>
          <w:rFonts w:ascii="Arial" w:hAnsi="Arial" w:cs="Arial"/>
          <w:sz w:val="20"/>
          <w:szCs w:val="20"/>
        </w:rPr>
      </w:pPr>
      <w:r w:rsidRPr="00D1029D">
        <w:rPr>
          <w:rFonts w:ascii="Arial" w:hAnsi="Arial" w:cs="Arial"/>
          <w:b/>
          <w:bCs/>
          <w:sz w:val="20"/>
          <w:szCs w:val="20"/>
        </w:rPr>
        <w:t xml:space="preserve">CHICAGO – </w:t>
      </w:r>
      <w:r w:rsidR="00B83311" w:rsidRPr="00D1029D">
        <w:rPr>
          <w:rFonts w:ascii="Arial" w:hAnsi="Arial" w:cs="Arial"/>
          <w:b/>
          <w:bCs/>
          <w:sz w:val="20"/>
          <w:szCs w:val="20"/>
        </w:rPr>
        <w:t xml:space="preserve">June </w:t>
      </w:r>
      <w:r w:rsidR="00C030E8">
        <w:rPr>
          <w:rFonts w:ascii="Arial" w:hAnsi="Arial" w:cs="Arial"/>
          <w:b/>
          <w:bCs/>
          <w:sz w:val="20"/>
          <w:szCs w:val="20"/>
        </w:rPr>
        <w:t>10</w:t>
      </w:r>
      <w:bookmarkStart w:id="0" w:name="_GoBack"/>
      <w:bookmarkEnd w:id="0"/>
      <w:r w:rsidRPr="00D1029D">
        <w:rPr>
          <w:rFonts w:ascii="Arial" w:hAnsi="Arial" w:cs="Arial"/>
          <w:b/>
          <w:bCs/>
          <w:sz w:val="20"/>
          <w:szCs w:val="20"/>
        </w:rPr>
        <w:t>, 201</w:t>
      </w:r>
      <w:r w:rsidR="00B83311" w:rsidRPr="00D1029D">
        <w:rPr>
          <w:rFonts w:ascii="Arial" w:hAnsi="Arial" w:cs="Arial"/>
          <w:b/>
          <w:bCs/>
          <w:sz w:val="20"/>
          <w:szCs w:val="20"/>
        </w:rPr>
        <w:t>8</w:t>
      </w:r>
      <w:r w:rsidRPr="00D1029D">
        <w:rPr>
          <w:rFonts w:ascii="Arial" w:hAnsi="Arial" w:cs="Arial"/>
          <w:b/>
          <w:sz w:val="20"/>
          <w:szCs w:val="20"/>
        </w:rPr>
        <w:t xml:space="preserve"> –</w:t>
      </w:r>
      <w:r w:rsidR="00A951B8" w:rsidRPr="00D1029D">
        <w:rPr>
          <w:rFonts w:ascii="Arial" w:hAnsi="Arial" w:cs="Arial"/>
          <w:sz w:val="20"/>
          <w:szCs w:val="20"/>
        </w:rPr>
        <w:t xml:space="preserve"> </w:t>
      </w:r>
      <w:r w:rsidR="00E16326" w:rsidRPr="00D1029D">
        <w:rPr>
          <w:rFonts w:ascii="Arial" w:hAnsi="Arial" w:cs="Arial"/>
          <w:sz w:val="20"/>
          <w:szCs w:val="20"/>
        </w:rPr>
        <w:t xml:space="preserve">Today, </w:t>
      </w:r>
      <w:r w:rsidR="00C35F68" w:rsidRPr="00D1029D">
        <w:rPr>
          <w:rFonts w:ascii="Arial" w:hAnsi="Arial" w:cs="Arial"/>
          <w:sz w:val="20"/>
          <w:szCs w:val="20"/>
        </w:rPr>
        <w:t xml:space="preserve">Leo Burnett </w:t>
      </w:r>
      <w:r w:rsidR="008D2602" w:rsidRPr="00D1029D">
        <w:rPr>
          <w:rFonts w:ascii="Arial" w:hAnsi="Arial" w:cs="Arial"/>
          <w:sz w:val="20"/>
          <w:szCs w:val="20"/>
        </w:rPr>
        <w:t xml:space="preserve">Worldwide published its 32nd </w:t>
      </w:r>
      <w:r w:rsidR="00C35F68" w:rsidRPr="00D1029D">
        <w:rPr>
          <w:rFonts w:ascii="Arial" w:hAnsi="Arial" w:cs="Arial"/>
          <w:sz w:val="20"/>
          <w:szCs w:val="20"/>
        </w:rPr>
        <w:t xml:space="preserve">annual </w:t>
      </w:r>
      <w:r w:rsidR="00BB5584" w:rsidRPr="00D1029D">
        <w:rPr>
          <w:rFonts w:ascii="Arial" w:hAnsi="Arial" w:cs="Arial"/>
          <w:sz w:val="20"/>
          <w:szCs w:val="20"/>
        </w:rPr>
        <w:t>Cannes Predictions</w:t>
      </w:r>
      <w:r w:rsidR="00E16326" w:rsidRPr="00D1029D">
        <w:rPr>
          <w:rFonts w:ascii="Arial" w:hAnsi="Arial" w:cs="Arial"/>
          <w:sz w:val="20"/>
          <w:szCs w:val="20"/>
        </w:rPr>
        <w:t xml:space="preserve">, a list that forecasts the top 20 contenders </w:t>
      </w:r>
      <w:r w:rsidR="00F71413" w:rsidRPr="00D1029D">
        <w:rPr>
          <w:rFonts w:ascii="Arial" w:hAnsi="Arial" w:cs="Arial"/>
          <w:sz w:val="20"/>
          <w:szCs w:val="20"/>
        </w:rPr>
        <w:t>for</w:t>
      </w:r>
      <w:r w:rsidR="00E16326" w:rsidRPr="00D1029D">
        <w:rPr>
          <w:rFonts w:ascii="Arial" w:hAnsi="Arial" w:cs="Arial"/>
          <w:sz w:val="20"/>
          <w:szCs w:val="20"/>
        </w:rPr>
        <w:t xml:space="preserve"> the </w:t>
      </w:r>
      <w:r w:rsidR="004658D2">
        <w:rPr>
          <w:rFonts w:ascii="Arial" w:hAnsi="Arial" w:cs="Arial"/>
          <w:sz w:val="20"/>
          <w:szCs w:val="20"/>
        </w:rPr>
        <w:t>industry’s</w:t>
      </w:r>
      <w:r w:rsidR="00E16326" w:rsidRPr="00D1029D">
        <w:rPr>
          <w:rFonts w:ascii="Arial" w:hAnsi="Arial" w:cs="Arial"/>
          <w:sz w:val="20"/>
          <w:szCs w:val="20"/>
        </w:rPr>
        <w:t xml:space="preserve"> most prestigious global awards. The 66th Cannes Lions International Festival of Creativity will be</w:t>
      </w:r>
      <w:r w:rsidR="00C35F68" w:rsidRPr="00D1029D">
        <w:rPr>
          <w:rFonts w:ascii="Arial" w:hAnsi="Arial" w:cs="Arial"/>
          <w:sz w:val="20"/>
          <w:szCs w:val="20"/>
        </w:rPr>
        <w:t xml:space="preserve"> held in Cannes</w:t>
      </w:r>
      <w:r w:rsidR="003934EA" w:rsidRPr="00D1029D">
        <w:rPr>
          <w:rFonts w:ascii="Arial" w:hAnsi="Arial" w:cs="Arial"/>
          <w:sz w:val="20"/>
          <w:szCs w:val="20"/>
        </w:rPr>
        <w:t>, France,</w:t>
      </w:r>
      <w:r w:rsidR="00C35F68" w:rsidRPr="00D1029D">
        <w:rPr>
          <w:rFonts w:ascii="Arial" w:hAnsi="Arial" w:cs="Arial"/>
          <w:sz w:val="20"/>
          <w:szCs w:val="20"/>
        </w:rPr>
        <w:t xml:space="preserve"> from June </w:t>
      </w:r>
      <w:r w:rsidR="00CB67FA" w:rsidRPr="00D1029D">
        <w:rPr>
          <w:rFonts w:ascii="Arial" w:hAnsi="Arial" w:cs="Arial"/>
          <w:sz w:val="20"/>
          <w:szCs w:val="20"/>
        </w:rPr>
        <w:t>1</w:t>
      </w:r>
      <w:r w:rsidR="008D2602" w:rsidRPr="00D1029D">
        <w:rPr>
          <w:rFonts w:ascii="Arial" w:hAnsi="Arial" w:cs="Arial"/>
          <w:sz w:val="20"/>
          <w:szCs w:val="20"/>
        </w:rPr>
        <w:t>7-21, 2019.</w:t>
      </w:r>
    </w:p>
    <w:p w14:paraId="7B17A1CD" w14:textId="77777777" w:rsidR="00BB5584" w:rsidRPr="00D1029D" w:rsidRDefault="00BB5584" w:rsidP="00BB5584">
      <w:pPr>
        <w:pStyle w:val="NormalWeb"/>
        <w:spacing w:before="0" w:beforeAutospacing="0" w:after="0" w:afterAutospacing="0"/>
        <w:contextualSpacing/>
        <w:rPr>
          <w:rFonts w:ascii="Arial" w:hAnsi="Arial" w:cs="Arial"/>
          <w:sz w:val="20"/>
          <w:szCs w:val="20"/>
        </w:rPr>
      </w:pPr>
    </w:p>
    <w:p w14:paraId="50EF6042" w14:textId="6C146FDA" w:rsidR="00E16326" w:rsidRPr="00D1029D" w:rsidRDefault="00B0791F" w:rsidP="005A1984">
      <w:pPr>
        <w:pStyle w:val="NormalWeb"/>
        <w:spacing w:before="0" w:beforeAutospacing="0" w:after="0" w:afterAutospacing="0"/>
        <w:contextualSpacing/>
        <w:rPr>
          <w:rFonts w:ascii="Arial" w:hAnsi="Arial" w:cs="Arial"/>
          <w:sz w:val="20"/>
          <w:szCs w:val="20"/>
        </w:rPr>
      </w:pPr>
      <w:r w:rsidRPr="00D1029D">
        <w:rPr>
          <w:rFonts w:ascii="Arial" w:hAnsi="Arial" w:cs="Arial"/>
          <w:sz w:val="20"/>
          <w:szCs w:val="20"/>
        </w:rPr>
        <w:t>The annual Leo Burnett Cannes Predictions has a</w:t>
      </w:r>
      <w:r w:rsidR="008D2602" w:rsidRPr="00D1029D">
        <w:rPr>
          <w:rFonts w:ascii="Arial" w:hAnsi="Arial" w:cs="Arial"/>
          <w:sz w:val="20"/>
          <w:szCs w:val="20"/>
        </w:rPr>
        <w:t>n impeccable</w:t>
      </w:r>
      <w:r w:rsidRPr="00D1029D">
        <w:rPr>
          <w:rFonts w:ascii="Arial" w:hAnsi="Arial" w:cs="Arial"/>
          <w:sz w:val="20"/>
          <w:szCs w:val="20"/>
        </w:rPr>
        <w:t xml:space="preserve"> track record of </w:t>
      </w:r>
      <w:r w:rsidR="00EC182E" w:rsidRPr="00D1029D">
        <w:rPr>
          <w:rFonts w:ascii="Arial" w:hAnsi="Arial" w:cs="Arial"/>
          <w:sz w:val="20"/>
          <w:szCs w:val="20"/>
        </w:rPr>
        <w:t xml:space="preserve">accuracy in </w:t>
      </w:r>
      <w:r w:rsidR="00CB67FA" w:rsidRPr="00D1029D">
        <w:rPr>
          <w:rFonts w:ascii="Arial" w:hAnsi="Arial" w:cs="Arial"/>
          <w:sz w:val="20"/>
          <w:szCs w:val="20"/>
        </w:rPr>
        <w:t xml:space="preserve">predicting </w:t>
      </w:r>
      <w:r w:rsidR="00EC182E" w:rsidRPr="00D1029D">
        <w:rPr>
          <w:rFonts w:ascii="Arial" w:hAnsi="Arial" w:cs="Arial"/>
          <w:sz w:val="20"/>
          <w:szCs w:val="20"/>
        </w:rPr>
        <w:t xml:space="preserve">campaigns with </w:t>
      </w:r>
      <w:r w:rsidR="00772C24" w:rsidRPr="00D1029D">
        <w:rPr>
          <w:rFonts w:ascii="Arial" w:hAnsi="Arial" w:cs="Arial"/>
          <w:sz w:val="20"/>
          <w:szCs w:val="20"/>
        </w:rPr>
        <w:t xml:space="preserve">a </w:t>
      </w:r>
      <w:r w:rsidR="00EC182E" w:rsidRPr="00D1029D">
        <w:rPr>
          <w:rFonts w:ascii="Arial" w:hAnsi="Arial" w:cs="Arial"/>
          <w:sz w:val="20"/>
          <w:szCs w:val="20"/>
        </w:rPr>
        <w:t xml:space="preserve">strong likelihood of </w:t>
      </w:r>
      <w:r w:rsidR="00DF1665" w:rsidRPr="00D1029D">
        <w:rPr>
          <w:rFonts w:ascii="Arial" w:hAnsi="Arial" w:cs="Arial"/>
          <w:sz w:val="20"/>
          <w:szCs w:val="20"/>
        </w:rPr>
        <w:t xml:space="preserve">winning </w:t>
      </w:r>
      <w:r w:rsidR="00EC182E" w:rsidRPr="00D1029D">
        <w:rPr>
          <w:rFonts w:ascii="Arial" w:hAnsi="Arial" w:cs="Arial"/>
          <w:sz w:val="20"/>
          <w:szCs w:val="20"/>
        </w:rPr>
        <w:t>a coveted</w:t>
      </w:r>
      <w:r w:rsidR="00F25A70" w:rsidRPr="00D1029D">
        <w:rPr>
          <w:rFonts w:ascii="Arial" w:hAnsi="Arial" w:cs="Arial"/>
          <w:sz w:val="20"/>
          <w:szCs w:val="20"/>
        </w:rPr>
        <w:t xml:space="preserve"> Lion</w:t>
      </w:r>
      <w:r w:rsidR="00F71413" w:rsidRPr="00D1029D">
        <w:rPr>
          <w:rFonts w:ascii="Arial" w:hAnsi="Arial" w:cs="Arial"/>
          <w:sz w:val="20"/>
          <w:szCs w:val="20"/>
        </w:rPr>
        <w:t>. For more than three decades</w:t>
      </w:r>
      <w:r w:rsidR="00E16326" w:rsidRPr="00D1029D">
        <w:rPr>
          <w:rFonts w:ascii="Arial" w:hAnsi="Arial" w:cs="Arial"/>
          <w:sz w:val="20"/>
          <w:szCs w:val="20"/>
        </w:rPr>
        <w:t>, Cannes Predictions have achieved nearly 90</w:t>
      </w:r>
      <w:r w:rsidR="009C12AC">
        <w:rPr>
          <w:rFonts w:ascii="Arial" w:hAnsi="Arial" w:cs="Arial"/>
          <w:sz w:val="20"/>
          <w:szCs w:val="20"/>
        </w:rPr>
        <w:t>%</w:t>
      </w:r>
      <w:r w:rsidR="00E16326" w:rsidRPr="00D1029D">
        <w:rPr>
          <w:rFonts w:ascii="Arial" w:hAnsi="Arial" w:cs="Arial"/>
          <w:sz w:val="20"/>
          <w:szCs w:val="20"/>
        </w:rPr>
        <w:t xml:space="preserve"> accuracy</w:t>
      </w:r>
      <w:r w:rsidR="00EC182E" w:rsidRPr="00D1029D">
        <w:rPr>
          <w:rFonts w:ascii="Arial" w:hAnsi="Arial" w:cs="Arial"/>
          <w:sz w:val="20"/>
          <w:szCs w:val="20"/>
        </w:rPr>
        <w:t>.</w:t>
      </w:r>
    </w:p>
    <w:p w14:paraId="3C2080A1" w14:textId="77777777" w:rsidR="00E16326" w:rsidRPr="00D1029D" w:rsidRDefault="00E16326" w:rsidP="005A1984">
      <w:pPr>
        <w:pStyle w:val="NormalWeb"/>
        <w:spacing w:before="0" w:beforeAutospacing="0" w:after="0" w:afterAutospacing="0"/>
        <w:contextualSpacing/>
        <w:rPr>
          <w:rFonts w:ascii="Arial" w:hAnsi="Arial" w:cs="Arial"/>
          <w:sz w:val="20"/>
          <w:szCs w:val="20"/>
        </w:rPr>
      </w:pPr>
    </w:p>
    <w:p w14:paraId="413A9AC2" w14:textId="3B72D7EF" w:rsidR="008D2602" w:rsidRPr="00D1029D" w:rsidRDefault="009956FE" w:rsidP="005A1984">
      <w:pPr>
        <w:pStyle w:val="NormalWeb"/>
        <w:spacing w:before="0" w:beforeAutospacing="0" w:after="0" w:afterAutospacing="0"/>
        <w:contextualSpacing/>
        <w:rPr>
          <w:rFonts w:ascii="Arial" w:hAnsi="Arial" w:cs="Arial"/>
          <w:sz w:val="20"/>
          <w:szCs w:val="20"/>
        </w:rPr>
      </w:pPr>
      <w:r w:rsidRPr="00D1029D">
        <w:rPr>
          <w:rFonts w:ascii="Arial" w:hAnsi="Arial" w:cs="Arial"/>
          <w:sz w:val="20"/>
          <w:szCs w:val="20"/>
        </w:rPr>
        <w:t xml:space="preserve">Leo Burnett </w:t>
      </w:r>
      <w:r w:rsidR="00440ECA" w:rsidRPr="00D1029D">
        <w:rPr>
          <w:rFonts w:ascii="Arial" w:hAnsi="Arial" w:cs="Arial"/>
          <w:sz w:val="20"/>
          <w:szCs w:val="20"/>
        </w:rPr>
        <w:t xml:space="preserve">Worldwide </w:t>
      </w:r>
      <w:r w:rsidRPr="00D1029D">
        <w:rPr>
          <w:rFonts w:ascii="Arial" w:hAnsi="Arial" w:cs="Arial"/>
          <w:sz w:val="20"/>
          <w:szCs w:val="20"/>
        </w:rPr>
        <w:t xml:space="preserve">Executive Chairman &amp; Global Chief Creative Officer, </w:t>
      </w:r>
      <w:r w:rsidR="00EC182E" w:rsidRPr="00D1029D">
        <w:rPr>
          <w:rFonts w:ascii="Arial" w:hAnsi="Arial" w:cs="Arial"/>
          <w:sz w:val="20"/>
          <w:szCs w:val="20"/>
        </w:rPr>
        <w:t xml:space="preserve">Mark </w:t>
      </w:r>
      <w:r w:rsidRPr="00D1029D">
        <w:rPr>
          <w:rFonts w:ascii="Arial" w:hAnsi="Arial" w:cs="Arial"/>
          <w:sz w:val="20"/>
          <w:szCs w:val="20"/>
        </w:rPr>
        <w:t>Tutssel</w:t>
      </w:r>
      <w:r w:rsidR="00E16326" w:rsidRPr="00D1029D">
        <w:rPr>
          <w:rFonts w:ascii="Arial" w:hAnsi="Arial" w:cs="Arial"/>
          <w:sz w:val="20"/>
          <w:szCs w:val="20"/>
        </w:rPr>
        <w:t>, curated this year’s list for the 17th consecutive year.</w:t>
      </w:r>
      <w:r w:rsidR="008D2602" w:rsidRPr="00D1029D">
        <w:rPr>
          <w:rFonts w:ascii="Arial" w:hAnsi="Arial" w:cs="Arial"/>
          <w:sz w:val="20"/>
          <w:szCs w:val="20"/>
        </w:rPr>
        <w:t xml:space="preserve"> Tutssel</w:t>
      </w:r>
      <w:r w:rsidR="00E16326" w:rsidRPr="00D1029D">
        <w:rPr>
          <w:rFonts w:ascii="Arial" w:hAnsi="Arial" w:cs="Arial"/>
          <w:sz w:val="20"/>
          <w:szCs w:val="20"/>
        </w:rPr>
        <w:t xml:space="preserve"> has served </w:t>
      </w:r>
      <w:r w:rsidR="008D2602" w:rsidRPr="00D1029D">
        <w:rPr>
          <w:rFonts w:ascii="Arial" w:hAnsi="Arial" w:cs="Arial"/>
          <w:sz w:val="20"/>
          <w:szCs w:val="20"/>
        </w:rPr>
        <w:t xml:space="preserve">as jury president </w:t>
      </w:r>
      <w:r w:rsidR="00F71413" w:rsidRPr="00D1029D">
        <w:rPr>
          <w:rFonts w:ascii="Arial" w:hAnsi="Arial" w:cs="Arial"/>
          <w:sz w:val="20"/>
          <w:szCs w:val="20"/>
        </w:rPr>
        <w:t xml:space="preserve">at Cannes </w:t>
      </w:r>
      <w:r w:rsidR="008D2602" w:rsidRPr="00D1029D">
        <w:rPr>
          <w:rFonts w:ascii="Arial" w:hAnsi="Arial" w:cs="Arial"/>
          <w:sz w:val="20"/>
          <w:szCs w:val="20"/>
        </w:rPr>
        <w:t xml:space="preserve">five times, </w:t>
      </w:r>
      <w:r w:rsidR="00E16326" w:rsidRPr="00D1029D">
        <w:rPr>
          <w:rFonts w:ascii="Arial" w:hAnsi="Arial" w:cs="Arial"/>
          <w:sz w:val="20"/>
          <w:szCs w:val="20"/>
        </w:rPr>
        <w:t>presided</w:t>
      </w:r>
      <w:r w:rsidR="008D2602" w:rsidRPr="00D1029D">
        <w:rPr>
          <w:rFonts w:ascii="Arial" w:hAnsi="Arial" w:cs="Arial"/>
          <w:sz w:val="20"/>
          <w:szCs w:val="20"/>
        </w:rPr>
        <w:t xml:space="preserve"> over the inaugural Sustainable Development Goals Lions jury</w:t>
      </w:r>
      <w:r w:rsidR="00E16326" w:rsidRPr="00D1029D">
        <w:rPr>
          <w:rFonts w:ascii="Arial" w:hAnsi="Arial" w:cs="Arial"/>
          <w:sz w:val="20"/>
          <w:szCs w:val="20"/>
        </w:rPr>
        <w:t xml:space="preserve"> in 2018</w:t>
      </w:r>
      <w:r w:rsidR="008D2602" w:rsidRPr="00D1029D">
        <w:rPr>
          <w:rFonts w:ascii="Arial" w:hAnsi="Arial" w:cs="Arial"/>
          <w:sz w:val="20"/>
          <w:szCs w:val="20"/>
        </w:rPr>
        <w:t xml:space="preserve"> and</w:t>
      </w:r>
      <w:r w:rsidR="00E16326" w:rsidRPr="00D1029D">
        <w:rPr>
          <w:rFonts w:ascii="Arial" w:hAnsi="Arial" w:cs="Arial"/>
          <w:sz w:val="20"/>
          <w:szCs w:val="20"/>
        </w:rPr>
        <w:t xml:space="preserve"> has earned </w:t>
      </w:r>
      <w:r w:rsidR="008D2602" w:rsidRPr="00D1029D">
        <w:rPr>
          <w:rFonts w:ascii="Arial" w:hAnsi="Arial" w:cs="Arial"/>
          <w:sz w:val="20"/>
          <w:szCs w:val="20"/>
        </w:rPr>
        <w:t>more than 600 Cannes Lions throughout his career.</w:t>
      </w:r>
    </w:p>
    <w:p w14:paraId="4356688F" w14:textId="00371179" w:rsidR="006E5E71" w:rsidRPr="00D1029D" w:rsidRDefault="006E5E71" w:rsidP="00BB5584">
      <w:pPr>
        <w:pStyle w:val="NormalWeb"/>
        <w:spacing w:before="0" w:beforeAutospacing="0" w:after="0" w:afterAutospacing="0"/>
        <w:contextualSpacing/>
        <w:rPr>
          <w:rFonts w:ascii="Arial" w:hAnsi="Arial" w:cs="Arial"/>
          <w:sz w:val="20"/>
          <w:szCs w:val="20"/>
        </w:rPr>
      </w:pPr>
    </w:p>
    <w:p w14:paraId="5BA61038" w14:textId="6A538485" w:rsidR="008D2602" w:rsidRPr="00D1029D" w:rsidRDefault="008D2602" w:rsidP="00BB5584">
      <w:pPr>
        <w:pStyle w:val="NormalWeb"/>
        <w:spacing w:before="0" w:beforeAutospacing="0" w:after="0" w:afterAutospacing="0"/>
        <w:contextualSpacing/>
        <w:rPr>
          <w:rFonts w:ascii="Arial" w:hAnsi="Arial" w:cs="Arial"/>
          <w:sz w:val="20"/>
          <w:szCs w:val="20"/>
        </w:rPr>
      </w:pPr>
      <w:r w:rsidRPr="00D1029D">
        <w:rPr>
          <w:rFonts w:ascii="Arial" w:hAnsi="Arial" w:cs="Arial"/>
          <w:sz w:val="20"/>
          <w:szCs w:val="20"/>
        </w:rPr>
        <w:t xml:space="preserve">“The creative </w:t>
      </w:r>
      <w:r w:rsidR="001F0BE8" w:rsidRPr="00D1029D">
        <w:rPr>
          <w:rFonts w:ascii="Arial" w:hAnsi="Arial" w:cs="Arial"/>
          <w:sz w:val="20"/>
          <w:szCs w:val="20"/>
        </w:rPr>
        <w:t>communications</w:t>
      </w:r>
      <w:r w:rsidRPr="00D1029D">
        <w:rPr>
          <w:rFonts w:ascii="Arial" w:hAnsi="Arial" w:cs="Arial"/>
          <w:sz w:val="20"/>
          <w:szCs w:val="20"/>
        </w:rPr>
        <w:t xml:space="preserve"> landscape is </w:t>
      </w:r>
      <w:r w:rsidR="00A607D4">
        <w:rPr>
          <w:rFonts w:ascii="Arial" w:hAnsi="Arial" w:cs="Arial"/>
          <w:sz w:val="20"/>
          <w:szCs w:val="20"/>
        </w:rPr>
        <w:t>rapidly evolving and award-winning work is more and more diverse</w:t>
      </w:r>
      <w:r w:rsidRPr="00D1029D">
        <w:rPr>
          <w:rFonts w:ascii="Arial" w:hAnsi="Arial" w:cs="Arial"/>
          <w:sz w:val="20"/>
          <w:szCs w:val="20"/>
        </w:rPr>
        <w:t>,” said Tutssel. “</w:t>
      </w:r>
      <w:r w:rsidR="00A607D4">
        <w:rPr>
          <w:rFonts w:ascii="Arial" w:hAnsi="Arial" w:cs="Arial"/>
          <w:sz w:val="20"/>
          <w:szCs w:val="20"/>
        </w:rPr>
        <w:t>T</w:t>
      </w:r>
      <w:r w:rsidR="00E16326" w:rsidRPr="00D1029D">
        <w:rPr>
          <w:rFonts w:ascii="Arial" w:hAnsi="Arial" w:cs="Arial"/>
          <w:sz w:val="20"/>
          <w:szCs w:val="20"/>
        </w:rPr>
        <w:t xml:space="preserve">his year’s Cannes Predictions are a true </w:t>
      </w:r>
      <w:r w:rsidRPr="00D1029D">
        <w:rPr>
          <w:rFonts w:ascii="Arial" w:hAnsi="Arial" w:cs="Arial"/>
          <w:sz w:val="20"/>
          <w:szCs w:val="20"/>
        </w:rPr>
        <w:t xml:space="preserve">patchwork quilt of creative ideas that connect with people, harness human emotion and add value to </w:t>
      </w:r>
      <w:r w:rsidR="001F0BE8" w:rsidRPr="00D1029D">
        <w:rPr>
          <w:rFonts w:ascii="Arial" w:hAnsi="Arial" w:cs="Arial"/>
          <w:sz w:val="20"/>
          <w:szCs w:val="20"/>
        </w:rPr>
        <w:t>people’s</w:t>
      </w:r>
      <w:r w:rsidRPr="00D1029D">
        <w:rPr>
          <w:rFonts w:ascii="Arial" w:hAnsi="Arial" w:cs="Arial"/>
          <w:sz w:val="20"/>
          <w:szCs w:val="20"/>
        </w:rPr>
        <w:t xml:space="preserve"> lives. Our </w:t>
      </w:r>
      <w:r w:rsidR="00E16326" w:rsidRPr="00D1029D">
        <w:rPr>
          <w:rFonts w:ascii="Arial" w:hAnsi="Arial" w:cs="Arial"/>
          <w:sz w:val="20"/>
          <w:szCs w:val="20"/>
        </w:rPr>
        <w:t xml:space="preserve">industry’s </w:t>
      </w:r>
      <w:r w:rsidRPr="00D1029D">
        <w:rPr>
          <w:rFonts w:ascii="Arial" w:hAnsi="Arial" w:cs="Arial"/>
          <w:sz w:val="20"/>
          <w:szCs w:val="20"/>
        </w:rPr>
        <w:t>greatest charge is to use creativity as a tool to create hum</w:t>
      </w:r>
      <w:r w:rsidR="00A607D4">
        <w:rPr>
          <w:rFonts w:ascii="Arial" w:hAnsi="Arial" w:cs="Arial"/>
          <w:sz w:val="20"/>
          <w:szCs w:val="20"/>
        </w:rPr>
        <w:t>an value and move people to act</w:t>
      </w:r>
      <w:r w:rsidRPr="00D1029D">
        <w:rPr>
          <w:rFonts w:ascii="Arial" w:hAnsi="Arial" w:cs="Arial"/>
          <w:sz w:val="20"/>
          <w:szCs w:val="20"/>
        </w:rPr>
        <w:t>.”</w:t>
      </w:r>
    </w:p>
    <w:p w14:paraId="37C02621" w14:textId="444AD344" w:rsidR="002E4CBB" w:rsidRPr="00D1029D" w:rsidRDefault="002E4CBB" w:rsidP="00BB5584">
      <w:pPr>
        <w:pStyle w:val="NormalWeb"/>
        <w:spacing w:before="0" w:beforeAutospacing="0" w:after="0" w:afterAutospacing="0"/>
        <w:contextualSpacing/>
        <w:rPr>
          <w:rFonts w:ascii="Arial" w:hAnsi="Arial" w:cs="Arial"/>
          <w:sz w:val="20"/>
          <w:szCs w:val="20"/>
        </w:rPr>
      </w:pPr>
    </w:p>
    <w:p w14:paraId="4F9BD4DA" w14:textId="1D4FD1E4" w:rsidR="008D2602" w:rsidRPr="00D1029D" w:rsidRDefault="00F71413" w:rsidP="005A1984">
      <w:pPr>
        <w:pStyle w:val="NormalWeb"/>
        <w:spacing w:before="0" w:beforeAutospacing="0" w:after="0" w:afterAutospacing="0"/>
        <w:contextualSpacing/>
        <w:rPr>
          <w:rFonts w:ascii="Arial" w:hAnsi="Arial" w:cs="Arial"/>
          <w:sz w:val="20"/>
          <w:szCs w:val="20"/>
        </w:rPr>
      </w:pPr>
      <w:r w:rsidRPr="00D1029D">
        <w:rPr>
          <w:rFonts w:ascii="Arial" w:hAnsi="Arial" w:cs="Arial"/>
          <w:sz w:val="20"/>
          <w:szCs w:val="20"/>
        </w:rPr>
        <w:t xml:space="preserve">The annual </w:t>
      </w:r>
      <w:r w:rsidR="008231F8" w:rsidRPr="00D1029D">
        <w:rPr>
          <w:rFonts w:ascii="Arial" w:hAnsi="Arial" w:cs="Arial"/>
          <w:sz w:val="20"/>
          <w:szCs w:val="20"/>
        </w:rPr>
        <w:t>Cannes Predictions list is</w:t>
      </w:r>
      <w:r w:rsidR="008D2602" w:rsidRPr="00D1029D">
        <w:rPr>
          <w:rFonts w:ascii="Arial" w:hAnsi="Arial" w:cs="Arial"/>
          <w:sz w:val="20"/>
          <w:szCs w:val="20"/>
        </w:rPr>
        <w:t xml:space="preserve"> compiled </w:t>
      </w:r>
      <w:r w:rsidRPr="00D1029D">
        <w:rPr>
          <w:rFonts w:ascii="Arial" w:hAnsi="Arial" w:cs="Arial"/>
          <w:sz w:val="20"/>
          <w:szCs w:val="20"/>
        </w:rPr>
        <w:t xml:space="preserve">from </w:t>
      </w:r>
      <w:r w:rsidR="008D2602" w:rsidRPr="00D1029D">
        <w:rPr>
          <w:rFonts w:ascii="Arial" w:hAnsi="Arial" w:cs="Arial"/>
          <w:sz w:val="20"/>
          <w:szCs w:val="20"/>
        </w:rPr>
        <w:t xml:space="preserve">a yearlong evaluation of work that reflects global industry trends. This year, four trends </w:t>
      </w:r>
      <w:r w:rsidRPr="00D1029D">
        <w:rPr>
          <w:rFonts w:ascii="Arial" w:hAnsi="Arial" w:cs="Arial"/>
          <w:sz w:val="20"/>
          <w:szCs w:val="20"/>
        </w:rPr>
        <w:t>emerged:</w:t>
      </w:r>
    </w:p>
    <w:p w14:paraId="47F95548" w14:textId="4E3CB633" w:rsidR="00BB5584" w:rsidRPr="00D1029D" w:rsidRDefault="00BB5584" w:rsidP="00BB5584">
      <w:pPr>
        <w:contextualSpacing/>
        <w:rPr>
          <w:rFonts w:ascii="Arial" w:hAnsi="Arial" w:cs="Arial"/>
          <w:bCs/>
          <w:sz w:val="20"/>
          <w:szCs w:val="20"/>
        </w:rPr>
      </w:pPr>
    </w:p>
    <w:p w14:paraId="1ADB16F5" w14:textId="7E73B099" w:rsidR="00B83311" w:rsidRPr="00D1029D" w:rsidRDefault="00F71413" w:rsidP="00BB5584">
      <w:pPr>
        <w:contextualSpacing/>
        <w:rPr>
          <w:rFonts w:ascii="Arial" w:hAnsi="Arial" w:cs="Arial"/>
          <w:b/>
          <w:bCs/>
          <w:sz w:val="20"/>
          <w:szCs w:val="20"/>
          <w:u w:val="single"/>
        </w:rPr>
      </w:pPr>
      <w:r w:rsidRPr="00D1029D">
        <w:rPr>
          <w:rFonts w:ascii="Arial" w:hAnsi="Arial" w:cs="Arial"/>
          <w:b/>
          <w:bCs/>
          <w:sz w:val="20"/>
          <w:szCs w:val="20"/>
          <w:u w:val="single"/>
        </w:rPr>
        <w:t>Brand Bravery</w:t>
      </w:r>
    </w:p>
    <w:p w14:paraId="4A9B4953" w14:textId="77777777" w:rsidR="00D1029D"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761701FC" w14:textId="2DCA729A"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507EAC">
        <w:rPr>
          <w:rFonts w:ascii="Arial" w:hAnsi="Arial" w:cs="Arial"/>
          <w:sz w:val="20"/>
          <w:szCs w:val="20"/>
        </w:rPr>
        <w:t>If there’s been one macro trend over the past decade, it’s that more brands are acting with conviction. This year, two of the biggest voices on planet earth doubled down to drive change: Nike took a risk in making Colin Kaepernick the face of its new global campaign, “</w:t>
      </w:r>
      <w:r w:rsidRPr="00507EAC">
        <w:rPr>
          <w:rFonts w:ascii="Arial" w:hAnsi="Arial" w:cs="Arial"/>
          <w:b/>
          <w:sz w:val="20"/>
          <w:szCs w:val="20"/>
        </w:rPr>
        <w:t>Dream Crazy</w:t>
      </w:r>
      <w:r w:rsidRPr="00507EAC">
        <w:rPr>
          <w:rFonts w:ascii="Arial" w:hAnsi="Arial" w:cs="Arial"/>
          <w:sz w:val="20"/>
          <w:szCs w:val="20"/>
        </w:rPr>
        <w:t>,” but as a brand that’s consistently lived its purpose, the partnership with this civil rights entrepreneur landed like a cultural atom bomb. Meanwhile, Adidas tapped the trailblazing Billie Jean King, and celebrated her trademark blue shoes, worn in the historic “Battle of the Sexes,” by offering to transform any pair of kicks into a version of the iconic three-striped tennis shoes in “</w:t>
      </w:r>
      <w:r w:rsidRPr="00507EAC">
        <w:rPr>
          <w:rFonts w:ascii="Arial" w:hAnsi="Arial" w:cs="Arial"/>
          <w:b/>
          <w:sz w:val="20"/>
          <w:szCs w:val="20"/>
        </w:rPr>
        <w:t>Billie Jean King Your Shoes</w:t>
      </w:r>
      <w:r w:rsidRPr="00507EAC">
        <w:rPr>
          <w:rFonts w:ascii="Arial" w:hAnsi="Arial" w:cs="Arial"/>
          <w:sz w:val="20"/>
          <w:szCs w:val="20"/>
        </w:rPr>
        <w:t>.”</w:t>
      </w:r>
    </w:p>
    <w:p w14:paraId="6BB40613" w14:textId="77777777"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7459E589" w14:textId="77777777"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507EAC">
        <w:rPr>
          <w:rFonts w:ascii="Arial" w:hAnsi="Arial" w:cs="Arial"/>
          <w:sz w:val="20"/>
          <w:szCs w:val="20"/>
        </w:rPr>
        <w:t>Essity followed up its Glass Lion-winning “#BloodNormal” campaign with something equally audacious that’s earning equal applause from its audience. There’s no question that the clever metaphors of “</w:t>
      </w:r>
      <w:r w:rsidRPr="00507EAC">
        <w:rPr>
          <w:rFonts w:ascii="Arial" w:hAnsi="Arial" w:cs="Arial"/>
          <w:b/>
          <w:sz w:val="20"/>
          <w:szCs w:val="20"/>
        </w:rPr>
        <w:t>Viva La Vulva</w:t>
      </w:r>
      <w:r w:rsidRPr="00507EAC">
        <w:rPr>
          <w:rFonts w:ascii="Arial" w:hAnsi="Arial" w:cs="Arial"/>
          <w:sz w:val="20"/>
          <w:szCs w:val="20"/>
        </w:rPr>
        <w:t xml:space="preserve">” make for a visually stimulating film that’s changing the conversation. </w:t>
      </w:r>
    </w:p>
    <w:p w14:paraId="2E45AAA9" w14:textId="00B1A101" w:rsidR="00B83311" w:rsidRPr="00D1029D" w:rsidRDefault="00B83311" w:rsidP="00BB5584">
      <w:pPr>
        <w:contextualSpacing/>
        <w:rPr>
          <w:rFonts w:ascii="Arial" w:hAnsi="Arial" w:cs="Arial"/>
          <w:sz w:val="20"/>
          <w:szCs w:val="20"/>
        </w:rPr>
      </w:pPr>
    </w:p>
    <w:p w14:paraId="41B0DDDA" w14:textId="58EBA7D3" w:rsidR="00B83311" w:rsidRPr="00D1029D" w:rsidRDefault="00F71413" w:rsidP="00BB5584">
      <w:pPr>
        <w:contextualSpacing/>
        <w:rPr>
          <w:rFonts w:ascii="Arial" w:hAnsi="Arial" w:cs="Arial"/>
          <w:b/>
          <w:bCs/>
          <w:sz w:val="20"/>
          <w:szCs w:val="20"/>
          <w:u w:val="single"/>
        </w:rPr>
      </w:pPr>
      <w:r w:rsidRPr="00D1029D">
        <w:rPr>
          <w:rFonts w:ascii="Arial" w:hAnsi="Arial" w:cs="Arial"/>
          <w:b/>
          <w:bCs/>
          <w:sz w:val="20"/>
          <w:szCs w:val="20"/>
          <w:u w:val="single"/>
        </w:rPr>
        <w:t>Mixed Realities</w:t>
      </w:r>
    </w:p>
    <w:p w14:paraId="627D09CA" w14:textId="77777777" w:rsidR="00D1029D"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27A9CD87" w14:textId="7A08DC69"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507EAC">
        <w:rPr>
          <w:rFonts w:ascii="Arial" w:hAnsi="Arial" w:cs="Arial"/>
          <w:sz w:val="20"/>
          <w:szCs w:val="20"/>
        </w:rPr>
        <w:t>The advent of AR and VR has pr</w:t>
      </w:r>
      <w:r>
        <w:rPr>
          <w:rFonts w:ascii="Arial" w:hAnsi="Arial" w:cs="Arial"/>
          <w:sz w:val="20"/>
          <w:szCs w:val="20"/>
        </w:rPr>
        <w:t>esented a challenge for brands –</w:t>
      </w:r>
      <w:r w:rsidRPr="00507EAC">
        <w:rPr>
          <w:rFonts w:ascii="Arial" w:hAnsi="Arial" w:cs="Arial"/>
          <w:sz w:val="20"/>
          <w:szCs w:val="20"/>
        </w:rPr>
        <w:t xml:space="preserve"> how to use these technologies beyond the novelty. Carling’s “</w:t>
      </w:r>
      <w:r w:rsidRPr="00507EAC">
        <w:rPr>
          <w:rFonts w:ascii="Arial" w:hAnsi="Arial" w:cs="Arial"/>
          <w:b/>
          <w:sz w:val="20"/>
          <w:szCs w:val="20"/>
        </w:rPr>
        <w:t>adDRESS the Future</w:t>
      </w:r>
      <w:r w:rsidRPr="00507EAC">
        <w:rPr>
          <w:rFonts w:ascii="Arial" w:hAnsi="Arial" w:cs="Arial"/>
          <w:sz w:val="20"/>
          <w:szCs w:val="20"/>
        </w:rPr>
        <w:t>” does this brilliantly, creating a digital wardrobe that could be worn by users on social media to curtail the physic</w:t>
      </w:r>
      <w:r>
        <w:rPr>
          <w:rFonts w:ascii="Arial" w:hAnsi="Arial" w:cs="Arial"/>
          <w:sz w:val="20"/>
          <w:szCs w:val="20"/>
        </w:rPr>
        <w:t>al waste of gratuitous shopping.</w:t>
      </w:r>
      <w:r w:rsidRPr="00507EAC">
        <w:rPr>
          <w:rFonts w:ascii="Arial" w:hAnsi="Arial" w:cs="Arial"/>
          <w:sz w:val="20"/>
          <w:szCs w:val="20"/>
        </w:rPr>
        <w:t xml:space="preserve"> The fusion of our physical and digital realms also came to life through Microsoft Xbox’s “</w:t>
      </w:r>
      <w:r w:rsidRPr="00507EAC">
        <w:rPr>
          <w:rFonts w:ascii="Arial" w:hAnsi="Arial" w:cs="Arial"/>
          <w:b/>
          <w:sz w:val="20"/>
          <w:szCs w:val="20"/>
        </w:rPr>
        <w:t>Football Decoded</w:t>
      </w:r>
      <w:r w:rsidRPr="00507EAC">
        <w:rPr>
          <w:rFonts w:ascii="Arial" w:hAnsi="Arial" w:cs="Arial"/>
          <w:sz w:val="20"/>
          <w:szCs w:val="20"/>
        </w:rPr>
        <w:t>,” which translated the action on the real field into its gaming equivalent. Each time a player on the pitch made a key play, his action was presented on the perimeter boards. This new language for “the beautiful game</w:t>
      </w:r>
      <w:r w:rsidR="009C12AC">
        <w:rPr>
          <w:rFonts w:ascii="Arial" w:hAnsi="Arial" w:cs="Arial"/>
          <w:sz w:val="20"/>
          <w:szCs w:val="20"/>
        </w:rPr>
        <w:t>”</w:t>
      </w:r>
      <w:r w:rsidRPr="00507EAC">
        <w:rPr>
          <w:rFonts w:ascii="Arial" w:hAnsi="Arial" w:cs="Arial"/>
          <w:sz w:val="20"/>
          <w:szCs w:val="20"/>
        </w:rPr>
        <w:t xml:space="preserve"> became a next-gen hybrid of entertainment and gaming tutorial.</w:t>
      </w:r>
    </w:p>
    <w:p w14:paraId="63D79810" w14:textId="4FD94B2C" w:rsidR="00B83311" w:rsidRPr="00D1029D" w:rsidRDefault="00B83311" w:rsidP="00BB5584">
      <w:pPr>
        <w:contextualSpacing/>
        <w:rPr>
          <w:rFonts w:ascii="Arial" w:hAnsi="Arial" w:cs="Arial"/>
          <w:sz w:val="20"/>
          <w:szCs w:val="20"/>
        </w:rPr>
      </w:pPr>
    </w:p>
    <w:p w14:paraId="60F176AD" w14:textId="79F2A38B" w:rsidR="00B83311" w:rsidRPr="00D1029D" w:rsidRDefault="00F71413" w:rsidP="00BB5584">
      <w:pPr>
        <w:contextualSpacing/>
        <w:rPr>
          <w:rFonts w:ascii="Arial" w:hAnsi="Arial" w:cs="Arial"/>
          <w:b/>
          <w:bCs/>
          <w:sz w:val="20"/>
          <w:szCs w:val="20"/>
          <w:u w:val="single"/>
          <w:lang w:val="pt-BR"/>
        </w:rPr>
      </w:pPr>
      <w:r w:rsidRPr="00D1029D">
        <w:rPr>
          <w:rFonts w:ascii="Arial" w:hAnsi="Arial" w:cs="Arial"/>
          <w:b/>
          <w:bCs/>
          <w:sz w:val="20"/>
          <w:szCs w:val="20"/>
          <w:u w:val="single"/>
          <w:lang w:val="pt-BR"/>
        </w:rPr>
        <w:t>Acts, Not Ads, Reign</w:t>
      </w:r>
    </w:p>
    <w:p w14:paraId="3FD67A94" w14:textId="77777777" w:rsidR="00D1029D"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6990E179" w14:textId="27C751D9"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FF0000"/>
          <w:sz w:val="20"/>
          <w:szCs w:val="20"/>
        </w:rPr>
      </w:pPr>
      <w:r w:rsidRPr="00507EAC">
        <w:rPr>
          <w:rFonts w:ascii="Arial" w:hAnsi="Arial" w:cs="Arial"/>
          <w:sz w:val="20"/>
          <w:szCs w:val="20"/>
        </w:rPr>
        <w:t>When Leo Burnett launched its HumanKind philosophy almost ten years ago, it charged the industry to reorien</w:t>
      </w:r>
      <w:r>
        <w:rPr>
          <w:rFonts w:ascii="Arial" w:hAnsi="Arial" w:cs="Arial"/>
          <w:sz w:val="20"/>
          <w:szCs w:val="20"/>
        </w:rPr>
        <w:t>t and focus on “Acts, Not Ads” –</w:t>
      </w:r>
      <w:r w:rsidRPr="00507EAC">
        <w:rPr>
          <w:rFonts w:ascii="Arial" w:hAnsi="Arial" w:cs="Arial"/>
          <w:sz w:val="20"/>
          <w:szCs w:val="20"/>
        </w:rPr>
        <w:t> work infused with purpose that creates real value in people’s lives. Nearly all of this year’s contenders are exampl</w:t>
      </w:r>
      <w:r>
        <w:rPr>
          <w:rFonts w:ascii="Arial" w:hAnsi="Arial" w:cs="Arial"/>
          <w:sz w:val="20"/>
          <w:szCs w:val="20"/>
        </w:rPr>
        <w:t>es of this ethic –</w:t>
      </w:r>
      <w:r w:rsidRPr="00507EAC">
        <w:rPr>
          <w:rFonts w:ascii="Arial" w:hAnsi="Arial" w:cs="Arial"/>
          <w:sz w:val="20"/>
          <w:szCs w:val="20"/>
        </w:rPr>
        <w:t xml:space="preserve"> from Burger King trolling competition </w:t>
      </w:r>
      <w:r w:rsidRPr="00507EAC">
        <w:rPr>
          <w:rFonts w:ascii="Arial" w:hAnsi="Arial" w:cs="Arial"/>
          <w:sz w:val="20"/>
          <w:szCs w:val="20"/>
        </w:rPr>
        <w:lastRenderedPageBreak/>
        <w:t>using guerilla tactics in “</w:t>
      </w:r>
      <w:r w:rsidRPr="00507EAC">
        <w:rPr>
          <w:rFonts w:ascii="Arial" w:hAnsi="Arial" w:cs="Arial"/>
          <w:b/>
          <w:sz w:val="20"/>
          <w:szCs w:val="20"/>
        </w:rPr>
        <w:t>Whopper Detour</w:t>
      </w:r>
      <w:r w:rsidRPr="00507EAC">
        <w:rPr>
          <w:rFonts w:ascii="Arial" w:hAnsi="Arial" w:cs="Arial"/>
          <w:sz w:val="20"/>
          <w:szCs w:val="20"/>
        </w:rPr>
        <w:t>” to IKEA challenging the public to find its modern furniture surreptitiously placed in “</w:t>
      </w:r>
      <w:r w:rsidRPr="00507EAC">
        <w:rPr>
          <w:rFonts w:ascii="Arial" w:hAnsi="Arial" w:cs="Arial"/>
          <w:b/>
          <w:sz w:val="20"/>
          <w:szCs w:val="20"/>
        </w:rPr>
        <w:t>Museum of Romanticism</w:t>
      </w:r>
      <w:r w:rsidRPr="00507EAC">
        <w:rPr>
          <w:rFonts w:ascii="Arial" w:hAnsi="Arial" w:cs="Arial"/>
          <w:sz w:val="20"/>
          <w:szCs w:val="20"/>
        </w:rPr>
        <w:t>.”</w:t>
      </w:r>
    </w:p>
    <w:p w14:paraId="7626C934" w14:textId="77777777"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4901BF75" w14:textId="0B00E8FE"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507EAC">
        <w:rPr>
          <w:rFonts w:ascii="Arial" w:hAnsi="Arial" w:cs="Arial"/>
          <w:sz w:val="20"/>
          <w:szCs w:val="20"/>
        </w:rPr>
        <w:t>We’ve long seen outdoor campaigns that create theater of the streets</w:t>
      </w:r>
      <w:r w:rsidR="009C12AC">
        <w:rPr>
          <w:rFonts w:ascii="Arial" w:hAnsi="Arial" w:cs="Arial"/>
          <w:sz w:val="20"/>
          <w:szCs w:val="20"/>
        </w:rPr>
        <w:t>.</w:t>
      </w:r>
      <w:r w:rsidRPr="00507EAC">
        <w:rPr>
          <w:rFonts w:ascii="Arial" w:hAnsi="Arial" w:cs="Arial"/>
          <w:sz w:val="20"/>
          <w:szCs w:val="20"/>
        </w:rPr>
        <w:t xml:space="preserve"> </w:t>
      </w:r>
      <w:r w:rsidR="009C12AC">
        <w:rPr>
          <w:rFonts w:ascii="Arial" w:hAnsi="Arial" w:cs="Arial"/>
          <w:sz w:val="20"/>
          <w:szCs w:val="20"/>
        </w:rPr>
        <w:t>T</w:t>
      </w:r>
      <w:r w:rsidRPr="00507EAC">
        <w:rPr>
          <w:rFonts w:ascii="Arial" w:hAnsi="Arial" w:cs="Arial"/>
          <w:sz w:val="20"/>
          <w:szCs w:val="20"/>
        </w:rPr>
        <w:t>his year</w:t>
      </w:r>
      <w:r w:rsidR="009C12AC">
        <w:rPr>
          <w:rFonts w:ascii="Arial" w:hAnsi="Arial" w:cs="Arial"/>
          <w:sz w:val="20"/>
          <w:szCs w:val="20"/>
        </w:rPr>
        <w:t>,</w:t>
      </w:r>
      <w:r w:rsidRPr="00507EAC">
        <w:rPr>
          <w:rFonts w:ascii="Arial" w:hAnsi="Arial" w:cs="Arial"/>
          <w:sz w:val="20"/>
          <w:szCs w:val="20"/>
        </w:rPr>
        <w:t xml:space="preserve"> several contenders tuned in to what was happening </w:t>
      </w:r>
      <w:r w:rsidRPr="00507EAC">
        <w:rPr>
          <w:rFonts w:ascii="Arial" w:hAnsi="Arial" w:cs="Arial"/>
          <w:i/>
          <w:iCs/>
          <w:sz w:val="20"/>
          <w:szCs w:val="20"/>
        </w:rPr>
        <w:t>on</w:t>
      </w:r>
      <w:r w:rsidRPr="00507EAC">
        <w:rPr>
          <w:rFonts w:ascii="Arial" w:hAnsi="Arial" w:cs="Arial"/>
          <w:sz w:val="20"/>
          <w:szCs w:val="20"/>
        </w:rPr>
        <w:t xml:space="preserve"> the streets to gin up drama. Country Time Lemonade’s “</w:t>
      </w:r>
      <w:r w:rsidRPr="00507EAC">
        <w:rPr>
          <w:rFonts w:ascii="Arial" w:hAnsi="Arial" w:cs="Arial"/>
          <w:b/>
          <w:sz w:val="20"/>
          <w:szCs w:val="20"/>
        </w:rPr>
        <w:t>Legal-Ade</w:t>
      </w:r>
      <w:r w:rsidRPr="00507EAC">
        <w:rPr>
          <w:rFonts w:ascii="Arial" w:hAnsi="Arial" w:cs="Arial"/>
          <w:sz w:val="20"/>
          <w:szCs w:val="20"/>
        </w:rPr>
        <w:t>” campaign tapped into an injustice happening across Ameri</w:t>
      </w:r>
      <w:r>
        <w:rPr>
          <w:rFonts w:ascii="Arial" w:hAnsi="Arial" w:cs="Arial"/>
          <w:sz w:val="20"/>
          <w:szCs w:val="20"/>
        </w:rPr>
        <w:t>ca where kids’ lemonade stands – a summertime rite of passage –</w:t>
      </w:r>
      <w:r w:rsidRPr="00507EAC">
        <w:rPr>
          <w:rFonts w:ascii="Arial" w:hAnsi="Arial" w:cs="Arial"/>
          <w:sz w:val="20"/>
          <w:szCs w:val="20"/>
        </w:rPr>
        <w:t xml:space="preserve"> were shuttered by local government bureaucrats. This turf war became theater of a new order as the brand committed to legal defense for young entrepreneurs caught in the storm.</w:t>
      </w:r>
    </w:p>
    <w:p w14:paraId="631AD72D" w14:textId="77777777"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17BDB3DD" w14:textId="7EED6E97" w:rsidR="00D1029D"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507EAC">
        <w:rPr>
          <w:rFonts w:ascii="Arial" w:hAnsi="Arial" w:cs="Arial"/>
          <w:sz w:val="20"/>
          <w:szCs w:val="20"/>
        </w:rPr>
        <w:t xml:space="preserve">All around the world, Acts abounded this year: In </w:t>
      </w:r>
      <w:r w:rsidRPr="00D1029D">
        <w:rPr>
          <w:rFonts w:ascii="Arial" w:hAnsi="Arial" w:cs="Arial"/>
          <w:sz w:val="20"/>
          <w:szCs w:val="20"/>
        </w:rPr>
        <w:t xml:space="preserve">Paris, </w:t>
      </w:r>
      <w:r w:rsidRPr="00D1029D">
        <w:rPr>
          <w:rFonts w:ascii="Arial" w:hAnsi="Arial" w:cs="Arial"/>
          <w:bCs/>
          <w:sz w:val="20"/>
          <w:szCs w:val="20"/>
        </w:rPr>
        <w:t>Centre Pompidou</w:t>
      </w:r>
      <w:r w:rsidRPr="00D1029D">
        <w:rPr>
          <w:rFonts w:ascii="Arial" w:hAnsi="Arial" w:cs="Arial"/>
          <w:sz w:val="20"/>
          <w:szCs w:val="20"/>
        </w:rPr>
        <w:t xml:space="preserve"> legitimized</w:t>
      </w:r>
      <w:r w:rsidRPr="00507EAC">
        <w:rPr>
          <w:rFonts w:ascii="Arial" w:hAnsi="Arial" w:cs="Arial"/>
          <w:sz w:val="20"/>
          <w:szCs w:val="20"/>
        </w:rPr>
        <w:t xml:space="preserve"> itself as a museum by creating its own souvenir model that was pitched to tourists by street salesmen</w:t>
      </w:r>
      <w:r w:rsidR="004B2AF7">
        <w:rPr>
          <w:rFonts w:ascii="Arial" w:hAnsi="Arial" w:cs="Arial"/>
          <w:sz w:val="20"/>
          <w:szCs w:val="20"/>
        </w:rPr>
        <w:t xml:space="preserve"> in</w:t>
      </w:r>
      <w:r>
        <w:rPr>
          <w:rFonts w:ascii="Arial" w:hAnsi="Arial" w:cs="Arial"/>
          <w:sz w:val="20"/>
          <w:szCs w:val="20"/>
        </w:rPr>
        <w:t xml:space="preserve"> “</w:t>
      </w:r>
      <w:r w:rsidRPr="00D1029D">
        <w:rPr>
          <w:rFonts w:ascii="Arial" w:hAnsi="Arial" w:cs="Arial"/>
          <w:b/>
          <w:sz w:val="20"/>
          <w:szCs w:val="20"/>
        </w:rPr>
        <w:t>Souvenirs de Paris</w:t>
      </w:r>
      <w:r w:rsidRPr="00507EAC">
        <w:rPr>
          <w:rFonts w:ascii="Arial" w:hAnsi="Arial" w:cs="Arial"/>
          <w:sz w:val="20"/>
          <w:szCs w:val="20"/>
        </w:rPr>
        <w:t>.</w:t>
      </w:r>
      <w:r>
        <w:rPr>
          <w:rFonts w:ascii="Arial" w:hAnsi="Arial" w:cs="Arial"/>
          <w:sz w:val="20"/>
          <w:szCs w:val="20"/>
        </w:rPr>
        <w:t>”</w:t>
      </w:r>
      <w:r w:rsidRPr="00507EAC">
        <w:rPr>
          <w:rFonts w:ascii="Arial" w:hAnsi="Arial" w:cs="Arial"/>
          <w:sz w:val="20"/>
          <w:szCs w:val="20"/>
        </w:rPr>
        <w:t xml:space="preserve"> In New York City, Broadway stole the limelight from Super Bowl XXI, as Skittles eschewed a film for a full theatrical production in “</w:t>
      </w:r>
      <w:r w:rsidRPr="00D1029D">
        <w:rPr>
          <w:rFonts w:ascii="Arial" w:hAnsi="Arial" w:cs="Arial"/>
          <w:b/>
          <w:sz w:val="20"/>
          <w:szCs w:val="20"/>
        </w:rPr>
        <w:t>Broadway the Rainbow</w:t>
      </w:r>
      <w:r w:rsidRPr="00507EAC">
        <w:rPr>
          <w:rFonts w:ascii="Arial" w:hAnsi="Arial" w:cs="Arial"/>
          <w:sz w:val="20"/>
          <w:szCs w:val="20"/>
        </w:rPr>
        <w:t>.”</w:t>
      </w:r>
    </w:p>
    <w:p w14:paraId="085A6695" w14:textId="77777777"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2154870A" w14:textId="3B22C1B5" w:rsidR="00B83311" w:rsidRPr="00D1029D" w:rsidRDefault="00F71413" w:rsidP="00BB5584">
      <w:pPr>
        <w:contextualSpacing/>
        <w:rPr>
          <w:rFonts w:ascii="Arial" w:hAnsi="Arial" w:cs="Arial"/>
          <w:b/>
          <w:bCs/>
          <w:sz w:val="20"/>
          <w:szCs w:val="20"/>
          <w:u w:val="single"/>
        </w:rPr>
      </w:pPr>
      <w:r w:rsidRPr="00D1029D">
        <w:rPr>
          <w:rFonts w:ascii="Arial" w:hAnsi="Arial" w:cs="Arial"/>
          <w:b/>
          <w:bCs/>
          <w:sz w:val="20"/>
          <w:szCs w:val="20"/>
          <w:u w:val="single"/>
        </w:rPr>
        <w:t>Data That Moves</w:t>
      </w:r>
    </w:p>
    <w:p w14:paraId="291FCCCF" w14:textId="77777777" w:rsidR="00D1029D"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14:paraId="0EF37B36" w14:textId="495E525F" w:rsidR="00D1029D" w:rsidRPr="00507EAC" w:rsidRDefault="00D1029D" w:rsidP="00D10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507EAC">
        <w:rPr>
          <w:rFonts w:ascii="Arial" w:hAnsi="Arial" w:cs="Arial"/>
          <w:sz w:val="20"/>
          <w:szCs w:val="20"/>
        </w:rPr>
        <w:t>Data and intelligence are the most sought commodities, but if data is the new oil, the magic happens at the refinery, where it’s distilled into actionable insights. This year we’re seeing more work using data to mo</w:t>
      </w:r>
      <w:r w:rsidR="004B2AF7">
        <w:rPr>
          <w:rFonts w:ascii="Arial" w:hAnsi="Arial" w:cs="Arial"/>
          <w:sz w:val="20"/>
          <w:szCs w:val="20"/>
        </w:rPr>
        <w:t>ve people to act. Case in point:</w:t>
      </w:r>
      <w:r w:rsidRPr="00507EAC">
        <w:rPr>
          <w:rFonts w:ascii="Arial" w:hAnsi="Arial" w:cs="Arial"/>
          <w:sz w:val="20"/>
          <w:szCs w:val="20"/>
        </w:rPr>
        <w:t xml:space="preserve"> Pernod Ricard’s “</w:t>
      </w:r>
      <w:r w:rsidRPr="00507EAC">
        <w:rPr>
          <w:rFonts w:ascii="Arial" w:hAnsi="Arial" w:cs="Arial"/>
          <w:b/>
          <w:sz w:val="20"/>
          <w:szCs w:val="20"/>
        </w:rPr>
        <w:t>The Time We Have Left</w:t>
      </w:r>
      <w:r w:rsidRPr="00507EAC">
        <w:rPr>
          <w:rFonts w:ascii="Arial" w:hAnsi="Arial" w:cs="Arial"/>
          <w:sz w:val="20"/>
          <w:szCs w:val="20"/>
        </w:rPr>
        <w:t xml:space="preserve">,” </w:t>
      </w:r>
      <w:r w:rsidRPr="00507EAC">
        <w:rPr>
          <w:rFonts w:ascii="Arial" w:hAnsi="Arial" w:cs="Arial"/>
          <w:color w:val="000000" w:themeColor="text1"/>
          <w:sz w:val="20"/>
          <w:szCs w:val="20"/>
        </w:rPr>
        <w:t xml:space="preserve">which created an algorithm to calculate the amount of time we have left to spend with our loved ones. Not only did the work surge into popular culture and become the most-watched Spanish ad of all time, this powerful data point changed the behavior of thousands around the world, proving that data, coupled with creativity, is a formidable </w:t>
      </w:r>
      <w:r w:rsidR="004B2AF7">
        <w:rPr>
          <w:rFonts w:ascii="Arial" w:hAnsi="Arial" w:cs="Arial"/>
          <w:color w:val="000000" w:themeColor="text1"/>
          <w:sz w:val="20"/>
          <w:szCs w:val="20"/>
        </w:rPr>
        <w:t>force</w:t>
      </w:r>
      <w:r w:rsidRPr="00507EAC">
        <w:rPr>
          <w:rFonts w:ascii="Arial" w:hAnsi="Arial" w:cs="Arial"/>
          <w:color w:val="000000" w:themeColor="text1"/>
          <w:sz w:val="20"/>
          <w:szCs w:val="20"/>
        </w:rPr>
        <w:t>.</w:t>
      </w:r>
    </w:p>
    <w:p w14:paraId="74E20EEE" w14:textId="77777777" w:rsidR="00BB5584" w:rsidRPr="00D1029D" w:rsidRDefault="00BB5584" w:rsidP="00BB5584">
      <w:pPr>
        <w:contextualSpacing/>
        <w:rPr>
          <w:rFonts w:ascii="Arial" w:hAnsi="Arial" w:cs="Arial"/>
          <w:sz w:val="20"/>
          <w:szCs w:val="20"/>
        </w:rPr>
      </w:pPr>
    </w:p>
    <w:p w14:paraId="400ECD4A" w14:textId="77777777" w:rsidR="00E242A9" w:rsidRPr="00D1029D" w:rsidRDefault="00E242A9" w:rsidP="00E242A9">
      <w:pPr>
        <w:contextualSpacing/>
        <w:rPr>
          <w:rFonts w:ascii="Arial" w:eastAsia="Times New Roman" w:hAnsi="Arial" w:cs="Arial"/>
          <w:b/>
          <w:sz w:val="20"/>
          <w:szCs w:val="20"/>
          <w:u w:val="single"/>
        </w:rPr>
      </w:pPr>
      <w:r w:rsidRPr="00D1029D">
        <w:rPr>
          <w:rFonts w:ascii="Arial" w:eastAsia="Times New Roman" w:hAnsi="Arial" w:cs="Arial"/>
          <w:b/>
          <w:sz w:val="20"/>
          <w:szCs w:val="20"/>
          <w:u w:val="single"/>
        </w:rPr>
        <w:t>Full List of the Top 20 Cannes Contenders:</w:t>
      </w:r>
    </w:p>
    <w:p w14:paraId="12E66CDF" w14:textId="77777777" w:rsidR="00E242A9" w:rsidRPr="00D1029D" w:rsidRDefault="00E242A9" w:rsidP="00E242A9">
      <w:pPr>
        <w:contextualSpacing/>
        <w:rPr>
          <w:rFonts w:ascii="Arial" w:eastAsia="Times New Roman" w:hAnsi="Arial" w:cs="Arial"/>
          <w:sz w:val="20"/>
          <w:szCs w:val="20"/>
        </w:rPr>
      </w:pPr>
    </w:p>
    <w:p w14:paraId="461047D9" w14:textId="6AA49CA0" w:rsidR="003272C5" w:rsidRDefault="003272C5" w:rsidP="003272C5">
      <w:pPr>
        <w:numPr>
          <w:ilvl w:val="0"/>
          <w:numId w:val="2"/>
        </w:numPr>
        <w:contextualSpacing/>
        <w:rPr>
          <w:rFonts w:ascii="Arial" w:eastAsia="Times New Roman" w:hAnsi="Arial" w:cs="Arial"/>
          <w:sz w:val="20"/>
          <w:szCs w:val="20"/>
        </w:rPr>
      </w:pPr>
      <w:r>
        <w:rPr>
          <w:rFonts w:ascii="Arial" w:eastAsia="Times New Roman" w:hAnsi="Arial" w:cs="Arial"/>
          <w:sz w:val="20"/>
          <w:szCs w:val="20"/>
        </w:rPr>
        <w:t>Nike “</w:t>
      </w:r>
      <w:hyperlink r:id="rId7" w:history="1">
        <w:r w:rsidRPr="007A5F43">
          <w:rPr>
            <w:rStyle w:val="Hyperlink"/>
            <w:rFonts w:ascii="Arial" w:eastAsia="Times New Roman" w:hAnsi="Arial" w:cs="Arial"/>
            <w:sz w:val="20"/>
            <w:szCs w:val="20"/>
          </w:rPr>
          <w:t>Just Do It ‘Dream Crazy’</w:t>
        </w:r>
      </w:hyperlink>
      <w:r>
        <w:rPr>
          <w:rFonts w:ascii="Arial" w:eastAsia="Times New Roman" w:hAnsi="Arial" w:cs="Arial"/>
          <w:sz w:val="20"/>
          <w:szCs w:val="20"/>
        </w:rPr>
        <w:t>” // Wieden + Kennedy (Portland, USA)</w:t>
      </w:r>
    </w:p>
    <w:p w14:paraId="3499B25C" w14:textId="09017986" w:rsidR="003272C5" w:rsidRDefault="003272C5" w:rsidP="003272C5">
      <w:pPr>
        <w:numPr>
          <w:ilvl w:val="0"/>
          <w:numId w:val="2"/>
        </w:numPr>
        <w:contextualSpacing/>
        <w:rPr>
          <w:rFonts w:ascii="Arial" w:eastAsia="Times New Roman" w:hAnsi="Arial" w:cs="Arial"/>
          <w:sz w:val="20"/>
          <w:szCs w:val="20"/>
        </w:rPr>
      </w:pPr>
      <w:r>
        <w:rPr>
          <w:rFonts w:ascii="Arial" w:eastAsia="Times New Roman" w:hAnsi="Arial" w:cs="Arial"/>
          <w:sz w:val="20"/>
          <w:szCs w:val="20"/>
        </w:rPr>
        <w:t>Pernod Ricard – Ruavieja “</w:t>
      </w:r>
      <w:hyperlink r:id="rId8" w:history="1">
        <w:r w:rsidRPr="007A5F43">
          <w:rPr>
            <w:rStyle w:val="Hyperlink"/>
            <w:rFonts w:ascii="Arial" w:eastAsia="Times New Roman" w:hAnsi="Arial" w:cs="Arial"/>
            <w:sz w:val="20"/>
            <w:szCs w:val="20"/>
          </w:rPr>
          <w:t>The Time We Have Left</w:t>
        </w:r>
      </w:hyperlink>
      <w:r>
        <w:rPr>
          <w:rFonts w:ascii="Arial" w:eastAsia="Times New Roman" w:hAnsi="Arial" w:cs="Arial"/>
          <w:sz w:val="20"/>
          <w:szCs w:val="20"/>
        </w:rPr>
        <w:t>” // Leo Burnett (Madrid, Spain)</w:t>
      </w:r>
    </w:p>
    <w:p w14:paraId="4339A90A" w14:textId="615ABC97" w:rsidR="003272C5" w:rsidRDefault="003272C5" w:rsidP="003272C5">
      <w:pPr>
        <w:numPr>
          <w:ilvl w:val="0"/>
          <w:numId w:val="2"/>
        </w:numPr>
        <w:contextualSpacing/>
        <w:rPr>
          <w:rFonts w:ascii="Arial" w:eastAsia="Times New Roman" w:hAnsi="Arial" w:cs="Arial"/>
          <w:sz w:val="20"/>
          <w:szCs w:val="20"/>
        </w:rPr>
      </w:pPr>
      <w:r>
        <w:rPr>
          <w:rFonts w:ascii="Arial" w:eastAsia="Times New Roman" w:hAnsi="Arial" w:cs="Arial"/>
          <w:sz w:val="20"/>
          <w:szCs w:val="20"/>
        </w:rPr>
        <w:t>John Lewis &amp; Partners “</w:t>
      </w:r>
      <w:hyperlink r:id="rId9" w:history="1">
        <w:r w:rsidRPr="00805720">
          <w:rPr>
            <w:rStyle w:val="Hyperlink"/>
            <w:rFonts w:ascii="Arial" w:eastAsia="Times New Roman" w:hAnsi="Arial" w:cs="Arial"/>
            <w:sz w:val="20"/>
            <w:szCs w:val="20"/>
          </w:rPr>
          <w:t>The Boy and the Piano</w:t>
        </w:r>
      </w:hyperlink>
      <w:r>
        <w:rPr>
          <w:rFonts w:ascii="Arial" w:eastAsia="Times New Roman" w:hAnsi="Arial" w:cs="Arial"/>
          <w:sz w:val="20"/>
          <w:szCs w:val="20"/>
        </w:rPr>
        <w:t>” // Adam&amp;eveDDB (London, UK)</w:t>
      </w:r>
    </w:p>
    <w:p w14:paraId="4EBFD134" w14:textId="6916B88C" w:rsidR="003272C5" w:rsidRDefault="003272C5" w:rsidP="003272C5">
      <w:pPr>
        <w:numPr>
          <w:ilvl w:val="0"/>
          <w:numId w:val="2"/>
        </w:numPr>
        <w:contextualSpacing/>
        <w:rPr>
          <w:rFonts w:ascii="Arial" w:eastAsia="Times New Roman" w:hAnsi="Arial" w:cs="Arial"/>
          <w:sz w:val="20"/>
          <w:szCs w:val="20"/>
        </w:rPr>
      </w:pPr>
      <w:r>
        <w:rPr>
          <w:rFonts w:ascii="Arial" w:eastAsia="Times New Roman" w:hAnsi="Arial" w:cs="Arial"/>
          <w:sz w:val="20"/>
          <w:szCs w:val="20"/>
        </w:rPr>
        <w:t>Bahay T</w:t>
      </w:r>
      <w:r w:rsidRPr="003272C5">
        <w:rPr>
          <w:rFonts w:ascii="Arial" w:eastAsia="Times New Roman" w:hAnsi="Arial" w:cs="Arial"/>
          <w:sz w:val="20"/>
          <w:szCs w:val="20"/>
        </w:rPr>
        <w:t>uluyan</w:t>
      </w:r>
      <w:r>
        <w:rPr>
          <w:rFonts w:ascii="Arial" w:eastAsia="Times New Roman" w:hAnsi="Arial" w:cs="Arial"/>
          <w:sz w:val="20"/>
          <w:szCs w:val="20"/>
        </w:rPr>
        <w:t xml:space="preserve"> “</w:t>
      </w:r>
      <w:hyperlink r:id="rId10" w:history="1">
        <w:r w:rsidRPr="007A5F43">
          <w:rPr>
            <w:rStyle w:val="Hyperlink"/>
            <w:rFonts w:ascii="Arial" w:eastAsia="Times New Roman" w:hAnsi="Arial" w:cs="Arial"/>
            <w:sz w:val="20"/>
            <w:szCs w:val="20"/>
          </w:rPr>
          <w:t>Disgusting Stories</w:t>
        </w:r>
      </w:hyperlink>
      <w:r>
        <w:rPr>
          <w:rFonts w:ascii="Arial" w:eastAsia="Times New Roman" w:hAnsi="Arial" w:cs="Arial"/>
          <w:sz w:val="20"/>
          <w:szCs w:val="20"/>
        </w:rPr>
        <w:t>” // TBWA\Santiago Mangada Puno (</w:t>
      </w:r>
      <w:r w:rsidRPr="003272C5">
        <w:rPr>
          <w:rFonts w:ascii="Arial" w:eastAsia="Times New Roman" w:hAnsi="Arial" w:cs="Arial"/>
          <w:sz w:val="20"/>
          <w:szCs w:val="20"/>
        </w:rPr>
        <w:t>Makati City, Philippines</w:t>
      </w:r>
      <w:r>
        <w:rPr>
          <w:rFonts w:ascii="Arial" w:eastAsia="Times New Roman" w:hAnsi="Arial" w:cs="Arial"/>
          <w:sz w:val="20"/>
          <w:szCs w:val="20"/>
        </w:rPr>
        <w:t>)</w:t>
      </w:r>
    </w:p>
    <w:p w14:paraId="1F98D2FE" w14:textId="31EBC3DD" w:rsidR="003272C5" w:rsidRDefault="003272C5" w:rsidP="003272C5">
      <w:pPr>
        <w:numPr>
          <w:ilvl w:val="0"/>
          <w:numId w:val="2"/>
        </w:numPr>
        <w:contextualSpacing/>
        <w:rPr>
          <w:rFonts w:ascii="Arial" w:eastAsia="Times New Roman" w:hAnsi="Arial" w:cs="Arial"/>
          <w:sz w:val="20"/>
          <w:szCs w:val="20"/>
        </w:rPr>
      </w:pPr>
      <w:r w:rsidRPr="003272C5">
        <w:rPr>
          <w:rFonts w:ascii="Arial" w:eastAsia="Times New Roman" w:hAnsi="Arial" w:cs="Arial"/>
          <w:sz w:val="20"/>
          <w:szCs w:val="20"/>
        </w:rPr>
        <w:t xml:space="preserve">Mars </w:t>
      </w:r>
      <w:r>
        <w:rPr>
          <w:rFonts w:ascii="Arial" w:eastAsia="Times New Roman" w:hAnsi="Arial" w:cs="Arial"/>
          <w:sz w:val="20"/>
          <w:szCs w:val="20"/>
        </w:rPr>
        <w:t>Wrigley Confectionary – S</w:t>
      </w:r>
      <w:r w:rsidRPr="003272C5">
        <w:rPr>
          <w:rFonts w:ascii="Arial" w:eastAsia="Times New Roman" w:hAnsi="Arial" w:cs="Arial"/>
          <w:sz w:val="20"/>
          <w:szCs w:val="20"/>
        </w:rPr>
        <w:t>kittles</w:t>
      </w:r>
      <w:r>
        <w:rPr>
          <w:rFonts w:ascii="Arial" w:eastAsia="Times New Roman" w:hAnsi="Arial" w:cs="Arial"/>
          <w:sz w:val="20"/>
          <w:szCs w:val="20"/>
        </w:rPr>
        <w:t xml:space="preserve"> “</w:t>
      </w:r>
      <w:hyperlink r:id="rId11" w:history="1">
        <w:r w:rsidRPr="007A5F43">
          <w:rPr>
            <w:rStyle w:val="Hyperlink"/>
            <w:rFonts w:ascii="Arial" w:eastAsia="Times New Roman" w:hAnsi="Arial" w:cs="Arial"/>
            <w:sz w:val="20"/>
            <w:szCs w:val="20"/>
          </w:rPr>
          <w:t>Broadway the Rainbow</w:t>
        </w:r>
      </w:hyperlink>
      <w:r>
        <w:rPr>
          <w:rFonts w:ascii="Arial" w:eastAsia="Times New Roman" w:hAnsi="Arial" w:cs="Arial"/>
          <w:sz w:val="20"/>
          <w:szCs w:val="20"/>
        </w:rPr>
        <w:t>” // DDB (Chicago, USA)</w:t>
      </w:r>
    </w:p>
    <w:p w14:paraId="5E6FF9F0" w14:textId="0C5EAFB3" w:rsidR="003272C5"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Amazon Prime “</w:t>
      </w:r>
      <w:hyperlink r:id="rId12" w:history="1">
        <w:r w:rsidRPr="007A5F43">
          <w:rPr>
            <w:rStyle w:val="Hyperlink"/>
            <w:rFonts w:ascii="Arial" w:eastAsia="Times New Roman" w:hAnsi="Arial" w:cs="Arial"/>
            <w:sz w:val="20"/>
            <w:szCs w:val="20"/>
          </w:rPr>
          <w:t>Great Shows Stay With You</w:t>
        </w:r>
      </w:hyperlink>
      <w:r>
        <w:rPr>
          <w:rFonts w:ascii="Arial" w:eastAsia="Times New Roman" w:hAnsi="Arial" w:cs="Arial"/>
          <w:sz w:val="20"/>
          <w:szCs w:val="20"/>
        </w:rPr>
        <w:t>” // Droga5 (</w:t>
      </w:r>
      <w:r w:rsidRPr="001F0BE8">
        <w:rPr>
          <w:rFonts w:ascii="Arial" w:eastAsia="Times New Roman" w:hAnsi="Arial" w:cs="Arial"/>
          <w:sz w:val="20"/>
          <w:szCs w:val="20"/>
        </w:rPr>
        <w:t>London, UK</w:t>
      </w:r>
      <w:r>
        <w:rPr>
          <w:rFonts w:ascii="Arial" w:eastAsia="Times New Roman" w:hAnsi="Arial" w:cs="Arial"/>
          <w:sz w:val="20"/>
          <w:szCs w:val="20"/>
        </w:rPr>
        <w:t>)</w:t>
      </w:r>
    </w:p>
    <w:p w14:paraId="36BA94E3" w14:textId="09544DD6"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Centre Pompidou “</w:t>
      </w:r>
      <w:hyperlink r:id="rId13" w:history="1">
        <w:r w:rsidRPr="007A5F43">
          <w:rPr>
            <w:rStyle w:val="Hyperlink"/>
            <w:rFonts w:ascii="Arial" w:eastAsia="Times New Roman" w:hAnsi="Arial" w:cs="Arial"/>
            <w:sz w:val="20"/>
            <w:szCs w:val="20"/>
          </w:rPr>
          <w:t>Souvenirs de Paris</w:t>
        </w:r>
      </w:hyperlink>
      <w:r>
        <w:rPr>
          <w:rFonts w:ascii="Arial" w:eastAsia="Times New Roman" w:hAnsi="Arial" w:cs="Arial"/>
          <w:sz w:val="20"/>
          <w:szCs w:val="20"/>
        </w:rPr>
        <w:t>” // Marcel (Paris, France)</w:t>
      </w:r>
    </w:p>
    <w:p w14:paraId="5EAF385D" w14:textId="5297A172"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Burger King “</w:t>
      </w:r>
      <w:hyperlink r:id="rId14" w:history="1">
        <w:r w:rsidRPr="007A5F43">
          <w:rPr>
            <w:rStyle w:val="Hyperlink"/>
            <w:rFonts w:ascii="Arial" w:eastAsia="Times New Roman" w:hAnsi="Arial" w:cs="Arial"/>
            <w:sz w:val="20"/>
            <w:szCs w:val="20"/>
          </w:rPr>
          <w:t>Whopper Detour</w:t>
        </w:r>
      </w:hyperlink>
      <w:r>
        <w:rPr>
          <w:rFonts w:ascii="Arial" w:eastAsia="Times New Roman" w:hAnsi="Arial" w:cs="Arial"/>
          <w:sz w:val="20"/>
          <w:szCs w:val="20"/>
        </w:rPr>
        <w:t>” // FCB (New York, USA)</w:t>
      </w:r>
    </w:p>
    <w:p w14:paraId="10653B98" w14:textId="1C2D03E6"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Essity “</w:t>
      </w:r>
      <w:hyperlink r:id="rId15" w:history="1">
        <w:r w:rsidRPr="007A5F43">
          <w:rPr>
            <w:rStyle w:val="Hyperlink"/>
            <w:rFonts w:ascii="Arial" w:eastAsia="Times New Roman" w:hAnsi="Arial" w:cs="Arial"/>
            <w:sz w:val="20"/>
            <w:szCs w:val="20"/>
          </w:rPr>
          <w:t>Viva La Vulva</w:t>
        </w:r>
      </w:hyperlink>
      <w:r>
        <w:rPr>
          <w:rFonts w:ascii="Arial" w:eastAsia="Times New Roman" w:hAnsi="Arial" w:cs="Arial"/>
          <w:sz w:val="20"/>
          <w:szCs w:val="20"/>
        </w:rPr>
        <w:t>” // AMV BBDO (</w:t>
      </w:r>
      <w:r w:rsidRPr="001F0BE8">
        <w:rPr>
          <w:rFonts w:ascii="Arial" w:eastAsia="Times New Roman" w:hAnsi="Arial" w:cs="Arial"/>
          <w:sz w:val="20"/>
          <w:szCs w:val="20"/>
        </w:rPr>
        <w:t>London, UK</w:t>
      </w:r>
      <w:r>
        <w:rPr>
          <w:rFonts w:ascii="Arial" w:eastAsia="Times New Roman" w:hAnsi="Arial" w:cs="Arial"/>
          <w:sz w:val="20"/>
          <w:szCs w:val="20"/>
        </w:rPr>
        <w:t>)</w:t>
      </w:r>
    </w:p>
    <w:p w14:paraId="47D3BCFA" w14:textId="65D2E772"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The New York Public Library “</w:t>
      </w:r>
      <w:hyperlink r:id="rId16" w:history="1">
        <w:r w:rsidRPr="007A5F43">
          <w:rPr>
            <w:rStyle w:val="Hyperlink"/>
            <w:rFonts w:ascii="Arial" w:eastAsia="Times New Roman" w:hAnsi="Arial" w:cs="Arial"/>
            <w:sz w:val="20"/>
            <w:szCs w:val="20"/>
          </w:rPr>
          <w:t>Insta Novels</w:t>
        </w:r>
      </w:hyperlink>
      <w:r>
        <w:rPr>
          <w:rFonts w:ascii="Arial" w:eastAsia="Times New Roman" w:hAnsi="Arial" w:cs="Arial"/>
          <w:sz w:val="20"/>
          <w:szCs w:val="20"/>
        </w:rPr>
        <w:t>” // Mother (New York, USA)</w:t>
      </w:r>
    </w:p>
    <w:p w14:paraId="2DCC3868" w14:textId="549E3282"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HBO “</w:t>
      </w:r>
      <w:hyperlink r:id="rId17" w:history="1">
        <w:r w:rsidRPr="007A5F43">
          <w:rPr>
            <w:rStyle w:val="Hyperlink"/>
            <w:rFonts w:ascii="Arial" w:eastAsia="Times New Roman" w:hAnsi="Arial" w:cs="Arial"/>
            <w:sz w:val="20"/>
            <w:szCs w:val="20"/>
          </w:rPr>
          <w:t>Westworld: The Maze</w:t>
        </w:r>
      </w:hyperlink>
      <w:r>
        <w:rPr>
          <w:rFonts w:ascii="Arial" w:eastAsia="Times New Roman" w:hAnsi="Arial" w:cs="Arial"/>
          <w:sz w:val="20"/>
          <w:szCs w:val="20"/>
        </w:rPr>
        <w:t>” // 360i (New York, USA)</w:t>
      </w:r>
    </w:p>
    <w:p w14:paraId="324673F6" w14:textId="369D0032"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Kraft Heinz – Country Time Lemonade “</w:t>
      </w:r>
      <w:hyperlink r:id="rId18" w:history="1">
        <w:r w:rsidRPr="007A5F43">
          <w:rPr>
            <w:rStyle w:val="Hyperlink"/>
            <w:rFonts w:ascii="Arial" w:eastAsia="Times New Roman" w:hAnsi="Arial" w:cs="Arial"/>
            <w:sz w:val="20"/>
            <w:szCs w:val="20"/>
          </w:rPr>
          <w:t>Legal-Ade</w:t>
        </w:r>
      </w:hyperlink>
      <w:r>
        <w:rPr>
          <w:rFonts w:ascii="Arial" w:eastAsia="Times New Roman" w:hAnsi="Arial" w:cs="Arial"/>
          <w:sz w:val="20"/>
          <w:szCs w:val="20"/>
        </w:rPr>
        <w:t>” // Leo Burnett (Chicago, USA)</w:t>
      </w:r>
    </w:p>
    <w:p w14:paraId="50BCB0C8" w14:textId="3CF702C2"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Adidas “</w:t>
      </w:r>
      <w:hyperlink r:id="rId19" w:history="1">
        <w:r w:rsidRPr="007A5F43">
          <w:rPr>
            <w:rStyle w:val="Hyperlink"/>
            <w:rFonts w:ascii="Arial" w:eastAsia="Times New Roman" w:hAnsi="Arial" w:cs="Arial"/>
            <w:sz w:val="20"/>
            <w:szCs w:val="20"/>
          </w:rPr>
          <w:t>Billie Jean King Your Shoes</w:t>
        </w:r>
      </w:hyperlink>
      <w:r>
        <w:rPr>
          <w:rFonts w:ascii="Arial" w:eastAsia="Times New Roman" w:hAnsi="Arial" w:cs="Arial"/>
          <w:sz w:val="20"/>
          <w:szCs w:val="20"/>
        </w:rPr>
        <w:t>” // TBWA\Chiat</w:t>
      </w:r>
      <w:r w:rsidR="009C12AC">
        <w:rPr>
          <w:rFonts w:ascii="Arial" w:eastAsia="Times New Roman" w:hAnsi="Arial" w:cs="Arial"/>
          <w:sz w:val="20"/>
          <w:szCs w:val="20"/>
        </w:rPr>
        <w:t>\</w:t>
      </w:r>
      <w:r>
        <w:rPr>
          <w:rFonts w:ascii="Arial" w:eastAsia="Times New Roman" w:hAnsi="Arial" w:cs="Arial"/>
          <w:sz w:val="20"/>
          <w:szCs w:val="20"/>
        </w:rPr>
        <w:t>Day (</w:t>
      </w:r>
      <w:r w:rsidRPr="001F0BE8">
        <w:rPr>
          <w:rFonts w:ascii="Arial" w:eastAsia="Times New Roman" w:hAnsi="Arial" w:cs="Arial"/>
          <w:sz w:val="20"/>
          <w:szCs w:val="20"/>
        </w:rPr>
        <w:t>New York, USA</w:t>
      </w:r>
      <w:r>
        <w:rPr>
          <w:rFonts w:ascii="Arial" w:eastAsia="Times New Roman" w:hAnsi="Arial" w:cs="Arial"/>
          <w:sz w:val="20"/>
          <w:szCs w:val="20"/>
        </w:rPr>
        <w:t>)</w:t>
      </w:r>
    </w:p>
    <w:p w14:paraId="5C899F1B" w14:textId="2CF20382"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Shiseido “</w:t>
      </w:r>
      <w:hyperlink r:id="rId20" w:history="1">
        <w:r w:rsidRPr="007A5F43">
          <w:rPr>
            <w:rStyle w:val="Hyperlink"/>
            <w:rFonts w:ascii="Arial" w:eastAsia="Times New Roman" w:hAnsi="Arial" w:cs="Arial"/>
            <w:sz w:val="20"/>
            <w:szCs w:val="20"/>
          </w:rPr>
          <w:t>My Crayon Project</w:t>
        </w:r>
      </w:hyperlink>
      <w:r>
        <w:rPr>
          <w:rFonts w:ascii="Arial" w:eastAsia="Times New Roman" w:hAnsi="Arial" w:cs="Arial"/>
          <w:sz w:val="20"/>
          <w:szCs w:val="20"/>
        </w:rPr>
        <w:t>” // R/GA (Tokyo, Japan)</w:t>
      </w:r>
    </w:p>
    <w:p w14:paraId="0FFF1404" w14:textId="1CDFA6FB"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IKEA “</w:t>
      </w:r>
      <w:hyperlink r:id="rId21" w:history="1">
        <w:r w:rsidRPr="007A5F43">
          <w:rPr>
            <w:rStyle w:val="Hyperlink"/>
            <w:rFonts w:ascii="Arial" w:eastAsia="Times New Roman" w:hAnsi="Arial" w:cs="Arial"/>
            <w:sz w:val="20"/>
            <w:szCs w:val="20"/>
          </w:rPr>
          <w:t>Museum of Romanticism</w:t>
        </w:r>
      </w:hyperlink>
      <w:r>
        <w:rPr>
          <w:rFonts w:ascii="Arial" w:eastAsia="Times New Roman" w:hAnsi="Arial" w:cs="Arial"/>
          <w:sz w:val="20"/>
          <w:szCs w:val="20"/>
        </w:rPr>
        <w:t>” // McCann (Madrid, Spain)</w:t>
      </w:r>
    </w:p>
    <w:p w14:paraId="0D5008C1" w14:textId="67BC2785"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Microsoft Xbox “</w:t>
      </w:r>
      <w:hyperlink r:id="rId22" w:history="1">
        <w:r w:rsidRPr="007A5F43">
          <w:rPr>
            <w:rStyle w:val="Hyperlink"/>
            <w:rFonts w:ascii="Arial" w:eastAsia="Times New Roman" w:hAnsi="Arial" w:cs="Arial"/>
            <w:sz w:val="20"/>
            <w:szCs w:val="20"/>
          </w:rPr>
          <w:t>Football Decoded</w:t>
        </w:r>
      </w:hyperlink>
      <w:r>
        <w:rPr>
          <w:rFonts w:ascii="Arial" w:eastAsia="Times New Roman" w:hAnsi="Arial" w:cs="Arial"/>
          <w:sz w:val="20"/>
          <w:szCs w:val="20"/>
        </w:rPr>
        <w:t>” // McCann (London, UK)</w:t>
      </w:r>
    </w:p>
    <w:p w14:paraId="5AD3A30E" w14:textId="43587170"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Carsales.com “</w:t>
      </w:r>
      <w:hyperlink r:id="rId23" w:history="1">
        <w:r w:rsidR="007A5F43">
          <w:rPr>
            <w:rStyle w:val="Hyperlink"/>
            <w:rFonts w:ascii="Arial" w:eastAsia="Times New Roman" w:hAnsi="Arial" w:cs="Arial"/>
            <w:sz w:val="20"/>
            <w:szCs w:val="20"/>
          </w:rPr>
          <w:t>AutoA</w:t>
        </w:r>
        <w:r w:rsidRPr="007A5F43">
          <w:rPr>
            <w:rStyle w:val="Hyperlink"/>
            <w:rFonts w:ascii="Arial" w:eastAsia="Times New Roman" w:hAnsi="Arial" w:cs="Arial"/>
            <w:sz w:val="20"/>
            <w:szCs w:val="20"/>
          </w:rPr>
          <w:t>ds</w:t>
        </w:r>
      </w:hyperlink>
      <w:r>
        <w:rPr>
          <w:rFonts w:ascii="Arial" w:eastAsia="Times New Roman" w:hAnsi="Arial" w:cs="Arial"/>
          <w:sz w:val="20"/>
          <w:szCs w:val="20"/>
        </w:rPr>
        <w:t>” // CHE Proximity (</w:t>
      </w:r>
      <w:r w:rsidRPr="001F0BE8">
        <w:rPr>
          <w:rFonts w:ascii="Arial" w:eastAsia="Times New Roman" w:hAnsi="Arial" w:cs="Arial"/>
          <w:sz w:val="20"/>
          <w:szCs w:val="20"/>
        </w:rPr>
        <w:t>Melbourne, Australia</w:t>
      </w:r>
      <w:r>
        <w:rPr>
          <w:rFonts w:ascii="Arial" w:eastAsia="Times New Roman" w:hAnsi="Arial" w:cs="Arial"/>
          <w:sz w:val="20"/>
          <w:szCs w:val="20"/>
        </w:rPr>
        <w:t>)</w:t>
      </w:r>
    </w:p>
    <w:p w14:paraId="3546C170" w14:textId="29D34716"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The New York Times “</w:t>
      </w:r>
      <w:hyperlink r:id="rId24" w:history="1">
        <w:r w:rsidRPr="00724F62">
          <w:rPr>
            <w:rStyle w:val="Hyperlink"/>
            <w:rFonts w:ascii="Arial" w:eastAsia="Times New Roman" w:hAnsi="Arial" w:cs="Arial"/>
            <w:sz w:val="20"/>
            <w:szCs w:val="20"/>
          </w:rPr>
          <w:t>The Truth Is Worth It</w:t>
        </w:r>
      </w:hyperlink>
      <w:r>
        <w:rPr>
          <w:rFonts w:ascii="Arial" w:eastAsia="Times New Roman" w:hAnsi="Arial" w:cs="Arial"/>
          <w:sz w:val="20"/>
          <w:szCs w:val="20"/>
        </w:rPr>
        <w:t>” // Droga5 (</w:t>
      </w:r>
      <w:r w:rsidRPr="001F0BE8">
        <w:rPr>
          <w:rFonts w:ascii="Arial" w:eastAsia="Times New Roman" w:hAnsi="Arial" w:cs="Arial"/>
          <w:sz w:val="20"/>
          <w:szCs w:val="20"/>
        </w:rPr>
        <w:t>New York, USA</w:t>
      </w:r>
      <w:r>
        <w:rPr>
          <w:rFonts w:ascii="Arial" w:eastAsia="Times New Roman" w:hAnsi="Arial" w:cs="Arial"/>
          <w:sz w:val="20"/>
          <w:szCs w:val="20"/>
        </w:rPr>
        <w:t>)</w:t>
      </w:r>
    </w:p>
    <w:p w14:paraId="5E50A9A0" w14:textId="2FC22F9D" w:rsidR="001F0BE8"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Carlings “</w:t>
      </w:r>
      <w:hyperlink r:id="rId25" w:history="1">
        <w:r w:rsidRPr="00724F62">
          <w:rPr>
            <w:rStyle w:val="Hyperlink"/>
            <w:rFonts w:ascii="Arial" w:eastAsia="Times New Roman" w:hAnsi="Arial" w:cs="Arial"/>
            <w:sz w:val="20"/>
            <w:szCs w:val="20"/>
          </w:rPr>
          <w:t>adDRESS the Future</w:t>
        </w:r>
      </w:hyperlink>
      <w:r>
        <w:rPr>
          <w:rFonts w:ascii="Arial" w:eastAsia="Times New Roman" w:hAnsi="Arial" w:cs="Arial"/>
          <w:sz w:val="20"/>
          <w:szCs w:val="20"/>
        </w:rPr>
        <w:t>” // VIRTUE (Copenhagen, Denmark)</w:t>
      </w:r>
    </w:p>
    <w:p w14:paraId="33CDAD86" w14:textId="2E1BF5E9" w:rsidR="001F0BE8" w:rsidRPr="003272C5" w:rsidRDefault="001F0BE8" w:rsidP="001F0BE8">
      <w:pPr>
        <w:numPr>
          <w:ilvl w:val="0"/>
          <w:numId w:val="2"/>
        </w:numPr>
        <w:contextualSpacing/>
        <w:rPr>
          <w:rFonts w:ascii="Arial" w:eastAsia="Times New Roman" w:hAnsi="Arial" w:cs="Arial"/>
          <w:sz w:val="20"/>
          <w:szCs w:val="20"/>
        </w:rPr>
      </w:pPr>
      <w:r>
        <w:rPr>
          <w:rFonts w:ascii="Arial" w:eastAsia="Times New Roman" w:hAnsi="Arial" w:cs="Arial"/>
          <w:sz w:val="20"/>
          <w:szCs w:val="20"/>
        </w:rPr>
        <w:t>Netflix “</w:t>
      </w:r>
      <w:hyperlink r:id="rId26" w:history="1">
        <w:r w:rsidRPr="00724F62">
          <w:rPr>
            <w:rStyle w:val="Hyperlink"/>
            <w:rFonts w:ascii="Arial" w:eastAsia="Times New Roman" w:hAnsi="Arial" w:cs="Arial"/>
            <w:sz w:val="20"/>
            <w:szCs w:val="20"/>
          </w:rPr>
          <w:t>Narcos The Censor’s Cut</w:t>
        </w:r>
      </w:hyperlink>
      <w:r>
        <w:rPr>
          <w:rFonts w:ascii="Arial" w:eastAsia="Times New Roman" w:hAnsi="Arial" w:cs="Arial"/>
          <w:sz w:val="20"/>
          <w:szCs w:val="20"/>
        </w:rPr>
        <w:t>” // J. Walter Thompson (</w:t>
      </w:r>
      <w:r w:rsidRPr="001F0BE8">
        <w:rPr>
          <w:rFonts w:ascii="Arial" w:eastAsia="Times New Roman" w:hAnsi="Arial" w:cs="Arial"/>
          <w:sz w:val="20"/>
          <w:szCs w:val="20"/>
        </w:rPr>
        <w:t>Bangkok, Thailand</w:t>
      </w:r>
      <w:r>
        <w:rPr>
          <w:rFonts w:ascii="Arial" w:eastAsia="Times New Roman" w:hAnsi="Arial" w:cs="Arial"/>
          <w:sz w:val="20"/>
          <w:szCs w:val="20"/>
        </w:rPr>
        <w:t>)</w:t>
      </w:r>
    </w:p>
    <w:p w14:paraId="7F2A2070" w14:textId="019197AF" w:rsidR="00BB5584" w:rsidRPr="00D1029D" w:rsidRDefault="00BB5584" w:rsidP="00BB5584">
      <w:pPr>
        <w:pStyle w:val="NormalWeb"/>
        <w:spacing w:before="0" w:beforeAutospacing="0" w:after="0" w:afterAutospacing="0"/>
        <w:contextualSpacing/>
        <w:rPr>
          <w:rFonts w:ascii="Arial" w:hAnsi="Arial" w:cs="Arial"/>
          <w:sz w:val="20"/>
          <w:szCs w:val="20"/>
        </w:rPr>
      </w:pPr>
    </w:p>
    <w:p w14:paraId="3FC08AFF" w14:textId="49A9118F" w:rsidR="00F71413" w:rsidRPr="00D1029D" w:rsidRDefault="007C3120" w:rsidP="007C3120">
      <w:pPr>
        <w:rPr>
          <w:rFonts w:ascii="Arial" w:hAnsi="Arial" w:cs="Arial"/>
          <w:sz w:val="20"/>
          <w:szCs w:val="20"/>
        </w:rPr>
      </w:pPr>
      <w:r w:rsidRPr="00D1029D">
        <w:rPr>
          <w:rFonts w:ascii="Arial" w:hAnsi="Arial" w:cs="Arial"/>
          <w:b/>
          <w:bCs/>
          <w:sz w:val="20"/>
          <w:szCs w:val="20"/>
          <w:u w:val="single"/>
        </w:rPr>
        <w:t>About Leo Burnett Worldwide</w:t>
      </w:r>
      <w:r w:rsidRPr="00D1029D">
        <w:rPr>
          <w:rFonts w:ascii="Arial" w:hAnsi="Arial" w:cs="Arial"/>
          <w:b/>
          <w:bCs/>
          <w:sz w:val="20"/>
          <w:szCs w:val="20"/>
          <w:u w:val="single"/>
        </w:rPr>
        <w:br/>
      </w:r>
      <w:r w:rsidR="00F71413" w:rsidRPr="00D1029D">
        <w:rPr>
          <w:rFonts w:ascii="Arial" w:hAnsi="Arial" w:cs="Arial"/>
          <w:sz w:val="20"/>
          <w:szCs w:val="20"/>
        </w:rPr>
        <w:t>Leo Burnett Worldwide is</w:t>
      </w:r>
      <w:r w:rsidR="00D1029D" w:rsidRPr="00D1029D">
        <w:rPr>
          <w:rFonts w:ascii="Arial" w:hAnsi="Arial" w:cs="Arial"/>
          <w:sz w:val="20"/>
          <w:szCs w:val="20"/>
        </w:rPr>
        <w:t xml:space="preserve"> one of the world’s largest creative solutions agency networks with 96 offices in 85 countries, and part of Publicis Communications. </w:t>
      </w:r>
      <w:r w:rsidR="00F71413" w:rsidRPr="00D1029D">
        <w:rPr>
          <w:rFonts w:ascii="Arial" w:hAnsi="Arial" w:cs="Arial"/>
          <w:sz w:val="20"/>
          <w:szCs w:val="20"/>
        </w:rPr>
        <w:t>The global agency works with some of the world’s most valued brands including Coca-Cola, Fiat, Kellogg’s, Kraft, McDonald’s, Nintendo, P&amp;G and Samsung among others.</w:t>
      </w:r>
      <w:r w:rsidR="00D1029D" w:rsidRPr="00D1029D">
        <w:rPr>
          <w:rFonts w:ascii="Arial" w:hAnsi="Arial" w:cs="Arial"/>
          <w:sz w:val="20"/>
          <w:szCs w:val="20"/>
        </w:rPr>
        <w:t xml:space="preserve"> To learn more about Leo Burnett and its rich, 83-year history, visit </w:t>
      </w:r>
      <w:hyperlink r:id="rId27" w:history="1">
        <w:r w:rsidR="00D1029D" w:rsidRPr="00D1029D">
          <w:rPr>
            <w:rStyle w:val="Hyperlink"/>
            <w:rFonts w:ascii="Arial" w:hAnsi="Arial" w:cs="Arial"/>
            <w:sz w:val="20"/>
            <w:szCs w:val="20"/>
          </w:rPr>
          <w:t>LeoBurnett.com</w:t>
        </w:r>
      </w:hyperlink>
      <w:r w:rsidR="00D1029D" w:rsidRPr="00D1029D">
        <w:rPr>
          <w:rFonts w:ascii="Arial" w:hAnsi="Arial" w:cs="Arial"/>
          <w:sz w:val="20"/>
          <w:szCs w:val="20"/>
        </w:rPr>
        <w:t>. Follow on </w:t>
      </w:r>
      <w:hyperlink r:id="rId28" w:tgtFrame="_blank" w:history="1">
        <w:r w:rsidR="00D1029D" w:rsidRPr="00D1029D">
          <w:rPr>
            <w:rStyle w:val="Hyperlink"/>
            <w:rFonts w:ascii="Arial" w:hAnsi="Arial" w:cs="Arial"/>
            <w:sz w:val="20"/>
            <w:szCs w:val="20"/>
          </w:rPr>
          <w:t>Facebook</w:t>
        </w:r>
      </w:hyperlink>
      <w:r w:rsidR="00D1029D" w:rsidRPr="00D1029D">
        <w:rPr>
          <w:rFonts w:ascii="Arial" w:hAnsi="Arial" w:cs="Arial"/>
          <w:sz w:val="20"/>
          <w:szCs w:val="20"/>
        </w:rPr>
        <w:t> and via </w:t>
      </w:r>
      <w:hyperlink r:id="rId29" w:tgtFrame="_blank" w:history="1">
        <w:r w:rsidR="00D1029D" w:rsidRPr="00D1029D">
          <w:rPr>
            <w:rStyle w:val="Hyperlink"/>
            <w:rFonts w:ascii="Arial" w:hAnsi="Arial" w:cs="Arial"/>
            <w:sz w:val="20"/>
            <w:szCs w:val="20"/>
          </w:rPr>
          <w:t>@leoburnett</w:t>
        </w:r>
      </w:hyperlink>
      <w:r w:rsidR="00D1029D" w:rsidRPr="00D1029D">
        <w:rPr>
          <w:rFonts w:ascii="Arial" w:hAnsi="Arial" w:cs="Arial"/>
          <w:sz w:val="20"/>
          <w:szCs w:val="20"/>
        </w:rPr>
        <w:t>.</w:t>
      </w:r>
    </w:p>
    <w:p w14:paraId="07ECDCF8" w14:textId="1D4DC44F" w:rsidR="007C3120" w:rsidRPr="00D1029D" w:rsidRDefault="007C3120" w:rsidP="00BB5584">
      <w:pPr>
        <w:pStyle w:val="NormalWeb"/>
        <w:spacing w:before="0" w:beforeAutospacing="0" w:after="0" w:afterAutospacing="0"/>
        <w:contextualSpacing/>
        <w:rPr>
          <w:rFonts w:ascii="Arial" w:hAnsi="Arial" w:cs="Arial"/>
          <w:sz w:val="20"/>
          <w:szCs w:val="20"/>
        </w:rPr>
      </w:pPr>
    </w:p>
    <w:p w14:paraId="0634F1CB" w14:textId="77777777" w:rsidR="007C3120" w:rsidRPr="00D1029D" w:rsidRDefault="007C3120" w:rsidP="007C3120">
      <w:pPr>
        <w:pStyle w:val="NormalWeb"/>
        <w:contextualSpacing/>
        <w:rPr>
          <w:rFonts w:ascii="Arial" w:hAnsi="Arial" w:cs="Arial"/>
          <w:b/>
          <w:sz w:val="20"/>
          <w:szCs w:val="20"/>
        </w:rPr>
      </w:pPr>
      <w:r w:rsidRPr="00D1029D">
        <w:rPr>
          <w:rFonts w:ascii="Arial" w:hAnsi="Arial" w:cs="Arial"/>
          <w:b/>
          <w:sz w:val="20"/>
          <w:szCs w:val="20"/>
        </w:rPr>
        <w:t>Contact:</w:t>
      </w:r>
    </w:p>
    <w:p w14:paraId="382CB79D" w14:textId="77777777" w:rsidR="007C3120" w:rsidRPr="00D1029D" w:rsidRDefault="007C3120" w:rsidP="007C3120">
      <w:pPr>
        <w:pStyle w:val="NormalWeb"/>
        <w:contextualSpacing/>
        <w:rPr>
          <w:rFonts w:ascii="Arial" w:hAnsi="Arial" w:cs="Arial"/>
          <w:sz w:val="20"/>
          <w:szCs w:val="20"/>
        </w:rPr>
      </w:pPr>
      <w:r w:rsidRPr="00D1029D">
        <w:rPr>
          <w:rFonts w:ascii="Arial" w:hAnsi="Arial" w:cs="Arial"/>
          <w:sz w:val="20"/>
          <w:szCs w:val="20"/>
        </w:rPr>
        <w:lastRenderedPageBreak/>
        <w:t>Diana Dixon</w:t>
      </w:r>
    </w:p>
    <w:p w14:paraId="268CC4B9" w14:textId="77777777" w:rsidR="007C3120" w:rsidRPr="00D1029D" w:rsidRDefault="007C3120" w:rsidP="007C3120">
      <w:pPr>
        <w:pStyle w:val="NormalWeb"/>
        <w:contextualSpacing/>
        <w:rPr>
          <w:rFonts w:ascii="Arial" w:hAnsi="Arial" w:cs="Arial"/>
          <w:sz w:val="20"/>
          <w:szCs w:val="20"/>
        </w:rPr>
      </w:pPr>
      <w:r w:rsidRPr="00D1029D">
        <w:rPr>
          <w:rFonts w:ascii="Arial" w:hAnsi="Arial" w:cs="Arial"/>
          <w:sz w:val="20"/>
          <w:szCs w:val="20"/>
        </w:rPr>
        <w:t>312.758.1380</w:t>
      </w:r>
    </w:p>
    <w:p w14:paraId="43AFDA98" w14:textId="05A89EBB" w:rsidR="007C3120" w:rsidRPr="00D1029D" w:rsidRDefault="00CA4B6D" w:rsidP="007C3120">
      <w:pPr>
        <w:pStyle w:val="NormalWeb"/>
        <w:contextualSpacing/>
        <w:rPr>
          <w:rFonts w:ascii="Arial" w:hAnsi="Arial" w:cs="Arial"/>
          <w:sz w:val="20"/>
          <w:szCs w:val="20"/>
        </w:rPr>
      </w:pPr>
      <w:hyperlink r:id="rId30" w:history="1">
        <w:r w:rsidR="007C3120" w:rsidRPr="00D1029D">
          <w:rPr>
            <w:rStyle w:val="Hyperlink"/>
            <w:rFonts w:ascii="Arial" w:hAnsi="Arial" w:cs="Arial"/>
            <w:sz w:val="20"/>
            <w:szCs w:val="20"/>
          </w:rPr>
          <w:t>diana.dixon@mslgroup.com</w:t>
        </w:r>
      </w:hyperlink>
    </w:p>
    <w:sectPr w:rsidR="007C3120" w:rsidRPr="00D1029D" w:rsidSect="000E4AF0">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B532" w14:textId="77777777" w:rsidR="00CA4B6D" w:rsidRDefault="00CA4B6D" w:rsidP="005366CE">
      <w:r>
        <w:separator/>
      </w:r>
    </w:p>
  </w:endnote>
  <w:endnote w:type="continuationSeparator" w:id="0">
    <w:p w14:paraId="4E4D07DD" w14:textId="77777777" w:rsidR="00CA4B6D" w:rsidRDefault="00CA4B6D" w:rsidP="0053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BF2C" w14:textId="77777777" w:rsidR="00CA4B6D" w:rsidRDefault="00CA4B6D" w:rsidP="005366CE">
      <w:r>
        <w:separator/>
      </w:r>
    </w:p>
  </w:footnote>
  <w:footnote w:type="continuationSeparator" w:id="0">
    <w:p w14:paraId="15764CE6" w14:textId="77777777" w:rsidR="00CA4B6D" w:rsidRDefault="00CA4B6D" w:rsidP="0053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1055" w14:textId="2088A5EC" w:rsidR="007C3120" w:rsidRDefault="00C20124">
    <w:pPr>
      <w:pStyle w:val="Header"/>
    </w:pPr>
    <w:r>
      <w:rPr>
        <w:noProof/>
      </w:rPr>
      <w:drawing>
        <wp:anchor distT="0" distB="0" distL="114300" distR="114300" simplePos="0" relativeHeight="251658240" behindDoc="0" locked="0" layoutInCell="1" allowOverlap="1" wp14:anchorId="140E2D1A" wp14:editId="5B25D5D6">
          <wp:simplePos x="0" y="0"/>
          <wp:positionH relativeFrom="page">
            <wp:align>center</wp:align>
          </wp:positionH>
          <wp:positionV relativeFrom="paragraph">
            <wp:posOffset>0</wp:posOffset>
          </wp:positionV>
          <wp:extent cx="1709928" cy="32918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_logo_rgb_5600pixwide.jpg"/>
                  <pic:cNvPicPr/>
                </pic:nvPicPr>
                <pic:blipFill>
                  <a:blip r:embed="rId1">
                    <a:extLst>
                      <a:ext uri="{28A0092B-C50C-407E-A947-70E740481C1C}">
                        <a14:useLocalDpi xmlns:a14="http://schemas.microsoft.com/office/drawing/2010/main" val="0"/>
                      </a:ext>
                    </a:extLst>
                  </a:blip>
                  <a:stretch>
                    <a:fillRect/>
                  </a:stretch>
                </pic:blipFill>
                <pic:spPr>
                  <a:xfrm>
                    <a:off x="0" y="0"/>
                    <a:ext cx="1709928"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921"/>
    <w:multiLevelType w:val="hybridMultilevel"/>
    <w:tmpl w:val="1368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85677"/>
    <w:multiLevelType w:val="hybridMultilevel"/>
    <w:tmpl w:val="92D4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4D"/>
    <w:rsid w:val="000213BE"/>
    <w:rsid w:val="000228EC"/>
    <w:rsid w:val="0002466E"/>
    <w:rsid w:val="00030CED"/>
    <w:rsid w:val="00035749"/>
    <w:rsid w:val="000424A9"/>
    <w:rsid w:val="00054F03"/>
    <w:rsid w:val="0006585A"/>
    <w:rsid w:val="00087C1B"/>
    <w:rsid w:val="00096D0D"/>
    <w:rsid w:val="000A2E49"/>
    <w:rsid w:val="000A391A"/>
    <w:rsid w:val="000B66B2"/>
    <w:rsid w:val="000C68B0"/>
    <w:rsid w:val="000E4AF0"/>
    <w:rsid w:val="00115775"/>
    <w:rsid w:val="00122332"/>
    <w:rsid w:val="00123C66"/>
    <w:rsid w:val="00126260"/>
    <w:rsid w:val="001318F5"/>
    <w:rsid w:val="001323B8"/>
    <w:rsid w:val="00153D4D"/>
    <w:rsid w:val="0016666A"/>
    <w:rsid w:val="00174F9A"/>
    <w:rsid w:val="00177AE4"/>
    <w:rsid w:val="0018147B"/>
    <w:rsid w:val="00187C49"/>
    <w:rsid w:val="0019067E"/>
    <w:rsid w:val="001C1A2B"/>
    <w:rsid w:val="001C6EEE"/>
    <w:rsid w:val="001D1EA6"/>
    <w:rsid w:val="001D30FB"/>
    <w:rsid w:val="001D3B58"/>
    <w:rsid w:val="001E2179"/>
    <w:rsid w:val="001F0BE8"/>
    <w:rsid w:val="001F52A5"/>
    <w:rsid w:val="001F5D7D"/>
    <w:rsid w:val="002006C5"/>
    <w:rsid w:val="00211B6F"/>
    <w:rsid w:val="00217435"/>
    <w:rsid w:val="00233483"/>
    <w:rsid w:val="00233A40"/>
    <w:rsid w:val="002340F1"/>
    <w:rsid w:val="00252675"/>
    <w:rsid w:val="002611AE"/>
    <w:rsid w:val="00267502"/>
    <w:rsid w:val="00276CCB"/>
    <w:rsid w:val="00291E21"/>
    <w:rsid w:val="00292624"/>
    <w:rsid w:val="00292CC0"/>
    <w:rsid w:val="00294FFF"/>
    <w:rsid w:val="002A0856"/>
    <w:rsid w:val="002A577F"/>
    <w:rsid w:val="002C0648"/>
    <w:rsid w:val="002C33B2"/>
    <w:rsid w:val="002C4B22"/>
    <w:rsid w:val="002E4CBB"/>
    <w:rsid w:val="002E6D07"/>
    <w:rsid w:val="002F2CA6"/>
    <w:rsid w:val="002F7DAC"/>
    <w:rsid w:val="003016C9"/>
    <w:rsid w:val="00301B85"/>
    <w:rsid w:val="003103BA"/>
    <w:rsid w:val="00314DEC"/>
    <w:rsid w:val="003272C5"/>
    <w:rsid w:val="0033032D"/>
    <w:rsid w:val="00345287"/>
    <w:rsid w:val="00371A1C"/>
    <w:rsid w:val="00373072"/>
    <w:rsid w:val="00382D1D"/>
    <w:rsid w:val="003934EA"/>
    <w:rsid w:val="003A30DC"/>
    <w:rsid w:val="003A3773"/>
    <w:rsid w:val="003A78CC"/>
    <w:rsid w:val="003B2D08"/>
    <w:rsid w:val="003C5E99"/>
    <w:rsid w:val="003E0DD8"/>
    <w:rsid w:val="003F0AC4"/>
    <w:rsid w:val="003F4E3C"/>
    <w:rsid w:val="00402FCB"/>
    <w:rsid w:val="0040596D"/>
    <w:rsid w:val="00411D8E"/>
    <w:rsid w:val="00435A22"/>
    <w:rsid w:val="00440ECA"/>
    <w:rsid w:val="00444408"/>
    <w:rsid w:val="0044741F"/>
    <w:rsid w:val="00457799"/>
    <w:rsid w:val="004658D2"/>
    <w:rsid w:val="004716B4"/>
    <w:rsid w:val="00472314"/>
    <w:rsid w:val="004769BE"/>
    <w:rsid w:val="00495780"/>
    <w:rsid w:val="00495845"/>
    <w:rsid w:val="0049714E"/>
    <w:rsid w:val="004A42DE"/>
    <w:rsid w:val="004B2AF7"/>
    <w:rsid w:val="004B2C6C"/>
    <w:rsid w:val="004C1CEC"/>
    <w:rsid w:val="004D38C4"/>
    <w:rsid w:val="004D60CF"/>
    <w:rsid w:val="004E1B9C"/>
    <w:rsid w:val="004E1F21"/>
    <w:rsid w:val="004F3036"/>
    <w:rsid w:val="004F6263"/>
    <w:rsid w:val="00513FCC"/>
    <w:rsid w:val="00524F10"/>
    <w:rsid w:val="005333ED"/>
    <w:rsid w:val="00535FD0"/>
    <w:rsid w:val="005366CE"/>
    <w:rsid w:val="00540358"/>
    <w:rsid w:val="00560ED5"/>
    <w:rsid w:val="005636AA"/>
    <w:rsid w:val="00566F15"/>
    <w:rsid w:val="005706C4"/>
    <w:rsid w:val="00580271"/>
    <w:rsid w:val="005A1984"/>
    <w:rsid w:val="005C4596"/>
    <w:rsid w:val="005D08F7"/>
    <w:rsid w:val="005D0E83"/>
    <w:rsid w:val="005F66FE"/>
    <w:rsid w:val="006033C2"/>
    <w:rsid w:val="006063A3"/>
    <w:rsid w:val="00610B8C"/>
    <w:rsid w:val="00635AB2"/>
    <w:rsid w:val="00641812"/>
    <w:rsid w:val="006507E6"/>
    <w:rsid w:val="00660DD5"/>
    <w:rsid w:val="00662601"/>
    <w:rsid w:val="00672501"/>
    <w:rsid w:val="0067328B"/>
    <w:rsid w:val="006851C5"/>
    <w:rsid w:val="00685E32"/>
    <w:rsid w:val="006A1DE2"/>
    <w:rsid w:val="006E5E71"/>
    <w:rsid w:val="00712F44"/>
    <w:rsid w:val="00724F62"/>
    <w:rsid w:val="00740E1D"/>
    <w:rsid w:val="00772C24"/>
    <w:rsid w:val="00781DA3"/>
    <w:rsid w:val="0078259D"/>
    <w:rsid w:val="007861DD"/>
    <w:rsid w:val="007878A2"/>
    <w:rsid w:val="00790640"/>
    <w:rsid w:val="007A5F43"/>
    <w:rsid w:val="007B1FD9"/>
    <w:rsid w:val="007C3120"/>
    <w:rsid w:val="007D6171"/>
    <w:rsid w:val="007E2373"/>
    <w:rsid w:val="007E35A8"/>
    <w:rsid w:val="007F24E7"/>
    <w:rsid w:val="007F3909"/>
    <w:rsid w:val="007F4E58"/>
    <w:rsid w:val="007F58C3"/>
    <w:rsid w:val="007F63CF"/>
    <w:rsid w:val="00805720"/>
    <w:rsid w:val="0081114F"/>
    <w:rsid w:val="00811414"/>
    <w:rsid w:val="008231F8"/>
    <w:rsid w:val="00831CCC"/>
    <w:rsid w:val="00834332"/>
    <w:rsid w:val="0085005F"/>
    <w:rsid w:val="00864862"/>
    <w:rsid w:val="00873411"/>
    <w:rsid w:val="00874AC5"/>
    <w:rsid w:val="00875DF3"/>
    <w:rsid w:val="00880AF8"/>
    <w:rsid w:val="008845D0"/>
    <w:rsid w:val="00893673"/>
    <w:rsid w:val="008A1815"/>
    <w:rsid w:val="008A396F"/>
    <w:rsid w:val="008C1FE5"/>
    <w:rsid w:val="008D1D40"/>
    <w:rsid w:val="008D2602"/>
    <w:rsid w:val="008F1DA8"/>
    <w:rsid w:val="008F2CFC"/>
    <w:rsid w:val="009016ED"/>
    <w:rsid w:val="00905BC6"/>
    <w:rsid w:val="00906FB2"/>
    <w:rsid w:val="00913315"/>
    <w:rsid w:val="009212BD"/>
    <w:rsid w:val="009333F7"/>
    <w:rsid w:val="0095686F"/>
    <w:rsid w:val="00962021"/>
    <w:rsid w:val="009658A9"/>
    <w:rsid w:val="0096768B"/>
    <w:rsid w:val="009956FE"/>
    <w:rsid w:val="00995F03"/>
    <w:rsid w:val="00997964"/>
    <w:rsid w:val="009B779B"/>
    <w:rsid w:val="009C12AC"/>
    <w:rsid w:val="009F0905"/>
    <w:rsid w:val="009F5BBF"/>
    <w:rsid w:val="00A0068B"/>
    <w:rsid w:val="00A13B82"/>
    <w:rsid w:val="00A14E0F"/>
    <w:rsid w:val="00A161B6"/>
    <w:rsid w:val="00A225B4"/>
    <w:rsid w:val="00A323EA"/>
    <w:rsid w:val="00A35A52"/>
    <w:rsid w:val="00A40A24"/>
    <w:rsid w:val="00A43F7A"/>
    <w:rsid w:val="00A458B6"/>
    <w:rsid w:val="00A54366"/>
    <w:rsid w:val="00A55424"/>
    <w:rsid w:val="00A607D4"/>
    <w:rsid w:val="00A66E3A"/>
    <w:rsid w:val="00A70A9C"/>
    <w:rsid w:val="00A804D5"/>
    <w:rsid w:val="00A806FB"/>
    <w:rsid w:val="00A823A4"/>
    <w:rsid w:val="00A951B8"/>
    <w:rsid w:val="00AA02DB"/>
    <w:rsid w:val="00AA4248"/>
    <w:rsid w:val="00AA62DA"/>
    <w:rsid w:val="00AA7CEC"/>
    <w:rsid w:val="00AB210A"/>
    <w:rsid w:val="00AC51D5"/>
    <w:rsid w:val="00AD4A39"/>
    <w:rsid w:val="00AD54BB"/>
    <w:rsid w:val="00AD5E0C"/>
    <w:rsid w:val="00AE13D9"/>
    <w:rsid w:val="00AE4FA7"/>
    <w:rsid w:val="00AF2948"/>
    <w:rsid w:val="00AF5362"/>
    <w:rsid w:val="00B05675"/>
    <w:rsid w:val="00B0791F"/>
    <w:rsid w:val="00B11A85"/>
    <w:rsid w:val="00B139AF"/>
    <w:rsid w:val="00B13C13"/>
    <w:rsid w:val="00B33749"/>
    <w:rsid w:val="00B3609E"/>
    <w:rsid w:val="00B37724"/>
    <w:rsid w:val="00B53125"/>
    <w:rsid w:val="00B83311"/>
    <w:rsid w:val="00B86454"/>
    <w:rsid w:val="00B95EEE"/>
    <w:rsid w:val="00BA2760"/>
    <w:rsid w:val="00BA3AED"/>
    <w:rsid w:val="00BB5584"/>
    <w:rsid w:val="00BE0FA1"/>
    <w:rsid w:val="00BE2516"/>
    <w:rsid w:val="00BF5E84"/>
    <w:rsid w:val="00C030E8"/>
    <w:rsid w:val="00C04086"/>
    <w:rsid w:val="00C12E4A"/>
    <w:rsid w:val="00C20124"/>
    <w:rsid w:val="00C230D3"/>
    <w:rsid w:val="00C2473F"/>
    <w:rsid w:val="00C32322"/>
    <w:rsid w:val="00C32FE6"/>
    <w:rsid w:val="00C35F68"/>
    <w:rsid w:val="00C4721B"/>
    <w:rsid w:val="00C627AC"/>
    <w:rsid w:val="00C67307"/>
    <w:rsid w:val="00C85803"/>
    <w:rsid w:val="00C96032"/>
    <w:rsid w:val="00CA05CA"/>
    <w:rsid w:val="00CA116C"/>
    <w:rsid w:val="00CA2F4C"/>
    <w:rsid w:val="00CA4B6D"/>
    <w:rsid w:val="00CA6690"/>
    <w:rsid w:val="00CA6BE2"/>
    <w:rsid w:val="00CB252A"/>
    <w:rsid w:val="00CB309C"/>
    <w:rsid w:val="00CB67FA"/>
    <w:rsid w:val="00CE14BD"/>
    <w:rsid w:val="00D10252"/>
    <w:rsid w:val="00D1029D"/>
    <w:rsid w:val="00D606BE"/>
    <w:rsid w:val="00DA3422"/>
    <w:rsid w:val="00DB00F1"/>
    <w:rsid w:val="00DB2C00"/>
    <w:rsid w:val="00DB352F"/>
    <w:rsid w:val="00DE783B"/>
    <w:rsid w:val="00DF1665"/>
    <w:rsid w:val="00DF51CB"/>
    <w:rsid w:val="00E0324F"/>
    <w:rsid w:val="00E10C73"/>
    <w:rsid w:val="00E143CE"/>
    <w:rsid w:val="00E14BA2"/>
    <w:rsid w:val="00E16326"/>
    <w:rsid w:val="00E242A9"/>
    <w:rsid w:val="00E24E50"/>
    <w:rsid w:val="00E260B4"/>
    <w:rsid w:val="00E409C8"/>
    <w:rsid w:val="00E4104F"/>
    <w:rsid w:val="00E73791"/>
    <w:rsid w:val="00E74239"/>
    <w:rsid w:val="00E8715F"/>
    <w:rsid w:val="00E875E7"/>
    <w:rsid w:val="00E94D39"/>
    <w:rsid w:val="00EA25FF"/>
    <w:rsid w:val="00EA28EB"/>
    <w:rsid w:val="00EB68E4"/>
    <w:rsid w:val="00EC182E"/>
    <w:rsid w:val="00EC2E73"/>
    <w:rsid w:val="00EF42C7"/>
    <w:rsid w:val="00F06A15"/>
    <w:rsid w:val="00F14B52"/>
    <w:rsid w:val="00F207DA"/>
    <w:rsid w:val="00F25A70"/>
    <w:rsid w:val="00F35DD0"/>
    <w:rsid w:val="00F377E5"/>
    <w:rsid w:val="00F56B0C"/>
    <w:rsid w:val="00F6039B"/>
    <w:rsid w:val="00F679D0"/>
    <w:rsid w:val="00F67C31"/>
    <w:rsid w:val="00F71413"/>
    <w:rsid w:val="00F84C34"/>
    <w:rsid w:val="00F94327"/>
    <w:rsid w:val="00F97C41"/>
    <w:rsid w:val="00FB020C"/>
    <w:rsid w:val="00FD3FD0"/>
    <w:rsid w:val="00FD5122"/>
    <w:rsid w:val="00FF58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C0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4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3D4D"/>
    <w:rPr>
      <w:rFonts w:cs="Times New Roman"/>
      <w:color w:val="0000FF"/>
      <w:u w:val="single"/>
    </w:rPr>
  </w:style>
  <w:style w:type="paragraph" w:styleId="NormalWeb">
    <w:name w:val="Normal (Web)"/>
    <w:basedOn w:val="Normal"/>
    <w:uiPriority w:val="99"/>
    <w:rsid w:val="00153D4D"/>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9F5BB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F5BBF"/>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9F5BBF"/>
    <w:rPr>
      <w:sz w:val="18"/>
      <w:szCs w:val="18"/>
    </w:rPr>
  </w:style>
  <w:style w:type="paragraph" w:styleId="CommentText">
    <w:name w:val="annotation text"/>
    <w:basedOn w:val="Normal"/>
    <w:link w:val="CommentTextChar"/>
    <w:uiPriority w:val="99"/>
    <w:semiHidden/>
    <w:unhideWhenUsed/>
    <w:rsid w:val="009F5BBF"/>
  </w:style>
  <w:style w:type="character" w:customStyle="1" w:styleId="CommentTextChar">
    <w:name w:val="Comment Text Char"/>
    <w:basedOn w:val="DefaultParagraphFont"/>
    <w:link w:val="CommentText"/>
    <w:uiPriority w:val="99"/>
    <w:semiHidden/>
    <w:rsid w:val="009F5BBF"/>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9F5BBF"/>
    <w:rPr>
      <w:b/>
      <w:bCs/>
      <w:sz w:val="20"/>
      <w:szCs w:val="20"/>
    </w:rPr>
  </w:style>
  <w:style w:type="character" w:customStyle="1" w:styleId="CommentSubjectChar">
    <w:name w:val="Comment Subject Char"/>
    <w:basedOn w:val="CommentTextChar"/>
    <w:link w:val="CommentSubject"/>
    <w:uiPriority w:val="99"/>
    <w:semiHidden/>
    <w:rsid w:val="009F5BBF"/>
    <w:rPr>
      <w:rFonts w:ascii="Cambria" w:eastAsia="Cambria" w:hAnsi="Cambria" w:cs="Times New Roman"/>
      <w:b/>
      <w:bCs/>
      <w:sz w:val="20"/>
      <w:szCs w:val="20"/>
    </w:rPr>
  </w:style>
  <w:style w:type="character" w:customStyle="1" w:styleId="xn-location">
    <w:name w:val="xn-location"/>
    <w:basedOn w:val="DefaultParagraphFont"/>
    <w:rsid w:val="00301B85"/>
  </w:style>
  <w:style w:type="character" w:customStyle="1" w:styleId="xn-chron">
    <w:name w:val="xn-chron"/>
    <w:basedOn w:val="DefaultParagraphFont"/>
    <w:rsid w:val="00301B85"/>
  </w:style>
  <w:style w:type="character" w:customStyle="1" w:styleId="xn-person">
    <w:name w:val="xn-person"/>
    <w:basedOn w:val="DefaultParagraphFont"/>
    <w:rsid w:val="00301B85"/>
  </w:style>
  <w:style w:type="paragraph" w:customStyle="1" w:styleId="p1">
    <w:name w:val="p1"/>
    <w:basedOn w:val="Normal"/>
    <w:rsid w:val="009658A9"/>
    <w:rPr>
      <w:rFonts w:ascii="Helvetica Neue" w:eastAsiaTheme="minorEastAsia" w:hAnsi="Helvetica Neue"/>
      <w:sz w:val="18"/>
      <w:szCs w:val="18"/>
      <w:lang w:eastAsia="zh-CN"/>
    </w:rPr>
  </w:style>
  <w:style w:type="character" w:styleId="FollowedHyperlink">
    <w:name w:val="FollowedHyperlink"/>
    <w:basedOn w:val="DefaultParagraphFont"/>
    <w:uiPriority w:val="99"/>
    <w:semiHidden/>
    <w:unhideWhenUsed/>
    <w:rsid w:val="008F2CFC"/>
    <w:rPr>
      <w:color w:val="954F72" w:themeColor="followedHyperlink"/>
      <w:u w:val="single"/>
    </w:rPr>
  </w:style>
  <w:style w:type="character" w:customStyle="1" w:styleId="tx">
    <w:name w:val="tx"/>
    <w:basedOn w:val="DefaultParagraphFont"/>
    <w:rsid w:val="00560ED5"/>
  </w:style>
  <w:style w:type="paragraph" w:styleId="ListParagraph">
    <w:name w:val="List Paragraph"/>
    <w:basedOn w:val="Normal"/>
    <w:uiPriority w:val="34"/>
    <w:qFormat/>
    <w:rsid w:val="00560ED5"/>
    <w:pPr>
      <w:ind w:left="720"/>
      <w:contextualSpacing/>
    </w:pPr>
  </w:style>
  <w:style w:type="paragraph" w:styleId="Header">
    <w:name w:val="header"/>
    <w:basedOn w:val="Normal"/>
    <w:link w:val="HeaderChar"/>
    <w:uiPriority w:val="99"/>
    <w:unhideWhenUsed/>
    <w:rsid w:val="005366CE"/>
    <w:pPr>
      <w:tabs>
        <w:tab w:val="center" w:pos="4680"/>
        <w:tab w:val="right" w:pos="9360"/>
      </w:tabs>
    </w:pPr>
  </w:style>
  <w:style w:type="character" w:customStyle="1" w:styleId="HeaderChar">
    <w:name w:val="Header Char"/>
    <w:basedOn w:val="DefaultParagraphFont"/>
    <w:link w:val="Header"/>
    <w:uiPriority w:val="99"/>
    <w:rsid w:val="005366CE"/>
    <w:rPr>
      <w:rFonts w:ascii="Cambria" w:eastAsia="Cambria" w:hAnsi="Cambria" w:cs="Times New Roman"/>
    </w:rPr>
  </w:style>
  <w:style w:type="paragraph" w:styleId="Footer">
    <w:name w:val="footer"/>
    <w:basedOn w:val="Normal"/>
    <w:link w:val="FooterChar"/>
    <w:uiPriority w:val="99"/>
    <w:unhideWhenUsed/>
    <w:rsid w:val="005366CE"/>
    <w:pPr>
      <w:tabs>
        <w:tab w:val="center" w:pos="4680"/>
        <w:tab w:val="right" w:pos="9360"/>
      </w:tabs>
    </w:pPr>
  </w:style>
  <w:style w:type="character" w:customStyle="1" w:styleId="FooterChar">
    <w:name w:val="Footer Char"/>
    <w:basedOn w:val="DefaultParagraphFont"/>
    <w:link w:val="Footer"/>
    <w:uiPriority w:val="99"/>
    <w:rsid w:val="005366CE"/>
    <w:rPr>
      <w:rFonts w:ascii="Cambria" w:eastAsia="Cambria" w:hAnsi="Cambria" w:cs="Times New Roman"/>
    </w:rPr>
  </w:style>
  <w:style w:type="character" w:customStyle="1" w:styleId="apple-converted-space">
    <w:name w:val="apple-converted-space"/>
    <w:basedOn w:val="DefaultParagraphFont"/>
    <w:rsid w:val="00B37724"/>
  </w:style>
  <w:style w:type="character" w:customStyle="1" w:styleId="UnresolvedMention">
    <w:name w:val="Unresolved Mention"/>
    <w:basedOn w:val="DefaultParagraphFont"/>
    <w:uiPriority w:val="99"/>
    <w:semiHidden/>
    <w:unhideWhenUsed/>
    <w:rsid w:val="0080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9743">
      <w:bodyDiv w:val="1"/>
      <w:marLeft w:val="0"/>
      <w:marRight w:val="0"/>
      <w:marTop w:val="0"/>
      <w:marBottom w:val="0"/>
      <w:divBdr>
        <w:top w:val="none" w:sz="0" w:space="0" w:color="auto"/>
        <w:left w:val="none" w:sz="0" w:space="0" w:color="auto"/>
        <w:bottom w:val="none" w:sz="0" w:space="0" w:color="auto"/>
        <w:right w:val="none" w:sz="0" w:space="0" w:color="auto"/>
      </w:divBdr>
    </w:div>
    <w:div w:id="345793536">
      <w:bodyDiv w:val="1"/>
      <w:marLeft w:val="0"/>
      <w:marRight w:val="0"/>
      <w:marTop w:val="0"/>
      <w:marBottom w:val="0"/>
      <w:divBdr>
        <w:top w:val="none" w:sz="0" w:space="0" w:color="auto"/>
        <w:left w:val="none" w:sz="0" w:space="0" w:color="auto"/>
        <w:bottom w:val="none" w:sz="0" w:space="0" w:color="auto"/>
        <w:right w:val="none" w:sz="0" w:space="0" w:color="auto"/>
      </w:divBdr>
      <w:divsChild>
        <w:div w:id="1143238302">
          <w:marLeft w:val="0"/>
          <w:marRight w:val="0"/>
          <w:marTop w:val="0"/>
          <w:marBottom w:val="0"/>
          <w:divBdr>
            <w:top w:val="none" w:sz="0" w:space="0" w:color="auto"/>
            <w:left w:val="none" w:sz="0" w:space="0" w:color="auto"/>
            <w:bottom w:val="none" w:sz="0" w:space="0" w:color="auto"/>
            <w:right w:val="none" w:sz="0" w:space="0" w:color="auto"/>
          </w:divBdr>
          <w:divsChild>
            <w:div w:id="824709019">
              <w:marLeft w:val="0"/>
              <w:marRight w:val="0"/>
              <w:marTop w:val="0"/>
              <w:marBottom w:val="0"/>
              <w:divBdr>
                <w:top w:val="none" w:sz="0" w:space="0" w:color="auto"/>
                <w:left w:val="none" w:sz="0" w:space="0" w:color="auto"/>
                <w:bottom w:val="none" w:sz="0" w:space="0" w:color="auto"/>
                <w:right w:val="none" w:sz="0" w:space="0" w:color="auto"/>
              </w:divBdr>
            </w:div>
          </w:divsChild>
        </w:div>
        <w:div w:id="1472793371">
          <w:marLeft w:val="0"/>
          <w:marRight w:val="0"/>
          <w:marTop w:val="0"/>
          <w:marBottom w:val="0"/>
          <w:divBdr>
            <w:top w:val="none" w:sz="0" w:space="0" w:color="auto"/>
            <w:left w:val="none" w:sz="0" w:space="0" w:color="auto"/>
            <w:bottom w:val="none" w:sz="0" w:space="0" w:color="auto"/>
            <w:right w:val="none" w:sz="0" w:space="0" w:color="auto"/>
          </w:divBdr>
          <w:divsChild>
            <w:div w:id="1244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2342">
      <w:bodyDiv w:val="1"/>
      <w:marLeft w:val="0"/>
      <w:marRight w:val="0"/>
      <w:marTop w:val="0"/>
      <w:marBottom w:val="0"/>
      <w:divBdr>
        <w:top w:val="none" w:sz="0" w:space="0" w:color="auto"/>
        <w:left w:val="none" w:sz="0" w:space="0" w:color="auto"/>
        <w:bottom w:val="none" w:sz="0" w:space="0" w:color="auto"/>
        <w:right w:val="none" w:sz="0" w:space="0" w:color="auto"/>
      </w:divBdr>
      <w:divsChild>
        <w:div w:id="108842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4151">
      <w:bodyDiv w:val="1"/>
      <w:marLeft w:val="0"/>
      <w:marRight w:val="0"/>
      <w:marTop w:val="0"/>
      <w:marBottom w:val="0"/>
      <w:divBdr>
        <w:top w:val="none" w:sz="0" w:space="0" w:color="auto"/>
        <w:left w:val="none" w:sz="0" w:space="0" w:color="auto"/>
        <w:bottom w:val="none" w:sz="0" w:space="0" w:color="auto"/>
        <w:right w:val="none" w:sz="0" w:space="0" w:color="auto"/>
      </w:divBdr>
    </w:div>
    <w:div w:id="1238437346">
      <w:bodyDiv w:val="1"/>
      <w:marLeft w:val="0"/>
      <w:marRight w:val="0"/>
      <w:marTop w:val="0"/>
      <w:marBottom w:val="0"/>
      <w:divBdr>
        <w:top w:val="none" w:sz="0" w:space="0" w:color="auto"/>
        <w:left w:val="none" w:sz="0" w:space="0" w:color="auto"/>
        <w:bottom w:val="none" w:sz="0" w:space="0" w:color="auto"/>
        <w:right w:val="none" w:sz="0" w:space="0" w:color="auto"/>
      </w:divBdr>
      <w:divsChild>
        <w:div w:id="50007202">
          <w:marLeft w:val="0"/>
          <w:marRight w:val="0"/>
          <w:marTop w:val="0"/>
          <w:marBottom w:val="0"/>
          <w:divBdr>
            <w:top w:val="none" w:sz="0" w:space="0" w:color="auto"/>
            <w:left w:val="none" w:sz="0" w:space="0" w:color="auto"/>
            <w:bottom w:val="none" w:sz="0" w:space="0" w:color="auto"/>
            <w:right w:val="none" w:sz="0" w:space="0" w:color="auto"/>
          </w:divBdr>
        </w:div>
        <w:div w:id="601762350">
          <w:marLeft w:val="0"/>
          <w:marRight w:val="0"/>
          <w:marTop w:val="0"/>
          <w:marBottom w:val="0"/>
          <w:divBdr>
            <w:top w:val="none" w:sz="0" w:space="0" w:color="auto"/>
            <w:left w:val="none" w:sz="0" w:space="0" w:color="auto"/>
            <w:bottom w:val="none" w:sz="0" w:space="0" w:color="auto"/>
            <w:right w:val="none" w:sz="0" w:space="0" w:color="auto"/>
          </w:divBdr>
        </w:div>
      </w:divsChild>
    </w:div>
    <w:div w:id="1429353890">
      <w:bodyDiv w:val="1"/>
      <w:marLeft w:val="0"/>
      <w:marRight w:val="0"/>
      <w:marTop w:val="0"/>
      <w:marBottom w:val="0"/>
      <w:divBdr>
        <w:top w:val="none" w:sz="0" w:space="0" w:color="auto"/>
        <w:left w:val="none" w:sz="0" w:space="0" w:color="auto"/>
        <w:bottom w:val="none" w:sz="0" w:space="0" w:color="auto"/>
        <w:right w:val="none" w:sz="0" w:space="0" w:color="auto"/>
      </w:divBdr>
    </w:div>
    <w:div w:id="1434324246">
      <w:bodyDiv w:val="1"/>
      <w:marLeft w:val="0"/>
      <w:marRight w:val="0"/>
      <w:marTop w:val="0"/>
      <w:marBottom w:val="0"/>
      <w:divBdr>
        <w:top w:val="none" w:sz="0" w:space="0" w:color="auto"/>
        <w:left w:val="none" w:sz="0" w:space="0" w:color="auto"/>
        <w:bottom w:val="none" w:sz="0" w:space="0" w:color="auto"/>
        <w:right w:val="none" w:sz="0" w:space="0" w:color="auto"/>
      </w:divBdr>
    </w:div>
    <w:div w:id="1507859571">
      <w:bodyDiv w:val="1"/>
      <w:marLeft w:val="0"/>
      <w:marRight w:val="0"/>
      <w:marTop w:val="0"/>
      <w:marBottom w:val="0"/>
      <w:divBdr>
        <w:top w:val="none" w:sz="0" w:space="0" w:color="auto"/>
        <w:left w:val="none" w:sz="0" w:space="0" w:color="auto"/>
        <w:bottom w:val="none" w:sz="0" w:space="0" w:color="auto"/>
        <w:right w:val="none" w:sz="0" w:space="0" w:color="auto"/>
      </w:divBdr>
      <w:divsChild>
        <w:div w:id="155230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041">
      <w:bodyDiv w:val="1"/>
      <w:marLeft w:val="0"/>
      <w:marRight w:val="0"/>
      <w:marTop w:val="0"/>
      <w:marBottom w:val="0"/>
      <w:divBdr>
        <w:top w:val="none" w:sz="0" w:space="0" w:color="auto"/>
        <w:left w:val="none" w:sz="0" w:space="0" w:color="auto"/>
        <w:bottom w:val="none" w:sz="0" w:space="0" w:color="auto"/>
        <w:right w:val="none" w:sz="0" w:space="0" w:color="auto"/>
      </w:divBdr>
    </w:div>
    <w:div w:id="1633097766">
      <w:bodyDiv w:val="1"/>
      <w:marLeft w:val="0"/>
      <w:marRight w:val="0"/>
      <w:marTop w:val="0"/>
      <w:marBottom w:val="0"/>
      <w:divBdr>
        <w:top w:val="none" w:sz="0" w:space="0" w:color="auto"/>
        <w:left w:val="none" w:sz="0" w:space="0" w:color="auto"/>
        <w:bottom w:val="none" w:sz="0" w:space="0" w:color="auto"/>
        <w:right w:val="none" w:sz="0" w:space="0" w:color="auto"/>
      </w:divBdr>
    </w:div>
    <w:div w:id="1833790043">
      <w:bodyDiv w:val="1"/>
      <w:marLeft w:val="0"/>
      <w:marRight w:val="0"/>
      <w:marTop w:val="0"/>
      <w:marBottom w:val="0"/>
      <w:divBdr>
        <w:top w:val="none" w:sz="0" w:space="0" w:color="auto"/>
        <w:left w:val="none" w:sz="0" w:space="0" w:color="auto"/>
        <w:bottom w:val="none" w:sz="0" w:space="0" w:color="auto"/>
        <w:right w:val="none" w:sz="0" w:space="0" w:color="auto"/>
      </w:divBdr>
      <w:divsChild>
        <w:div w:id="384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78q7luC-XE" TargetMode="External"/><Relationship Id="rId18" Type="http://schemas.openxmlformats.org/officeDocument/2006/relationships/hyperlink" Target="https://www.dandad.org/awards/professional/2019/direct/231584/legal-ade/" TargetMode="External"/><Relationship Id="rId26" Type="http://schemas.openxmlformats.org/officeDocument/2006/relationships/hyperlink" Target="https://www.adforum.com/creative-work/ad/player/34592982/narcos-the-censors-cut/narcos" TargetMode="External"/><Relationship Id="rId3" Type="http://schemas.openxmlformats.org/officeDocument/2006/relationships/settings" Target="settings.xml"/><Relationship Id="rId21" Type="http://schemas.openxmlformats.org/officeDocument/2006/relationships/hyperlink" Target="https://www.adforum.com/creative-work/ad/player/34588473/museum-of-romanticism/living-rooms" TargetMode="External"/><Relationship Id="rId7" Type="http://schemas.openxmlformats.org/officeDocument/2006/relationships/hyperlink" Target="https://youtu.be/Fq2CvmgoO7I" TargetMode="External"/><Relationship Id="rId12" Type="http://schemas.openxmlformats.org/officeDocument/2006/relationships/hyperlink" Target="https://www.dandad.org/awards/professional/2019/film-advertising/230909/great-shows-stay-with-you/" TargetMode="External"/><Relationship Id="rId17" Type="http://schemas.openxmlformats.org/officeDocument/2006/relationships/hyperlink" Target="https://shortyawards.com/11th/westworld-the-maze" TargetMode="External"/><Relationship Id="rId25" Type="http://schemas.openxmlformats.org/officeDocument/2006/relationships/hyperlink" Target="https://youtu.be/Sothlpxa6V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neclub.org/awards/theoneshow/-award/33600/insta-novels" TargetMode="External"/><Relationship Id="rId20" Type="http://schemas.openxmlformats.org/officeDocument/2006/relationships/hyperlink" Target="https://www.adforum.com/creative-work/ad/player/34583097/my-crayon-project/shisheido" TargetMode="External"/><Relationship Id="rId29" Type="http://schemas.openxmlformats.org/officeDocument/2006/relationships/hyperlink" Target="https://twitter.com/LeoBurnet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club.org/awards/adcawards/-award/32157/broadway-the-rainbow" TargetMode="External"/><Relationship Id="rId24" Type="http://schemas.openxmlformats.org/officeDocument/2006/relationships/hyperlink" Target="https://www.dandad.org/awards/professional/2019/film-advertising/230835/the-truth-is-worth-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paignlive.co.uk/article/libresse-viva-la-vulva-amv-bbdo/1519742" TargetMode="External"/><Relationship Id="rId23" Type="http://schemas.openxmlformats.org/officeDocument/2006/relationships/hyperlink" Target="https://clios.com/awards/winner/innovation/carsales-com-au/autoads-44449" TargetMode="External"/><Relationship Id="rId28" Type="http://schemas.openxmlformats.org/officeDocument/2006/relationships/hyperlink" Target="https://www.facebook.com/leoburnett" TargetMode="External"/><Relationship Id="rId10" Type="http://schemas.openxmlformats.org/officeDocument/2006/relationships/hyperlink" Target="https://youtu.be/o3c66-7hFso" TargetMode="External"/><Relationship Id="rId19" Type="http://schemas.openxmlformats.org/officeDocument/2006/relationships/hyperlink" Target="https://www.oneclub.org/awards/theoneshow/-award/33395/billie-jean-king-your-sho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mNbSgMEZ_Tw" TargetMode="External"/><Relationship Id="rId14" Type="http://schemas.openxmlformats.org/officeDocument/2006/relationships/hyperlink" Target="https://www.oneclub.org/awards/theoneshow/-award/32581/the-whopper-detour" TargetMode="External"/><Relationship Id="rId22" Type="http://schemas.openxmlformats.org/officeDocument/2006/relationships/hyperlink" Target="https://vimeo.com/270397845" TargetMode="External"/><Relationship Id="rId27" Type="http://schemas.openxmlformats.org/officeDocument/2006/relationships/hyperlink" Target="http://leoburnett.com/" TargetMode="External"/><Relationship Id="rId30" Type="http://schemas.openxmlformats.org/officeDocument/2006/relationships/hyperlink" Target="mailto:diana.dixon@mslgroup.com" TargetMode="External"/><Relationship Id="rId8" Type="http://schemas.openxmlformats.org/officeDocument/2006/relationships/hyperlink" Target="https://youtu.be/MiXwBNiFM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Burnett</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Berger</dc:creator>
  <cp:keywords/>
  <dc:description/>
  <cp:lastModifiedBy>Diana Dixon</cp:lastModifiedBy>
  <cp:revision>3</cp:revision>
  <cp:lastPrinted>2017-06-14T18:43:00Z</cp:lastPrinted>
  <dcterms:created xsi:type="dcterms:W3CDTF">2019-06-04T20:31:00Z</dcterms:created>
  <dcterms:modified xsi:type="dcterms:W3CDTF">2019-06-04T22:47:00Z</dcterms:modified>
</cp:coreProperties>
</file>