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37" w:rsidRDefault="00C52937">
      <w:pPr>
        <w:pStyle w:val="Corpodeltesto21"/>
        <w:jc w:val="left"/>
        <w:rPr>
          <w:rFonts w:ascii="Arial" w:hAnsi="Arial"/>
          <w:b/>
          <w:bCs/>
        </w:rPr>
      </w:pPr>
    </w:p>
    <w:p w:rsidR="00C52937" w:rsidRDefault="00890B94" w:rsidP="00690C46">
      <w:pPr>
        <w:pStyle w:val="Corpodeltesto21"/>
        <w:jc w:val="center"/>
        <w:rPr>
          <w:rFonts w:ascii="Arial" w:hAnsi="Arial"/>
          <w:b/>
          <w:bCs/>
          <w:sz w:val="36"/>
          <w:szCs w:val="36"/>
        </w:rPr>
      </w:pPr>
      <w:r>
        <w:rPr>
          <w:rFonts w:ascii="Arial" w:hAnsi="Arial"/>
          <w:b/>
          <w:bCs/>
          <w:sz w:val="36"/>
          <w:szCs w:val="36"/>
        </w:rPr>
        <w:t xml:space="preserve">ASSOBIRRA </w:t>
      </w:r>
      <w:r w:rsidRPr="00890B94">
        <w:rPr>
          <w:rFonts w:ascii="Arial" w:hAnsi="Arial"/>
          <w:b/>
          <w:bCs/>
          <w:sz w:val="36"/>
          <w:szCs w:val="36"/>
        </w:rPr>
        <w:t>AD APECCHIO PER CONVEGNO SULLA BIRRA ARTIGIANALE</w:t>
      </w:r>
    </w:p>
    <w:p w:rsidR="00C508F1" w:rsidRDefault="00C508F1" w:rsidP="00690C46">
      <w:pPr>
        <w:pStyle w:val="Corpodeltesto21"/>
        <w:jc w:val="center"/>
        <w:rPr>
          <w:rFonts w:ascii="Arial" w:hAnsi="Arial"/>
          <w:b/>
          <w:bCs/>
          <w:sz w:val="36"/>
          <w:szCs w:val="36"/>
        </w:rPr>
      </w:pPr>
    </w:p>
    <w:p w:rsidR="00890B94" w:rsidRPr="00C508F1" w:rsidRDefault="00890B94" w:rsidP="00690C46">
      <w:pPr>
        <w:pStyle w:val="Corpodeltesto21"/>
        <w:jc w:val="center"/>
        <w:rPr>
          <w:rFonts w:ascii="Arial" w:hAnsi="Arial"/>
          <w:bCs/>
          <w:i/>
          <w:sz w:val="36"/>
          <w:szCs w:val="36"/>
        </w:rPr>
      </w:pPr>
      <w:r w:rsidRPr="00C508F1">
        <w:rPr>
          <w:rFonts w:ascii="Arial" w:hAnsi="Arial"/>
          <w:bCs/>
          <w:i/>
          <w:sz w:val="36"/>
          <w:szCs w:val="36"/>
        </w:rPr>
        <w:t xml:space="preserve">Terzaghi (direttore </w:t>
      </w:r>
      <w:proofErr w:type="spellStart"/>
      <w:r w:rsidRPr="00C508F1">
        <w:rPr>
          <w:rFonts w:ascii="Arial" w:hAnsi="Arial"/>
          <w:bCs/>
          <w:i/>
          <w:sz w:val="36"/>
          <w:szCs w:val="36"/>
        </w:rPr>
        <w:t>AssoBirra</w:t>
      </w:r>
      <w:proofErr w:type="spellEnd"/>
      <w:r w:rsidRPr="00C508F1">
        <w:rPr>
          <w:rFonts w:ascii="Arial" w:hAnsi="Arial"/>
          <w:bCs/>
          <w:i/>
          <w:sz w:val="36"/>
          <w:szCs w:val="36"/>
        </w:rPr>
        <w:t>): “</w:t>
      </w:r>
      <w:r w:rsidR="00153142">
        <w:rPr>
          <w:rFonts w:ascii="Arial" w:hAnsi="Arial"/>
          <w:bCs/>
          <w:i/>
          <w:sz w:val="36"/>
          <w:szCs w:val="36"/>
        </w:rPr>
        <w:t>I</w:t>
      </w:r>
      <w:r w:rsidRPr="00C508F1">
        <w:rPr>
          <w:rFonts w:ascii="Arial" w:hAnsi="Arial"/>
          <w:bCs/>
          <w:i/>
          <w:sz w:val="36"/>
          <w:szCs w:val="36"/>
        </w:rPr>
        <w:t xml:space="preserve"> birrifici</w:t>
      </w:r>
      <w:r w:rsidR="00153142">
        <w:rPr>
          <w:rFonts w:ascii="Arial" w:hAnsi="Arial"/>
          <w:bCs/>
          <w:i/>
          <w:sz w:val="36"/>
          <w:szCs w:val="36"/>
        </w:rPr>
        <w:t xml:space="preserve"> ARTIGIANALI</w:t>
      </w:r>
      <w:r w:rsidRPr="00C508F1">
        <w:rPr>
          <w:rFonts w:ascii="Arial" w:hAnsi="Arial"/>
          <w:bCs/>
          <w:i/>
          <w:sz w:val="36"/>
          <w:szCs w:val="36"/>
        </w:rPr>
        <w:t xml:space="preserve"> sono realtà da tutelare, </w:t>
      </w:r>
      <w:r w:rsidR="00C508F1" w:rsidRPr="00C508F1">
        <w:rPr>
          <w:rFonts w:ascii="Arial" w:hAnsi="Arial"/>
          <w:bCs/>
          <w:i/>
          <w:sz w:val="36"/>
          <w:szCs w:val="36"/>
        </w:rPr>
        <w:t>l’eccessivo car</w:t>
      </w:r>
      <w:r w:rsidR="00C508F1">
        <w:rPr>
          <w:rFonts w:ascii="Arial" w:hAnsi="Arial"/>
          <w:bCs/>
          <w:i/>
          <w:sz w:val="36"/>
          <w:szCs w:val="36"/>
        </w:rPr>
        <w:t>ico fiscale di IVA e accise è</w:t>
      </w:r>
      <w:r w:rsidR="00C508F1" w:rsidRPr="00C508F1">
        <w:rPr>
          <w:rFonts w:ascii="Arial" w:hAnsi="Arial"/>
          <w:bCs/>
          <w:i/>
          <w:sz w:val="36"/>
          <w:szCs w:val="36"/>
        </w:rPr>
        <w:t xml:space="preserve"> un freno al loro sviluppo”</w:t>
      </w:r>
    </w:p>
    <w:p w:rsidR="00C52937" w:rsidRDefault="00C52937" w:rsidP="00891515">
      <w:pPr>
        <w:pStyle w:val="Corpodeltesto21"/>
        <w:rPr>
          <w:rFonts w:ascii="Arial" w:hAnsi="Arial" w:cs="Arial"/>
        </w:rPr>
      </w:pPr>
    </w:p>
    <w:p w:rsidR="00714320" w:rsidRPr="00891515" w:rsidRDefault="00714320" w:rsidP="00891515">
      <w:pPr>
        <w:pStyle w:val="Corpodeltesto21"/>
        <w:rPr>
          <w:rFonts w:ascii="Arial" w:hAnsi="Arial" w:cs="Arial"/>
        </w:rPr>
      </w:pPr>
    </w:p>
    <w:p w:rsidR="00435514" w:rsidRPr="00551AE7" w:rsidRDefault="00C508F1" w:rsidP="00435514">
      <w:pPr>
        <w:pStyle w:val="NormaleWeb"/>
        <w:shd w:val="clear" w:color="auto" w:fill="FFFFFF"/>
        <w:spacing w:before="0" w:beforeAutospacing="0" w:after="0" w:afterAutospacing="0"/>
        <w:jc w:val="both"/>
        <w:rPr>
          <w:rFonts w:asciiTheme="majorHAnsi" w:hAnsiTheme="majorHAnsi" w:cs="Arial"/>
          <w:color w:val="222222"/>
          <w:sz w:val="26"/>
          <w:szCs w:val="26"/>
        </w:rPr>
      </w:pPr>
      <w:proofErr w:type="spellStart"/>
      <w:r>
        <w:rPr>
          <w:rFonts w:ascii="Arial" w:hAnsi="Arial" w:cs="Arial"/>
          <w:i/>
          <w:iCs/>
        </w:rPr>
        <w:t>Apecchio</w:t>
      </w:r>
      <w:proofErr w:type="spellEnd"/>
      <w:r w:rsidR="003325A3">
        <w:rPr>
          <w:rFonts w:ascii="Arial" w:hAnsi="Arial" w:cs="Arial"/>
          <w:i/>
          <w:iCs/>
        </w:rPr>
        <w:t xml:space="preserve"> </w:t>
      </w:r>
      <w:r w:rsidR="00690C46">
        <w:rPr>
          <w:rFonts w:ascii="Arial" w:hAnsi="Arial" w:cs="Arial"/>
          <w:i/>
          <w:iCs/>
        </w:rPr>
        <w:t>27</w:t>
      </w:r>
      <w:r w:rsidR="00985D1D">
        <w:rPr>
          <w:rFonts w:ascii="Arial" w:hAnsi="Arial" w:cs="Arial"/>
          <w:i/>
          <w:iCs/>
        </w:rPr>
        <w:t>/11</w:t>
      </w:r>
      <w:r w:rsidR="003325A3">
        <w:rPr>
          <w:rFonts w:ascii="Arial" w:hAnsi="Arial" w:cs="Arial"/>
          <w:i/>
          <w:iCs/>
        </w:rPr>
        <w:t>/201</w:t>
      </w:r>
      <w:r w:rsidR="00985D1D">
        <w:rPr>
          <w:rFonts w:ascii="Arial" w:hAnsi="Arial" w:cs="Arial"/>
          <w:i/>
          <w:iCs/>
        </w:rPr>
        <w:t>5</w:t>
      </w:r>
      <w:r w:rsidR="003325A3">
        <w:rPr>
          <w:rFonts w:ascii="Arial" w:hAnsi="Arial" w:cs="Arial"/>
          <w:i/>
          <w:iCs/>
        </w:rPr>
        <w:t xml:space="preserve"> </w:t>
      </w:r>
      <w:r w:rsidR="00C351F8">
        <w:rPr>
          <w:rFonts w:ascii="Arial" w:hAnsi="Arial" w:cs="Arial"/>
          <w:i/>
          <w:iCs/>
        </w:rPr>
        <w:t>–</w:t>
      </w:r>
      <w:r w:rsidR="003325A3">
        <w:rPr>
          <w:rFonts w:ascii="Arial" w:hAnsi="Arial" w:cs="Arial"/>
        </w:rPr>
        <w:t xml:space="preserve"> </w:t>
      </w:r>
      <w:proofErr w:type="spellStart"/>
      <w:r w:rsidR="00690C46" w:rsidRPr="0044308C">
        <w:rPr>
          <w:rFonts w:ascii="Arial" w:hAnsi="Arial" w:cs="Arial"/>
          <w:b/>
        </w:rPr>
        <w:t>AssoBirra</w:t>
      </w:r>
      <w:proofErr w:type="spellEnd"/>
      <w:r w:rsidR="00690C46">
        <w:rPr>
          <w:rFonts w:ascii="Arial" w:hAnsi="Arial" w:cs="Arial"/>
        </w:rPr>
        <w:t xml:space="preserve"> – </w:t>
      </w:r>
      <w:r w:rsidR="00690C46" w:rsidRPr="00690C46">
        <w:rPr>
          <w:rFonts w:ascii="Arial" w:hAnsi="Arial" w:cs="Arial"/>
        </w:rPr>
        <w:t>l’</w:t>
      </w:r>
      <w:r w:rsidR="00D77F67" w:rsidRPr="00690C46">
        <w:rPr>
          <w:rFonts w:ascii="Arial" w:hAnsi="Arial" w:cs="Arial"/>
        </w:rPr>
        <w:t xml:space="preserve">Associazione </w:t>
      </w:r>
      <w:r w:rsidR="00472368" w:rsidRPr="00472368">
        <w:rPr>
          <w:rFonts w:ascii="Arial" w:hAnsi="Arial" w:cs="Arial"/>
          <w:b/>
        </w:rPr>
        <w:t>che riunisce le grandi, medie e piccole aziende del settore della produzione di birra e malto</w:t>
      </w:r>
      <w:r w:rsidR="00472368">
        <w:rPr>
          <w:rFonts w:ascii="Arial" w:hAnsi="Arial" w:cs="Arial"/>
        </w:rPr>
        <w:t xml:space="preserve"> </w:t>
      </w:r>
      <w:r w:rsidR="00690C46">
        <w:rPr>
          <w:rFonts w:ascii="Arial" w:hAnsi="Arial" w:cs="Arial"/>
        </w:rPr>
        <w:t>– ha preso parte alla tavola rotonda “</w:t>
      </w:r>
      <w:r w:rsidR="00690C46" w:rsidRPr="0044308C">
        <w:rPr>
          <w:rFonts w:ascii="Arial" w:hAnsi="Arial" w:cs="Arial"/>
          <w:b/>
          <w:i/>
        </w:rPr>
        <w:t>Cos’è la birra artigianale</w:t>
      </w:r>
      <w:r w:rsidR="00690C46">
        <w:rPr>
          <w:rFonts w:ascii="Arial" w:hAnsi="Arial" w:cs="Arial"/>
        </w:rPr>
        <w:t>?”, iniziativa promossa dal Comune di Apecchio in collaborazione con la Commissione Agricoltura M5S e con i birrifici marchigiani Venere, Amarcord e Collesi</w:t>
      </w:r>
      <w:r w:rsidR="00435514">
        <w:rPr>
          <w:rFonts w:ascii="Arial" w:hAnsi="Arial" w:cs="Arial"/>
        </w:rPr>
        <w:t xml:space="preserve">. </w:t>
      </w:r>
      <w:r w:rsidR="00435514" w:rsidRPr="00435514">
        <w:rPr>
          <w:rFonts w:ascii="Arial" w:hAnsi="Arial" w:cs="Arial"/>
        </w:rPr>
        <w:t xml:space="preserve">Una giornata dedicata ai piccoli birrifici italiani, per capire l’importanza di questa realtà nel nostro Paese e per trovare la strada più efficace di potenziarla e valorizzarla. </w:t>
      </w:r>
    </w:p>
    <w:p w:rsidR="003325A3" w:rsidRDefault="003325A3" w:rsidP="00C351F8">
      <w:pPr>
        <w:widowControl/>
        <w:shd w:val="clear" w:color="auto" w:fill="FFFFFF"/>
        <w:suppressAutoHyphens w:val="0"/>
        <w:spacing w:line="180" w:lineRule="atLeast"/>
        <w:jc w:val="both"/>
        <w:textAlignment w:val="baseline"/>
        <w:rPr>
          <w:rFonts w:ascii="Arial" w:hAnsi="Arial" w:cs="Arial"/>
        </w:rPr>
      </w:pPr>
    </w:p>
    <w:p w:rsidR="003325A3" w:rsidRDefault="003325A3" w:rsidP="003325A3">
      <w:pPr>
        <w:spacing w:line="276" w:lineRule="auto"/>
        <w:jc w:val="both"/>
        <w:rPr>
          <w:rFonts w:ascii="Arial" w:hAnsi="Arial" w:cs="Arial"/>
        </w:rPr>
      </w:pPr>
    </w:p>
    <w:p w:rsidR="005641AF" w:rsidRDefault="00690C46" w:rsidP="009E6EB5">
      <w:pPr>
        <w:spacing w:line="276" w:lineRule="auto"/>
        <w:jc w:val="both"/>
        <w:rPr>
          <w:rFonts w:ascii="Arial" w:hAnsi="Arial" w:cs="Arial"/>
        </w:rPr>
      </w:pPr>
      <w:r w:rsidRPr="0044308C">
        <w:rPr>
          <w:rFonts w:ascii="Arial" w:hAnsi="Arial" w:cs="Arial"/>
          <w:b/>
        </w:rPr>
        <w:t xml:space="preserve">Filippo Terzaghi, direttore di </w:t>
      </w:r>
      <w:proofErr w:type="spellStart"/>
      <w:r w:rsidRPr="0044308C">
        <w:rPr>
          <w:rFonts w:ascii="Arial" w:hAnsi="Arial" w:cs="Arial"/>
          <w:b/>
        </w:rPr>
        <w:t>AssoBirra</w:t>
      </w:r>
      <w:proofErr w:type="spellEnd"/>
      <w:r>
        <w:rPr>
          <w:rFonts w:ascii="Arial" w:hAnsi="Arial" w:cs="Arial"/>
        </w:rPr>
        <w:t>, ha commentato: “</w:t>
      </w:r>
      <w:r w:rsidR="005641AF" w:rsidRPr="00890B94">
        <w:rPr>
          <w:rFonts w:ascii="Arial" w:hAnsi="Arial" w:cs="Arial"/>
          <w:i/>
        </w:rPr>
        <w:t>Un plauso a questa iniziativa, che ha l’indiscusso merito di voler fare chiarezza su questo settore, un fiore all’occh</w:t>
      </w:r>
      <w:r w:rsidR="00AD4850">
        <w:rPr>
          <w:rFonts w:ascii="Arial" w:hAnsi="Arial" w:cs="Arial"/>
          <w:i/>
        </w:rPr>
        <w:t xml:space="preserve">iello del Made in Italy e </w:t>
      </w:r>
      <w:r w:rsidR="005641AF" w:rsidRPr="00890B94">
        <w:rPr>
          <w:rFonts w:ascii="Arial" w:hAnsi="Arial" w:cs="Arial"/>
          <w:i/>
        </w:rPr>
        <w:t xml:space="preserve">dell’imprenditorialità. </w:t>
      </w:r>
      <w:r w:rsidR="006F62A5">
        <w:rPr>
          <w:rFonts w:ascii="Arial" w:hAnsi="Arial" w:cs="Arial"/>
          <w:i/>
        </w:rPr>
        <w:t>Gli oltre</w:t>
      </w:r>
      <w:r w:rsidR="005641AF" w:rsidRPr="00890B94">
        <w:rPr>
          <w:rFonts w:ascii="Arial" w:hAnsi="Arial" w:cs="Arial"/>
          <w:i/>
        </w:rPr>
        <w:t xml:space="preserve"> 600 birrifici artigianali che hanno sede nel nostro Paese, infatti, rappresentano quasi il 3% della produzione </w:t>
      </w:r>
      <w:r w:rsidR="00C508F1">
        <w:rPr>
          <w:rFonts w:ascii="Arial" w:hAnsi="Arial" w:cs="Arial"/>
          <w:i/>
        </w:rPr>
        <w:t>italiana;</w:t>
      </w:r>
      <w:r w:rsidR="005641AF" w:rsidRPr="00890B94">
        <w:rPr>
          <w:rFonts w:ascii="Arial" w:hAnsi="Arial" w:cs="Arial"/>
          <w:i/>
        </w:rPr>
        <w:t xml:space="preserve"> </w:t>
      </w:r>
      <w:r w:rsidR="00C508F1">
        <w:rPr>
          <w:rFonts w:ascii="Arial" w:hAnsi="Arial" w:cs="Arial"/>
          <w:i/>
        </w:rPr>
        <w:t>s</w:t>
      </w:r>
      <w:r w:rsidR="0044308C" w:rsidRPr="00890B94">
        <w:rPr>
          <w:rFonts w:ascii="Arial" w:hAnsi="Arial" w:cs="Arial"/>
          <w:i/>
        </w:rPr>
        <w:t>ono quindi una realtà importante</w:t>
      </w:r>
      <w:r w:rsidR="00AD4850">
        <w:rPr>
          <w:rFonts w:ascii="Arial" w:hAnsi="Arial" w:cs="Arial"/>
          <w:i/>
        </w:rPr>
        <w:t>, e che negli anni passati è stata</w:t>
      </w:r>
      <w:r w:rsidR="0044308C" w:rsidRPr="00890B94">
        <w:rPr>
          <w:rFonts w:ascii="Arial" w:hAnsi="Arial" w:cs="Arial"/>
          <w:i/>
        </w:rPr>
        <w:t xml:space="preserve"> in grado di garantire </w:t>
      </w:r>
      <w:r w:rsidR="00472368">
        <w:rPr>
          <w:rFonts w:ascii="Arial" w:hAnsi="Arial" w:cs="Arial"/>
          <w:i/>
        </w:rPr>
        <w:t>oltre</w:t>
      </w:r>
      <w:r w:rsidR="005641AF" w:rsidRPr="00890B94">
        <w:rPr>
          <w:rFonts w:ascii="Arial" w:hAnsi="Arial" w:cs="Arial"/>
          <w:i/>
        </w:rPr>
        <w:t xml:space="preserve"> mille</w:t>
      </w:r>
      <w:r w:rsidR="00472368">
        <w:rPr>
          <w:rFonts w:ascii="Arial" w:hAnsi="Arial" w:cs="Arial"/>
          <w:i/>
        </w:rPr>
        <w:t xml:space="preserve"> e cinquecento</w:t>
      </w:r>
      <w:r w:rsidR="005641AF" w:rsidRPr="00890B94">
        <w:rPr>
          <w:rFonts w:ascii="Arial" w:hAnsi="Arial" w:cs="Arial"/>
          <w:i/>
        </w:rPr>
        <w:t xml:space="preserve"> nuovi posti di lavoro, soprattutto giovanile. </w:t>
      </w:r>
      <w:r w:rsidR="0044308C" w:rsidRPr="00890B94">
        <w:rPr>
          <w:rFonts w:ascii="Arial" w:hAnsi="Arial" w:cs="Arial"/>
          <w:i/>
        </w:rPr>
        <w:t xml:space="preserve">Eppure </w:t>
      </w:r>
      <w:r w:rsidR="005641AF" w:rsidRPr="00890B94">
        <w:rPr>
          <w:rFonts w:ascii="Arial" w:hAnsi="Arial" w:cs="Arial"/>
          <w:i/>
        </w:rPr>
        <w:t xml:space="preserve">Il loro numero, dopo essere più che raddoppiato fra il 2010 e il 2014 (passando da 186 a 443), </w:t>
      </w:r>
      <w:r w:rsidR="00472368">
        <w:rPr>
          <w:rFonts w:ascii="Arial" w:hAnsi="Arial" w:cs="Arial"/>
          <w:i/>
        </w:rPr>
        <w:t>ha visto diminuire il trend di crescita</w:t>
      </w:r>
      <w:r w:rsidR="005641AF" w:rsidRPr="00890B94">
        <w:rPr>
          <w:rFonts w:ascii="Arial" w:hAnsi="Arial" w:cs="Arial"/>
          <w:i/>
        </w:rPr>
        <w:t>. Un andamento sicuramente segnato anche dall’aumento delle accise che ha portato oggi 1 sorso su 2 della nostra birra ad es</w:t>
      </w:r>
      <w:r w:rsidR="0044308C" w:rsidRPr="00890B94">
        <w:rPr>
          <w:rFonts w:ascii="Arial" w:hAnsi="Arial" w:cs="Arial"/>
          <w:i/>
        </w:rPr>
        <w:t>sere ‘bevuta’</w:t>
      </w:r>
      <w:r w:rsidR="005641AF" w:rsidRPr="00890B94">
        <w:rPr>
          <w:rFonts w:ascii="Arial" w:hAnsi="Arial" w:cs="Arial"/>
          <w:i/>
        </w:rPr>
        <w:t xml:space="preserve"> dal fisco</w:t>
      </w:r>
      <w:r w:rsidR="0044308C">
        <w:rPr>
          <w:rFonts w:ascii="Arial" w:hAnsi="Arial" w:cs="Arial"/>
        </w:rPr>
        <w:t>”</w:t>
      </w:r>
      <w:r w:rsidR="005641AF" w:rsidRPr="0044308C">
        <w:rPr>
          <w:rFonts w:ascii="Arial" w:hAnsi="Arial" w:cs="Arial"/>
        </w:rPr>
        <w:t>.</w:t>
      </w:r>
    </w:p>
    <w:p w:rsidR="0044308C" w:rsidRDefault="0044308C" w:rsidP="009E6EB5">
      <w:pPr>
        <w:spacing w:line="276" w:lineRule="auto"/>
        <w:jc w:val="both"/>
        <w:rPr>
          <w:rFonts w:ascii="Arial" w:hAnsi="Arial" w:cs="Arial"/>
        </w:rPr>
      </w:pPr>
    </w:p>
    <w:p w:rsidR="00890B94" w:rsidRDefault="0044308C" w:rsidP="009E6EB5">
      <w:pPr>
        <w:spacing w:line="276" w:lineRule="auto"/>
        <w:jc w:val="both"/>
        <w:rPr>
          <w:rFonts w:ascii="Arial" w:hAnsi="Arial" w:cs="Arial"/>
        </w:rPr>
      </w:pPr>
      <w:r>
        <w:rPr>
          <w:rFonts w:ascii="Arial" w:hAnsi="Arial" w:cs="Arial"/>
        </w:rPr>
        <w:t>“</w:t>
      </w:r>
      <w:r w:rsidRPr="00890B94">
        <w:rPr>
          <w:rFonts w:ascii="Arial" w:hAnsi="Arial" w:cs="Arial"/>
          <w:i/>
        </w:rPr>
        <w:t>P</w:t>
      </w:r>
      <w:r w:rsidR="00C508F1">
        <w:rPr>
          <w:rFonts w:ascii="Arial" w:hAnsi="Arial" w:cs="Arial"/>
          <w:i/>
        </w:rPr>
        <w:t>roprio per questo, auspichiamo</w:t>
      </w:r>
      <w:r w:rsidRPr="00890B94">
        <w:rPr>
          <w:rFonts w:ascii="Arial" w:hAnsi="Arial" w:cs="Arial"/>
          <w:i/>
        </w:rPr>
        <w:t xml:space="preserve"> una correzione alle norme fiscali app</w:t>
      </w:r>
      <w:r w:rsidR="006F62A5">
        <w:rPr>
          <w:rFonts w:ascii="Arial" w:hAnsi="Arial" w:cs="Arial"/>
          <w:i/>
        </w:rPr>
        <w:t>ortate dal precedente governo,</w:t>
      </w:r>
      <w:r w:rsidRPr="00890B94">
        <w:rPr>
          <w:rFonts w:ascii="Arial" w:hAnsi="Arial" w:cs="Arial"/>
          <w:i/>
        </w:rPr>
        <w:t xml:space="preserve"> che pongono la nostra bevanda in una condiz</w:t>
      </w:r>
      <w:r w:rsidR="005E55C7">
        <w:rPr>
          <w:rFonts w:ascii="Arial" w:hAnsi="Arial" w:cs="Arial"/>
          <w:i/>
        </w:rPr>
        <w:t xml:space="preserve">ione di concorrenza sfavorevole nei confronti delle </w:t>
      </w:r>
      <w:r w:rsidRPr="00890B94">
        <w:rPr>
          <w:rFonts w:ascii="Arial" w:hAnsi="Arial" w:cs="Arial"/>
          <w:i/>
        </w:rPr>
        <w:t>altre bevande alcoliche che non pagano accisa</w:t>
      </w:r>
      <w:r>
        <w:rPr>
          <w:rFonts w:ascii="Arial" w:hAnsi="Arial" w:cs="Arial"/>
        </w:rPr>
        <w:t xml:space="preserve"> – prosegue </w:t>
      </w:r>
      <w:r w:rsidRPr="00C508F1">
        <w:rPr>
          <w:rFonts w:ascii="Arial" w:hAnsi="Arial" w:cs="Arial"/>
          <w:b/>
        </w:rPr>
        <w:t>Terzaghi</w:t>
      </w:r>
      <w:r>
        <w:rPr>
          <w:rFonts w:ascii="Arial" w:hAnsi="Arial" w:cs="Arial"/>
        </w:rPr>
        <w:t xml:space="preserve">. </w:t>
      </w:r>
    </w:p>
    <w:p w:rsidR="00890B94" w:rsidRDefault="00890B94" w:rsidP="009E6EB5">
      <w:pPr>
        <w:spacing w:line="276" w:lineRule="auto"/>
        <w:jc w:val="both"/>
        <w:rPr>
          <w:rFonts w:ascii="Arial" w:hAnsi="Arial" w:cs="Arial"/>
        </w:rPr>
      </w:pPr>
    </w:p>
    <w:p w:rsidR="0044308C" w:rsidRDefault="0044308C" w:rsidP="009E6EB5">
      <w:pPr>
        <w:spacing w:line="276" w:lineRule="auto"/>
        <w:jc w:val="both"/>
        <w:rPr>
          <w:rFonts w:ascii="Calibri" w:hAnsi="Calibri"/>
          <w:color w:val="333333"/>
          <w:sz w:val="26"/>
          <w:szCs w:val="26"/>
          <w:shd w:val="clear" w:color="auto" w:fill="FFFFFF"/>
        </w:rPr>
      </w:pPr>
      <w:r>
        <w:rPr>
          <w:rFonts w:ascii="Arial" w:hAnsi="Arial" w:cs="Arial"/>
        </w:rPr>
        <w:t>“</w:t>
      </w:r>
      <w:r w:rsidRPr="00890B94">
        <w:rPr>
          <w:rFonts w:ascii="Arial" w:hAnsi="Arial" w:cs="Arial"/>
          <w:i/>
        </w:rPr>
        <w:t>Tra il 1° gennaio 2003 e il 1° gennaio 2015 le accise sul</w:t>
      </w:r>
      <w:r w:rsidR="005E55C7">
        <w:rPr>
          <w:rFonts w:ascii="Arial" w:hAnsi="Arial" w:cs="Arial"/>
          <w:i/>
        </w:rPr>
        <w:t xml:space="preserve">la birra </w:t>
      </w:r>
      <w:r w:rsidRPr="00890B94">
        <w:rPr>
          <w:rFonts w:ascii="Arial" w:hAnsi="Arial" w:cs="Arial"/>
          <w:i/>
        </w:rPr>
        <w:t xml:space="preserve">sono più che raddoppiate, segnando un +117%, pari ad uno degli incrementi fra i più alti d’Europa. Se alle accise, poi, si aggiunge l’IVA, salita nello stesso periodo dal 20% al 22%, il carico fiscale sulla birra risulterà aumentato di oltre il 120%. </w:t>
      </w:r>
      <w:r w:rsidR="00890B94" w:rsidRPr="00890B94">
        <w:rPr>
          <w:rFonts w:ascii="Arial" w:hAnsi="Arial" w:cs="Arial"/>
          <w:i/>
        </w:rPr>
        <w:t>Un carico fiscale talmente elevato che frena in maniera preoccupante sia consumi che occupazione. Proprio per la piccola imprenditoria, invece, credo ci sia bisogno di andare incontro alle esigenze dei piccoli produttori, ad esempio adottando un aliquota fiscale ridotta per i micro birrifici, come già avviene in gran parte dei Paesi dell’Unione Europea</w:t>
      </w:r>
      <w:r w:rsidR="00890B94" w:rsidRPr="00890B94">
        <w:rPr>
          <w:rFonts w:ascii="Arial" w:hAnsi="Arial" w:cs="Arial"/>
        </w:rPr>
        <w:t>”.</w:t>
      </w:r>
      <w:r w:rsidR="00890B94">
        <w:rPr>
          <w:rFonts w:ascii="Calibri" w:hAnsi="Calibri"/>
          <w:color w:val="333333"/>
          <w:sz w:val="26"/>
          <w:szCs w:val="26"/>
          <w:shd w:val="clear" w:color="auto" w:fill="FFFFFF"/>
        </w:rPr>
        <w:t xml:space="preserve"> </w:t>
      </w:r>
    </w:p>
    <w:p w:rsidR="00890B94" w:rsidRDefault="00890B94" w:rsidP="009E6EB5">
      <w:pPr>
        <w:spacing w:line="276" w:lineRule="auto"/>
        <w:jc w:val="both"/>
        <w:rPr>
          <w:rFonts w:ascii="Calibri" w:hAnsi="Calibri"/>
          <w:color w:val="333333"/>
          <w:sz w:val="26"/>
          <w:szCs w:val="26"/>
          <w:shd w:val="clear" w:color="auto" w:fill="FFFFFF"/>
        </w:rPr>
      </w:pPr>
    </w:p>
    <w:p w:rsidR="00890B94" w:rsidRDefault="00890B94" w:rsidP="009E6EB5">
      <w:pPr>
        <w:spacing w:line="276" w:lineRule="auto"/>
        <w:jc w:val="both"/>
        <w:rPr>
          <w:rFonts w:ascii="Arial" w:hAnsi="Arial" w:cs="Arial"/>
        </w:rPr>
      </w:pPr>
      <w:r w:rsidRPr="00890B94">
        <w:rPr>
          <w:rFonts w:ascii="Arial" w:hAnsi="Arial" w:cs="Arial"/>
        </w:rPr>
        <w:lastRenderedPageBreak/>
        <w:t xml:space="preserve">La giornata </w:t>
      </w:r>
      <w:r w:rsidR="00435514">
        <w:rPr>
          <w:rFonts w:ascii="Arial" w:hAnsi="Arial" w:cs="Arial"/>
        </w:rPr>
        <w:t xml:space="preserve">si </w:t>
      </w:r>
      <w:r w:rsidRPr="00890B94">
        <w:rPr>
          <w:rFonts w:ascii="Arial" w:hAnsi="Arial" w:cs="Arial"/>
        </w:rPr>
        <w:t>è articolata in due momenti, il primo, la mattina, con la visita nei tre birrifici di Apecchio; il secondo, il pomeriggio, con la tavola rotonda presso il comune di Apecchio alla quale hanno partecipato parlamentari, tecnici, rappresentanti istituzionali regionali e produttori di birra.</w:t>
      </w:r>
    </w:p>
    <w:p w:rsidR="00137657" w:rsidRDefault="00137657" w:rsidP="00EB3983">
      <w:pPr>
        <w:pBdr>
          <w:bottom w:val="single" w:sz="6" w:space="1" w:color="auto"/>
        </w:pBdr>
        <w:spacing w:line="276" w:lineRule="auto"/>
        <w:jc w:val="both"/>
        <w:rPr>
          <w:rFonts w:ascii="Arial" w:hAnsi="Arial"/>
        </w:rPr>
      </w:pPr>
    </w:p>
    <w:p w:rsidR="00137657" w:rsidRDefault="00137657" w:rsidP="00137657">
      <w:pPr>
        <w:jc w:val="both"/>
        <w:rPr>
          <w:rFonts w:ascii="Arial" w:hAnsi="Arial"/>
        </w:rPr>
      </w:pPr>
    </w:p>
    <w:p w:rsidR="00137657" w:rsidRPr="00F0372B" w:rsidRDefault="00137657" w:rsidP="00137657">
      <w:pPr>
        <w:jc w:val="both"/>
        <w:rPr>
          <w:rFonts w:ascii="Arial" w:hAnsi="Arial"/>
          <w:b/>
          <w:bCs/>
          <w:sz w:val="18"/>
          <w:szCs w:val="18"/>
        </w:rPr>
      </w:pPr>
      <w:r w:rsidRPr="00F0372B">
        <w:rPr>
          <w:rFonts w:ascii="Arial" w:hAnsi="Arial"/>
          <w:b/>
          <w:bCs/>
          <w:sz w:val="18"/>
          <w:szCs w:val="18"/>
        </w:rPr>
        <w:t>Ufficio stampa AssoBirra</w:t>
      </w:r>
    </w:p>
    <w:p w:rsidR="00137657" w:rsidRPr="00F0372B" w:rsidRDefault="00137657" w:rsidP="00137657">
      <w:pPr>
        <w:jc w:val="both"/>
        <w:rPr>
          <w:rFonts w:ascii="Arial" w:hAnsi="Arial"/>
          <w:bCs/>
          <w:sz w:val="18"/>
          <w:szCs w:val="18"/>
        </w:rPr>
      </w:pPr>
      <w:r w:rsidRPr="00F0372B">
        <w:rPr>
          <w:rFonts w:ascii="Arial" w:hAnsi="Arial"/>
          <w:bCs/>
          <w:sz w:val="18"/>
          <w:szCs w:val="18"/>
        </w:rPr>
        <w:t>INC – Istituto Nazionale per la Comunicazione</w:t>
      </w:r>
    </w:p>
    <w:p w:rsidR="00C52937" w:rsidRDefault="00137657">
      <w:pPr>
        <w:jc w:val="both"/>
        <w:rPr>
          <w:rFonts w:ascii="Arial" w:hAnsi="Arial"/>
          <w:bCs/>
          <w:sz w:val="18"/>
          <w:szCs w:val="18"/>
        </w:rPr>
      </w:pPr>
      <w:r w:rsidRPr="00F0372B">
        <w:rPr>
          <w:rFonts w:ascii="Arial" w:hAnsi="Arial"/>
          <w:b/>
          <w:bCs/>
          <w:kern w:val="24"/>
          <w:sz w:val="18"/>
          <w:szCs w:val="18"/>
        </w:rPr>
        <w:t>Simone Silvi</w:t>
      </w:r>
      <w:r w:rsidRPr="00F0372B">
        <w:rPr>
          <w:rFonts w:ascii="Arial" w:hAnsi="Arial"/>
          <w:bCs/>
          <w:sz w:val="18"/>
          <w:szCs w:val="18"/>
        </w:rPr>
        <w:t xml:space="preserve"> 06.44160881 – 347.5967201 - </w:t>
      </w:r>
      <w:hyperlink r:id="rId7" w:history="1">
        <w:r w:rsidRPr="00F0372B">
          <w:rPr>
            <w:rStyle w:val="Collegamentoipertestuale"/>
            <w:rFonts w:ascii="Arial" w:hAnsi="Arial"/>
            <w:bCs/>
            <w:sz w:val="18"/>
            <w:szCs w:val="18"/>
          </w:rPr>
          <w:t>s.silvi@inc-comunicazione.it</w:t>
        </w:r>
      </w:hyperlink>
    </w:p>
    <w:p w:rsidR="00985D1D" w:rsidRPr="00F0372B" w:rsidRDefault="00985D1D" w:rsidP="00985D1D">
      <w:pPr>
        <w:jc w:val="both"/>
        <w:rPr>
          <w:rFonts w:ascii="Arial" w:hAnsi="Arial"/>
          <w:bCs/>
          <w:sz w:val="18"/>
          <w:szCs w:val="18"/>
        </w:rPr>
      </w:pPr>
      <w:r>
        <w:rPr>
          <w:rFonts w:ascii="Arial" w:hAnsi="Arial"/>
          <w:b/>
          <w:bCs/>
          <w:kern w:val="24"/>
          <w:sz w:val="18"/>
          <w:szCs w:val="18"/>
        </w:rPr>
        <w:t>Fulvio d’</w:t>
      </w:r>
      <w:r w:rsidRPr="00F0372B">
        <w:rPr>
          <w:rFonts w:ascii="Arial" w:hAnsi="Arial"/>
          <w:b/>
          <w:bCs/>
          <w:kern w:val="24"/>
          <w:sz w:val="18"/>
          <w:szCs w:val="18"/>
        </w:rPr>
        <w:t>An</w:t>
      </w:r>
      <w:r>
        <w:rPr>
          <w:rFonts w:ascii="Arial" w:hAnsi="Arial"/>
          <w:b/>
          <w:bCs/>
          <w:kern w:val="24"/>
          <w:sz w:val="18"/>
          <w:szCs w:val="18"/>
        </w:rPr>
        <w:t>drea</w:t>
      </w:r>
      <w:r>
        <w:rPr>
          <w:rFonts w:ascii="Arial" w:hAnsi="Arial"/>
          <w:bCs/>
          <w:sz w:val="18"/>
          <w:szCs w:val="18"/>
        </w:rPr>
        <w:t xml:space="preserve"> 06.44160854 – 334.3757384</w:t>
      </w:r>
      <w:r w:rsidRPr="00F0372B">
        <w:rPr>
          <w:rFonts w:ascii="Arial" w:hAnsi="Arial"/>
          <w:bCs/>
          <w:sz w:val="18"/>
          <w:szCs w:val="18"/>
        </w:rPr>
        <w:t xml:space="preserve"> - </w:t>
      </w:r>
      <w:hyperlink r:id="rId8" w:history="1">
        <w:r w:rsidRPr="00CF4F8B">
          <w:rPr>
            <w:rStyle w:val="Collegamentoipertestuale"/>
            <w:rFonts w:ascii="Arial" w:hAnsi="Arial"/>
            <w:bCs/>
            <w:sz w:val="18"/>
            <w:szCs w:val="18"/>
          </w:rPr>
          <w:t>f.dandrea@inc-comunicazione.it</w:t>
        </w:r>
      </w:hyperlink>
      <w:r w:rsidRPr="00F0372B">
        <w:rPr>
          <w:rFonts w:ascii="Arial" w:hAnsi="Arial"/>
          <w:bCs/>
          <w:sz w:val="18"/>
          <w:szCs w:val="18"/>
        </w:rPr>
        <w:t xml:space="preserve"> </w:t>
      </w:r>
    </w:p>
    <w:p w:rsidR="00985D1D" w:rsidRDefault="00985D1D">
      <w:pPr>
        <w:jc w:val="both"/>
        <w:rPr>
          <w:rFonts w:ascii="Arial" w:hAnsi="Arial"/>
        </w:rPr>
      </w:pPr>
    </w:p>
    <w:sectPr w:rsidR="00985D1D" w:rsidSect="00F43508">
      <w:headerReference w:type="default" r:id="rId9"/>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141" w:rsidRDefault="009A1141" w:rsidP="00690C46">
      <w:r>
        <w:separator/>
      </w:r>
    </w:p>
  </w:endnote>
  <w:endnote w:type="continuationSeparator" w:id="0">
    <w:p w:rsidR="009A1141" w:rsidRDefault="009A1141" w:rsidP="00690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00000000"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141" w:rsidRDefault="009A1141" w:rsidP="00690C46">
      <w:r>
        <w:separator/>
      </w:r>
    </w:p>
  </w:footnote>
  <w:footnote w:type="continuationSeparator" w:id="0">
    <w:p w:rsidR="009A1141" w:rsidRDefault="009A1141" w:rsidP="00690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46" w:rsidRDefault="00690C46">
    <w:pPr>
      <w:pStyle w:val="Intestazione"/>
    </w:pPr>
    <w:r w:rsidRPr="00690C46">
      <w:rPr>
        <w:noProof/>
      </w:rPr>
      <w:drawing>
        <wp:inline distT="0" distB="0" distL="0" distR="0">
          <wp:extent cx="1409700" cy="8763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09700" cy="876300"/>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E44640"/>
    <w:multiLevelType w:val="hybridMultilevel"/>
    <w:tmpl w:val="AD7E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5356E47"/>
    <w:multiLevelType w:val="multilevel"/>
    <w:tmpl w:val="3A88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159E0"/>
    <w:rsid w:val="00000F34"/>
    <w:rsid w:val="000475EE"/>
    <w:rsid w:val="000A1585"/>
    <w:rsid w:val="000C4D60"/>
    <w:rsid w:val="00116E84"/>
    <w:rsid w:val="00137657"/>
    <w:rsid w:val="00153142"/>
    <w:rsid w:val="00164333"/>
    <w:rsid w:val="00172F11"/>
    <w:rsid w:val="0018495E"/>
    <w:rsid w:val="00185B4C"/>
    <w:rsid w:val="00191EAA"/>
    <w:rsid w:val="001D455C"/>
    <w:rsid w:val="001D7DA7"/>
    <w:rsid w:val="001E2CB2"/>
    <w:rsid w:val="002041ED"/>
    <w:rsid w:val="002153E8"/>
    <w:rsid w:val="00215516"/>
    <w:rsid w:val="002274AE"/>
    <w:rsid w:val="003267B0"/>
    <w:rsid w:val="003325A3"/>
    <w:rsid w:val="00342B39"/>
    <w:rsid w:val="00365B2C"/>
    <w:rsid w:val="004328D8"/>
    <w:rsid w:val="00435514"/>
    <w:rsid w:val="0044308C"/>
    <w:rsid w:val="00472368"/>
    <w:rsid w:val="005170C8"/>
    <w:rsid w:val="00547404"/>
    <w:rsid w:val="00557BD9"/>
    <w:rsid w:val="005641AF"/>
    <w:rsid w:val="005D3F3C"/>
    <w:rsid w:val="005D772E"/>
    <w:rsid w:val="005E55C7"/>
    <w:rsid w:val="00600BAF"/>
    <w:rsid w:val="00624759"/>
    <w:rsid w:val="00645FF4"/>
    <w:rsid w:val="00683455"/>
    <w:rsid w:val="00690C46"/>
    <w:rsid w:val="006A0F0C"/>
    <w:rsid w:val="006A6669"/>
    <w:rsid w:val="006C7F91"/>
    <w:rsid w:val="006F62A5"/>
    <w:rsid w:val="00704BF1"/>
    <w:rsid w:val="00714320"/>
    <w:rsid w:val="00754207"/>
    <w:rsid w:val="00813EE7"/>
    <w:rsid w:val="0082689D"/>
    <w:rsid w:val="008459F5"/>
    <w:rsid w:val="00890B94"/>
    <w:rsid w:val="00891515"/>
    <w:rsid w:val="008A0EF1"/>
    <w:rsid w:val="008C5074"/>
    <w:rsid w:val="008F6EE5"/>
    <w:rsid w:val="00902588"/>
    <w:rsid w:val="009159E0"/>
    <w:rsid w:val="0093427B"/>
    <w:rsid w:val="00953BB1"/>
    <w:rsid w:val="0098309F"/>
    <w:rsid w:val="00985D1D"/>
    <w:rsid w:val="009A1141"/>
    <w:rsid w:val="009B5AC2"/>
    <w:rsid w:val="009C49A8"/>
    <w:rsid w:val="009E6EB5"/>
    <w:rsid w:val="00A20107"/>
    <w:rsid w:val="00A731E3"/>
    <w:rsid w:val="00A8395A"/>
    <w:rsid w:val="00AD4850"/>
    <w:rsid w:val="00AE7E62"/>
    <w:rsid w:val="00B44B78"/>
    <w:rsid w:val="00B522FD"/>
    <w:rsid w:val="00B55A05"/>
    <w:rsid w:val="00B9022D"/>
    <w:rsid w:val="00BB6F4B"/>
    <w:rsid w:val="00BE46B1"/>
    <w:rsid w:val="00C351F8"/>
    <w:rsid w:val="00C36D1D"/>
    <w:rsid w:val="00C508F1"/>
    <w:rsid w:val="00C52937"/>
    <w:rsid w:val="00CA56C5"/>
    <w:rsid w:val="00CE0F97"/>
    <w:rsid w:val="00CF5CE2"/>
    <w:rsid w:val="00D22E8A"/>
    <w:rsid w:val="00D613F2"/>
    <w:rsid w:val="00D77F67"/>
    <w:rsid w:val="00E25707"/>
    <w:rsid w:val="00EB3983"/>
    <w:rsid w:val="00EE11E8"/>
    <w:rsid w:val="00F056CD"/>
    <w:rsid w:val="00F23E8C"/>
    <w:rsid w:val="00F43508"/>
    <w:rsid w:val="00FC6542"/>
    <w:rsid w:val="00FF58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31E3"/>
    <w:pPr>
      <w:widowControl w:val="0"/>
      <w:suppressAutoHyphens/>
    </w:pPr>
    <w:rPr>
      <w:rFonts w:eastAsia="DejaVu Sans"/>
      <w:kern w:val="1"/>
      <w:sz w:val="24"/>
      <w:szCs w:val="24"/>
    </w:rPr>
  </w:style>
  <w:style w:type="paragraph" w:styleId="Titolo2">
    <w:name w:val="heading 2"/>
    <w:basedOn w:val="Normale"/>
    <w:next w:val="Normale"/>
    <w:qFormat/>
    <w:rsid w:val="00A731E3"/>
    <w:pPr>
      <w:keepNext/>
      <w:numPr>
        <w:ilvl w:val="1"/>
        <w:numId w:val="1"/>
      </w:numPr>
      <w:jc w:val="center"/>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A731E3"/>
  </w:style>
  <w:style w:type="character" w:customStyle="1" w:styleId="WW-Absatz-Standardschriftart">
    <w:name w:val="WW-Absatz-Standardschriftart"/>
    <w:rsid w:val="00A731E3"/>
  </w:style>
  <w:style w:type="character" w:styleId="Collegamentoipertestuale">
    <w:name w:val="Hyperlink"/>
    <w:semiHidden/>
    <w:rsid w:val="00A731E3"/>
    <w:rPr>
      <w:color w:val="000080"/>
      <w:u w:val="single"/>
    </w:rPr>
  </w:style>
  <w:style w:type="paragraph" w:customStyle="1" w:styleId="Intestazione1">
    <w:name w:val="Intestazione1"/>
    <w:basedOn w:val="Normale"/>
    <w:next w:val="Corpodeltesto1"/>
    <w:rsid w:val="00A731E3"/>
    <w:pPr>
      <w:keepNext/>
      <w:spacing w:before="240" w:after="120"/>
    </w:pPr>
    <w:rPr>
      <w:rFonts w:ascii="Arial" w:hAnsi="Arial" w:cs="DejaVu Sans"/>
      <w:sz w:val="28"/>
      <w:szCs w:val="28"/>
    </w:rPr>
  </w:style>
  <w:style w:type="paragraph" w:customStyle="1" w:styleId="Corpodeltesto1">
    <w:name w:val="Corpo del testo1"/>
    <w:basedOn w:val="Normale"/>
    <w:semiHidden/>
    <w:rsid w:val="00A731E3"/>
    <w:pPr>
      <w:spacing w:after="120"/>
    </w:pPr>
  </w:style>
  <w:style w:type="paragraph" w:styleId="Elenco">
    <w:name w:val="List"/>
    <w:basedOn w:val="Corpodeltesto1"/>
    <w:semiHidden/>
    <w:rsid w:val="00A731E3"/>
  </w:style>
  <w:style w:type="paragraph" w:customStyle="1" w:styleId="Didascalia1">
    <w:name w:val="Didascalia1"/>
    <w:basedOn w:val="Normale"/>
    <w:rsid w:val="00A731E3"/>
    <w:pPr>
      <w:suppressLineNumbers/>
      <w:spacing w:before="120" w:after="120"/>
    </w:pPr>
    <w:rPr>
      <w:i/>
      <w:iCs/>
    </w:rPr>
  </w:style>
  <w:style w:type="paragraph" w:customStyle="1" w:styleId="Indice">
    <w:name w:val="Indice"/>
    <w:basedOn w:val="Normale"/>
    <w:rsid w:val="00A731E3"/>
    <w:pPr>
      <w:suppressLineNumbers/>
    </w:pPr>
  </w:style>
  <w:style w:type="paragraph" w:customStyle="1" w:styleId="Corpodeltesto21">
    <w:name w:val="Corpo del testo 21"/>
    <w:basedOn w:val="Normale"/>
    <w:rsid w:val="00A731E3"/>
    <w:pPr>
      <w:jc w:val="both"/>
    </w:pPr>
  </w:style>
  <w:style w:type="paragraph" w:styleId="Testofumetto">
    <w:name w:val="Balloon Text"/>
    <w:basedOn w:val="Normale"/>
    <w:link w:val="TestofumettoCarattere"/>
    <w:uiPriority w:val="99"/>
    <w:semiHidden/>
    <w:unhideWhenUsed/>
    <w:rsid w:val="00754207"/>
    <w:rPr>
      <w:rFonts w:ascii="Tahoma" w:hAnsi="Tahoma" w:cs="Tahoma"/>
      <w:sz w:val="16"/>
      <w:szCs w:val="16"/>
    </w:rPr>
  </w:style>
  <w:style w:type="character" w:customStyle="1" w:styleId="TestofumettoCarattere">
    <w:name w:val="Testo fumetto Carattere"/>
    <w:link w:val="Testofumetto"/>
    <w:uiPriority w:val="99"/>
    <w:semiHidden/>
    <w:rsid w:val="00754207"/>
    <w:rPr>
      <w:rFonts w:ascii="Tahoma" w:eastAsia="DejaVu Sans" w:hAnsi="Tahoma" w:cs="Tahoma"/>
      <w:kern w:val="1"/>
      <w:sz w:val="16"/>
      <w:szCs w:val="16"/>
    </w:rPr>
  </w:style>
  <w:style w:type="character" w:customStyle="1" w:styleId="apple-converted-space">
    <w:name w:val="apple-converted-space"/>
    <w:basedOn w:val="Carpredefinitoparagrafo"/>
    <w:rsid w:val="00C351F8"/>
  </w:style>
  <w:style w:type="character" w:customStyle="1" w:styleId="at">
    <w:name w:val="at"/>
    <w:basedOn w:val="Carpredefinitoparagrafo"/>
    <w:rsid w:val="00C351F8"/>
  </w:style>
  <w:style w:type="character" w:customStyle="1" w:styleId="org">
    <w:name w:val="org"/>
    <w:basedOn w:val="Carpredefinitoparagrafo"/>
    <w:rsid w:val="00C351F8"/>
  </w:style>
  <w:style w:type="paragraph" w:styleId="Intestazione">
    <w:name w:val="header"/>
    <w:basedOn w:val="Normale"/>
    <w:link w:val="IntestazioneCarattere"/>
    <w:uiPriority w:val="99"/>
    <w:unhideWhenUsed/>
    <w:rsid w:val="00690C46"/>
    <w:pPr>
      <w:tabs>
        <w:tab w:val="center" w:pos="4819"/>
        <w:tab w:val="right" w:pos="9638"/>
      </w:tabs>
    </w:pPr>
  </w:style>
  <w:style w:type="character" w:customStyle="1" w:styleId="IntestazioneCarattere">
    <w:name w:val="Intestazione Carattere"/>
    <w:basedOn w:val="Carpredefinitoparagrafo"/>
    <w:link w:val="Intestazione"/>
    <w:uiPriority w:val="99"/>
    <w:rsid w:val="00690C46"/>
    <w:rPr>
      <w:rFonts w:eastAsia="DejaVu Sans"/>
      <w:kern w:val="1"/>
      <w:sz w:val="24"/>
      <w:szCs w:val="24"/>
    </w:rPr>
  </w:style>
  <w:style w:type="paragraph" w:styleId="Pidipagina">
    <w:name w:val="footer"/>
    <w:basedOn w:val="Normale"/>
    <w:link w:val="PidipaginaCarattere"/>
    <w:uiPriority w:val="99"/>
    <w:semiHidden/>
    <w:unhideWhenUsed/>
    <w:rsid w:val="00690C4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90C46"/>
    <w:rPr>
      <w:rFonts w:eastAsia="DejaVu Sans"/>
      <w:kern w:val="1"/>
      <w:sz w:val="24"/>
      <w:szCs w:val="24"/>
    </w:rPr>
  </w:style>
  <w:style w:type="paragraph" w:styleId="NormaleWeb">
    <w:name w:val="Normal (Web)"/>
    <w:basedOn w:val="Normale"/>
    <w:uiPriority w:val="99"/>
    <w:semiHidden/>
    <w:unhideWhenUsed/>
    <w:rsid w:val="00435514"/>
    <w:pPr>
      <w:widowControl/>
      <w:suppressAutoHyphens w:val="0"/>
      <w:spacing w:before="100" w:beforeAutospacing="1" w:after="100" w:afterAutospacing="1"/>
    </w:pPr>
    <w:rPr>
      <w:rFonts w:eastAsia="Times New Roman"/>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DejaVu Sans"/>
      <w:kern w:val="1"/>
      <w:sz w:val="24"/>
      <w:szCs w:val="24"/>
    </w:rPr>
  </w:style>
  <w:style w:type="paragraph" w:styleId="Titolo2">
    <w:name w:val="heading 2"/>
    <w:basedOn w:val="Normale"/>
    <w:next w:val="Normale"/>
    <w:qFormat/>
    <w:pPr>
      <w:keepNext/>
      <w:numPr>
        <w:ilvl w:val="1"/>
        <w:numId w:val="1"/>
      </w:numPr>
      <w:jc w:val="center"/>
      <w:outlineLvl w:val="1"/>
    </w:pPr>
    <w:rPr>
      <w:sz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Collegamentoipertestuale">
    <w:name w:val="Hyperlink"/>
    <w:semiHidden/>
    <w:rPr>
      <w:color w:val="000080"/>
      <w:u w:val="single"/>
    </w:rPr>
  </w:style>
  <w:style w:type="paragraph" w:customStyle="1" w:styleId="Intestazione1">
    <w:name w:val="Intestazione1"/>
    <w:basedOn w:val="Normale"/>
    <w:next w:val="Corpodeltesto1"/>
    <w:pPr>
      <w:keepNext/>
      <w:spacing w:before="240" w:after="120"/>
    </w:pPr>
    <w:rPr>
      <w:rFonts w:ascii="Arial" w:hAnsi="Arial" w:cs="DejaVu Sans"/>
      <w:sz w:val="28"/>
      <w:szCs w:val="28"/>
    </w:rPr>
  </w:style>
  <w:style w:type="paragraph" w:customStyle="1" w:styleId="Corpodeltesto1">
    <w:name w:val="Corpo del testo1"/>
    <w:basedOn w:val="Normale"/>
    <w:semiHidden/>
    <w:pPr>
      <w:spacing w:after="120"/>
    </w:pPr>
  </w:style>
  <w:style w:type="paragraph" w:styleId="Elenco">
    <w:name w:val="List"/>
    <w:basedOn w:val="Corpodeltesto1"/>
    <w:semiHidden/>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Corpodeltesto21">
    <w:name w:val="Corpo del testo 21"/>
    <w:basedOn w:val="Normale"/>
    <w:pPr>
      <w:jc w:val="both"/>
    </w:pPr>
  </w:style>
  <w:style w:type="paragraph" w:styleId="Testofumetto">
    <w:name w:val="Balloon Text"/>
    <w:basedOn w:val="Normale"/>
    <w:link w:val="TestofumettoCarattere"/>
    <w:uiPriority w:val="99"/>
    <w:semiHidden/>
    <w:unhideWhenUsed/>
    <w:rsid w:val="00754207"/>
    <w:rPr>
      <w:rFonts w:ascii="Tahoma" w:hAnsi="Tahoma" w:cs="Tahoma"/>
      <w:sz w:val="16"/>
      <w:szCs w:val="16"/>
    </w:rPr>
  </w:style>
  <w:style w:type="character" w:customStyle="1" w:styleId="TestofumettoCarattere">
    <w:name w:val="Testo fumetto Carattere"/>
    <w:link w:val="Testofumetto"/>
    <w:uiPriority w:val="99"/>
    <w:semiHidden/>
    <w:rsid w:val="00754207"/>
    <w:rPr>
      <w:rFonts w:ascii="Tahoma" w:eastAsia="DejaVu Sans" w:hAnsi="Tahoma" w:cs="Tahoma"/>
      <w:kern w:val="1"/>
      <w:sz w:val="16"/>
      <w:szCs w:val="16"/>
    </w:rPr>
  </w:style>
  <w:style w:type="character" w:customStyle="1" w:styleId="apple-converted-space">
    <w:name w:val="apple-converted-space"/>
    <w:basedOn w:val="Caratterepredefinitoparagrafo"/>
    <w:rsid w:val="00C351F8"/>
  </w:style>
  <w:style w:type="character" w:customStyle="1" w:styleId="at">
    <w:name w:val="at"/>
    <w:basedOn w:val="Caratterepredefinitoparagrafo"/>
    <w:rsid w:val="00C351F8"/>
  </w:style>
  <w:style w:type="character" w:customStyle="1" w:styleId="org">
    <w:name w:val="org"/>
    <w:basedOn w:val="Caratterepredefinitoparagrafo"/>
    <w:rsid w:val="00C351F8"/>
  </w:style>
  <w:style w:type="paragraph" w:styleId="Intestazione">
    <w:name w:val="header"/>
    <w:basedOn w:val="Normale"/>
    <w:link w:val="IntestazioneCarattere"/>
    <w:uiPriority w:val="99"/>
    <w:unhideWhenUsed/>
    <w:rsid w:val="00690C46"/>
    <w:pPr>
      <w:tabs>
        <w:tab w:val="center" w:pos="4819"/>
        <w:tab w:val="right" w:pos="9638"/>
      </w:tabs>
    </w:pPr>
  </w:style>
  <w:style w:type="character" w:customStyle="1" w:styleId="IntestazioneCarattere">
    <w:name w:val="Intestazione Carattere"/>
    <w:basedOn w:val="Caratterepredefinitoparagrafo"/>
    <w:link w:val="Intestazione"/>
    <w:uiPriority w:val="99"/>
    <w:rsid w:val="00690C46"/>
    <w:rPr>
      <w:rFonts w:eastAsia="DejaVu Sans"/>
      <w:kern w:val="1"/>
      <w:sz w:val="24"/>
      <w:szCs w:val="24"/>
    </w:rPr>
  </w:style>
  <w:style w:type="paragraph" w:styleId="Pidipagina">
    <w:name w:val="footer"/>
    <w:basedOn w:val="Normale"/>
    <w:link w:val="PidipaginaCarattere"/>
    <w:uiPriority w:val="99"/>
    <w:semiHidden/>
    <w:unhideWhenUsed/>
    <w:rsid w:val="00690C46"/>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690C46"/>
    <w:rPr>
      <w:rFonts w:eastAsia="DejaVu Sans"/>
      <w:kern w:val="1"/>
      <w:sz w:val="24"/>
      <w:szCs w:val="24"/>
    </w:rPr>
  </w:style>
  <w:style w:type="paragraph" w:styleId="NormaleWeb">
    <w:name w:val="Normal (Web)"/>
    <w:basedOn w:val="Normale"/>
    <w:uiPriority w:val="99"/>
    <w:semiHidden/>
    <w:unhideWhenUsed/>
    <w:rsid w:val="00435514"/>
    <w:pPr>
      <w:widowControl/>
      <w:suppressAutoHyphens w:val="0"/>
      <w:spacing w:before="100" w:beforeAutospacing="1" w:after="100" w:afterAutospacing="1"/>
    </w:pPr>
    <w:rPr>
      <w:rFonts w:eastAsia="Times New Roman"/>
      <w:kern w:val="0"/>
    </w:rPr>
  </w:style>
</w:styles>
</file>

<file path=word/webSettings.xml><?xml version="1.0" encoding="utf-8"?>
<w:webSettings xmlns:r="http://schemas.openxmlformats.org/officeDocument/2006/relationships" xmlns:w="http://schemas.openxmlformats.org/wordprocessingml/2006/main">
  <w:divs>
    <w:div w:id="269436598">
      <w:bodyDiv w:val="1"/>
      <w:marLeft w:val="0"/>
      <w:marRight w:val="0"/>
      <w:marTop w:val="0"/>
      <w:marBottom w:val="0"/>
      <w:divBdr>
        <w:top w:val="none" w:sz="0" w:space="0" w:color="auto"/>
        <w:left w:val="none" w:sz="0" w:space="0" w:color="auto"/>
        <w:bottom w:val="none" w:sz="0" w:space="0" w:color="auto"/>
        <w:right w:val="none" w:sz="0" w:space="0" w:color="auto"/>
      </w:divBdr>
    </w:div>
    <w:div w:id="690113004">
      <w:bodyDiv w:val="1"/>
      <w:marLeft w:val="0"/>
      <w:marRight w:val="0"/>
      <w:marTop w:val="0"/>
      <w:marBottom w:val="0"/>
      <w:divBdr>
        <w:top w:val="none" w:sz="0" w:space="0" w:color="auto"/>
        <w:left w:val="none" w:sz="0" w:space="0" w:color="auto"/>
        <w:bottom w:val="none" w:sz="0" w:space="0" w:color="auto"/>
        <w:right w:val="none" w:sz="0" w:space="0" w:color="auto"/>
      </w:divBdr>
    </w:div>
    <w:div w:id="1103764549">
      <w:bodyDiv w:val="1"/>
      <w:marLeft w:val="0"/>
      <w:marRight w:val="0"/>
      <w:marTop w:val="0"/>
      <w:marBottom w:val="0"/>
      <w:divBdr>
        <w:top w:val="none" w:sz="0" w:space="0" w:color="auto"/>
        <w:left w:val="none" w:sz="0" w:space="0" w:color="auto"/>
        <w:bottom w:val="none" w:sz="0" w:space="0" w:color="auto"/>
        <w:right w:val="none" w:sz="0" w:space="0" w:color="auto"/>
      </w:divBdr>
    </w:div>
    <w:div w:id="1232498779">
      <w:bodyDiv w:val="1"/>
      <w:marLeft w:val="0"/>
      <w:marRight w:val="0"/>
      <w:marTop w:val="0"/>
      <w:marBottom w:val="0"/>
      <w:divBdr>
        <w:top w:val="none" w:sz="0" w:space="0" w:color="auto"/>
        <w:left w:val="none" w:sz="0" w:space="0" w:color="auto"/>
        <w:bottom w:val="none" w:sz="0" w:space="0" w:color="auto"/>
        <w:right w:val="none" w:sz="0" w:space="0" w:color="auto"/>
      </w:divBdr>
    </w:div>
    <w:div w:id="1296720713">
      <w:bodyDiv w:val="1"/>
      <w:marLeft w:val="0"/>
      <w:marRight w:val="0"/>
      <w:marTop w:val="0"/>
      <w:marBottom w:val="0"/>
      <w:divBdr>
        <w:top w:val="none" w:sz="0" w:space="0" w:color="auto"/>
        <w:left w:val="none" w:sz="0" w:space="0" w:color="auto"/>
        <w:bottom w:val="none" w:sz="0" w:space="0" w:color="auto"/>
        <w:right w:val="none" w:sz="0" w:space="0" w:color="auto"/>
      </w:divBdr>
    </w:div>
    <w:div w:id="1334651439">
      <w:bodyDiv w:val="1"/>
      <w:marLeft w:val="0"/>
      <w:marRight w:val="0"/>
      <w:marTop w:val="0"/>
      <w:marBottom w:val="0"/>
      <w:divBdr>
        <w:top w:val="none" w:sz="0" w:space="0" w:color="auto"/>
        <w:left w:val="none" w:sz="0" w:space="0" w:color="auto"/>
        <w:bottom w:val="none" w:sz="0" w:space="0" w:color="auto"/>
        <w:right w:val="none" w:sz="0" w:space="0" w:color="auto"/>
      </w:divBdr>
    </w:div>
    <w:div w:id="1637486210">
      <w:bodyDiv w:val="1"/>
      <w:marLeft w:val="0"/>
      <w:marRight w:val="0"/>
      <w:marTop w:val="0"/>
      <w:marBottom w:val="0"/>
      <w:divBdr>
        <w:top w:val="none" w:sz="0" w:space="0" w:color="auto"/>
        <w:left w:val="none" w:sz="0" w:space="0" w:color="auto"/>
        <w:bottom w:val="none" w:sz="0" w:space="0" w:color="auto"/>
        <w:right w:val="none" w:sz="0" w:space="0" w:color="auto"/>
      </w:divBdr>
    </w:div>
    <w:div w:id="18360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dandrea@inc-comunicazione.it" TargetMode="External"/><Relationship Id="rId3" Type="http://schemas.openxmlformats.org/officeDocument/2006/relationships/settings" Target="settings.xml"/><Relationship Id="rId7" Type="http://schemas.openxmlformats.org/officeDocument/2006/relationships/hyperlink" Target="mailto:s.silvi@inc-comunicazione.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3136</CharactersWithSpaces>
  <SharedDoc>false</SharedDoc>
  <HLinks>
    <vt:vector size="18" baseType="variant">
      <vt:variant>
        <vt:i4>7798851</vt:i4>
      </vt:variant>
      <vt:variant>
        <vt:i4>6</vt:i4>
      </vt:variant>
      <vt:variant>
        <vt:i4>0</vt:i4>
      </vt:variant>
      <vt:variant>
        <vt:i4>5</vt:i4>
      </vt:variant>
      <vt:variant>
        <vt:lpwstr>mailto:s.silvi@inc-comunicazione.it</vt:lpwstr>
      </vt:variant>
      <vt:variant>
        <vt:lpwstr/>
      </vt:variant>
      <vt:variant>
        <vt:i4>6422619</vt:i4>
      </vt:variant>
      <vt:variant>
        <vt:i4>3</vt:i4>
      </vt:variant>
      <vt:variant>
        <vt:i4>0</vt:i4>
      </vt:variant>
      <vt:variant>
        <vt:i4>5</vt:i4>
      </vt:variant>
      <vt:variant>
        <vt:lpwstr>mailto:m.deangelis@inc-comunicazione.it</vt:lpwstr>
      </vt:variant>
      <vt:variant>
        <vt:lpwstr/>
      </vt:variant>
      <vt:variant>
        <vt:i4>1900579</vt:i4>
      </vt:variant>
      <vt:variant>
        <vt:i4>0</vt:i4>
      </vt:variant>
      <vt:variant>
        <vt:i4>0</vt:i4>
      </vt:variant>
      <vt:variant>
        <vt:i4>5</vt:i4>
      </vt:variant>
      <vt:variant>
        <vt:lpwstr>http://www.linkedin.com/company/birra-peroni?trk=ppro_cprof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f.dandrea</cp:lastModifiedBy>
  <cp:revision>3</cp:revision>
  <cp:lastPrinted>2011-06-27T09:17:00Z</cp:lastPrinted>
  <dcterms:created xsi:type="dcterms:W3CDTF">2015-11-27T09:27:00Z</dcterms:created>
  <dcterms:modified xsi:type="dcterms:W3CDTF">2015-11-27T09:28:00Z</dcterms:modified>
</cp:coreProperties>
</file>