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C8FB6C1" w14:textId="03FE2DFC" w:rsidR="00D65FBF" w:rsidRDefault="002C54F0">
      <w:r>
        <w:rPr>
          <w:b/>
        </w:rPr>
        <w:t>Voorstel van resolutie</w:t>
      </w:r>
    </w:p>
    <w:p w14:paraId="1062F44A" w14:textId="6BE2C9FE" w:rsidR="00D65FBF" w:rsidRDefault="00113D4A">
      <w:r>
        <w:t xml:space="preserve">Van Steve Vandenberghe, </w:t>
      </w:r>
      <w:r w:rsidR="00585C82">
        <w:t>Wilfried Vandaele</w:t>
      </w:r>
      <w:r w:rsidR="00585C82">
        <w:t>,</w:t>
      </w:r>
      <w:r w:rsidR="00585C82">
        <w:t xml:space="preserve"> Johan Verstreken</w:t>
      </w:r>
      <w:r w:rsidR="00585C82">
        <w:t xml:space="preserve">, </w:t>
      </w:r>
      <w:r w:rsidR="00585C82">
        <w:t>Gwenny De Vroe</w:t>
      </w:r>
      <w:r w:rsidR="00585C82">
        <w:t xml:space="preserve"> en </w:t>
      </w:r>
      <w:r>
        <w:t>Bart Car</w:t>
      </w:r>
      <w:r w:rsidR="00585C82">
        <w:t>on</w:t>
      </w:r>
    </w:p>
    <w:p w14:paraId="69584FAC" w14:textId="78D9D28F" w:rsidR="00C36F9B" w:rsidRPr="00C36F9B" w:rsidRDefault="00C36F9B" w:rsidP="006708E4">
      <w:pPr>
        <w:rPr>
          <w:color w:val="auto"/>
        </w:rPr>
      </w:pPr>
      <w:r>
        <w:rPr>
          <w:color w:val="auto"/>
        </w:rPr>
        <w:t>VOORSTEL VAN RESOLUTIE TOT BESCHERMING VAN DE NOORDZEE TEGEN DE VERONTREINIGING DOOR MARIEN ZWERFVUIL</w:t>
      </w:r>
    </w:p>
    <w:p w14:paraId="74C6D79D" w14:textId="536874DE" w:rsidR="00D65FBF" w:rsidRDefault="002C54F0" w:rsidP="006708E4">
      <w:r>
        <w:t>TOELICHTING</w:t>
      </w:r>
    </w:p>
    <w:p w14:paraId="0B4A9B93" w14:textId="576FB827" w:rsidR="00D65FBF" w:rsidRDefault="002C54F0">
      <w:r>
        <w:t xml:space="preserve">Experten geven aan dat het </w:t>
      </w:r>
      <w:r w:rsidR="006B32A5">
        <w:t>honderden jaren</w:t>
      </w:r>
      <w:r>
        <w:t xml:space="preserve"> kan duren alvorens plastic in ons leefmilieu volledig wordt afgebroken. </w:t>
      </w:r>
      <w:r w:rsidR="00D06E69">
        <w:t>Ondertussen</w:t>
      </w:r>
      <w:r>
        <w:t xml:space="preserve"> richt het plastic afval schade aan. Zeker ook als </w:t>
      </w:r>
      <w:r w:rsidR="006B32A5">
        <w:t xml:space="preserve">het </w:t>
      </w:r>
      <w:r>
        <w:t>in onze waterlopen of</w:t>
      </w:r>
      <w:r w:rsidR="00263F5F">
        <w:t xml:space="preserve"> uiteindelijk in de</w:t>
      </w:r>
      <w:r>
        <w:t xml:space="preserve"> Noordzee </w:t>
      </w:r>
      <w:r w:rsidRPr="00C36F9B">
        <w:t>terecht kom</w:t>
      </w:r>
      <w:r w:rsidR="00702E8C" w:rsidRPr="00C36F9B">
        <w:t>t</w:t>
      </w:r>
      <w:r w:rsidRPr="00C36F9B">
        <w:t>. Zeedieren</w:t>
      </w:r>
      <w:r>
        <w:t xml:space="preserve"> en vogels raken erin verstrikt of stikken in het afval. Vooral microplastics, stukjes of vezels plastic kleiner dan vijf millimeter, hebben een grote impact op onze marine ecosystemen. Bovendien verdrievoudigde hun aanwezigheid op onze Vlaamse stranden sinds 1993. </w:t>
      </w:r>
      <w:r w:rsidR="00EF319F">
        <w:t>Sommige stranden zijn een verzamelpunt van afval geworden. Studies uitgevoerd door Vlaamse wetenschappers tonen aan dat er per km strand 50 kg plastic afval ligt.</w:t>
      </w:r>
    </w:p>
    <w:p w14:paraId="483EFB7E" w14:textId="2EB32949" w:rsidR="00D65FBF" w:rsidRDefault="002C54F0">
      <w:r>
        <w:t xml:space="preserve">Microplastics ontstaan op twee manieren. Enerzijds zijn ze het resultaat van fragmentatie en degradatie van grotere plastics tijdens hun levensduur tot piepkleine deeltjes. Anderzijds worden ze als dusdanig geproduceerd in de vorm van minuscule bolletjes plastic in verzorgingsproducten en cosmetica </w:t>
      </w:r>
    </w:p>
    <w:p w14:paraId="28AE0087" w14:textId="29E1D302" w:rsidR="00D65FBF" w:rsidRDefault="002C54F0">
      <w:r>
        <w:t xml:space="preserve">Via het afvalwater of via onze waterlopen </w:t>
      </w:r>
      <w:r w:rsidR="00263F5F">
        <w:t xml:space="preserve">komen </w:t>
      </w:r>
      <w:r>
        <w:t>ze</w:t>
      </w:r>
      <w:r w:rsidR="00263F5F">
        <w:t xml:space="preserve"> in</w:t>
      </w:r>
      <w:r>
        <w:t xml:space="preserve"> </w:t>
      </w:r>
      <w:r w:rsidR="00702E8C" w:rsidRPr="00C36F9B">
        <w:t>de</w:t>
      </w:r>
      <w:r>
        <w:t xml:space="preserve"> zee </w:t>
      </w:r>
      <w:r w:rsidR="00263F5F">
        <w:t>terecht</w:t>
      </w:r>
      <w:r>
        <w:t xml:space="preserve"> en op die manier ook </w:t>
      </w:r>
      <w:r w:rsidR="00263F5F">
        <w:t xml:space="preserve">in </w:t>
      </w:r>
      <w:r>
        <w:t xml:space="preserve">onze voedselketen. Zo toonde onderzoek van </w:t>
      </w:r>
      <w:r w:rsidR="00263F5F">
        <w:t>het Instituut voor Landbouw en Visserijonderzoek</w:t>
      </w:r>
      <w:r>
        <w:t xml:space="preserve"> (ILVO) aan dat er bijvoorbeeld bij de </w:t>
      </w:r>
      <w:r w:rsidR="00263F5F">
        <w:t>w</w:t>
      </w:r>
      <w:r>
        <w:t>ijting, sprotten of garnalen, (vissoort</w:t>
      </w:r>
      <w:r w:rsidR="00263F5F">
        <w:t>en en schaaldieren</w:t>
      </w:r>
      <w:r>
        <w:t xml:space="preserve"> die veel voorkomen in onze Noordzee) </w:t>
      </w:r>
      <w:r w:rsidR="009C1EFE">
        <w:t>microplastics</w:t>
      </w:r>
      <w:r>
        <w:t xml:space="preserve"> aanwezig zijn in de maaginhoud.</w:t>
      </w:r>
      <w:r w:rsidR="006B32A5" w:rsidDel="006B32A5">
        <w:t xml:space="preserve"> </w:t>
      </w:r>
      <w:r>
        <w:t xml:space="preserve">Deze resolutie roept de Vlaamse regering dan ook op om </w:t>
      </w:r>
      <w:r w:rsidR="00263F5F">
        <w:t xml:space="preserve">dit </w:t>
      </w:r>
      <w:r>
        <w:t>hardnekkig</w:t>
      </w:r>
      <w:r w:rsidR="00263F5F">
        <w:t>e</w:t>
      </w:r>
      <w:r w:rsidR="00D22F06">
        <w:t>, tot voor kort weinig bekende</w:t>
      </w:r>
      <w:r>
        <w:t xml:space="preserve"> en </w:t>
      </w:r>
      <w:r w:rsidR="00D22F06">
        <w:t>groeiend probleem</w:t>
      </w:r>
      <w:r>
        <w:t xml:space="preserve"> structureel en krachtdadig aan te pakken</w:t>
      </w:r>
      <w:r w:rsidR="00EF319F">
        <w:t>.</w:t>
      </w:r>
      <w:r>
        <w:t xml:space="preserve"> Dit met </w:t>
      </w:r>
      <w:r w:rsidR="006B32A5">
        <w:t xml:space="preserve">het </w:t>
      </w:r>
      <w:r>
        <w:t xml:space="preserve">oog op een significante daling en op termijn een eliminatie van </w:t>
      </w:r>
      <w:r w:rsidR="00D22F06">
        <w:t xml:space="preserve">plastic </w:t>
      </w:r>
      <w:r w:rsidRPr="00C36F9B">
        <w:t>zwerfvuil in</w:t>
      </w:r>
      <w:r w:rsidR="00702E8C" w:rsidRPr="00C36F9B">
        <w:t xml:space="preserve"> </w:t>
      </w:r>
      <w:r w:rsidR="00B76E66" w:rsidRPr="00C36F9B">
        <w:t xml:space="preserve">de waterlopen, </w:t>
      </w:r>
      <w:r w:rsidR="00702E8C" w:rsidRPr="00C36F9B">
        <w:t xml:space="preserve">op </w:t>
      </w:r>
      <w:r w:rsidR="00B76E66" w:rsidRPr="00C36F9B">
        <w:t xml:space="preserve">het Noordzeestrand en </w:t>
      </w:r>
      <w:r w:rsidR="00702E8C" w:rsidRPr="00C36F9B">
        <w:t xml:space="preserve">in </w:t>
      </w:r>
      <w:r w:rsidR="00B76E66" w:rsidRPr="00C36F9B">
        <w:t>de zee</w:t>
      </w:r>
      <w:r>
        <w:t xml:space="preserve">. </w:t>
      </w:r>
    </w:p>
    <w:p w14:paraId="36570E10" w14:textId="77777777" w:rsidR="00D65FBF" w:rsidRDefault="002C54F0">
      <w:r>
        <w:t>VOORSTEL VAN RESOLUTIE</w:t>
      </w:r>
    </w:p>
    <w:p w14:paraId="44C35F8B" w14:textId="77777777" w:rsidR="00D65FBF" w:rsidRDefault="002C54F0">
      <w:r>
        <w:t>Het Vlaams Parlement,</w:t>
      </w:r>
    </w:p>
    <w:p w14:paraId="471BAF21" w14:textId="56CDD56F" w:rsidR="00EF319F" w:rsidRDefault="002C54F0" w:rsidP="00C36F9B">
      <w:pPr>
        <w:pStyle w:val="Lijstalinea"/>
        <w:numPr>
          <w:ilvl w:val="0"/>
          <w:numId w:val="10"/>
        </w:numPr>
        <w:spacing w:after="120"/>
      </w:pPr>
      <w:r>
        <w:t>Gelet op</w:t>
      </w:r>
      <w:r w:rsidR="00175202">
        <w:t xml:space="preserve"> </w:t>
      </w:r>
      <w:r w:rsidR="00FE58D3">
        <w:t>de</w:t>
      </w:r>
      <w:r>
        <w:t xml:space="preserve"> duurzame ontwikkelingsdoelstellingen van de Verenigde Naties die de bescherming en het duurzaam gebruik van de oceanen, de zeeën en de marine grondstoffen als expliciet ontwikkelingsdoel </w:t>
      </w:r>
      <w:r w:rsidR="006B32A5">
        <w:t>formuleren</w:t>
      </w:r>
      <w:r w:rsidR="00C36F9B">
        <w:t>;</w:t>
      </w:r>
      <w:r w:rsidR="006708E4">
        <w:br/>
      </w:r>
    </w:p>
    <w:p w14:paraId="3C4A792A" w14:textId="669FED70" w:rsidR="00175202" w:rsidRDefault="00175202" w:rsidP="001D3223">
      <w:pPr>
        <w:numPr>
          <w:ilvl w:val="0"/>
          <w:numId w:val="10"/>
        </w:numPr>
        <w:spacing w:after="120"/>
      </w:pPr>
      <w:r>
        <w:t>G</w:t>
      </w:r>
      <w:r w:rsidR="002C54F0">
        <w:t xml:space="preserve">elet op de Europese strategie over plastic afval in het leefmilieu die gepubliceerd werd als groenboek in 2013 en zowel maatregelen inzake productie van plastic, het gebruik van plastic als het afvalmanagement van plastic naar </w:t>
      </w:r>
      <w:r w:rsidR="00C376D8">
        <w:t xml:space="preserve">voren </w:t>
      </w:r>
      <w:r w:rsidR="002C54F0">
        <w:t>schuift</w:t>
      </w:r>
      <w:r w:rsidR="00C36F9B">
        <w:t>;</w:t>
      </w:r>
      <w:r w:rsidR="00440F00">
        <w:t xml:space="preserve"> </w:t>
      </w:r>
      <w:r w:rsidR="006708E4">
        <w:br/>
      </w:r>
    </w:p>
    <w:p w14:paraId="39F32F1A" w14:textId="205DBE23" w:rsidR="00175202" w:rsidRDefault="00175202" w:rsidP="001D3223">
      <w:pPr>
        <w:numPr>
          <w:ilvl w:val="0"/>
          <w:numId w:val="10"/>
        </w:numPr>
        <w:spacing w:after="120"/>
      </w:pPr>
      <w:r>
        <w:t>G</w:t>
      </w:r>
      <w:r w:rsidR="004D5023">
        <w:t>elet op het Vlaams huishoudelijk afvalplan waarin een actieplan zwerfvuil werd opgenomen</w:t>
      </w:r>
      <w:r w:rsidR="00C36F9B">
        <w:t>;</w:t>
      </w:r>
      <w:r w:rsidR="006708E4">
        <w:br/>
      </w:r>
    </w:p>
    <w:p w14:paraId="69ADBB6A" w14:textId="44B229B8" w:rsidR="004D5023" w:rsidRDefault="00175202" w:rsidP="001D3223">
      <w:pPr>
        <w:numPr>
          <w:ilvl w:val="0"/>
          <w:numId w:val="10"/>
        </w:numPr>
        <w:spacing w:after="120"/>
      </w:pPr>
      <w:r>
        <w:t>G</w:t>
      </w:r>
      <w:r w:rsidR="004D5023">
        <w:t xml:space="preserve">elet op het gegeven dat een Vlaams actieplan tegen </w:t>
      </w:r>
      <w:r w:rsidR="004112AC">
        <w:t>zwerfvuil</w:t>
      </w:r>
      <w:r w:rsidR="004D5023">
        <w:t xml:space="preserve"> in het algemeen en marien zwerfvuil in het bijzonder enkel kans op sla</w:t>
      </w:r>
      <w:r w:rsidR="004112AC">
        <w:t>gen heeft wanneer dit kadert in een internationale aanpak van het probleem</w:t>
      </w:r>
      <w:r w:rsidR="00C36F9B">
        <w:t>;</w:t>
      </w:r>
      <w:r w:rsidR="006708E4">
        <w:br/>
      </w:r>
    </w:p>
    <w:p w14:paraId="531BE49D" w14:textId="07D77A52" w:rsidR="006708E4" w:rsidRDefault="00175202" w:rsidP="001D3223">
      <w:pPr>
        <w:numPr>
          <w:ilvl w:val="0"/>
          <w:numId w:val="10"/>
        </w:numPr>
        <w:spacing w:after="120"/>
      </w:pPr>
      <w:r>
        <w:lastRenderedPageBreak/>
        <w:t>G</w:t>
      </w:r>
      <w:r w:rsidR="002C54F0">
        <w:t xml:space="preserve">elet op het feit dat marien zwerfvuil een breed gamma aan materialen omvat, maar </w:t>
      </w:r>
      <w:r w:rsidR="002C54F0" w:rsidRPr="00C36F9B">
        <w:t xml:space="preserve">plastic </w:t>
      </w:r>
      <w:r w:rsidR="00702E8C" w:rsidRPr="00C36F9B">
        <w:t xml:space="preserve">als </w:t>
      </w:r>
      <w:r w:rsidR="00C376D8">
        <w:t xml:space="preserve">het </w:t>
      </w:r>
      <w:r w:rsidR="002C54F0">
        <w:t>meest persist</w:t>
      </w:r>
      <w:r w:rsidR="00702E8C">
        <w:t xml:space="preserve">ent en </w:t>
      </w:r>
      <w:r w:rsidR="00702E8C" w:rsidRPr="00C36F9B">
        <w:t>problematisch</w:t>
      </w:r>
      <w:r w:rsidR="002C54F0" w:rsidRPr="00C36F9B">
        <w:t xml:space="preserve"> beschouwd </w:t>
      </w:r>
      <w:r w:rsidR="002C54F0">
        <w:t>wordt</w:t>
      </w:r>
      <w:r w:rsidR="00C36F9B">
        <w:t>;</w:t>
      </w:r>
      <w:r w:rsidR="006708E4">
        <w:br/>
      </w:r>
    </w:p>
    <w:p w14:paraId="68243E2C" w14:textId="4BE00E06" w:rsidR="00D65FBF" w:rsidRDefault="00175202" w:rsidP="001D3223">
      <w:pPr>
        <w:numPr>
          <w:ilvl w:val="0"/>
          <w:numId w:val="10"/>
        </w:numPr>
        <w:spacing w:after="120"/>
      </w:pPr>
      <w:r>
        <w:t>G</w:t>
      </w:r>
      <w:r w:rsidR="002C54F0">
        <w:t>elet op het feit dat naar schatting jaarlijks 20.000 ton plastic af</w:t>
      </w:r>
      <w:r w:rsidR="00C36F9B">
        <w:t>val in de Noordzee terecht komt;</w:t>
      </w:r>
      <w:r w:rsidR="006708E4">
        <w:br/>
      </w:r>
    </w:p>
    <w:p w14:paraId="51721FC2" w14:textId="2711F08E" w:rsidR="00D65FBF" w:rsidRDefault="00175202" w:rsidP="001D3223">
      <w:pPr>
        <w:numPr>
          <w:ilvl w:val="0"/>
          <w:numId w:val="10"/>
        </w:numPr>
        <w:spacing w:after="120"/>
      </w:pPr>
      <w:r>
        <w:t>G</w:t>
      </w:r>
      <w:r w:rsidR="002C54F0">
        <w:t>elet op het feit dat uit diverse Vlaamse studies gepubliceerd in internationale tijdschriften en uit de monitoringscampagnes van het ILVO blijkt dat 90 tot 95% van het zwerfvuil aanwezig op de Vlaamse stranden en opgevist uit het Belgische deel van de Noordzee uit plastic bestaat</w:t>
      </w:r>
      <w:r w:rsidR="00C36F9B">
        <w:t>;</w:t>
      </w:r>
      <w:r w:rsidR="006708E4">
        <w:br/>
      </w:r>
    </w:p>
    <w:p w14:paraId="1589DA9E" w14:textId="105F2BF0" w:rsidR="0033093E" w:rsidRDefault="00C84CC4" w:rsidP="001D3223">
      <w:pPr>
        <w:numPr>
          <w:ilvl w:val="0"/>
          <w:numId w:val="10"/>
        </w:numPr>
        <w:spacing w:after="120"/>
      </w:pPr>
      <w:r>
        <w:t xml:space="preserve"> Gelet op de negatieve impact van plastics op het leefmilieu; </w:t>
      </w:r>
      <w:r w:rsidR="006708E4">
        <w:br/>
      </w:r>
    </w:p>
    <w:p w14:paraId="5D9D8108" w14:textId="7EDD923B" w:rsidR="0033093E" w:rsidRDefault="00175202" w:rsidP="001D3223">
      <w:pPr>
        <w:numPr>
          <w:ilvl w:val="0"/>
          <w:numId w:val="10"/>
        </w:numPr>
        <w:spacing w:after="120"/>
      </w:pPr>
      <w:r>
        <w:t>G</w:t>
      </w:r>
      <w:r w:rsidR="002C54F0">
        <w:t xml:space="preserve">elet op het feit dat </w:t>
      </w:r>
      <w:r w:rsidR="00077BF6">
        <w:t>de fractie microplastics</w:t>
      </w:r>
      <w:r w:rsidR="002C54F0">
        <w:t xml:space="preserve"> op het strand, in havens en in open zee </w:t>
      </w:r>
      <w:r w:rsidR="00077BF6">
        <w:t>is toegenome</w:t>
      </w:r>
      <w:r w:rsidR="00C36F9B">
        <w:t>n;</w:t>
      </w:r>
      <w:r w:rsidR="006708E4">
        <w:br/>
      </w:r>
    </w:p>
    <w:p w14:paraId="0A4E6045" w14:textId="6B83C4EA" w:rsidR="00D65FBF" w:rsidRDefault="0033093E" w:rsidP="001D3223">
      <w:pPr>
        <w:numPr>
          <w:ilvl w:val="0"/>
          <w:numId w:val="10"/>
        </w:numPr>
        <w:spacing w:after="120"/>
      </w:pPr>
      <w:r>
        <w:t>Gelet op het feit dat ook het menselijk lichaam microplastics opne</w:t>
      </w:r>
      <w:r w:rsidR="00C36F9B">
        <w:t>emt;</w:t>
      </w:r>
      <w:r w:rsidR="001705E7">
        <w:t xml:space="preserve"> </w:t>
      </w:r>
      <w:r w:rsidR="006708E4">
        <w:br/>
      </w:r>
    </w:p>
    <w:p w14:paraId="530B1BAC" w14:textId="6F56AA08" w:rsidR="00175202" w:rsidRDefault="00175202" w:rsidP="001D3223">
      <w:pPr>
        <w:numPr>
          <w:ilvl w:val="0"/>
          <w:numId w:val="10"/>
        </w:numPr>
        <w:spacing w:after="120"/>
      </w:pPr>
      <w:r>
        <w:t>G</w:t>
      </w:r>
      <w:r w:rsidR="004112AC">
        <w:t>elet op het</w:t>
      </w:r>
      <w:r w:rsidR="004112AC" w:rsidRPr="00E51E97">
        <w:t xml:space="preserve"> Frans voorbeeld</w:t>
      </w:r>
      <w:r>
        <w:t>,</w:t>
      </w:r>
      <w:r w:rsidR="004112AC" w:rsidRPr="00E51E97">
        <w:t xml:space="preserve"> een verbod in te stellen voor het gebruik van alle single </w:t>
      </w:r>
      <w:proofErr w:type="spellStart"/>
      <w:r w:rsidR="004112AC" w:rsidRPr="00E51E97">
        <w:t>use</w:t>
      </w:r>
      <w:proofErr w:type="spellEnd"/>
      <w:r w:rsidR="004112AC" w:rsidRPr="00E51E97">
        <w:t xml:space="preserve"> plastic tassen met een dikte van minder van 50 micr</w:t>
      </w:r>
      <w:r w:rsidR="004112AC" w:rsidRPr="008D6288">
        <w:t>on</w:t>
      </w:r>
      <w:r w:rsidR="00C36F9B">
        <w:t>;</w:t>
      </w:r>
    </w:p>
    <w:p w14:paraId="7C99D016" w14:textId="77777777" w:rsidR="0033093E" w:rsidRDefault="0033093E" w:rsidP="001D3223">
      <w:pPr>
        <w:spacing w:after="120"/>
      </w:pPr>
    </w:p>
    <w:p w14:paraId="4003DE60" w14:textId="648C9D12" w:rsidR="00D65FBF" w:rsidRDefault="002C54F0" w:rsidP="001D3223">
      <w:pPr>
        <w:spacing w:after="120"/>
      </w:pPr>
      <w:r>
        <w:t>Vraagt de regering om:</w:t>
      </w:r>
    </w:p>
    <w:p w14:paraId="0172BAEC" w14:textId="3FC5A215" w:rsidR="00EF319F" w:rsidRDefault="001D3223" w:rsidP="001D3223">
      <w:pPr>
        <w:pStyle w:val="Lijstalinea"/>
        <w:numPr>
          <w:ilvl w:val="0"/>
          <w:numId w:val="11"/>
        </w:numPr>
        <w:spacing w:after="120"/>
      </w:pPr>
      <w:r>
        <w:t>E</w:t>
      </w:r>
      <w:r w:rsidR="00EF319F">
        <w:t>en integraal actieplan te ontwikkelen met Vlaamse doelstellingen op korte, middellange en lange termijn</w:t>
      </w:r>
      <w:r>
        <w:t xml:space="preserve"> </w:t>
      </w:r>
      <w:r w:rsidRPr="001D3223">
        <w:t>met oog op het reduceren</w:t>
      </w:r>
      <w:r>
        <w:t xml:space="preserve">  </w:t>
      </w:r>
      <w:r w:rsidRPr="001D3223">
        <w:t>van plastic vervuiling</w:t>
      </w:r>
      <w:r w:rsidR="00C84CC4">
        <w:t xml:space="preserve"> </w:t>
      </w:r>
      <w:r w:rsidRPr="001D3223">
        <w:t>waarbij kennisverwerving, sensibilisering en actie op het terrein centraal staan</w:t>
      </w:r>
      <w:r w:rsidR="00B73A58">
        <w:t>;</w:t>
      </w:r>
      <w:r w:rsidR="009C1EFE">
        <w:br/>
      </w:r>
    </w:p>
    <w:p w14:paraId="535E3F39" w14:textId="77777777" w:rsidR="00C36F9B" w:rsidRPr="00C36F9B" w:rsidRDefault="00A66B01" w:rsidP="001D3223">
      <w:pPr>
        <w:numPr>
          <w:ilvl w:val="0"/>
          <w:numId w:val="11"/>
        </w:numPr>
        <w:spacing w:after="120"/>
        <w:rPr>
          <w:b/>
          <w:color w:val="auto"/>
        </w:rPr>
      </w:pPr>
      <w:r>
        <w:t>e</w:t>
      </w:r>
      <w:r w:rsidR="004112AC">
        <w:t>en algemeen sensibiliserend beleid te voeren rond de impact van microplastics en plastics op het leefmilieu en de zwerfvuilproblematiek</w:t>
      </w:r>
      <w:r w:rsidR="00C36F9B">
        <w:t>;</w:t>
      </w:r>
      <w:r w:rsidR="0033093E">
        <w:br/>
      </w:r>
    </w:p>
    <w:p w14:paraId="4FC875A1" w14:textId="7063CD3D" w:rsidR="00B722B6" w:rsidRPr="00C36F9B" w:rsidRDefault="00B722B6" w:rsidP="001D3223">
      <w:pPr>
        <w:numPr>
          <w:ilvl w:val="0"/>
          <w:numId w:val="11"/>
        </w:numPr>
        <w:spacing w:after="120"/>
        <w:rPr>
          <w:b/>
          <w:color w:val="auto"/>
        </w:rPr>
      </w:pPr>
      <w:r w:rsidRPr="00C36F9B">
        <w:rPr>
          <w:iCs/>
          <w:color w:val="auto"/>
        </w:rPr>
        <w:t>Onderzoek en innovatie aan te moedigen naar alternatieven voor plastics</w:t>
      </w:r>
      <w:r w:rsidR="00C36F9B">
        <w:rPr>
          <w:iCs/>
          <w:color w:val="auto"/>
        </w:rPr>
        <w:t>;</w:t>
      </w:r>
      <w:r w:rsidR="009C1EFE">
        <w:rPr>
          <w:iCs/>
          <w:color w:val="auto"/>
        </w:rPr>
        <w:br/>
      </w:r>
    </w:p>
    <w:p w14:paraId="7EAE090D" w14:textId="0005ADCD" w:rsidR="004112AC" w:rsidRDefault="00A66B01" w:rsidP="001D3223">
      <w:pPr>
        <w:numPr>
          <w:ilvl w:val="0"/>
          <w:numId w:val="11"/>
        </w:numPr>
        <w:spacing w:after="120"/>
      </w:pPr>
      <w:r>
        <w:t xml:space="preserve">de overheid als </w:t>
      </w:r>
      <w:r w:rsidR="006B32A5">
        <w:t>gangmaker</w:t>
      </w:r>
      <w:r>
        <w:t xml:space="preserve"> te positioneren op </w:t>
      </w:r>
      <w:r w:rsidR="006B32A5">
        <w:t xml:space="preserve">het </w:t>
      </w:r>
      <w:r>
        <w:t>vlak van het gebruik van plastics en circulaire materialen</w:t>
      </w:r>
      <w:r w:rsidR="00C36F9B">
        <w:t>;</w:t>
      </w:r>
      <w:r w:rsidR="0033093E">
        <w:br/>
      </w:r>
    </w:p>
    <w:p w14:paraId="759E39B8" w14:textId="5ED40155" w:rsidR="00A66B01" w:rsidRDefault="00A66B01" w:rsidP="001D3223">
      <w:pPr>
        <w:numPr>
          <w:ilvl w:val="0"/>
          <w:numId w:val="11"/>
        </w:numPr>
        <w:spacing w:after="120"/>
      </w:pPr>
      <w:r>
        <w:t xml:space="preserve">burgers en bedrijven aan te moedigen om een transitie te maken van een </w:t>
      </w:r>
      <w:r w:rsidR="00175202">
        <w:t>lineaire</w:t>
      </w:r>
      <w:r>
        <w:t xml:space="preserve"> naar een circulaire economie</w:t>
      </w:r>
      <w:r w:rsidR="00C36F9B">
        <w:t>;</w:t>
      </w:r>
      <w:r w:rsidR="0033093E">
        <w:br/>
      </w:r>
    </w:p>
    <w:p w14:paraId="18FDC0A6" w14:textId="337CF629" w:rsidR="00A66B01" w:rsidRDefault="00175202" w:rsidP="001D3223">
      <w:pPr>
        <w:numPr>
          <w:ilvl w:val="0"/>
          <w:numId w:val="11"/>
        </w:numPr>
        <w:spacing w:after="120"/>
      </w:pPr>
      <w:r>
        <w:t>o</w:t>
      </w:r>
      <w:r w:rsidR="00A66B01">
        <w:t>nderzoek te voeren naar de verwijdering van prioritaire stoffen, waaronder microplastics</w:t>
      </w:r>
      <w:r w:rsidR="008426CE">
        <w:t xml:space="preserve"> kunnen vallen</w:t>
      </w:r>
      <w:r w:rsidR="00A66B01">
        <w:t>, ter hoogte van rioolwaterzuiveringsinstallaties</w:t>
      </w:r>
      <w:r w:rsidR="00C36F9B">
        <w:t>;</w:t>
      </w:r>
      <w:r w:rsidR="0033093E">
        <w:br/>
      </w:r>
    </w:p>
    <w:p w14:paraId="348C9C46" w14:textId="51D71841" w:rsidR="00E07D41" w:rsidRDefault="00E07D41" w:rsidP="001D3223">
      <w:pPr>
        <w:numPr>
          <w:ilvl w:val="0"/>
          <w:numId w:val="11"/>
        </w:numPr>
        <w:spacing w:after="120"/>
      </w:pPr>
      <w:r>
        <w:lastRenderedPageBreak/>
        <w:t xml:space="preserve">waar mogelijk en in overleg met partijen uit de maritieme sector (havenbedrijven, reders, </w:t>
      </w:r>
      <w:proofErr w:type="spellStart"/>
      <w:r>
        <w:t>scheepsbevoorraders</w:t>
      </w:r>
      <w:proofErr w:type="spellEnd"/>
      <w:r>
        <w:t>,…) en de visserij initiatieven uit te bouwen rond afvalpreventie, optimalisering van scheepsafvalinzameling, gescheiden inzameling en recyclage van plastic scheepsafval en het toezicht hierop</w:t>
      </w:r>
      <w:r w:rsidR="00C36F9B">
        <w:t>;</w:t>
      </w:r>
      <w:r w:rsidR="0033093E">
        <w:br/>
      </w:r>
    </w:p>
    <w:p w14:paraId="5D85EF03" w14:textId="77777777" w:rsidR="00C36F9B" w:rsidRDefault="00175202" w:rsidP="00C36F9B">
      <w:pPr>
        <w:pStyle w:val="Lijstalinea"/>
        <w:numPr>
          <w:ilvl w:val="0"/>
          <w:numId w:val="11"/>
        </w:numPr>
        <w:spacing w:after="120"/>
      </w:pPr>
      <w:r>
        <w:t>e</w:t>
      </w:r>
      <w:r w:rsidR="002C54F0">
        <w:t>en levenscyclus</w:t>
      </w:r>
      <w:r w:rsidR="006B32A5">
        <w:t>-</w:t>
      </w:r>
      <w:r w:rsidR="002C54F0">
        <w:t xml:space="preserve"> en risicoanalyse uit te voeren die duidelijk aangeeft in welke fase van de productie- en consumptieketen plastics in het leefmilieu verloren </w:t>
      </w:r>
      <w:r w:rsidR="00294E77">
        <w:t>gaan</w:t>
      </w:r>
      <w:r w:rsidR="00E07D41">
        <w:t xml:space="preserve"> en hierover een integraal beleidskader te ontwikkelen</w:t>
      </w:r>
      <w:bookmarkStart w:id="0" w:name="h.gjdgxs" w:colFirst="0" w:colLast="0"/>
      <w:bookmarkEnd w:id="0"/>
      <w:r w:rsidR="00C36F9B">
        <w:t>;</w:t>
      </w:r>
    </w:p>
    <w:p w14:paraId="096A1951" w14:textId="77777777" w:rsidR="00C36F9B" w:rsidRDefault="00C36F9B" w:rsidP="00C36F9B">
      <w:pPr>
        <w:pStyle w:val="Lijstalinea"/>
        <w:spacing w:after="120"/>
      </w:pPr>
    </w:p>
    <w:p w14:paraId="4518F040" w14:textId="2F0BBD24" w:rsidR="00440F00" w:rsidRDefault="000B1CAD" w:rsidP="00C36F9B">
      <w:pPr>
        <w:pStyle w:val="Lijstalinea"/>
        <w:numPr>
          <w:ilvl w:val="0"/>
          <w:numId w:val="11"/>
        </w:numPr>
        <w:spacing w:after="120"/>
      </w:pPr>
      <w:r>
        <w:t xml:space="preserve">in te zetten op samenwerkingsverbanden en partnerschappen met de heterogene groep aan betrokkenen inzake de aanpak van zwerfvuil en elke schakel in de </w:t>
      </w:r>
      <w:r w:rsidRPr="00C36F9B">
        <w:t xml:space="preserve">zwerfvuilketen </w:t>
      </w:r>
      <w:r w:rsidR="001705E7" w:rsidRPr="00C36F9B">
        <w:t xml:space="preserve">te </w:t>
      </w:r>
      <w:r w:rsidRPr="00C36F9B">
        <w:t>wijzen</w:t>
      </w:r>
      <w:r>
        <w:t xml:space="preserve"> op zijn verantwoordelijkheid;</w:t>
      </w:r>
      <w:r w:rsidR="009C1EFE">
        <w:br/>
      </w:r>
    </w:p>
    <w:p w14:paraId="440D5760" w14:textId="55380131" w:rsidR="00440F00" w:rsidRDefault="00440F00" w:rsidP="001D3223">
      <w:pPr>
        <w:numPr>
          <w:ilvl w:val="0"/>
          <w:numId w:val="11"/>
        </w:numPr>
        <w:spacing w:after="120"/>
        <w:contextualSpacing/>
      </w:pPr>
      <w:r>
        <w:t xml:space="preserve">acties met betrekking tot het opruimen van strandafval op te </w:t>
      </w:r>
      <w:r w:rsidR="001D3223">
        <w:t>ondersteunen;</w:t>
      </w:r>
    </w:p>
    <w:p w14:paraId="4EDDD012" w14:textId="77777777" w:rsidR="00440F00" w:rsidRDefault="00440F00" w:rsidP="001D3223">
      <w:pPr>
        <w:pStyle w:val="Lijstalinea"/>
        <w:spacing w:after="120"/>
        <w:ind w:left="0"/>
      </w:pPr>
    </w:p>
    <w:p w14:paraId="19BF7128" w14:textId="4659F1E5" w:rsidR="00440F00" w:rsidRDefault="00440F00" w:rsidP="001D3223">
      <w:pPr>
        <w:numPr>
          <w:ilvl w:val="0"/>
          <w:numId w:val="11"/>
        </w:numPr>
        <w:spacing w:after="120"/>
        <w:contextualSpacing/>
      </w:pPr>
      <w:r>
        <w:t xml:space="preserve">in te zetten </w:t>
      </w:r>
      <w:r w:rsidR="00872FD7">
        <w:t xml:space="preserve">op </w:t>
      </w:r>
      <w:r>
        <w:t xml:space="preserve">kennisverwerving inzake de risico’s van </w:t>
      </w:r>
      <w:r w:rsidR="00561AF4">
        <w:t>micro</w:t>
      </w:r>
      <w:r>
        <w:t>plastics op</w:t>
      </w:r>
      <w:r w:rsidR="00872FD7">
        <w:t xml:space="preserve"> het</w:t>
      </w:r>
      <w:r>
        <w:t xml:space="preserve"> leefmilieu en de gezondheid van mens en dier</w:t>
      </w:r>
      <w:r w:rsidR="00C36F9B">
        <w:t>;</w:t>
      </w:r>
    </w:p>
    <w:p w14:paraId="6185324B" w14:textId="77777777" w:rsidR="00440F00" w:rsidRDefault="00440F00" w:rsidP="001D3223">
      <w:pPr>
        <w:spacing w:after="120"/>
      </w:pPr>
    </w:p>
    <w:p w14:paraId="6E9C3D16" w14:textId="684B24CE" w:rsidR="006708E4" w:rsidRDefault="00C84CC4" w:rsidP="001D3223">
      <w:pPr>
        <w:numPr>
          <w:ilvl w:val="0"/>
          <w:numId w:val="11"/>
        </w:numPr>
        <w:spacing w:after="120"/>
        <w:contextualSpacing/>
      </w:pPr>
      <w:r>
        <w:t xml:space="preserve">Het </w:t>
      </w:r>
      <w:r w:rsidR="00D06E69">
        <w:t>b</w:t>
      </w:r>
      <w:r w:rsidR="006708E4">
        <w:t>lijvend in te zetten op milieueducatie</w:t>
      </w:r>
      <w:r>
        <w:t xml:space="preserve"> in het onderwijs</w:t>
      </w:r>
      <w:r w:rsidR="006708E4">
        <w:t xml:space="preserve">, </w:t>
      </w:r>
      <w:r w:rsidR="00872FD7">
        <w:t xml:space="preserve">met </w:t>
      </w:r>
      <w:r>
        <w:t>onder andere</w:t>
      </w:r>
      <w:r w:rsidR="00D06E69">
        <w:t xml:space="preserve"> </w:t>
      </w:r>
      <w:r w:rsidR="00872FD7">
        <w:t>aandacht voor</w:t>
      </w:r>
      <w:r w:rsidR="006708E4">
        <w:t xml:space="preserve"> de problemat</w:t>
      </w:r>
      <w:r w:rsidR="00872FD7">
        <w:t xml:space="preserve">iek van </w:t>
      </w:r>
      <w:r w:rsidR="00D06E69">
        <w:t>afval/</w:t>
      </w:r>
      <w:r w:rsidR="00872FD7">
        <w:t>plastics</w:t>
      </w:r>
      <w:r w:rsidR="00D06E69">
        <w:t xml:space="preserve"> op de </w:t>
      </w:r>
      <w:r w:rsidR="00D06E69" w:rsidRPr="00C36F9B">
        <w:t xml:space="preserve">stranden, </w:t>
      </w:r>
      <w:r w:rsidR="001705E7" w:rsidRPr="00C36F9B">
        <w:t xml:space="preserve">in </w:t>
      </w:r>
      <w:r w:rsidR="00D06E69" w:rsidRPr="00C36F9B">
        <w:t>de waterlopen</w:t>
      </w:r>
      <w:r w:rsidR="00D06E69">
        <w:t xml:space="preserve"> en</w:t>
      </w:r>
      <w:r w:rsidR="00872FD7">
        <w:t xml:space="preserve"> in de Noordzee</w:t>
      </w:r>
      <w:r w:rsidR="006708E4">
        <w:t xml:space="preserve">.  </w:t>
      </w:r>
      <w:r w:rsidR="006708E4">
        <w:br/>
      </w:r>
    </w:p>
    <w:p w14:paraId="25CFE661" w14:textId="77777777" w:rsidR="00C36F9B" w:rsidRDefault="00C36F9B" w:rsidP="00C36F9B">
      <w:pPr>
        <w:spacing w:after="120"/>
        <w:ind w:left="720"/>
        <w:contextualSpacing/>
      </w:pPr>
    </w:p>
    <w:p w14:paraId="04016C07" w14:textId="527FF780" w:rsidR="00D65FBF" w:rsidRDefault="00113D4A" w:rsidP="001D3223">
      <w:pPr>
        <w:spacing w:after="120"/>
      </w:pPr>
      <w:r>
        <w:t>Steve Vandenberghe</w:t>
      </w:r>
    </w:p>
    <w:p w14:paraId="00399023" w14:textId="77777777" w:rsidR="00585C82" w:rsidRDefault="00585C82" w:rsidP="00585C82">
      <w:pPr>
        <w:spacing w:after="120"/>
      </w:pPr>
      <w:r>
        <w:t xml:space="preserve">Wilfried Vandaele </w:t>
      </w:r>
    </w:p>
    <w:p w14:paraId="0461E15E" w14:textId="77777777" w:rsidR="00585C82" w:rsidRDefault="00585C82" w:rsidP="00585C82">
      <w:pPr>
        <w:spacing w:after="120"/>
      </w:pPr>
      <w:r>
        <w:t>Johan Verstreken</w:t>
      </w:r>
    </w:p>
    <w:p w14:paraId="541BE49C" w14:textId="77777777" w:rsidR="00585C82" w:rsidRDefault="00585C82" w:rsidP="00585C82">
      <w:pPr>
        <w:spacing w:after="120"/>
      </w:pPr>
      <w:bookmarkStart w:id="1" w:name="_GoBack"/>
      <w:r>
        <w:t>Gwenny De Vroe</w:t>
      </w:r>
    </w:p>
    <w:bookmarkEnd w:id="1"/>
    <w:p w14:paraId="07ABFF99" w14:textId="77777777" w:rsidR="00113D4A" w:rsidRDefault="00113D4A" w:rsidP="001D3223">
      <w:pPr>
        <w:spacing w:after="120"/>
      </w:pPr>
      <w:r>
        <w:t>Bart Car</w:t>
      </w:r>
      <w:r>
        <w:t>on</w:t>
      </w:r>
    </w:p>
    <w:p w14:paraId="4599F6EC" w14:textId="0722FD6E" w:rsidR="00D65FBF" w:rsidRDefault="00D65FBF"/>
    <w:sectPr w:rsidR="00D65FBF">
      <w:pgSz w:w="11906" w:h="16838"/>
      <w:pgMar w:top="1417" w:right="1417" w:bottom="1417" w:left="1417" w:header="708" w:footer="708" w:gutter="0"/>
      <w:pgNumType w:start="1"/>
      <w:cols w:space="708" w:equalWidth="0">
        <w:col w:w="9406"/>
      </w:cols>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A763BB" w15:done="0"/>
  <w15:commentEx w15:paraId="2A439403" w15:done="0"/>
  <w15:commentEx w15:paraId="72214A44" w15:done="0"/>
  <w15:commentEx w15:paraId="2B8C56DB" w15:done="0"/>
  <w15:commentEx w15:paraId="1E2C5839" w15:done="0"/>
  <w15:commentEx w15:paraId="3B161B66" w15:done="0"/>
  <w15:commentEx w15:paraId="14996BF7" w15:done="0"/>
  <w15:commentEx w15:paraId="06240311" w15:done="0"/>
  <w15:commentEx w15:paraId="49D76F1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EC8"/>
    <w:multiLevelType w:val="hybridMultilevel"/>
    <w:tmpl w:val="751E6B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EB028C8"/>
    <w:multiLevelType w:val="multilevel"/>
    <w:tmpl w:val="55A2A2A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E333933"/>
    <w:multiLevelType w:val="multilevel"/>
    <w:tmpl w:val="365CDC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21543C6C"/>
    <w:multiLevelType w:val="hybridMultilevel"/>
    <w:tmpl w:val="9AC64AFE"/>
    <w:lvl w:ilvl="0" w:tplc="809658B2">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5991E80"/>
    <w:multiLevelType w:val="multilevel"/>
    <w:tmpl w:val="9C3076D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268B5F9B"/>
    <w:multiLevelType w:val="multilevel"/>
    <w:tmpl w:val="D69CD43A"/>
    <w:lvl w:ilvl="0">
      <w:start w:val="1"/>
      <w:numFmt w:val="decimal"/>
      <w:lvlText w:val="%1."/>
      <w:lvlJc w:val="left"/>
      <w:pPr>
        <w:ind w:left="684" w:firstLine="360"/>
      </w:pPr>
      <w:rPr>
        <w:rFonts w:ascii="Calibri" w:eastAsia="Calibri" w:hAnsi="Calibri" w:cs="Calibri"/>
      </w:rPr>
    </w:lvl>
    <w:lvl w:ilvl="1">
      <w:start w:val="1"/>
      <w:numFmt w:val="bullet"/>
      <w:lvlText w:val="o"/>
      <w:lvlJc w:val="left"/>
      <w:pPr>
        <w:ind w:left="1404" w:firstLine="1080"/>
      </w:pPr>
      <w:rPr>
        <w:rFonts w:ascii="Arial" w:eastAsia="Arial" w:hAnsi="Arial" w:cs="Arial"/>
      </w:rPr>
    </w:lvl>
    <w:lvl w:ilvl="2">
      <w:start w:val="1"/>
      <w:numFmt w:val="bullet"/>
      <w:lvlText w:val="▪"/>
      <w:lvlJc w:val="left"/>
      <w:pPr>
        <w:ind w:left="2124" w:firstLine="1800"/>
      </w:pPr>
      <w:rPr>
        <w:rFonts w:ascii="Arial" w:eastAsia="Arial" w:hAnsi="Arial" w:cs="Arial"/>
      </w:rPr>
    </w:lvl>
    <w:lvl w:ilvl="3">
      <w:start w:val="1"/>
      <w:numFmt w:val="bullet"/>
      <w:lvlText w:val="●"/>
      <w:lvlJc w:val="left"/>
      <w:pPr>
        <w:ind w:left="2844" w:firstLine="2520"/>
      </w:pPr>
      <w:rPr>
        <w:rFonts w:ascii="Arial" w:eastAsia="Arial" w:hAnsi="Arial" w:cs="Arial"/>
      </w:rPr>
    </w:lvl>
    <w:lvl w:ilvl="4">
      <w:start w:val="1"/>
      <w:numFmt w:val="bullet"/>
      <w:lvlText w:val="o"/>
      <w:lvlJc w:val="left"/>
      <w:pPr>
        <w:ind w:left="3564" w:firstLine="3240"/>
      </w:pPr>
      <w:rPr>
        <w:rFonts w:ascii="Arial" w:eastAsia="Arial" w:hAnsi="Arial" w:cs="Arial"/>
      </w:rPr>
    </w:lvl>
    <w:lvl w:ilvl="5">
      <w:start w:val="1"/>
      <w:numFmt w:val="bullet"/>
      <w:lvlText w:val="▪"/>
      <w:lvlJc w:val="left"/>
      <w:pPr>
        <w:ind w:left="4284" w:firstLine="3960"/>
      </w:pPr>
      <w:rPr>
        <w:rFonts w:ascii="Arial" w:eastAsia="Arial" w:hAnsi="Arial" w:cs="Arial"/>
      </w:rPr>
    </w:lvl>
    <w:lvl w:ilvl="6">
      <w:start w:val="1"/>
      <w:numFmt w:val="bullet"/>
      <w:lvlText w:val="●"/>
      <w:lvlJc w:val="left"/>
      <w:pPr>
        <w:ind w:left="5004" w:firstLine="4680"/>
      </w:pPr>
      <w:rPr>
        <w:rFonts w:ascii="Arial" w:eastAsia="Arial" w:hAnsi="Arial" w:cs="Arial"/>
      </w:rPr>
    </w:lvl>
    <w:lvl w:ilvl="7">
      <w:start w:val="1"/>
      <w:numFmt w:val="bullet"/>
      <w:lvlText w:val="o"/>
      <w:lvlJc w:val="left"/>
      <w:pPr>
        <w:ind w:left="5724" w:firstLine="5400"/>
      </w:pPr>
      <w:rPr>
        <w:rFonts w:ascii="Arial" w:eastAsia="Arial" w:hAnsi="Arial" w:cs="Arial"/>
      </w:rPr>
    </w:lvl>
    <w:lvl w:ilvl="8">
      <w:start w:val="1"/>
      <w:numFmt w:val="bullet"/>
      <w:lvlText w:val="▪"/>
      <w:lvlJc w:val="left"/>
      <w:pPr>
        <w:ind w:left="6444" w:firstLine="6120"/>
      </w:pPr>
      <w:rPr>
        <w:rFonts w:ascii="Arial" w:eastAsia="Arial" w:hAnsi="Arial" w:cs="Arial"/>
      </w:rPr>
    </w:lvl>
  </w:abstractNum>
  <w:abstractNum w:abstractNumId="6">
    <w:nsid w:val="29793940"/>
    <w:multiLevelType w:val="hybridMultilevel"/>
    <w:tmpl w:val="02D2B0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35F05D7"/>
    <w:multiLevelType w:val="multilevel"/>
    <w:tmpl w:val="740206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3CE25FD0"/>
    <w:multiLevelType w:val="hybridMultilevel"/>
    <w:tmpl w:val="182CC5B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3FC94371"/>
    <w:multiLevelType w:val="multilevel"/>
    <w:tmpl w:val="F85EDC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9027D2E"/>
    <w:multiLevelType w:val="hybridMultilevel"/>
    <w:tmpl w:val="FD426948"/>
    <w:lvl w:ilvl="0" w:tplc="1408EA02">
      <w:start w:val="1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5"/>
  </w:num>
  <w:num w:numId="5">
    <w:abstractNumId w:val="2"/>
  </w:num>
  <w:num w:numId="6">
    <w:abstractNumId w:val="4"/>
  </w:num>
  <w:num w:numId="7">
    <w:abstractNumId w:val="10"/>
  </w:num>
  <w:num w:numId="8">
    <w:abstractNumId w:val="0"/>
  </w:num>
  <w:num w:numId="9">
    <w:abstractNumId w:val="6"/>
  </w:num>
  <w:num w:numId="10">
    <w:abstractNumId w:val="8"/>
  </w:num>
  <w:num w:numId="1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skia Opdebeeck">
    <w15:presenceInfo w15:providerId="AD" w15:userId="S-1-5-21-1177238915-1897051121-682003330-3623"/>
  </w15:person>
  <w15:person w15:author="Wilfried Vandaele">
    <w15:presenceInfo w15:providerId="AD" w15:userId="S-1-5-21-317649768-3616162521-1811548851-97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FBF"/>
    <w:rsid w:val="00077BF6"/>
    <w:rsid w:val="000A068E"/>
    <w:rsid w:val="000B1CAD"/>
    <w:rsid w:val="000F7354"/>
    <w:rsid w:val="00113D4A"/>
    <w:rsid w:val="00127F38"/>
    <w:rsid w:val="00132DA7"/>
    <w:rsid w:val="0014788B"/>
    <w:rsid w:val="00167D4F"/>
    <w:rsid w:val="001705E7"/>
    <w:rsid w:val="00175202"/>
    <w:rsid w:val="001D3223"/>
    <w:rsid w:val="001F014C"/>
    <w:rsid w:val="00263F5F"/>
    <w:rsid w:val="00294E77"/>
    <w:rsid w:val="002C54F0"/>
    <w:rsid w:val="0033093E"/>
    <w:rsid w:val="004112AC"/>
    <w:rsid w:val="00417401"/>
    <w:rsid w:val="00440F00"/>
    <w:rsid w:val="00481764"/>
    <w:rsid w:val="004D5023"/>
    <w:rsid w:val="00561AF4"/>
    <w:rsid w:val="00585C82"/>
    <w:rsid w:val="0059583B"/>
    <w:rsid w:val="0064689C"/>
    <w:rsid w:val="006708E4"/>
    <w:rsid w:val="006B32A5"/>
    <w:rsid w:val="006D2B39"/>
    <w:rsid w:val="006E16AE"/>
    <w:rsid w:val="006E3DE5"/>
    <w:rsid w:val="00702E8C"/>
    <w:rsid w:val="00761A41"/>
    <w:rsid w:val="0077145B"/>
    <w:rsid w:val="007B698E"/>
    <w:rsid w:val="007E1067"/>
    <w:rsid w:val="008426CE"/>
    <w:rsid w:val="00872FD7"/>
    <w:rsid w:val="008D6288"/>
    <w:rsid w:val="008F6E40"/>
    <w:rsid w:val="00950FDF"/>
    <w:rsid w:val="00981D5E"/>
    <w:rsid w:val="009C0569"/>
    <w:rsid w:val="009C1EFE"/>
    <w:rsid w:val="00A66B01"/>
    <w:rsid w:val="00B722B6"/>
    <w:rsid w:val="00B73A58"/>
    <w:rsid w:val="00B76E66"/>
    <w:rsid w:val="00B77131"/>
    <w:rsid w:val="00C16E20"/>
    <w:rsid w:val="00C36F9B"/>
    <w:rsid w:val="00C376D8"/>
    <w:rsid w:val="00C84CC4"/>
    <w:rsid w:val="00CA32B4"/>
    <w:rsid w:val="00CF04DE"/>
    <w:rsid w:val="00D06E69"/>
    <w:rsid w:val="00D11301"/>
    <w:rsid w:val="00D22F06"/>
    <w:rsid w:val="00D65FBF"/>
    <w:rsid w:val="00D90261"/>
    <w:rsid w:val="00DC10BF"/>
    <w:rsid w:val="00E07D41"/>
    <w:rsid w:val="00E51E97"/>
    <w:rsid w:val="00E9327C"/>
    <w:rsid w:val="00EC7F2F"/>
    <w:rsid w:val="00EE2F5A"/>
    <w:rsid w:val="00EF319F"/>
    <w:rsid w:val="00F23BD5"/>
    <w:rsid w:val="00F91FF4"/>
    <w:rsid w:val="00FB53B8"/>
    <w:rsid w:val="00FE58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1C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szCs w:val="48"/>
    </w:rPr>
  </w:style>
  <w:style w:type="paragraph" w:styleId="Kop2">
    <w:name w:val="heading 2"/>
    <w:basedOn w:val="Standaard"/>
    <w:next w:val="Standaard"/>
    <w:pPr>
      <w:keepNext/>
      <w:keepLines/>
      <w:spacing w:before="360"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 w:type="character" w:styleId="Verwijzingopmerking">
    <w:name w:val="annotation reference"/>
    <w:basedOn w:val="Standaardalinea-lettertype"/>
    <w:uiPriority w:val="99"/>
    <w:semiHidden/>
    <w:unhideWhenUsed/>
    <w:rsid w:val="00263F5F"/>
    <w:rPr>
      <w:sz w:val="16"/>
      <w:szCs w:val="16"/>
    </w:rPr>
  </w:style>
  <w:style w:type="paragraph" w:styleId="Tekstopmerking">
    <w:name w:val="annotation text"/>
    <w:basedOn w:val="Standaard"/>
    <w:link w:val="TekstopmerkingChar"/>
    <w:uiPriority w:val="99"/>
    <w:unhideWhenUsed/>
    <w:rsid w:val="00263F5F"/>
    <w:pPr>
      <w:spacing w:line="240" w:lineRule="auto"/>
    </w:pPr>
    <w:rPr>
      <w:sz w:val="20"/>
      <w:szCs w:val="20"/>
    </w:rPr>
  </w:style>
  <w:style w:type="character" w:customStyle="1" w:styleId="TekstopmerkingChar">
    <w:name w:val="Tekst opmerking Char"/>
    <w:basedOn w:val="Standaardalinea-lettertype"/>
    <w:link w:val="Tekstopmerking"/>
    <w:uiPriority w:val="99"/>
    <w:rsid w:val="00263F5F"/>
    <w:rPr>
      <w:sz w:val="20"/>
      <w:szCs w:val="20"/>
    </w:rPr>
  </w:style>
  <w:style w:type="paragraph" w:styleId="Onderwerpvanopmerking">
    <w:name w:val="annotation subject"/>
    <w:basedOn w:val="Tekstopmerking"/>
    <w:next w:val="Tekstopmerking"/>
    <w:link w:val="OnderwerpvanopmerkingChar"/>
    <w:uiPriority w:val="99"/>
    <w:semiHidden/>
    <w:unhideWhenUsed/>
    <w:rsid w:val="00263F5F"/>
    <w:rPr>
      <w:b/>
      <w:bCs/>
    </w:rPr>
  </w:style>
  <w:style w:type="character" w:customStyle="1" w:styleId="OnderwerpvanopmerkingChar">
    <w:name w:val="Onderwerp van opmerking Char"/>
    <w:basedOn w:val="TekstopmerkingChar"/>
    <w:link w:val="Onderwerpvanopmerking"/>
    <w:uiPriority w:val="99"/>
    <w:semiHidden/>
    <w:rsid w:val="00263F5F"/>
    <w:rPr>
      <w:b/>
      <w:bCs/>
      <w:sz w:val="20"/>
      <w:szCs w:val="20"/>
    </w:rPr>
  </w:style>
  <w:style w:type="paragraph" w:styleId="Ballontekst">
    <w:name w:val="Balloon Text"/>
    <w:basedOn w:val="Standaard"/>
    <w:link w:val="BallontekstChar"/>
    <w:uiPriority w:val="99"/>
    <w:semiHidden/>
    <w:unhideWhenUsed/>
    <w:rsid w:val="00263F5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3F5F"/>
    <w:rPr>
      <w:rFonts w:ascii="Tahoma" w:hAnsi="Tahoma" w:cs="Tahoma"/>
      <w:sz w:val="16"/>
      <w:szCs w:val="16"/>
    </w:rPr>
  </w:style>
  <w:style w:type="paragraph" w:styleId="Lijstalinea">
    <w:name w:val="List Paragraph"/>
    <w:basedOn w:val="Standaard"/>
    <w:uiPriority w:val="34"/>
    <w:qFormat/>
    <w:rsid w:val="008F6E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szCs w:val="48"/>
    </w:rPr>
  </w:style>
  <w:style w:type="paragraph" w:styleId="Kop2">
    <w:name w:val="heading 2"/>
    <w:basedOn w:val="Standaard"/>
    <w:next w:val="Standaard"/>
    <w:pPr>
      <w:keepNext/>
      <w:keepLines/>
      <w:spacing w:before="360"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 w:type="character" w:styleId="Verwijzingopmerking">
    <w:name w:val="annotation reference"/>
    <w:basedOn w:val="Standaardalinea-lettertype"/>
    <w:uiPriority w:val="99"/>
    <w:semiHidden/>
    <w:unhideWhenUsed/>
    <w:rsid w:val="00263F5F"/>
    <w:rPr>
      <w:sz w:val="16"/>
      <w:szCs w:val="16"/>
    </w:rPr>
  </w:style>
  <w:style w:type="paragraph" w:styleId="Tekstopmerking">
    <w:name w:val="annotation text"/>
    <w:basedOn w:val="Standaard"/>
    <w:link w:val="TekstopmerkingChar"/>
    <w:uiPriority w:val="99"/>
    <w:unhideWhenUsed/>
    <w:rsid w:val="00263F5F"/>
    <w:pPr>
      <w:spacing w:line="240" w:lineRule="auto"/>
    </w:pPr>
    <w:rPr>
      <w:sz w:val="20"/>
      <w:szCs w:val="20"/>
    </w:rPr>
  </w:style>
  <w:style w:type="character" w:customStyle="1" w:styleId="TekstopmerkingChar">
    <w:name w:val="Tekst opmerking Char"/>
    <w:basedOn w:val="Standaardalinea-lettertype"/>
    <w:link w:val="Tekstopmerking"/>
    <w:uiPriority w:val="99"/>
    <w:rsid w:val="00263F5F"/>
    <w:rPr>
      <w:sz w:val="20"/>
      <w:szCs w:val="20"/>
    </w:rPr>
  </w:style>
  <w:style w:type="paragraph" w:styleId="Onderwerpvanopmerking">
    <w:name w:val="annotation subject"/>
    <w:basedOn w:val="Tekstopmerking"/>
    <w:next w:val="Tekstopmerking"/>
    <w:link w:val="OnderwerpvanopmerkingChar"/>
    <w:uiPriority w:val="99"/>
    <w:semiHidden/>
    <w:unhideWhenUsed/>
    <w:rsid w:val="00263F5F"/>
    <w:rPr>
      <w:b/>
      <w:bCs/>
    </w:rPr>
  </w:style>
  <w:style w:type="character" w:customStyle="1" w:styleId="OnderwerpvanopmerkingChar">
    <w:name w:val="Onderwerp van opmerking Char"/>
    <w:basedOn w:val="TekstopmerkingChar"/>
    <w:link w:val="Onderwerpvanopmerking"/>
    <w:uiPriority w:val="99"/>
    <w:semiHidden/>
    <w:rsid w:val="00263F5F"/>
    <w:rPr>
      <w:b/>
      <w:bCs/>
      <w:sz w:val="20"/>
      <w:szCs w:val="20"/>
    </w:rPr>
  </w:style>
  <w:style w:type="paragraph" w:styleId="Ballontekst">
    <w:name w:val="Balloon Text"/>
    <w:basedOn w:val="Standaard"/>
    <w:link w:val="BallontekstChar"/>
    <w:uiPriority w:val="99"/>
    <w:semiHidden/>
    <w:unhideWhenUsed/>
    <w:rsid w:val="00263F5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3F5F"/>
    <w:rPr>
      <w:rFonts w:ascii="Tahoma" w:hAnsi="Tahoma" w:cs="Tahoma"/>
      <w:sz w:val="16"/>
      <w:szCs w:val="16"/>
    </w:rPr>
  </w:style>
  <w:style w:type="paragraph" w:styleId="Lijstalinea">
    <w:name w:val="List Paragraph"/>
    <w:basedOn w:val="Standaard"/>
    <w:uiPriority w:val="34"/>
    <w:qFormat/>
    <w:rsid w:val="008F6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5A92A-3EC3-4ACC-A6DE-F6B1AD1CF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871</Words>
  <Characters>4791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Vlaams Parlement</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Kristof Schreurs</dc:creator>
  <cp:lastModifiedBy>kemeu</cp:lastModifiedBy>
  <cp:revision>4</cp:revision>
  <cp:lastPrinted>2016-07-06T08:25:00Z</cp:lastPrinted>
  <dcterms:created xsi:type="dcterms:W3CDTF">2016-07-14T12:56:00Z</dcterms:created>
  <dcterms:modified xsi:type="dcterms:W3CDTF">2016-07-14T13:21:00Z</dcterms:modified>
</cp:coreProperties>
</file>