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F411" w14:textId="51061F8B" w:rsidR="00FB62F5" w:rsidRPr="00573F44" w:rsidRDefault="00465980" w:rsidP="00367D52">
      <w:pPr>
        <w:ind w:right="-574"/>
        <w:jc w:val="right"/>
        <w:rPr>
          <w:rFonts w:asciiTheme="minorHAnsi" w:hAnsiTheme="minorHAnsi" w:cstheme="minorHAnsi"/>
          <w:bCs/>
          <w:lang w:val="en-GB"/>
        </w:rPr>
      </w:pPr>
      <w:r w:rsidRPr="00573F44">
        <w:rPr>
          <w:rFonts w:asciiTheme="minorHAnsi" w:hAnsiTheme="minorHAnsi" w:cstheme="minorHAnsi"/>
          <w:bCs/>
          <w:noProof/>
          <w:lang w:val="en-GB"/>
        </w:rPr>
        <w:drawing>
          <wp:inline distT="0" distB="0" distL="0" distR="0" wp14:anchorId="72F4E87E" wp14:editId="39260481">
            <wp:extent cx="2609215" cy="504447"/>
            <wp:effectExtent l="0" t="0" r="635" b="0"/>
            <wp:docPr id="466852118" name="Picture 466852118"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118" name="Picture 1" descr="A black background with white text&#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2632684" cy="508984"/>
                    </a:xfrm>
                    <a:prstGeom prst="rect">
                      <a:avLst/>
                    </a:prstGeom>
                  </pic:spPr>
                </pic:pic>
              </a:graphicData>
            </a:graphic>
          </wp:inline>
        </w:drawing>
      </w:r>
    </w:p>
    <w:p w14:paraId="3EB58FD5" w14:textId="287F5399" w:rsidR="00C050A7" w:rsidRDefault="004E3819" w:rsidP="004E3819">
      <w:pPr>
        <w:rPr>
          <w:rFonts w:asciiTheme="minorHAnsi" w:hAnsiTheme="minorHAnsi" w:cstheme="minorHAnsi"/>
          <w:sz w:val="22"/>
          <w:szCs w:val="22"/>
          <w:lang w:val="es-ES"/>
        </w:rPr>
      </w:pPr>
      <w:r w:rsidRPr="004E3819">
        <w:rPr>
          <w:rFonts w:asciiTheme="minorHAnsi" w:hAnsiTheme="minorHAnsi" w:cstheme="minorHAnsi"/>
          <w:sz w:val="22"/>
          <w:szCs w:val="22"/>
          <w:lang w:val="es-ES"/>
        </w:rPr>
        <w:t>19 de agosto de 2026</w:t>
      </w:r>
    </w:p>
    <w:p w14:paraId="52425CCB" w14:textId="77777777" w:rsidR="004E3819" w:rsidRPr="00FC7BC9" w:rsidRDefault="004E3819" w:rsidP="004E3819">
      <w:pPr>
        <w:rPr>
          <w:rFonts w:asciiTheme="minorHAnsi" w:hAnsiTheme="minorHAnsi" w:cstheme="minorHAnsi"/>
          <w:b/>
          <w:lang w:val="fr-FR"/>
        </w:rPr>
      </w:pPr>
    </w:p>
    <w:p w14:paraId="5EBBE6EB" w14:textId="77777777" w:rsidR="00654824" w:rsidRPr="00654824" w:rsidRDefault="00654824" w:rsidP="00654824">
      <w:pPr>
        <w:jc w:val="center"/>
        <w:rPr>
          <w:rFonts w:asciiTheme="minorHAnsi" w:hAnsiTheme="minorHAnsi" w:cstheme="minorHAnsi"/>
          <w:b/>
          <w:bCs/>
        </w:rPr>
      </w:pPr>
      <w:r w:rsidRPr="00654824">
        <w:rPr>
          <w:rFonts w:asciiTheme="minorHAnsi" w:hAnsiTheme="minorHAnsi" w:cstheme="minorHAnsi"/>
          <w:b/>
          <w:bCs/>
        </w:rPr>
        <w:t>COMUNICADO DE PRENSA</w:t>
      </w:r>
    </w:p>
    <w:p w14:paraId="17AD0C8B" w14:textId="77777777" w:rsidR="00CB2949" w:rsidRPr="00FC7BC9" w:rsidRDefault="00CB2949" w:rsidP="00A5111C">
      <w:pPr>
        <w:jc w:val="center"/>
        <w:rPr>
          <w:rFonts w:asciiTheme="minorHAnsi" w:hAnsiTheme="minorHAnsi" w:cstheme="minorHAnsi"/>
          <w:b/>
          <w:sz w:val="32"/>
          <w:szCs w:val="32"/>
          <w:lang w:val="fr-FR"/>
        </w:rPr>
      </w:pPr>
    </w:p>
    <w:p w14:paraId="7BE555D0" w14:textId="77777777" w:rsidR="00C017E1" w:rsidRDefault="00B94999" w:rsidP="00C017E1">
      <w:pPr>
        <w:jc w:val="center"/>
        <w:rPr>
          <w:rFonts w:ascii="Calibri" w:eastAsia="Arla Life" w:hAnsi="Calibri" w:cs="Calibri"/>
          <w:b/>
          <w:bCs/>
          <w:sz w:val="32"/>
          <w:szCs w:val="32"/>
          <w:bdr w:val="nil"/>
          <w:lang w:val="es-419"/>
        </w:rPr>
      </w:pPr>
      <w:r w:rsidRPr="00236829">
        <w:rPr>
          <w:rFonts w:ascii="Calibri" w:eastAsia="Arla Life" w:hAnsi="Calibri" w:cs="Calibri"/>
          <w:b/>
          <w:bCs/>
          <w:sz w:val="32"/>
          <w:szCs w:val="32"/>
          <w:bdr w:val="nil"/>
          <w:lang w:val="es-419"/>
        </w:rPr>
        <w:t>Arla</w:t>
      </w:r>
      <w:r w:rsidR="00C017E1">
        <w:rPr>
          <w:rFonts w:ascii="Calibri" w:eastAsia="Arla Life" w:hAnsi="Calibri" w:cs="Calibri"/>
          <w:b/>
          <w:bCs/>
          <w:sz w:val="32"/>
          <w:szCs w:val="32"/>
          <w:bdr w:val="nil"/>
          <w:lang w:val="es-419"/>
        </w:rPr>
        <w:t xml:space="preserve"> Foods Ingredients</w:t>
      </w:r>
      <w:r w:rsidRPr="00236829">
        <w:rPr>
          <w:rFonts w:ascii="Calibri" w:eastAsia="Arla Life" w:hAnsi="Calibri" w:cs="Calibri"/>
          <w:b/>
          <w:bCs/>
          <w:sz w:val="32"/>
          <w:szCs w:val="32"/>
          <w:bdr w:val="nil"/>
          <w:lang w:val="es-419"/>
        </w:rPr>
        <w:t xml:space="preserve"> reduce las emisiones de gas</w:t>
      </w:r>
    </w:p>
    <w:p w14:paraId="65422549" w14:textId="3A85E95F" w:rsidR="00B94999" w:rsidRDefault="00B94999" w:rsidP="00C017E1">
      <w:pPr>
        <w:jc w:val="center"/>
        <w:rPr>
          <w:rFonts w:ascii="Calibri" w:eastAsia="Arla Life" w:hAnsi="Calibri" w:cs="Calibri"/>
          <w:b/>
          <w:bCs/>
          <w:sz w:val="32"/>
          <w:szCs w:val="32"/>
          <w:bdr w:val="nil"/>
          <w:lang w:val="es-419"/>
        </w:rPr>
      </w:pPr>
      <w:r w:rsidRPr="00236829">
        <w:rPr>
          <w:rFonts w:ascii="Calibri" w:eastAsia="Arla Life" w:hAnsi="Calibri" w:cs="Calibri"/>
          <w:b/>
          <w:bCs/>
          <w:sz w:val="32"/>
          <w:szCs w:val="32"/>
          <w:bdr w:val="nil"/>
          <w:lang w:val="es-419"/>
        </w:rPr>
        <w:t xml:space="preserve"> gracias a</w:t>
      </w:r>
      <w:r w:rsidR="005439CD">
        <w:rPr>
          <w:rFonts w:ascii="Calibri" w:eastAsia="Arla Life" w:hAnsi="Calibri" w:cs="Calibri"/>
          <w:b/>
          <w:bCs/>
          <w:sz w:val="32"/>
          <w:szCs w:val="32"/>
          <w:bdr w:val="nil"/>
          <w:lang w:val="es-419"/>
        </w:rPr>
        <w:t xml:space="preserve"> </w:t>
      </w:r>
      <w:r w:rsidRPr="00236829">
        <w:rPr>
          <w:rFonts w:ascii="Calibri" w:eastAsia="Arla Life" w:hAnsi="Calibri" w:cs="Calibri"/>
          <w:b/>
          <w:bCs/>
          <w:sz w:val="32"/>
          <w:szCs w:val="32"/>
          <w:bdr w:val="nil"/>
          <w:lang w:val="es-419"/>
        </w:rPr>
        <w:t>una inversión significativa en Videbæk</w:t>
      </w:r>
    </w:p>
    <w:p w14:paraId="1288B814" w14:textId="77777777" w:rsidR="00236829" w:rsidRPr="00236829" w:rsidRDefault="00236829" w:rsidP="00236829">
      <w:pPr>
        <w:jc w:val="center"/>
        <w:rPr>
          <w:rFonts w:ascii="Calibri" w:hAnsi="Calibri" w:cs="Calibri"/>
          <w:b/>
          <w:bCs/>
          <w:sz w:val="32"/>
          <w:szCs w:val="32"/>
          <w:lang w:val="es-419"/>
        </w:rPr>
      </w:pPr>
    </w:p>
    <w:p w14:paraId="359D3B6F" w14:textId="77777777" w:rsidR="00B94999" w:rsidRPr="00F32BB9" w:rsidRDefault="00B94999" w:rsidP="00B94999">
      <w:pPr>
        <w:rPr>
          <w:rFonts w:ascii="Calibri" w:eastAsia="Arla InterFace W" w:hAnsi="Calibri" w:cs="Calibri"/>
          <w:b/>
          <w:bCs/>
          <w:i/>
          <w:iCs/>
          <w:sz w:val="22"/>
          <w:szCs w:val="22"/>
          <w:bdr w:val="nil"/>
          <w:lang w:val="es-419"/>
        </w:rPr>
      </w:pPr>
      <w:r w:rsidRPr="00F32BB9">
        <w:rPr>
          <w:rFonts w:ascii="Calibri" w:eastAsia="Arla InterFace W" w:hAnsi="Calibri" w:cs="Calibri"/>
          <w:b/>
          <w:bCs/>
          <w:i/>
          <w:iCs/>
          <w:sz w:val="22"/>
          <w:szCs w:val="22"/>
          <w:bdr w:val="nil"/>
          <w:lang w:val="es-419"/>
        </w:rPr>
        <w:t>Una inversión de 8 millones de euros en la planta Danmark Protein en Videbæk reducirá el consumo de gas natural en una cantidad equivalente a la demanda anual de calefacción de más de 900 hogares. Hay otra inversión planificada en Videbæk con la que ese número se duplicará.</w:t>
      </w:r>
    </w:p>
    <w:p w14:paraId="37193128" w14:textId="77777777" w:rsidR="00236829" w:rsidRPr="005F47C5" w:rsidRDefault="00236829" w:rsidP="00B94999">
      <w:pPr>
        <w:rPr>
          <w:rFonts w:ascii="Calibri" w:hAnsi="Calibri" w:cs="Calibri"/>
          <w:b/>
          <w:bCs/>
          <w:sz w:val="22"/>
          <w:szCs w:val="22"/>
          <w:lang w:val="es-419"/>
        </w:rPr>
      </w:pPr>
    </w:p>
    <w:p w14:paraId="6BFDE9F6" w14:textId="77777777" w:rsidR="00B94999" w:rsidRDefault="00B94999" w:rsidP="00B94999">
      <w:pPr>
        <w:rPr>
          <w:rFonts w:ascii="Calibri" w:eastAsia="Arla InterFace W" w:hAnsi="Calibri" w:cs="Calibri"/>
          <w:sz w:val="22"/>
          <w:szCs w:val="22"/>
          <w:bdr w:val="nil"/>
          <w:lang w:val="es-419"/>
        </w:rPr>
      </w:pPr>
      <w:r w:rsidRPr="005F47C5">
        <w:rPr>
          <w:rFonts w:ascii="Calibri" w:eastAsia="Arla InterFace W" w:hAnsi="Calibri" w:cs="Calibri"/>
          <w:b/>
          <w:bCs/>
          <w:sz w:val="22"/>
          <w:szCs w:val="22"/>
          <w:bdr w:val="nil"/>
          <w:lang w:val="es-419"/>
        </w:rPr>
        <w:t xml:space="preserve">Videbæk – </w:t>
      </w:r>
      <w:r w:rsidRPr="005F47C5">
        <w:rPr>
          <w:rFonts w:ascii="Calibri" w:eastAsia="Arla InterFace W" w:hAnsi="Calibri" w:cs="Calibri"/>
          <w:sz w:val="22"/>
          <w:szCs w:val="22"/>
          <w:bdr w:val="nil"/>
          <w:lang w:val="es-419"/>
        </w:rPr>
        <w:t>Arla Foods Ingredients está dando un paso trascendental hacia la reducción de sus emisiones de CO</w:t>
      </w:r>
      <w:r w:rsidRPr="005F47C5">
        <w:rPr>
          <w:rFonts w:ascii="Calibri" w:eastAsia="Arla InterFace W" w:hAnsi="Calibri" w:cs="Calibri"/>
          <w:sz w:val="22"/>
          <w:szCs w:val="22"/>
          <w:bdr w:val="nil"/>
          <w:vertAlign w:val="subscript"/>
          <w:lang w:val="es-419"/>
        </w:rPr>
        <w:t xml:space="preserve">2 </w:t>
      </w:r>
      <w:r w:rsidRPr="005F47C5">
        <w:rPr>
          <w:rFonts w:ascii="Calibri" w:eastAsia="Arla InterFace W" w:hAnsi="Calibri" w:cs="Calibri"/>
          <w:sz w:val="22"/>
          <w:szCs w:val="22"/>
          <w:bdr w:val="nil"/>
          <w:lang w:val="es-419"/>
        </w:rPr>
        <w:t>en el sector lácteo. Una inversión reciente en un nuevo sistema de calefacción para la Torre de producción 4 en la planta Danmark Protein en Videbæk permitirá reducciones de emisiones anuales de 2500 toneladas de CO</w:t>
      </w:r>
      <w:r w:rsidRPr="005F47C5">
        <w:rPr>
          <w:rFonts w:ascii="Calibri" w:eastAsia="Arla InterFace W" w:hAnsi="Calibri" w:cs="Calibri"/>
          <w:sz w:val="22"/>
          <w:szCs w:val="22"/>
          <w:bdr w:val="nil"/>
          <w:vertAlign w:val="subscript"/>
          <w:lang w:val="es-419"/>
        </w:rPr>
        <w:t>2</w:t>
      </w:r>
      <w:r w:rsidRPr="005F47C5">
        <w:rPr>
          <w:rFonts w:ascii="Calibri" w:eastAsia="Arla InterFace W" w:hAnsi="Calibri" w:cs="Calibri"/>
          <w:sz w:val="22"/>
          <w:szCs w:val="22"/>
          <w:bdr w:val="nil"/>
          <w:lang w:val="es-419"/>
        </w:rPr>
        <w:t>, una cantidad equivalente al consumo anual de calefacción de más de 900 hogares que usan gas natural.</w:t>
      </w:r>
    </w:p>
    <w:p w14:paraId="72B0AC76" w14:textId="77777777" w:rsidR="00F32BB9" w:rsidRPr="005F47C5" w:rsidRDefault="00F32BB9" w:rsidP="00B94999">
      <w:pPr>
        <w:rPr>
          <w:rFonts w:ascii="Calibri" w:hAnsi="Calibri" w:cs="Calibri"/>
          <w:sz w:val="22"/>
          <w:szCs w:val="22"/>
          <w:lang w:val="es-419"/>
        </w:rPr>
      </w:pPr>
    </w:p>
    <w:p w14:paraId="07057E01" w14:textId="77777777" w:rsidR="00B94999" w:rsidRDefault="00B94999" w:rsidP="00B94999">
      <w:pPr>
        <w:rPr>
          <w:rFonts w:ascii="Calibri" w:eastAsia="Arla InterFace W" w:hAnsi="Calibri" w:cs="Calibri"/>
          <w:sz w:val="22"/>
          <w:szCs w:val="22"/>
          <w:bdr w:val="nil"/>
          <w:lang w:val="es-419"/>
        </w:rPr>
      </w:pPr>
      <w:r w:rsidRPr="005F47C5">
        <w:rPr>
          <w:rFonts w:ascii="Calibri" w:eastAsia="Arla InterFace W" w:hAnsi="Calibri" w:cs="Calibri"/>
          <w:sz w:val="22"/>
          <w:szCs w:val="22"/>
          <w:bdr w:val="nil"/>
          <w:lang w:val="es-419"/>
        </w:rPr>
        <w:t>En Videbæk, el suero (whey) se procesa para obtener diversos ingredientes y productos con proteína. Como parte del proyecto, la Torre se está adaptando para que, en lugar de funcionar con un calentador de gas, pueda alternar entre el calor del sistema de vapor existente de la planta y un nuevo calentador eléctrico. Esto reducirá el uso de gas natural y posibilitará que parte de la operación funcione con electricidad renovable. Los cálculos muestran que la Torre 4 podrá funcionar con electricidad renovable al 100 % el 23 % del tiempo.</w:t>
      </w:r>
    </w:p>
    <w:p w14:paraId="03EC37FC" w14:textId="77777777" w:rsidR="00F32BB9" w:rsidRPr="005F47C5" w:rsidRDefault="00F32BB9" w:rsidP="00B94999">
      <w:pPr>
        <w:rPr>
          <w:rFonts w:ascii="Calibri" w:hAnsi="Calibri" w:cs="Calibri"/>
          <w:sz w:val="22"/>
          <w:szCs w:val="22"/>
          <w:lang w:val="es-419"/>
        </w:rPr>
      </w:pPr>
    </w:p>
    <w:p w14:paraId="78BF94BF" w14:textId="77777777" w:rsidR="00B94999" w:rsidRDefault="00B94999" w:rsidP="00B94999">
      <w:pPr>
        <w:rPr>
          <w:rFonts w:ascii="Calibri" w:eastAsia="Arla InterFace W" w:hAnsi="Calibri" w:cs="Calibri"/>
          <w:sz w:val="22"/>
          <w:szCs w:val="22"/>
          <w:bdr w:val="nil"/>
          <w:lang w:val="es-419"/>
        </w:rPr>
      </w:pPr>
      <w:r w:rsidRPr="005F47C5">
        <w:rPr>
          <w:rFonts w:ascii="Calibri" w:eastAsia="Arla InterFace W" w:hAnsi="Calibri" w:cs="Calibri"/>
          <w:sz w:val="22"/>
          <w:szCs w:val="22"/>
          <w:bdr w:val="nil"/>
          <w:lang w:val="es-419"/>
        </w:rPr>
        <w:t>“Esta es una de esas inversiones en las que, simultáneamente, ampliamos la confiabilidad operativa, mejoramos la seguridad del abastecimiento y reducimos nuestro impacto climático. Poder lograr una reducción tan importante con una sola solución pone de relieve el potencial de electrificar nuestra producción”, señala Mogens Bøgh Pedersen, Director de la planta Danmark Protein.</w:t>
      </w:r>
    </w:p>
    <w:p w14:paraId="7AE5CFF2" w14:textId="77777777" w:rsidR="00F32BB9" w:rsidRPr="005F47C5" w:rsidRDefault="00F32BB9" w:rsidP="00B94999">
      <w:pPr>
        <w:rPr>
          <w:rFonts w:ascii="Calibri" w:hAnsi="Calibri" w:cs="Calibri"/>
          <w:sz w:val="22"/>
          <w:szCs w:val="22"/>
          <w:lang w:val="es-419"/>
        </w:rPr>
      </w:pPr>
    </w:p>
    <w:p w14:paraId="68BA5FEA" w14:textId="77777777" w:rsidR="00B94999" w:rsidRDefault="00B94999" w:rsidP="00B94999">
      <w:pPr>
        <w:rPr>
          <w:rFonts w:ascii="Calibri" w:eastAsia="Arla InterFace W" w:hAnsi="Calibri" w:cs="Calibri"/>
          <w:b/>
          <w:bCs/>
          <w:sz w:val="22"/>
          <w:szCs w:val="22"/>
          <w:bdr w:val="nil"/>
          <w:vertAlign w:val="subscript"/>
          <w:lang w:val="es-419"/>
        </w:rPr>
      </w:pPr>
      <w:r w:rsidRPr="005F47C5">
        <w:rPr>
          <w:rFonts w:ascii="Calibri" w:eastAsia="Arla InterFace W" w:hAnsi="Calibri" w:cs="Calibri"/>
          <w:b/>
          <w:bCs/>
          <w:sz w:val="22"/>
          <w:szCs w:val="22"/>
          <w:bdr w:val="nil"/>
          <w:lang w:val="es-419"/>
        </w:rPr>
        <w:t>La electrificación reduce significativamente las emisiones de CO</w:t>
      </w:r>
      <w:r w:rsidRPr="005F47C5">
        <w:rPr>
          <w:rFonts w:ascii="Calibri" w:eastAsia="Arla InterFace W" w:hAnsi="Calibri" w:cs="Calibri"/>
          <w:b/>
          <w:bCs/>
          <w:sz w:val="22"/>
          <w:szCs w:val="22"/>
          <w:bdr w:val="nil"/>
          <w:vertAlign w:val="subscript"/>
          <w:lang w:val="es-419"/>
        </w:rPr>
        <w:t>2</w:t>
      </w:r>
    </w:p>
    <w:p w14:paraId="6393FF9D" w14:textId="77777777" w:rsidR="00F32BB9" w:rsidRPr="005F47C5" w:rsidRDefault="00F32BB9" w:rsidP="00B94999">
      <w:pPr>
        <w:rPr>
          <w:rFonts w:ascii="Calibri" w:hAnsi="Calibri" w:cs="Calibri"/>
          <w:b/>
          <w:bCs/>
          <w:sz w:val="22"/>
          <w:szCs w:val="22"/>
          <w:lang w:val="es-419"/>
        </w:rPr>
      </w:pPr>
    </w:p>
    <w:p w14:paraId="50FE9003" w14:textId="77777777" w:rsidR="00B94999" w:rsidRDefault="00B94999" w:rsidP="00B94999">
      <w:pPr>
        <w:rPr>
          <w:rFonts w:ascii="Calibri" w:eastAsia="Arla InterFace W" w:hAnsi="Calibri" w:cs="Calibri"/>
          <w:sz w:val="22"/>
          <w:szCs w:val="22"/>
          <w:bdr w:val="nil"/>
          <w:lang w:val="es-419"/>
        </w:rPr>
      </w:pPr>
      <w:r w:rsidRPr="005F47C5">
        <w:rPr>
          <w:rFonts w:ascii="Calibri" w:eastAsia="Arla InterFace W" w:hAnsi="Calibri" w:cs="Calibri"/>
          <w:sz w:val="22"/>
          <w:szCs w:val="22"/>
          <w:bdr w:val="nil"/>
          <w:lang w:val="es-419"/>
        </w:rPr>
        <w:t>Al poder alternar entre el sistema de vapor actual y la electricidad, Arla Foods Ingredients genera un caso de negocio sólido con respaldo financiero y, al mismo tiempo, responde a la necesidad de un consumo flexible en la red eléctrica danesa. Esto le permite a Arla Foods Ingredients utilizar la electricidad cuando la energía eólica y la solar hacen bajar los precios, y a su vez, disminuir el consumo de electricidad cuando debido a la oferta y la demanda los precios aumentan.</w:t>
      </w:r>
    </w:p>
    <w:p w14:paraId="14C76FC3" w14:textId="77777777" w:rsidR="00F32BB9" w:rsidRPr="005F47C5" w:rsidRDefault="00F32BB9" w:rsidP="00B94999">
      <w:pPr>
        <w:rPr>
          <w:rFonts w:ascii="Calibri" w:hAnsi="Calibri" w:cs="Calibri"/>
          <w:sz w:val="22"/>
          <w:szCs w:val="22"/>
          <w:lang w:val="es-419"/>
        </w:rPr>
      </w:pPr>
    </w:p>
    <w:p w14:paraId="50E7B488" w14:textId="77777777" w:rsidR="00B94999" w:rsidRPr="005F47C5" w:rsidRDefault="00B94999" w:rsidP="00B94999">
      <w:pPr>
        <w:rPr>
          <w:rFonts w:ascii="Calibri" w:hAnsi="Calibri" w:cs="Calibri"/>
          <w:sz w:val="22"/>
          <w:szCs w:val="22"/>
          <w:lang w:val="es-419"/>
        </w:rPr>
      </w:pPr>
      <w:r w:rsidRPr="005F47C5">
        <w:rPr>
          <w:rFonts w:ascii="Calibri" w:eastAsia="Arla InterFace W" w:hAnsi="Calibri" w:cs="Calibri"/>
          <w:sz w:val="22"/>
          <w:szCs w:val="22"/>
          <w:bdr w:val="nil"/>
          <w:lang w:val="es-419"/>
        </w:rPr>
        <w:t>La nueva solución es una parte importante de la estrategia de Arla de electrificar la producción y ofrece una mayor flexibilidad en el consumo de energía, mayor confiabilidad y oportunidades para el desarrollo futuro.</w:t>
      </w:r>
    </w:p>
    <w:p w14:paraId="64059F65" w14:textId="77777777" w:rsidR="00B94999" w:rsidRDefault="00B94999" w:rsidP="00B94999">
      <w:pPr>
        <w:rPr>
          <w:rFonts w:ascii="Calibri" w:eastAsia="Arla InterFace W" w:hAnsi="Calibri" w:cs="Calibri"/>
          <w:sz w:val="22"/>
          <w:szCs w:val="22"/>
          <w:bdr w:val="nil"/>
          <w:lang w:val="es-419"/>
        </w:rPr>
      </w:pPr>
      <w:r w:rsidRPr="005F47C5">
        <w:rPr>
          <w:rFonts w:ascii="Calibri" w:eastAsia="Arla InterFace W" w:hAnsi="Calibri" w:cs="Calibri"/>
          <w:sz w:val="22"/>
          <w:szCs w:val="22"/>
          <w:bdr w:val="nil"/>
          <w:lang w:val="es-419"/>
        </w:rPr>
        <w:lastRenderedPageBreak/>
        <w:t>Si bien el nuevo sistema de calefacción en la Torre 4 ya está operativo, se está planificando un proyecto similar para la Torre 5, en la cual el sistema de calefacción de gas también se sustituirá por una solución de calefacción combinada de vapor y electricidad. En conjunto, las inversiones en las Torres 4 y 5 reducirán las emisiones de CO</w:t>
      </w:r>
      <w:r w:rsidRPr="005F47C5">
        <w:rPr>
          <w:rFonts w:ascii="Calibri" w:eastAsia="Arla InterFace W" w:hAnsi="Calibri" w:cs="Calibri"/>
          <w:sz w:val="22"/>
          <w:szCs w:val="22"/>
          <w:bdr w:val="nil"/>
          <w:vertAlign w:val="subscript"/>
          <w:lang w:val="es-419"/>
        </w:rPr>
        <w:t>2</w:t>
      </w:r>
      <w:r w:rsidRPr="005F47C5">
        <w:rPr>
          <w:rFonts w:ascii="Calibri" w:eastAsia="Arla InterFace W" w:hAnsi="Calibri" w:cs="Calibri"/>
          <w:sz w:val="22"/>
          <w:szCs w:val="22"/>
          <w:bdr w:val="nil"/>
          <w:lang w:val="es-419"/>
        </w:rPr>
        <w:t xml:space="preserve"> hasta 5200 toneladas al año, una cantidad equivalente al consumo de calefacción anual de más de 1900 hogares.</w:t>
      </w:r>
    </w:p>
    <w:p w14:paraId="1018C148" w14:textId="77777777" w:rsidR="00F32BB9" w:rsidRPr="005F47C5" w:rsidRDefault="00F32BB9" w:rsidP="00B94999">
      <w:pPr>
        <w:rPr>
          <w:rFonts w:ascii="Calibri" w:hAnsi="Calibri" w:cs="Calibri"/>
          <w:sz w:val="22"/>
          <w:szCs w:val="22"/>
          <w:lang w:val="es-419"/>
        </w:rPr>
      </w:pPr>
    </w:p>
    <w:p w14:paraId="46C0C54D" w14:textId="77777777" w:rsidR="00B94999" w:rsidRPr="005F47C5" w:rsidRDefault="00B94999" w:rsidP="00B94999">
      <w:pPr>
        <w:rPr>
          <w:rFonts w:ascii="Calibri" w:hAnsi="Calibri" w:cs="Calibri"/>
          <w:sz w:val="22"/>
          <w:szCs w:val="22"/>
          <w:lang w:val="es-419"/>
        </w:rPr>
      </w:pPr>
      <w:r w:rsidRPr="005F47C5">
        <w:rPr>
          <w:rFonts w:ascii="Calibri" w:eastAsia="Arla InterFace W" w:hAnsi="Calibri" w:cs="Calibri"/>
          <w:sz w:val="22"/>
          <w:szCs w:val="22"/>
          <w:bdr w:val="nil"/>
          <w:lang w:val="es-419"/>
        </w:rPr>
        <w:t>“Además de proporcionar reducciones de emisiones de CO</w:t>
      </w:r>
      <w:r w:rsidRPr="005F47C5">
        <w:rPr>
          <w:rFonts w:ascii="Calibri" w:eastAsia="Arla InterFace W" w:hAnsi="Calibri" w:cs="Calibri"/>
          <w:sz w:val="22"/>
          <w:szCs w:val="22"/>
          <w:bdr w:val="nil"/>
          <w:vertAlign w:val="subscript"/>
          <w:lang w:val="es-419"/>
        </w:rPr>
        <w:t>2</w:t>
      </w:r>
      <w:r w:rsidRPr="005F47C5">
        <w:rPr>
          <w:rFonts w:ascii="Calibri" w:eastAsia="Arla InterFace W" w:hAnsi="Calibri" w:cs="Calibri"/>
          <w:sz w:val="22"/>
          <w:szCs w:val="22"/>
          <w:bdr w:val="nil"/>
          <w:lang w:val="es-419"/>
        </w:rPr>
        <w:t>e considerables, esta inversión también representa un caso de negocio muy importante. Por consiguiente, es una solución que naturalmente intentaremos escalar en nuestras otras plantas”, expresó Paul van Rooij, Vice President, Supply Chain, Arla Foods Ingredients.</w:t>
      </w:r>
    </w:p>
    <w:p w14:paraId="6C5DEC1E" w14:textId="77777777" w:rsidR="00B94999" w:rsidRPr="005F47C5" w:rsidRDefault="00B94999" w:rsidP="00B94999">
      <w:pPr>
        <w:rPr>
          <w:rFonts w:ascii="Calibri" w:hAnsi="Calibri" w:cs="Calibri"/>
          <w:sz w:val="22"/>
          <w:szCs w:val="22"/>
          <w:lang w:val="es-419"/>
        </w:rPr>
      </w:pPr>
    </w:p>
    <w:p w14:paraId="6A38303C" w14:textId="77777777" w:rsidR="00B94999" w:rsidRDefault="00B94999" w:rsidP="00B94999">
      <w:pPr>
        <w:rPr>
          <w:rFonts w:ascii="Calibri" w:eastAsia="Arla InterFace W" w:hAnsi="Calibri" w:cs="Calibri"/>
          <w:b/>
          <w:bCs/>
          <w:sz w:val="22"/>
          <w:szCs w:val="22"/>
          <w:bdr w:val="nil"/>
          <w:lang w:val="es-419"/>
        </w:rPr>
      </w:pPr>
      <w:r w:rsidRPr="005F47C5">
        <w:rPr>
          <w:rFonts w:ascii="Calibri" w:eastAsia="Arla InterFace W" w:hAnsi="Calibri" w:cs="Calibri"/>
          <w:b/>
          <w:bCs/>
          <w:sz w:val="22"/>
          <w:szCs w:val="22"/>
          <w:bdr w:val="nil"/>
          <w:lang w:val="es-419"/>
        </w:rPr>
        <w:t>Datos sobre la inversión</w:t>
      </w:r>
    </w:p>
    <w:p w14:paraId="5BB181C9" w14:textId="77777777" w:rsidR="00F32BB9" w:rsidRPr="005F47C5" w:rsidRDefault="00F32BB9" w:rsidP="00B94999">
      <w:pPr>
        <w:rPr>
          <w:rFonts w:ascii="Calibri" w:hAnsi="Calibri" w:cs="Calibri"/>
          <w:b/>
          <w:bCs/>
          <w:sz w:val="22"/>
          <w:szCs w:val="22"/>
          <w:lang w:val="es-419"/>
        </w:rPr>
      </w:pPr>
    </w:p>
    <w:p w14:paraId="089F5906" w14:textId="77777777" w:rsidR="00B94999" w:rsidRPr="005F47C5" w:rsidRDefault="00B94999" w:rsidP="00FC7BC9">
      <w:pPr>
        <w:numPr>
          <w:ilvl w:val="0"/>
          <w:numId w:val="47"/>
        </w:numPr>
        <w:spacing w:line="278" w:lineRule="auto"/>
        <w:rPr>
          <w:rFonts w:ascii="Calibri" w:hAnsi="Calibri" w:cs="Calibri"/>
          <w:sz w:val="22"/>
          <w:szCs w:val="22"/>
          <w:lang w:val="es-419"/>
        </w:rPr>
      </w:pPr>
      <w:r w:rsidRPr="005F47C5">
        <w:rPr>
          <w:rFonts w:ascii="Calibri" w:eastAsia="Arla InterFace W" w:hAnsi="Calibri" w:cs="Calibri"/>
          <w:sz w:val="22"/>
          <w:szCs w:val="22"/>
          <w:bdr w:val="nil"/>
          <w:lang w:val="es-419"/>
        </w:rPr>
        <w:t>Inversión en un nuevo sistema de calefacción para la Torre 4: aprox. EUR 8.300.000</w:t>
      </w:r>
    </w:p>
    <w:p w14:paraId="6426EBE2" w14:textId="77777777" w:rsidR="00B94999" w:rsidRPr="005F47C5" w:rsidRDefault="00B94999" w:rsidP="00FC7BC9">
      <w:pPr>
        <w:numPr>
          <w:ilvl w:val="0"/>
          <w:numId w:val="47"/>
        </w:numPr>
        <w:spacing w:line="278" w:lineRule="auto"/>
        <w:rPr>
          <w:rFonts w:ascii="Calibri" w:hAnsi="Calibri" w:cs="Calibri"/>
          <w:sz w:val="22"/>
          <w:szCs w:val="22"/>
          <w:lang w:val="es-419"/>
        </w:rPr>
      </w:pPr>
      <w:r w:rsidRPr="005F47C5">
        <w:rPr>
          <w:rFonts w:ascii="Calibri" w:eastAsia="Arla InterFace W" w:hAnsi="Calibri" w:cs="Calibri"/>
          <w:sz w:val="22"/>
          <w:szCs w:val="22"/>
          <w:bdr w:val="nil"/>
          <w:lang w:val="es-419"/>
        </w:rPr>
        <w:t>Reducción anual de CO</w:t>
      </w:r>
      <w:r w:rsidRPr="005F47C5">
        <w:rPr>
          <w:rFonts w:ascii="Calibri" w:eastAsia="Arla InterFace W" w:hAnsi="Calibri" w:cs="Calibri"/>
          <w:sz w:val="22"/>
          <w:szCs w:val="22"/>
          <w:bdr w:val="nil"/>
          <w:vertAlign w:val="subscript"/>
          <w:lang w:val="es-419"/>
        </w:rPr>
        <w:t>2</w:t>
      </w:r>
      <w:r w:rsidRPr="005F47C5">
        <w:rPr>
          <w:rFonts w:ascii="Calibri" w:eastAsia="Arla InterFace W" w:hAnsi="Calibri" w:cs="Calibri"/>
          <w:sz w:val="22"/>
          <w:szCs w:val="22"/>
          <w:bdr w:val="nil"/>
          <w:lang w:val="es-419"/>
        </w:rPr>
        <w:t xml:space="preserve"> (Torre 4): aprox. 2500 toneladas</w:t>
      </w:r>
    </w:p>
    <w:p w14:paraId="4434197D" w14:textId="77777777" w:rsidR="00B94999" w:rsidRPr="005F47C5" w:rsidRDefault="00B94999" w:rsidP="00FC7BC9">
      <w:pPr>
        <w:numPr>
          <w:ilvl w:val="0"/>
          <w:numId w:val="47"/>
        </w:numPr>
        <w:spacing w:line="278" w:lineRule="auto"/>
        <w:rPr>
          <w:rFonts w:ascii="Calibri" w:hAnsi="Calibri" w:cs="Calibri"/>
          <w:sz w:val="22"/>
          <w:szCs w:val="22"/>
          <w:lang w:val="es-419"/>
        </w:rPr>
      </w:pPr>
      <w:r w:rsidRPr="005F47C5">
        <w:rPr>
          <w:rFonts w:ascii="Calibri" w:eastAsia="Arla InterFace W" w:hAnsi="Calibri" w:cs="Calibri"/>
          <w:sz w:val="22"/>
          <w:szCs w:val="22"/>
          <w:bdr w:val="nil"/>
          <w:lang w:val="es-419"/>
        </w:rPr>
        <w:t>Potencial total (Torres 4 + 5): hasta 5200 toneladas de CO</w:t>
      </w:r>
      <w:r w:rsidRPr="005F47C5">
        <w:rPr>
          <w:rFonts w:ascii="Calibri" w:eastAsia="Arla InterFace W" w:hAnsi="Calibri" w:cs="Calibri"/>
          <w:sz w:val="22"/>
          <w:szCs w:val="22"/>
          <w:bdr w:val="nil"/>
          <w:vertAlign w:val="subscript"/>
          <w:lang w:val="es-419"/>
        </w:rPr>
        <w:t>2</w:t>
      </w:r>
    </w:p>
    <w:p w14:paraId="100F716A" w14:textId="4B5424A3" w:rsidR="00524A80" w:rsidRPr="00FC7BC9" w:rsidRDefault="00B94999" w:rsidP="00713D1E">
      <w:pPr>
        <w:pStyle w:val="ListParagraph"/>
        <w:numPr>
          <w:ilvl w:val="0"/>
          <w:numId w:val="47"/>
        </w:numPr>
        <w:shd w:val="clear" w:color="auto" w:fill="FFFFFF" w:themeFill="background1"/>
        <w:textAlignment w:val="baseline"/>
        <w:rPr>
          <w:rFonts w:ascii="Calibri" w:hAnsi="Calibri" w:cs="Calibri"/>
          <w:color w:val="000000" w:themeColor="text1"/>
          <w:sz w:val="22"/>
          <w:szCs w:val="22"/>
          <w:lang w:val="es-419"/>
        </w:rPr>
      </w:pPr>
      <w:r w:rsidRPr="00FC7BC9">
        <w:rPr>
          <w:rFonts w:ascii="Calibri" w:eastAsia="Arla InterFace W" w:hAnsi="Calibri" w:cs="Calibri"/>
          <w:color w:val="000000"/>
          <w:sz w:val="22"/>
          <w:szCs w:val="22"/>
          <w:bdr w:val="nil"/>
          <w:lang w:val="es-419"/>
        </w:rPr>
        <w:t>Según los estándares de la Agencia Danesa de Energía, una casa promedio de 125 m² consume, aproximadamente, 13,4 MWh (o 13.400 kWh) de calor al año. Convertir 2500 toneladas de CO</w:t>
      </w:r>
      <w:r w:rsidRPr="00FC7BC9">
        <w:rPr>
          <w:rFonts w:ascii="Calibri" w:eastAsia="Arla InterFace W" w:hAnsi="Calibri" w:cs="Calibri"/>
          <w:color w:val="000000"/>
          <w:sz w:val="22"/>
          <w:szCs w:val="22"/>
          <w:bdr w:val="nil"/>
          <w:vertAlign w:val="subscript"/>
          <w:lang w:val="es-419"/>
        </w:rPr>
        <w:t>2</w:t>
      </w:r>
      <w:r w:rsidRPr="00FC7BC9">
        <w:rPr>
          <w:rFonts w:ascii="Calibri" w:eastAsia="Arla InterFace W" w:hAnsi="Calibri" w:cs="Calibri"/>
          <w:color w:val="000000"/>
          <w:sz w:val="22"/>
          <w:szCs w:val="22"/>
          <w:bdr w:val="nil"/>
          <w:lang w:val="es-419"/>
        </w:rPr>
        <w:t xml:space="preserve"> en equivalentes de gas natural genera 12.315 MWh (con base en un factor de emisión de gas natural de 0,203). Esto es comparable al consumo anual de calefacción de 919 hogares.</w:t>
      </w:r>
    </w:p>
    <w:p w14:paraId="4FD38D61" w14:textId="77777777" w:rsidR="00B94999" w:rsidRPr="005F47C5" w:rsidRDefault="00B94999" w:rsidP="00FC7BC9">
      <w:pPr>
        <w:pStyle w:val="ListParagraph"/>
        <w:numPr>
          <w:ilvl w:val="0"/>
          <w:numId w:val="47"/>
        </w:numPr>
        <w:shd w:val="clear" w:color="auto" w:fill="FFFFFF" w:themeFill="background1"/>
        <w:textAlignment w:val="baseline"/>
        <w:rPr>
          <w:rFonts w:ascii="Calibri" w:hAnsi="Calibri" w:cs="Calibri"/>
          <w:color w:val="000000"/>
          <w:sz w:val="22"/>
          <w:szCs w:val="22"/>
          <w:lang w:val="es-419"/>
        </w:rPr>
      </w:pPr>
      <w:r w:rsidRPr="005F47C5">
        <w:rPr>
          <w:rFonts w:ascii="Calibri" w:eastAsia="Arla InterFace W" w:hAnsi="Calibri" w:cs="Calibri"/>
          <w:color w:val="000000"/>
          <w:sz w:val="22"/>
          <w:szCs w:val="22"/>
          <w:bdr w:val="nil"/>
          <w:lang w:val="es-419"/>
        </w:rPr>
        <w:t>Por consiguiente, una reducción de 5200 toneladas de CO</w:t>
      </w:r>
      <w:r w:rsidRPr="005F47C5">
        <w:rPr>
          <w:rFonts w:ascii="Calibri" w:eastAsia="Arla InterFace W" w:hAnsi="Calibri" w:cs="Calibri"/>
          <w:color w:val="000000"/>
          <w:sz w:val="22"/>
          <w:szCs w:val="22"/>
          <w:bdr w:val="nil"/>
          <w:vertAlign w:val="subscript"/>
          <w:lang w:val="es-419"/>
        </w:rPr>
        <w:t>2</w:t>
      </w:r>
      <w:r w:rsidRPr="005F47C5">
        <w:rPr>
          <w:rFonts w:ascii="Calibri" w:eastAsia="Arla InterFace W" w:hAnsi="Calibri" w:cs="Calibri"/>
          <w:color w:val="000000"/>
          <w:sz w:val="22"/>
          <w:szCs w:val="22"/>
          <w:bdr w:val="nil"/>
          <w:lang w:val="es-419"/>
        </w:rPr>
        <w:t xml:space="preserve"> corresponde al consumo anual de calefacción de 1911 hogares.</w:t>
      </w:r>
    </w:p>
    <w:p w14:paraId="01E39D35" w14:textId="77777777" w:rsidR="00B94999" w:rsidRPr="00843E3D" w:rsidRDefault="00B94999" w:rsidP="00B94999">
      <w:pPr>
        <w:rPr>
          <w:rFonts w:ascii="Arla InterFace W" w:hAnsi="Arla InterFace W"/>
          <w:lang w:val="es-419"/>
        </w:rPr>
      </w:pPr>
    </w:p>
    <w:p w14:paraId="4BA01EAB" w14:textId="77777777" w:rsidR="00524A80" w:rsidRPr="00524A80" w:rsidRDefault="00524A80" w:rsidP="00524A80">
      <w:pPr>
        <w:rPr>
          <w:rFonts w:asciiTheme="minorHAnsi" w:hAnsiTheme="minorHAnsi" w:cstheme="minorHAnsi"/>
          <w:sz w:val="22"/>
          <w:szCs w:val="22"/>
          <w:lang w:val="es-419"/>
        </w:rPr>
      </w:pPr>
      <w:r w:rsidRPr="00524A80">
        <w:rPr>
          <w:rFonts w:asciiTheme="minorHAnsi" w:hAnsiTheme="minorHAnsi" w:cstheme="minorHAnsi"/>
          <w:b/>
          <w:bCs/>
          <w:sz w:val="22"/>
          <w:szCs w:val="22"/>
          <w:lang w:val="es-419"/>
        </w:rPr>
        <w:t>Para obtener más información, comuníquese con:</w:t>
      </w:r>
    </w:p>
    <w:p w14:paraId="58C556D1" w14:textId="77777777" w:rsidR="00524A80" w:rsidRPr="00524A80" w:rsidRDefault="00524A80" w:rsidP="00524A80">
      <w:pPr>
        <w:rPr>
          <w:rFonts w:asciiTheme="minorHAnsi" w:hAnsiTheme="minorHAnsi" w:cstheme="minorHAnsi"/>
          <w:sz w:val="22"/>
          <w:szCs w:val="22"/>
          <w:lang w:val="es-419"/>
        </w:rPr>
      </w:pPr>
      <w:r w:rsidRPr="00524A80">
        <w:rPr>
          <w:rFonts w:asciiTheme="minorHAnsi" w:hAnsiTheme="minorHAnsi" w:cstheme="minorHAnsi"/>
          <w:sz w:val="22"/>
          <w:szCs w:val="22"/>
          <w:lang w:val="es-419"/>
        </w:rPr>
        <w:t>Steve Harman, Ingredient Communications</w:t>
      </w:r>
    </w:p>
    <w:p w14:paraId="25A081D2" w14:textId="77777777" w:rsidR="00524A80" w:rsidRPr="00524A80" w:rsidRDefault="00524A80" w:rsidP="00524A80">
      <w:pPr>
        <w:rPr>
          <w:rFonts w:asciiTheme="minorHAnsi" w:hAnsiTheme="minorHAnsi" w:cstheme="minorHAnsi"/>
          <w:sz w:val="22"/>
          <w:szCs w:val="22"/>
          <w:lang w:val="es-419"/>
        </w:rPr>
      </w:pPr>
      <w:r w:rsidRPr="00524A80">
        <w:rPr>
          <w:rFonts w:asciiTheme="minorHAnsi" w:hAnsiTheme="minorHAnsi" w:cstheme="minorHAnsi"/>
          <w:bCs/>
          <w:sz w:val="22"/>
          <w:szCs w:val="22"/>
          <w:lang w:val="es-419"/>
        </w:rPr>
        <w:t xml:space="preserve">Tel.: +44 (0)7538 118079 | Correo electrónico: </w:t>
      </w:r>
      <w:hyperlink r:id="rId14" w:history="1">
        <w:r w:rsidRPr="00524A80">
          <w:rPr>
            <w:rStyle w:val="Hyperlink"/>
            <w:rFonts w:asciiTheme="minorHAnsi" w:hAnsiTheme="minorHAnsi" w:cstheme="minorHAnsi"/>
            <w:bCs/>
            <w:sz w:val="22"/>
            <w:szCs w:val="22"/>
            <w:u w:val="none"/>
            <w:lang w:val="es-419"/>
          </w:rPr>
          <w:t>steve@ingredientcommunications.com</w:t>
        </w:r>
      </w:hyperlink>
    </w:p>
    <w:p w14:paraId="19A10C5D" w14:textId="77777777" w:rsidR="00524A80" w:rsidRPr="00524A80" w:rsidRDefault="00524A80" w:rsidP="00524A80">
      <w:pPr>
        <w:rPr>
          <w:rFonts w:asciiTheme="minorHAnsi" w:hAnsiTheme="minorHAnsi" w:cstheme="minorHAnsi"/>
          <w:sz w:val="22"/>
          <w:szCs w:val="22"/>
          <w:lang w:val="es-419"/>
        </w:rPr>
      </w:pPr>
    </w:p>
    <w:p w14:paraId="526412AB" w14:textId="77777777" w:rsidR="00524A80" w:rsidRPr="00524A80" w:rsidRDefault="00524A80" w:rsidP="00524A80">
      <w:pPr>
        <w:rPr>
          <w:rFonts w:asciiTheme="minorHAnsi" w:hAnsiTheme="minorHAnsi" w:cstheme="minorHAnsi"/>
          <w:bCs/>
          <w:sz w:val="22"/>
          <w:szCs w:val="22"/>
          <w:lang w:val="es-419"/>
        </w:rPr>
      </w:pPr>
      <w:r w:rsidRPr="00524A80">
        <w:rPr>
          <w:rFonts w:asciiTheme="minorHAnsi" w:hAnsiTheme="minorHAnsi" w:cstheme="minorHAnsi"/>
          <w:b/>
          <w:bCs/>
          <w:sz w:val="22"/>
          <w:szCs w:val="22"/>
          <w:lang w:val="es-419"/>
        </w:rPr>
        <w:t>Acerca de Arla Foods Ingredients</w:t>
      </w:r>
      <w:r w:rsidRPr="00524A80">
        <w:rPr>
          <w:rFonts w:asciiTheme="minorHAnsi" w:hAnsiTheme="minorHAnsi" w:cstheme="minorHAnsi"/>
          <w:sz w:val="22"/>
          <w:szCs w:val="22"/>
          <w:lang w:val="es-419"/>
        </w:rPr>
        <w:br/>
        <w:t>Arla Foods Ingredients es líder mundial en la mejora de la nutrición premium. Junto con nuestros clientes, colaboradores de investigación, proveedores, ONG y otros descubrimos y ofrecemos ingredientes y productos documentados que pueden potenciar la nutrición durante toda la vida en beneficio de los consumidores en el ámbito global.​</w:t>
      </w:r>
    </w:p>
    <w:p w14:paraId="642CFD84" w14:textId="77777777" w:rsidR="00524A80" w:rsidRPr="00524A80" w:rsidRDefault="00524A80" w:rsidP="00524A80">
      <w:pPr>
        <w:rPr>
          <w:rFonts w:asciiTheme="minorHAnsi" w:hAnsiTheme="minorHAnsi" w:cstheme="minorHAnsi"/>
          <w:bCs/>
          <w:sz w:val="22"/>
          <w:szCs w:val="22"/>
          <w:lang w:val="es-419"/>
        </w:rPr>
      </w:pPr>
    </w:p>
    <w:p w14:paraId="2D06912A" w14:textId="77777777" w:rsidR="00524A80" w:rsidRPr="00524A80" w:rsidRDefault="00524A80" w:rsidP="00524A80">
      <w:p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Atendemos a las principales marcas en el mundo en los sectores de nutrición en los primeros años de vida, nutrición médica, nutrición deportiva, alimentos saludables y otros alimentos y bebidas.</w:t>
      </w:r>
    </w:p>
    <w:p w14:paraId="6FFBB46C" w14:textId="77777777" w:rsidR="00524A80" w:rsidRPr="00524A80" w:rsidRDefault="00524A80" w:rsidP="00524A80">
      <w:pPr>
        <w:rPr>
          <w:rFonts w:asciiTheme="minorHAnsi" w:hAnsiTheme="minorHAnsi" w:cstheme="minorHAnsi"/>
          <w:bCs/>
          <w:sz w:val="22"/>
          <w:szCs w:val="22"/>
          <w:lang w:val="es-419"/>
        </w:rPr>
      </w:pPr>
    </w:p>
    <w:p w14:paraId="26458DF8" w14:textId="77777777" w:rsidR="00524A80" w:rsidRPr="00524A80" w:rsidRDefault="00524A80" w:rsidP="00524A80">
      <w:p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Estas son cinco razones para elegirnos:</w:t>
      </w:r>
    </w:p>
    <w:p w14:paraId="55642AF3" w14:textId="77777777" w:rsidR="00524A80" w:rsidRPr="00524A80" w:rsidRDefault="00524A80" w:rsidP="00524A80">
      <w:pPr>
        <w:numPr>
          <w:ilvl w:val="0"/>
          <w:numId w:val="48"/>
        </w:num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Nos apasiona mejorar la nutrición</w:t>
      </w:r>
    </w:p>
    <w:p w14:paraId="7ED08D88" w14:textId="77777777" w:rsidR="00524A80" w:rsidRPr="00524A80" w:rsidRDefault="00524A80" w:rsidP="00524A80">
      <w:pPr>
        <w:numPr>
          <w:ilvl w:val="0"/>
          <w:numId w:val="48"/>
        </w:num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Innovamos conectando a los mejores</w:t>
      </w:r>
    </w:p>
    <w:p w14:paraId="21D291C5" w14:textId="77777777" w:rsidR="00524A80" w:rsidRPr="00524A80" w:rsidRDefault="00524A80" w:rsidP="00524A80">
      <w:pPr>
        <w:numPr>
          <w:ilvl w:val="0"/>
          <w:numId w:val="48"/>
        </w:num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Somos expertos en lo que respecta a descubrir y ofrecer</w:t>
      </w:r>
    </w:p>
    <w:p w14:paraId="262EF3AE" w14:textId="77777777" w:rsidR="00524A80" w:rsidRPr="00524A80" w:rsidRDefault="00524A80" w:rsidP="00524A80">
      <w:pPr>
        <w:numPr>
          <w:ilvl w:val="0"/>
          <w:numId w:val="48"/>
        </w:num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Creamos asociaciones sólidas y duraderas</w:t>
      </w:r>
    </w:p>
    <w:p w14:paraId="72472E21" w14:textId="77777777" w:rsidR="00524A80" w:rsidRPr="00524A80" w:rsidRDefault="00524A80" w:rsidP="00524A80">
      <w:pPr>
        <w:numPr>
          <w:ilvl w:val="0"/>
          <w:numId w:val="48"/>
        </w:num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Estamos comprometidos con la sostenibilidad</w:t>
      </w:r>
    </w:p>
    <w:p w14:paraId="2FC1929D" w14:textId="77777777" w:rsidR="00524A80" w:rsidRPr="00524A80" w:rsidRDefault="00524A80" w:rsidP="00524A80">
      <w:p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 xml:space="preserve"> </w:t>
      </w:r>
    </w:p>
    <w:p w14:paraId="302256CB" w14:textId="77777777" w:rsidR="00524A80" w:rsidRPr="00524A80" w:rsidRDefault="00524A80" w:rsidP="00524A80">
      <w:pPr>
        <w:rPr>
          <w:rFonts w:asciiTheme="minorHAnsi" w:hAnsiTheme="minorHAnsi" w:cstheme="minorHAnsi"/>
          <w:bCs/>
          <w:sz w:val="22"/>
          <w:szCs w:val="22"/>
          <w:lang w:val="es-419"/>
        </w:rPr>
      </w:pPr>
      <w:r w:rsidRPr="00524A80">
        <w:rPr>
          <w:rFonts w:asciiTheme="minorHAnsi" w:hAnsiTheme="minorHAnsi" w:cstheme="minorHAnsi"/>
          <w:bCs/>
          <w:sz w:val="22"/>
          <w:szCs w:val="22"/>
          <w:lang w:val="es-419"/>
        </w:rPr>
        <w:t>Con sede en Dinamarca, Arla Foods Ingredients es una subsidiaria 100 % propiedad de Arla Foods.</w:t>
      </w:r>
    </w:p>
    <w:p w14:paraId="306887B5" w14:textId="77777777" w:rsidR="00524A80" w:rsidRPr="00524A80" w:rsidRDefault="00524A80" w:rsidP="00524A80">
      <w:pPr>
        <w:rPr>
          <w:rFonts w:asciiTheme="minorHAnsi" w:hAnsiTheme="minorHAnsi" w:cstheme="minorHAnsi"/>
          <w:bCs/>
          <w:sz w:val="22"/>
          <w:szCs w:val="22"/>
          <w:u w:val="single"/>
          <w:lang w:val="es-419"/>
        </w:rPr>
      </w:pPr>
    </w:p>
    <w:p w14:paraId="352AFC0D" w14:textId="77777777" w:rsidR="00524A80" w:rsidRPr="00524A80" w:rsidRDefault="00524A80" w:rsidP="00524A80">
      <w:pPr>
        <w:rPr>
          <w:rFonts w:asciiTheme="minorHAnsi" w:hAnsiTheme="minorHAnsi" w:cstheme="minorHAnsi"/>
          <w:sz w:val="22"/>
          <w:szCs w:val="22"/>
          <w:u w:val="single"/>
          <w:lang w:val="es-419"/>
        </w:rPr>
      </w:pPr>
      <w:hyperlink r:id="rId15" w:history="1">
        <w:r w:rsidRPr="00524A80">
          <w:rPr>
            <w:rStyle w:val="Hyperlink"/>
            <w:rFonts w:asciiTheme="minorHAnsi" w:hAnsiTheme="minorHAnsi" w:cstheme="minorHAnsi"/>
            <w:sz w:val="22"/>
            <w:szCs w:val="22"/>
            <w:lang w:val="es-419"/>
          </w:rPr>
          <w:t>https://www.arlafoodsingredients.com/</w:t>
        </w:r>
      </w:hyperlink>
    </w:p>
    <w:p w14:paraId="4D145BA2" w14:textId="77777777" w:rsidR="00524A80" w:rsidRPr="00524A80" w:rsidRDefault="00524A80" w:rsidP="00524A80">
      <w:pPr>
        <w:rPr>
          <w:rFonts w:asciiTheme="minorHAnsi" w:hAnsiTheme="minorHAnsi" w:cstheme="minorHAnsi"/>
          <w:sz w:val="22"/>
          <w:szCs w:val="22"/>
          <w:u w:val="single"/>
          <w:lang w:val="es-419"/>
        </w:rPr>
      </w:pPr>
    </w:p>
    <w:p w14:paraId="210C38AF" w14:textId="77777777" w:rsidR="00524A80" w:rsidRPr="00524A80" w:rsidRDefault="00524A80" w:rsidP="00524A80">
      <w:pPr>
        <w:rPr>
          <w:rFonts w:asciiTheme="minorHAnsi" w:hAnsiTheme="minorHAnsi" w:cstheme="minorHAnsi"/>
          <w:b/>
          <w:bCs/>
          <w:sz w:val="22"/>
          <w:szCs w:val="22"/>
          <w:u w:val="single"/>
          <w:lang w:val="es-419"/>
        </w:rPr>
      </w:pPr>
      <w:r w:rsidRPr="00524A80">
        <w:rPr>
          <w:rFonts w:asciiTheme="minorHAnsi" w:hAnsiTheme="minorHAnsi" w:cstheme="minorHAnsi"/>
          <w:b/>
          <w:bCs/>
          <w:sz w:val="22"/>
          <w:szCs w:val="22"/>
          <w:u w:val="single"/>
          <w:lang w:val="es-419"/>
        </w:rPr>
        <w:t>LinkedIn</w:t>
      </w:r>
    </w:p>
    <w:p w14:paraId="6CE75B73" w14:textId="77777777" w:rsidR="00524A80" w:rsidRPr="00524A80" w:rsidRDefault="00524A80" w:rsidP="00524A80">
      <w:pPr>
        <w:rPr>
          <w:rFonts w:asciiTheme="minorHAnsi" w:hAnsiTheme="minorHAnsi" w:cstheme="minorHAnsi"/>
          <w:bCs/>
          <w:sz w:val="22"/>
          <w:szCs w:val="22"/>
          <w:u w:val="single"/>
          <w:lang w:val="es-419"/>
        </w:rPr>
      </w:pPr>
      <w:hyperlink r:id="rId16" w:history="1">
        <w:r w:rsidRPr="00524A80">
          <w:rPr>
            <w:rStyle w:val="Hyperlink"/>
            <w:rFonts w:asciiTheme="minorHAnsi" w:hAnsiTheme="minorHAnsi" w:cstheme="minorHAnsi"/>
            <w:sz w:val="22"/>
            <w:szCs w:val="22"/>
            <w:lang w:val="es-419"/>
          </w:rPr>
          <w:t>http://www.linkedin.com/company/arla-foods-ingredients</w:t>
        </w:r>
      </w:hyperlink>
    </w:p>
    <w:p w14:paraId="02AC4EBB" w14:textId="77777777" w:rsidR="00524A80" w:rsidRPr="00524A80" w:rsidRDefault="00524A80" w:rsidP="00524A80">
      <w:pPr>
        <w:rPr>
          <w:rFonts w:asciiTheme="minorHAnsi" w:hAnsiTheme="minorHAnsi" w:cstheme="minorHAnsi"/>
          <w:bCs/>
          <w:sz w:val="22"/>
          <w:szCs w:val="22"/>
          <w:u w:val="single"/>
          <w:lang w:val="es-419"/>
        </w:rPr>
      </w:pPr>
    </w:p>
    <w:p w14:paraId="27550A77" w14:textId="77777777" w:rsidR="00524A80" w:rsidRPr="00524A80" w:rsidRDefault="00524A80" w:rsidP="00524A80">
      <w:pPr>
        <w:rPr>
          <w:rFonts w:asciiTheme="minorHAnsi" w:hAnsiTheme="minorHAnsi" w:cstheme="minorHAnsi"/>
          <w:b/>
          <w:bCs/>
          <w:sz w:val="22"/>
          <w:szCs w:val="22"/>
          <w:u w:val="single"/>
          <w:lang w:val="es-419"/>
        </w:rPr>
      </w:pPr>
      <w:r w:rsidRPr="00524A80">
        <w:rPr>
          <w:rFonts w:asciiTheme="minorHAnsi" w:hAnsiTheme="minorHAnsi" w:cstheme="minorHAnsi"/>
          <w:b/>
          <w:bCs/>
          <w:sz w:val="22"/>
          <w:szCs w:val="22"/>
          <w:u w:val="single"/>
          <w:lang w:val="es-419"/>
        </w:rPr>
        <w:t>LinkedIn (América Latina)</w:t>
      </w:r>
    </w:p>
    <w:p w14:paraId="047F495C" w14:textId="77777777" w:rsidR="00524A80" w:rsidRPr="00524A80" w:rsidRDefault="00524A80" w:rsidP="00524A80">
      <w:pPr>
        <w:rPr>
          <w:rFonts w:asciiTheme="minorHAnsi" w:hAnsiTheme="minorHAnsi" w:cstheme="minorHAnsi"/>
          <w:sz w:val="22"/>
          <w:szCs w:val="22"/>
          <w:u w:val="single"/>
          <w:lang w:val="es-419"/>
        </w:rPr>
      </w:pPr>
      <w:hyperlink r:id="rId17" w:history="1">
        <w:r w:rsidRPr="00524A80">
          <w:rPr>
            <w:rStyle w:val="Hyperlink"/>
            <w:rFonts w:asciiTheme="minorHAnsi" w:hAnsiTheme="minorHAnsi" w:cstheme="minorHAnsi"/>
            <w:sz w:val="22"/>
            <w:szCs w:val="22"/>
            <w:lang w:val="es-419"/>
          </w:rPr>
          <w:t>https://www.linkedin.com/showcase/arla-foods-ingredients-latin-america/</w:t>
        </w:r>
      </w:hyperlink>
    </w:p>
    <w:p w14:paraId="222DF589" w14:textId="77777777" w:rsidR="00524A80" w:rsidRPr="00524A80" w:rsidRDefault="00524A80" w:rsidP="00524A80">
      <w:pPr>
        <w:rPr>
          <w:rFonts w:asciiTheme="minorHAnsi" w:hAnsiTheme="minorHAnsi" w:cstheme="minorHAnsi"/>
          <w:sz w:val="22"/>
          <w:szCs w:val="22"/>
          <w:u w:val="single"/>
          <w:lang w:val="es-419"/>
        </w:rPr>
      </w:pPr>
    </w:p>
    <w:p w14:paraId="58315B90" w14:textId="77777777" w:rsidR="00524A80" w:rsidRPr="00524A80" w:rsidRDefault="00524A80" w:rsidP="00524A80">
      <w:pPr>
        <w:rPr>
          <w:rFonts w:asciiTheme="minorHAnsi" w:hAnsiTheme="minorHAnsi" w:cstheme="minorHAnsi"/>
          <w:b/>
          <w:bCs/>
          <w:sz w:val="22"/>
          <w:szCs w:val="22"/>
          <w:u w:val="single"/>
          <w:lang w:val="es-419"/>
        </w:rPr>
      </w:pPr>
      <w:r w:rsidRPr="00524A80">
        <w:rPr>
          <w:rFonts w:asciiTheme="minorHAnsi" w:hAnsiTheme="minorHAnsi" w:cstheme="minorHAnsi"/>
          <w:b/>
          <w:bCs/>
          <w:sz w:val="22"/>
          <w:szCs w:val="22"/>
          <w:u w:val="single"/>
          <w:lang w:val="es-419"/>
        </w:rPr>
        <w:t>LinkedIn (China)</w:t>
      </w:r>
    </w:p>
    <w:p w14:paraId="7892987F" w14:textId="77777777" w:rsidR="00524A80" w:rsidRPr="00524A80" w:rsidRDefault="00524A80" w:rsidP="00524A80">
      <w:pPr>
        <w:rPr>
          <w:rFonts w:asciiTheme="minorHAnsi" w:hAnsiTheme="minorHAnsi" w:cstheme="minorHAnsi"/>
          <w:bCs/>
          <w:sz w:val="22"/>
          <w:szCs w:val="22"/>
          <w:u w:val="single"/>
          <w:lang w:val="es-419"/>
        </w:rPr>
      </w:pPr>
      <w:hyperlink r:id="rId18" w:history="1">
        <w:r w:rsidRPr="00524A80">
          <w:rPr>
            <w:rStyle w:val="Hyperlink"/>
            <w:rFonts w:asciiTheme="minorHAnsi" w:hAnsiTheme="minorHAnsi" w:cstheme="minorHAnsi"/>
            <w:sz w:val="22"/>
            <w:szCs w:val="22"/>
            <w:lang w:val="es-419"/>
          </w:rPr>
          <w:t>https://www.linkedin.com/showcase/arla-foods-ingredients-china</w:t>
        </w:r>
      </w:hyperlink>
    </w:p>
    <w:p w14:paraId="279250A2" w14:textId="09C5E355" w:rsidR="00BF5BBD" w:rsidRPr="00524A80" w:rsidRDefault="00BF5BBD" w:rsidP="00867710">
      <w:pPr>
        <w:rPr>
          <w:rFonts w:asciiTheme="minorHAnsi" w:hAnsiTheme="minorHAnsi" w:cstheme="minorHAnsi"/>
          <w:sz w:val="22"/>
          <w:szCs w:val="22"/>
          <w:u w:val="single"/>
          <w:lang w:val="es-419"/>
        </w:rPr>
      </w:pPr>
    </w:p>
    <w:sectPr w:rsidR="00BF5BBD" w:rsidRPr="00524A80">
      <w:endnotePr>
        <w:numFmt w:val="decimal"/>
      </w:endnotePr>
      <w:pgSz w:w="12240" w:h="15840"/>
      <w:pgMar w:top="1440" w:right="180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D65A3" w14:textId="77777777" w:rsidR="00D778DA" w:rsidRDefault="00D778DA" w:rsidP="008C5920">
      <w:r>
        <w:separator/>
      </w:r>
    </w:p>
  </w:endnote>
  <w:endnote w:type="continuationSeparator" w:id="0">
    <w:p w14:paraId="5AB8FCC1" w14:textId="77777777" w:rsidR="00D778DA" w:rsidRDefault="00D778DA" w:rsidP="008C5920">
      <w:r>
        <w:continuationSeparator/>
      </w:r>
    </w:p>
  </w:endnote>
  <w:endnote w:type="continuationNotice" w:id="1">
    <w:p w14:paraId="01B4437A" w14:textId="77777777" w:rsidR="00D778DA" w:rsidRDefault="00D77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la InterFace">
    <w:charset w:val="00"/>
    <w:family w:val="swiss"/>
    <w:pitch w:val="variable"/>
    <w:sig w:usb0="A00000A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la Life">
    <w:altName w:val="Calibri"/>
    <w:charset w:val="00"/>
    <w:family w:val="auto"/>
    <w:pitch w:val="variable"/>
    <w:sig w:usb0="A000007F" w:usb1="0000004A" w:usb2="00000000" w:usb3="00000000" w:csb0="00000093" w:csb1="00000000"/>
  </w:font>
  <w:font w:name="Arla InterFace W">
    <w:altName w:val="Cambria"/>
    <w:charset w:val="00"/>
    <w:family w:val="roman"/>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6453" w14:textId="77777777" w:rsidR="00D778DA" w:rsidRDefault="00D778DA" w:rsidP="008C5920">
      <w:r>
        <w:separator/>
      </w:r>
    </w:p>
  </w:footnote>
  <w:footnote w:type="continuationSeparator" w:id="0">
    <w:p w14:paraId="6AF87F1E" w14:textId="77777777" w:rsidR="00D778DA" w:rsidRDefault="00D778DA" w:rsidP="008C5920">
      <w:r>
        <w:continuationSeparator/>
      </w:r>
    </w:p>
  </w:footnote>
  <w:footnote w:type="continuationNotice" w:id="1">
    <w:p w14:paraId="3BAEE201" w14:textId="77777777" w:rsidR="00D778DA" w:rsidRDefault="00D778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F21E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979A5"/>
    <w:multiLevelType w:val="hybridMultilevel"/>
    <w:tmpl w:val="FA5A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255CF"/>
    <w:multiLevelType w:val="hybridMultilevel"/>
    <w:tmpl w:val="2C06644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05357457"/>
    <w:multiLevelType w:val="hybridMultilevel"/>
    <w:tmpl w:val="1758CCD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053B5E83"/>
    <w:multiLevelType w:val="multilevel"/>
    <w:tmpl w:val="09F8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17690"/>
    <w:multiLevelType w:val="hybridMultilevel"/>
    <w:tmpl w:val="AA1EB6BE"/>
    <w:lvl w:ilvl="0" w:tplc="8D1CF6AE">
      <w:start w:val="1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CB7802"/>
    <w:multiLevelType w:val="hybridMultilevel"/>
    <w:tmpl w:val="87E03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6452D"/>
    <w:multiLevelType w:val="hybridMultilevel"/>
    <w:tmpl w:val="E35C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826A2"/>
    <w:multiLevelType w:val="hybridMultilevel"/>
    <w:tmpl w:val="21DA1732"/>
    <w:lvl w:ilvl="0" w:tplc="BC84CB2E">
      <w:numFmt w:val="bullet"/>
      <w:lvlText w:val=""/>
      <w:lvlJc w:val="left"/>
      <w:pPr>
        <w:ind w:left="720" w:hanging="360"/>
      </w:pPr>
      <w:rPr>
        <w:rFonts w:ascii="Symbol" w:eastAsia="Times New Roman" w:hAnsi="Symbol"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EFBC3F"/>
    <w:multiLevelType w:val="hybridMultilevel"/>
    <w:tmpl w:val="FFFFFFFF"/>
    <w:lvl w:ilvl="0" w:tplc="0608C52C">
      <w:start w:val="1"/>
      <w:numFmt w:val="bullet"/>
      <w:lvlText w:val="·"/>
      <w:lvlJc w:val="left"/>
      <w:pPr>
        <w:ind w:left="720" w:hanging="360"/>
      </w:pPr>
      <w:rPr>
        <w:rFonts w:ascii="Symbol" w:hAnsi="Symbol" w:hint="default"/>
      </w:rPr>
    </w:lvl>
    <w:lvl w:ilvl="1" w:tplc="B3A2D4DA">
      <w:start w:val="1"/>
      <w:numFmt w:val="bullet"/>
      <w:lvlText w:val="o"/>
      <w:lvlJc w:val="left"/>
      <w:pPr>
        <w:ind w:left="1440" w:hanging="360"/>
      </w:pPr>
      <w:rPr>
        <w:rFonts w:ascii="Courier New" w:hAnsi="Courier New" w:hint="default"/>
      </w:rPr>
    </w:lvl>
    <w:lvl w:ilvl="2" w:tplc="34D0808C">
      <w:start w:val="1"/>
      <w:numFmt w:val="bullet"/>
      <w:lvlText w:val=""/>
      <w:lvlJc w:val="left"/>
      <w:pPr>
        <w:ind w:left="2160" w:hanging="360"/>
      </w:pPr>
      <w:rPr>
        <w:rFonts w:ascii="Wingdings" w:hAnsi="Wingdings" w:hint="default"/>
      </w:rPr>
    </w:lvl>
    <w:lvl w:ilvl="3" w:tplc="F2C40040">
      <w:start w:val="1"/>
      <w:numFmt w:val="bullet"/>
      <w:lvlText w:val=""/>
      <w:lvlJc w:val="left"/>
      <w:pPr>
        <w:ind w:left="2880" w:hanging="360"/>
      </w:pPr>
      <w:rPr>
        <w:rFonts w:ascii="Symbol" w:hAnsi="Symbol" w:hint="default"/>
      </w:rPr>
    </w:lvl>
    <w:lvl w:ilvl="4" w:tplc="D9226A14">
      <w:start w:val="1"/>
      <w:numFmt w:val="bullet"/>
      <w:lvlText w:val="o"/>
      <w:lvlJc w:val="left"/>
      <w:pPr>
        <w:ind w:left="3600" w:hanging="360"/>
      </w:pPr>
      <w:rPr>
        <w:rFonts w:ascii="Courier New" w:hAnsi="Courier New" w:hint="default"/>
      </w:rPr>
    </w:lvl>
    <w:lvl w:ilvl="5" w:tplc="1534B038">
      <w:start w:val="1"/>
      <w:numFmt w:val="bullet"/>
      <w:lvlText w:val=""/>
      <w:lvlJc w:val="left"/>
      <w:pPr>
        <w:ind w:left="4320" w:hanging="360"/>
      </w:pPr>
      <w:rPr>
        <w:rFonts w:ascii="Wingdings" w:hAnsi="Wingdings" w:hint="default"/>
      </w:rPr>
    </w:lvl>
    <w:lvl w:ilvl="6" w:tplc="DFD44D1A">
      <w:start w:val="1"/>
      <w:numFmt w:val="bullet"/>
      <w:lvlText w:val=""/>
      <w:lvlJc w:val="left"/>
      <w:pPr>
        <w:ind w:left="5040" w:hanging="360"/>
      </w:pPr>
      <w:rPr>
        <w:rFonts w:ascii="Symbol" w:hAnsi="Symbol" w:hint="default"/>
      </w:rPr>
    </w:lvl>
    <w:lvl w:ilvl="7" w:tplc="5C221F5C">
      <w:start w:val="1"/>
      <w:numFmt w:val="bullet"/>
      <w:lvlText w:val="o"/>
      <w:lvlJc w:val="left"/>
      <w:pPr>
        <w:ind w:left="5760" w:hanging="360"/>
      </w:pPr>
      <w:rPr>
        <w:rFonts w:ascii="Courier New" w:hAnsi="Courier New" w:hint="default"/>
      </w:rPr>
    </w:lvl>
    <w:lvl w:ilvl="8" w:tplc="92E628C0">
      <w:start w:val="1"/>
      <w:numFmt w:val="bullet"/>
      <w:lvlText w:val=""/>
      <w:lvlJc w:val="left"/>
      <w:pPr>
        <w:ind w:left="6480" w:hanging="360"/>
      </w:pPr>
      <w:rPr>
        <w:rFonts w:ascii="Wingdings" w:hAnsi="Wingdings" w:hint="default"/>
      </w:rPr>
    </w:lvl>
  </w:abstractNum>
  <w:abstractNum w:abstractNumId="10" w15:restartNumberingAfterBreak="0">
    <w:nsid w:val="1219000E"/>
    <w:multiLevelType w:val="multilevel"/>
    <w:tmpl w:val="AFFA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07CC7"/>
    <w:multiLevelType w:val="hybridMultilevel"/>
    <w:tmpl w:val="3C42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D5049F"/>
    <w:multiLevelType w:val="hybridMultilevel"/>
    <w:tmpl w:val="0AE8E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0466D9"/>
    <w:multiLevelType w:val="hybridMultilevel"/>
    <w:tmpl w:val="A7981A76"/>
    <w:lvl w:ilvl="0" w:tplc="6336A820">
      <w:start w:val="1"/>
      <w:numFmt w:val="bullet"/>
      <w:lvlText w:val=""/>
      <w:lvlJc w:val="left"/>
      <w:pPr>
        <w:ind w:left="1080" w:hanging="360"/>
      </w:pPr>
      <w:rPr>
        <w:rFonts w:ascii="Symbol" w:hAnsi="Symbol"/>
      </w:rPr>
    </w:lvl>
    <w:lvl w:ilvl="1" w:tplc="5F6ACB3C">
      <w:start w:val="1"/>
      <w:numFmt w:val="bullet"/>
      <w:lvlText w:val=""/>
      <w:lvlJc w:val="left"/>
      <w:pPr>
        <w:ind w:left="1080" w:hanging="360"/>
      </w:pPr>
      <w:rPr>
        <w:rFonts w:ascii="Symbol" w:hAnsi="Symbol"/>
      </w:rPr>
    </w:lvl>
    <w:lvl w:ilvl="2" w:tplc="3BC42EF8">
      <w:start w:val="1"/>
      <w:numFmt w:val="bullet"/>
      <w:lvlText w:val=""/>
      <w:lvlJc w:val="left"/>
      <w:pPr>
        <w:ind w:left="1080" w:hanging="360"/>
      </w:pPr>
      <w:rPr>
        <w:rFonts w:ascii="Symbol" w:hAnsi="Symbol"/>
      </w:rPr>
    </w:lvl>
    <w:lvl w:ilvl="3" w:tplc="6FEE7B32">
      <w:start w:val="1"/>
      <w:numFmt w:val="bullet"/>
      <w:lvlText w:val=""/>
      <w:lvlJc w:val="left"/>
      <w:pPr>
        <w:ind w:left="1080" w:hanging="360"/>
      </w:pPr>
      <w:rPr>
        <w:rFonts w:ascii="Symbol" w:hAnsi="Symbol"/>
      </w:rPr>
    </w:lvl>
    <w:lvl w:ilvl="4" w:tplc="A406108E">
      <w:start w:val="1"/>
      <w:numFmt w:val="bullet"/>
      <w:lvlText w:val=""/>
      <w:lvlJc w:val="left"/>
      <w:pPr>
        <w:ind w:left="1080" w:hanging="360"/>
      </w:pPr>
      <w:rPr>
        <w:rFonts w:ascii="Symbol" w:hAnsi="Symbol"/>
      </w:rPr>
    </w:lvl>
    <w:lvl w:ilvl="5" w:tplc="9E00DE86">
      <w:start w:val="1"/>
      <w:numFmt w:val="bullet"/>
      <w:lvlText w:val=""/>
      <w:lvlJc w:val="left"/>
      <w:pPr>
        <w:ind w:left="1080" w:hanging="360"/>
      </w:pPr>
      <w:rPr>
        <w:rFonts w:ascii="Symbol" w:hAnsi="Symbol"/>
      </w:rPr>
    </w:lvl>
    <w:lvl w:ilvl="6" w:tplc="3E663B36">
      <w:start w:val="1"/>
      <w:numFmt w:val="bullet"/>
      <w:lvlText w:val=""/>
      <w:lvlJc w:val="left"/>
      <w:pPr>
        <w:ind w:left="1080" w:hanging="360"/>
      </w:pPr>
      <w:rPr>
        <w:rFonts w:ascii="Symbol" w:hAnsi="Symbol"/>
      </w:rPr>
    </w:lvl>
    <w:lvl w:ilvl="7" w:tplc="E3B66BF8">
      <w:start w:val="1"/>
      <w:numFmt w:val="bullet"/>
      <w:lvlText w:val=""/>
      <w:lvlJc w:val="left"/>
      <w:pPr>
        <w:ind w:left="1080" w:hanging="360"/>
      </w:pPr>
      <w:rPr>
        <w:rFonts w:ascii="Symbol" w:hAnsi="Symbol"/>
      </w:rPr>
    </w:lvl>
    <w:lvl w:ilvl="8" w:tplc="91F4E82C">
      <w:start w:val="1"/>
      <w:numFmt w:val="bullet"/>
      <w:lvlText w:val=""/>
      <w:lvlJc w:val="left"/>
      <w:pPr>
        <w:ind w:left="1080" w:hanging="360"/>
      </w:pPr>
      <w:rPr>
        <w:rFonts w:ascii="Symbol" w:hAnsi="Symbol"/>
      </w:rPr>
    </w:lvl>
  </w:abstractNum>
  <w:abstractNum w:abstractNumId="14" w15:restartNumberingAfterBreak="0">
    <w:nsid w:val="18827AD7"/>
    <w:multiLevelType w:val="hybridMultilevel"/>
    <w:tmpl w:val="B0E84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B6D1ED"/>
    <w:multiLevelType w:val="hybridMultilevel"/>
    <w:tmpl w:val="FFFFFFFF"/>
    <w:lvl w:ilvl="0" w:tplc="7AFEFD80">
      <w:start w:val="1"/>
      <w:numFmt w:val="bullet"/>
      <w:lvlText w:val="·"/>
      <w:lvlJc w:val="left"/>
      <w:pPr>
        <w:ind w:left="720" w:hanging="360"/>
      </w:pPr>
      <w:rPr>
        <w:rFonts w:ascii="Symbol" w:hAnsi="Symbol" w:hint="default"/>
      </w:rPr>
    </w:lvl>
    <w:lvl w:ilvl="1" w:tplc="B6988BE8">
      <w:start w:val="1"/>
      <w:numFmt w:val="bullet"/>
      <w:lvlText w:val="o"/>
      <w:lvlJc w:val="left"/>
      <w:pPr>
        <w:ind w:left="1440" w:hanging="360"/>
      </w:pPr>
      <w:rPr>
        <w:rFonts w:ascii="Courier New" w:hAnsi="Courier New" w:hint="default"/>
      </w:rPr>
    </w:lvl>
    <w:lvl w:ilvl="2" w:tplc="A3EE7E24">
      <w:start w:val="1"/>
      <w:numFmt w:val="bullet"/>
      <w:lvlText w:val=""/>
      <w:lvlJc w:val="left"/>
      <w:pPr>
        <w:ind w:left="2160" w:hanging="360"/>
      </w:pPr>
      <w:rPr>
        <w:rFonts w:ascii="Wingdings" w:hAnsi="Wingdings" w:hint="default"/>
      </w:rPr>
    </w:lvl>
    <w:lvl w:ilvl="3" w:tplc="BA26C9E8">
      <w:start w:val="1"/>
      <w:numFmt w:val="bullet"/>
      <w:lvlText w:val=""/>
      <w:lvlJc w:val="left"/>
      <w:pPr>
        <w:ind w:left="2880" w:hanging="360"/>
      </w:pPr>
      <w:rPr>
        <w:rFonts w:ascii="Symbol" w:hAnsi="Symbol" w:hint="default"/>
      </w:rPr>
    </w:lvl>
    <w:lvl w:ilvl="4" w:tplc="768EBACE">
      <w:start w:val="1"/>
      <w:numFmt w:val="bullet"/>
      <w:lvlText w:val="o"/>
      <w:lvlJc w:val="left"/>
      <w:pPr>
        <w:ind w:left="3600" w:hanging="360"/>
      </w:pPr>
      <w:rPr>
        <w:rFonts w:ascii="Courier New" w:hAnsi="Courier New" w:hint="default"/>
      </w:rPr>
    </w:lvl>
    <w:lvl w:ilvl="5" w:tplc="080638E6">
      <w:start w:val="1"/>
      <w:numFmt w:val="bullet"/>
      <w:lvlText w:val=""/>
      <w:lvlJc w:val="left"/>
      <w:pPr>
        <w:ind w:left="4320" w:hanging="360"/>
      </w:pPr>
      <w:rPr>
        <w:rFonts w:ascii="Wingdings" w:hAnsi="Wingdings" w:hint="default"/>
      </w:rPr>
    </w:lvl>
    <w:lvl w:ilvl="6" w:tplc="214E0314">
      <w:start w:val="1"/>
      <w:numFmt w:val="bullet"/>
      <w:lvlText w:val=""/>
      <w:lvlJc w:val="left"/>
      <w:pPr>
        <w:ind w:left="5040" w:hanging="360"/>
      </w:pPr>
      <w:rPr>
        <w:rFonts w:ascii="Symbol" w:hAnsi="Symbol" w:hint="default"/>
      </w:rPr>
    </w:lvl>
    <w:lvl w:ilvl="7" w:tplc="5DE8F818">
      <w:start w:val="1"/>
      <w:numFmt w:val="bullet"/>
      <w:lvlText w:val="o"/>
      <w:lvlJc w:val="left"/>
      <w:pPr>
        <w:ind w:left="5760" w:hanging="360"/>
      </w:pPr>
      <w:rPr>
        <w:rFonts w:ascii="Courier New" w:hAnsi="Courier New" w:hint="default"/>
      </w:rPr>
    </w:lvl>
    <w:lvl w:ilvl="8" w:tplc="7BD86B14">
      <w:start w:val="1"/>
      <w:numFmt w:val="bullet"/>
      <w:lvlText w:val=""/>
      <w:lvlJc w:val="left"/>
      <w:pPr>
        <w:ind w:left="6480" w:hanging="360"/>
      </w:pPr>
      <w:rPr>
        <w:rFonts w:ascii="Wingdings" w:hAnsi="Wingdings" w:hint="default"/>
      </w:rPr>
    </w:lvl>
  </w:abstractNum>
  <w:abstractNum w:abstractNumId="16" w15:restartNumberingAfterBreak="0">
    <w:nsid w:val="1CC14FB9"/>
    <w:multiLevelType w:val="hybridMultilevel"/>
    <w:tmpl w:val="5212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7F2BEF"/>
    <w:multiLevelType w:val="hybridMultilevel"/>
    <w:tmpl w:val="4A9A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E96E81"/>
    <w:multiLevelType w:val="hybridMultilevel"/>
    <w:tmpl w:val="2082A136"/>
    <w:lvl w:ilvl="0" w:tplc="C6AA2246">
      <w:numFmt w:val="bullet"/>
      <w:lvlText w:val=""/>
      <w:lvlJc w:val="left"/>
      <w:pPr>
        <w:ind w:left="720" w:hanging="360"/>
      </w:pPr>
      <w:rPr>
        <w:rFonts w:ascii="Symbol" w:eastAsia="Times New Roman" w:hAnsi="Symbol"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E64CD2"/>
    <w:multiLevelType w:val="hybridMultilevel"/>
    <w:tmpl w:val="CAC69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3A27D1"/>
    <w:multiLevelType w:val="hybridMultilevel"/>
    <w:tmpl w:val="6A4A208A"/>
    <w:lvl w:ilvl="0" w:tplc="BF64F4B4">
      <w:start w:val="1"/>
      <w:numFmt w:val="bullet"/>
      <w:lvlText w:val=""/>
      <w:lvlJc w:val="left"/>
      <w:pPr>
        <w:ind w:left="720" w:hanging="360"/>
      </w:pPr>
      <w:rPr>
        <w:rFonts w:ascii="Symbol" w:hAnsi="Symbol"/>
      </w:rPr>
    </w:lvl>
    <w:lvl w:ilvl="1" w:tplc="1EE81C1A">
      <w:start w:val="1"/>
      <w:numFmt w:val="bullet"/>
      <w:lvlText w:val=""/>
      <w:lvlJc w:val="left"/>
      <w:pPr>
        <w:ind w:left="720" w:hanging="360"/>
      </w:pPr>
      <w:rPr>
        <w:rFonts w:ascii="Symbol" w:hAnsi="Symbol"/>
      </w:rPr>
    </w:lvl>
    <w:lvl w:ilvl="2" w:tplc="8014F542">
      <w:start w:val="1"/>
      <w:numFmt w:val="bullet"/>
      <w:lvlText w:val=""/>
      <w:lvlJc w:val="left"/>
      <w:pPr>
        <w:ind w:left="720" w:hanging="360"/>
      </w:pPr>
      <w:rPr>
        <w:rFonts w:ascii="Symbol" w:hAnsi="Symbol"/>
      </w:rPr>
    </w:lvl>
    <w:lvl w:ilvl="3" w:tplc="8E082C0E">
      <w:start w:val="1"/>
      <w:numFmt w:val="bullet"/>
      <w:lvlText w:val=""/>
      <w:lvlJc w:val="left"/>
      <w:pPr>
        <w:ind w:left="720" w:hanging="360"/>
      </w:pPr>
      <w:rPr>
        <w:rFonts w:ascii="Symbol" w:hAnsi="Symbol"/>
      </w:rPr>
    </w:lvl>
    <w:lvl w:ilvl="4" w:tplc="7F4E4AC0">
      <w:start w:val="1"/>
      <w:numFmt w:val="bullet"/>
      <w:lvlText w:val=""/>
      <w:lvlJc w:val="left"/>
      <w:pPr>
        <w:ind w:left="720" w:hanging="360"/>
      </w:pPr>
      <w:rPr>
        <w:rFonts w:ascii="Symbol" w:hAnsi="Symbol"/>
      </w:rPr>
    </w:lvl>
    <w:lvl w:ilvl="5" w:tplc="365E1480">
      <w:start w:val="1"/>
      <w:numFmt w:val="bullet"/>
      <w:lvlText w:val=""/>
      <w:lvlJc w:val="left"/>
      <w:pPr>
        <w:ind w:left="720" w:hanging="360"/>
      </w:pPr>
      <w:rPr>
        <w:rFonts w:ascii="Symbol" w:hAnsi="Symbol"/>
      </w:rPr>
    </w:lvl>
    <w:lvl w:ilvl="6" w:tplc="F61C47A8">
      <w:start w:val="1"/>
      <w:numFmt w:val="bullet"/>
      <w:lvlText w:val=""/>
      <w:lvlJc w:val="left"/>
      <w:pPr>
        <w:ind w:left="720" w:hanging="360"/>
      </w:pPr>
      <w:rPr>
        <w:rFonts w:ascii="Symbol" w:hAnsi="Symbol"/>
      </w:rPr>
    </w:lvl>
    <w:lvl w:ilvl="7" w:tplc="65F6096C">
      <w:start w:val="1"/>
      <w:numFmt w:val="bullet"/>
      <w:lvlText w:val=""/>
      <w:lvlJc w:val="left"/>
      <w:pPr>
        <w:ind w:left="720" w:hanging="360"/>
      </w:pPr>
      <w:rPr>
        <w:rFonts w:ascii="Symbol" w:hAnsi="Symbol"/>
      </w:rPr>
    </w:lvl>
    <w:lvl w:ilvl="8" w:tplc="C51EA5F2">
      <w:start w:val="1"/>
      <w:numFmt w:val="bullet"/>
      <w:lvlText w:val=""/>
      <w:lvlJc w:val="left"/>
      <w:pPr>
        <w:ind w:left="720" w:hanging="360"/>
      </w:pPr>
      <w:rPr>
        <w:rFonts w:ascii="Symbol" w:hAnsi="Symbol"/>
      </w:rPr>
    </w:lvl>
  </w:abstractNum>
  <w:abstractNum w:abstractNumId="21" w15:restartNumberingAfterBreak="0">
    <w:nsid w:val="330C002B"/>
    <w:multiLevelType w:val="hybridMultilevel"/>
    <w:tmpl w:val="7388BB8A"/>
    <w:lvl w:ilvl="0" w:tplc="C416FDCE">
      <w:start w:val="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3A1B56"/>
    <w:multiLevelType w:val="multilevel"/>
    <w:tmpl w:val="AE28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A7265D"/>
    <w:multiLevelType w:val="hybridMultilevel"/>
    <w:tmpl w:val="F2404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925489"/>
    <w:multiLevelType w:val="hybridMultilevel"/>
    <w:tmpl w:val="82C4F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76276"/>
    <w:multiLevelType w:val="hybridMultilevel"/>
    <w:tmpl w:val="46A23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675369"/>
    <w:multiLevelType w:val="hybridMultilevel"/>
    <w:tmpl w:val="5D5AD4B2"/>
    <w:lvl w:ilvl="0" w:tplc="33803B12">
      <w:start w:val="1"/>
      <w:numFmt w:val="bullet"/>
      <w:lvlText w:val=""/>
      <w:lvlJc w:val="left"/>
      <w:pPr>
        <w:ind w:left="720" w:hanging="360"/>
      </w:pPr>
      <w:rPr>
        <w:rFonts w:ascii="Symbol" w:hAnsi="Symbol" w:hint="default"/>
      </w:rPr>
    </w:lvl>
    <w:lvl w:ilvl="1" w:tplc="A25E7B34">
      <w:start w:val="1"/>
      <w:numFmt w:val="bullet"/>
      <w:lvlText w:val="o"/>
      <w:lvlJc w:val="left"/>
      <w:pPr>
        <w:ind w:left="1440" w:hanging="360"/>
      </w:pPr>
      <w:rPr>
        <w:rFonts w:ascii="Courier New" w:hAnsi="Courier New" w:hint="default"/>
      </w:rPr>
    </w:lvl>
    <w:lvl w:ilvl="2" w:tplc="0AA26038">
      <w:start w:val="1"/>
      <w:numFmt w:val="bullet"/>
      <w:lvlText w:val=""/>
      <w:lvlJc w:val="left"/>
      <w:pPr>
        <w:ind w:left="2160" w:hanging="360"/>
      </w:pPr>
      <w:rPr>
        <w:rFonts w:ascii="Wingdings" w:hAnsi="Wingdings" w:hint="default"/>
      </w:rPr>
    </w:lvl>
    <w:lvl w:ilvl="3" w:tplc="A27C04D4">
      <w:start w:val="1"/>
      <w:numFmt w:val="bullet"/>
      <w:lvlText w:val=""/>
      <w:lvlJc w:val="left"/>
      <w:pPr>
        <w:ind w:left="2880" w:hanging="360"/>
      </w:pPr>
      <w:rPr>
        <w:rFonts w:ascii="Symbol" w:hAnsi="Symbol" w:hint="default"/>
      </w:rPr>
    </w:lvl>
    <w:lvl w:ilvl="4" w:tplc="B10CA500">
      <w:start w:val="1"/>
      <w:numFmt w:val="bullet"/>
      <w:lvlText w:val="o"/>
      <w:lvlJc w:val="left"/>
      <w:pPr>
        <w:ind w:left="3600" w:hanging="360"/>
      </w:pPr>
      <w:rPr>
        <w:rFonts w:ascii="Courier New" w:hAnsi="Courier New" w:hint="default"/>
      </w:rPr>
    </w:lvl>
    <w:lvl w:ilvl="5" w:tplc="6B4E2500">
      <w:start w:val="1"/>
      <w:numFmt w:val="bullet"/>
      <w:lvlText w:val=""/>
      <w:lvlJc w:val="left"/>
      <w:pPr>
        <w:ind w:left="4320" w:hanging="360"/>
      </w:pPr>
      <w:rPr>
        <w:rFonts w:ascii="Wingdings" w:hAnsi="Wingdings" w:hint="default"/>
      </w:rPr>
    </w:lvl>
    <w:lvl w:ilvl="6" w:tplc="E278D40E">
      <w:start w:val="1"/>
      <w:numFmt w:val="bullet"/>
      <w:lvlText w:val=""/>
      <w:lvlJc w:val="left"/>
      <w:pPr>
        <w:ind w:left="5040" w:hanging="360"/>
      </w:pPr>
      <w:rPr>
        <w:rFonts w:ascii="Symbol" w:hAnsi="Symbol" w:hint="default"/>
      </w:rPr>
    </w:lvl>
    <w:lvl w:ilvl="7" w:tplc="D6204790">
      <w:start w:val="1"/>
      <w:numFmt w:val="bullet"/>
      <w:lvlText w:val="o"/>
      <w:lvlJc w:val="left"/>
      <w:pPr>
        <w:ind w:left="5760" w:hanging="360"/>
      </w:pPr>
      <w:rPr>
        <w:rFonts w:ascii="Courier New" w:hAnsi="Courier New" w:hint="default"/>
      </w:rPr>
    </w:lvl>
    <w:lvl w:ilvl="8" w:tplc="B23AEDF8">
      <w:start w:val="1"/>
      <w:numFmt w:val="bullet"/>
      <w:lvlText w:val=""/>
      <w:lvlJc w:val="left"/>
      <w:pPr>
        <w:ind w:left="6480" w:hanging="360"/>
      </w:pPr>
      <w:rPr>
        <w:rFonts w:ascii="Wingdings" w:hAnsi="Wingdings" w:hint="default"/>
      </w:rPr>
    </w:lvl>
  </w:abstractNum>
  <w:abstractNum w:abstractNumId="27" w15:restartNumberingAfterBreak="0">
    <w:nsid w:val="4BACB513"/>
    <w:multiLevelType w:val="hybridMultilevel"/>
    <w:tmpl w:val="FFFFFFFF"/>
    <w:lvl w:ilvl="0" w:tplc="E17AB708">
      <w:start w:val="1"/>
      <w:numFmt w:val="bullet"/>
      <w:lvlText w:val="·"/>
      <w:lvlJc w:val="left"/>
      <w:pPr>
        <w:ind w:left="720" w:hanging="360"/>
      </w:pPr>
      <w:rPr>
        <w:rFonts w:ascii="Symbol" w:hAnsi="Symbol" w:hint="default"/>
      </w:rPr>
    </w:lvl>
    <w:lvl w:ilvl="1" w:tplc="1CCC2270">
      <w:start w:val="1"/>
      <w:numFmt w:val="bullet"/>
      <w:lvlText w:val="o"/>
      <w:lvlJc w:val="left"/>
      <w:pPr>
        <w:ind w:left="1440" w:hanging="360"/>
      </w:pPr>
      <w:rPr>
        <w:rFonts w:ascii="Courier New" w:hAnsi="Courier New" w:hint="default"/>
      </w:rPr>
    </w:lvl>
    <w:lvl w:ilvl="2" w:tplc="97283F3C">
      <w:start w:val="1"/>
      <w:numFmt w:val="bullet"/>
      <w:lvlText w:val=""/>
      <w:lvlJc w:val="left"/>
      <w:pPr>
        <w:ind w:left="2160" w:hanging="360"/>
      </w:pPr>
      <w:rPr>
        <w:rFonts w:ascii="Wingdings" w:hAnsi="Wingdings" w:hint="default"/>
      </w:rPr>
    </w:lvl>
    <w:lvl w:ilvl="3" w:tplc="70C24386">
      <w:start w:val="1"/>
      <w:numFmt w:val="bullet"/>
      <w:lvlText w:val=""/>
      <w:lvlJc w:val="left"/>
      <w:pPr>
        <w:ind w:left="2880" w:hanging="360"/>
      </w:pPr>
      <w:rPr>
        <w:rFonts w:ascii="Symbol" w:hAnsi="Symbol" w:hint="default"/>
      </w:rPr>
    </w:lvl>
    <w:lvl w:ilvl="4" w:tplc="CA580974">
      <w:start w:val="1"/>
      <w:numFmt w:val="bullet"/>
      <w:lvlText w:val="o"/>
      <w:lvlJc w:val="left"/>
      <w:pPr>
        <w:ind w:left="3600" w:hanging="360"/>
      </w:pPr>
      <w:rPr>
        <w:rFonts w:ascii="Courier New" w:hAnsi="Courier New" w:hint="default"/>
      </w:rPr>
    </w:lvl>
    <w:lvl w:ilvl="5" w:tplc="05781432">
      <w:start w:val="1"/>
      <w:numFmt w:val="bullet"/>
      <w:lvlText w:val=""/>
      <w:lvlJc w:val="left"/>
      <w:pPr>
        <w:ind w:left="4320" w:hanging="360"/>
      </w:pPr>
      <w:rPr>
        <w:rFonts w:ascii="Wingdings" w:hAnsi="Wingdings" w:hint="default"/>
      </w:rPr>
    </w:lvl>
    <w:lvl w:ilvl="6" w:tplc="23F00CA2">
      <w:start w:val="1"/>
      <w:numFmt w:val="bullet"/>
      <w:lvlText w:val=""/>
      <w:lvlJc w:val="left"/>
      <w:pPr>
        <w:ind w:left="5040" w:hanging="360"/>
      </w:pPr>
      <w:rPr>
        <w:rFonts w:ascii="Symbol" w:hAnsi="Symbol" w:hint="default"/>
      </w:rPr>
    </w:lvl>
    <w:lvl w:ilvl="7" w:tplc="110E9ED4">
      <w:start w:val="1"/>
      <w:numFmt w:val="bullet"/>
      <w:lvlText w:val="o"/>
      <w:lvlJc w:val="left"/>
      <w:pPr>
        <w:ind w:left="5760" w:hanging="360"/>
      </w:pPr>
      <w:rPr>
        <w:rFonts w:ascii="Courier New" w:hAnsi="Courier New" w:hint="default"/>
      </w:rPr>
    </w:lvl>
    <w:lvl w:ilvl="8" w:tplc="D6005C42">
      <w:start w:val="1"/>
      <w:numFmt w:val="bullet"/>
      <w:lvlText w:val=""/>
      <w:lvlJc w:val="left"/>
      <w:pPr>
        <w:ind w:left="6480" w:hanging="360"/>
      </w:pPr>
      <w:rPr>
        <w:rFonts w:ascii="Wingdings" w:hAnsi="Wingdings" w:hint="default"/>
      </w:rPr>
    </w:lvl>
  </w:abstractNum>
  <w:abstractNum w:abstractNumId="28" w15:restartNumberingAfterBreak="0">
    <w:nsid w:val="4C677F24"/>
    <w:multiLevelType w:val="hybridMultilevel"/>
    <w:tmpl w:val="FFFFFFFF"/>
    <w:lvl w:ilvl="0" w:tplc="3DE279A8">
      <w:start w:val="1"/>
      <w:numFmt w:val="bullet"/>
      <w:lvlText w:val="·"/>
      <w:lvlJc w:val="left"/>
      <w:pPr>
        <w:ind w:left="720" w:hanging="360"/>
      </w:pPr>
      <w:rPr>
        <w:rFonts w:ascii="Symbol" w:hAnsi="Symbol" w:hint="default"/>
      </w:rPr>
    </w:lvl>
    <w:lvl w:ilvl="1" w:tplc="C442A880">
      <w:start w:val="1"/>
      <w:numFmt w:val="bullet"/>
      <w:lvlText w:val="o"/>
      <w:lvlJc w:val="left"/>
      <w:pPr>
        <w:ind w:left="1440" w:hanging="360"/>
      </w:pPr>
      <w:rPr>
        <w:rFonts w:ascii="Courier New" w:hAnsi="Courier New" w:hint="default"/>
      </w:rPr>
    </w:lvl>
    <w:lvl w:ilvl="2" w:tplc="C70239F0">
      <w:start w:val="1"/>
      <w:numFmt w:val="bullet"/>
      <w:lvlText w:val=""/>
      <w:lvlJc w:val="left"/>
      <w:pPr>
        <w:ind w:left="2160" w:hanging="360"/>
      </w:pPr>
      <w:rPr>
        <w:rFonts w:ascii="Wingdings" w:hAnsi="Wingdings" w:hint="default"/>
      </w:rPr>
    </w:lvl>
    <w:lvl w:ilvl="3" w:tplc="35C2BC5C">
      <w:start w:val="1"/>
      <w:numFmt w:val="bullet"/>
      <w:lvlText w:val=""/>
      <w:lvlJc w:val="left"/>
      <w:pPr>
        <w:ind w:left="2880" w:hanging="360"/>
      </w:pPr>
      <w:rPr>
        <w:rFonts w:ascii="Symbol" w:hAnsi="Symbol" w:hint="default"/>
      </w:rPr>
    </w:lvl>
    <w:lvl w:ilvl="4" w:tplc="89C60662">
      <w:start w:val="1"/>
      <w:numFmt w:val="bullet"/>
      <w:lvlText w:val="o"/>
      <w:lvlJc w:val="left"/>
      <w:pPr>
        <w:ind w:left="3600" w:hanging="360"/>
      </w:pPr>
      <w:rPr>
        <w:rFonts w:ascii="Courier New" w:hAnsi="Courier New" w:hint="default"/>
      </w:rPr>
    </w:lvl>
    <w:lvl w:ilvl="5" w:tplc="2F7C282E">
      <w:start w:val="1"/>
      <w:numFmt w:val="bullet"/>
      <w:lvlText w:val=""/>
      <w:lvlJc w:val="left"/>
      <w:pPr>
        <w:ind w:left="4320" w:hanging="360"/>
      </w:pPr>
      <w:rPr>
        <w:rFonts w:ascii="Wingdings" w:hAnsi="Wingdings" w:hint="default"/>
      </w:rPr>
    </w:lvl>
    <w:lvl w:ilvl="6" w:tplc="D736DB32">
      <w:start w:val="1"/>
      <w:numFmt w:val="bullet"/>
      <w:lvlText w:val=""/>
      <w:lvlJc w:val="left"/>
      <w:pPr>
        <w:ind w:left="5040" w:hanging="360"/>
      </w:pPr>
      <w:rPr>
        <w:rFonts w:ascii="Symbol" w:hAnsi="Symbol" w:hint="default"/>
      </w:rPr>
    </w:lvl>
    <w:lvl w:ilvl="7" w:tplc="B92C68D0">
      <w:start w:val="1"/>
      <w:numFmt w:val="bullet"/>
      <w:lvlText w:val="o"/>
      <w:lvlJc w:val="left"/>
      <w:pPr>
        <w:ind w:left="5760" w:hanging="360"/>
      </w:pPr>
      <w:rPr>
        <w:rFonts w:ascii="Courier New" w:hAnsi="Courier New" w:hint="default"/>
      </w:rPr>
    </w:lvl>
    <w:lvl w:ilvl="8" w:tplc="7E502156">
      <w:start w:val="1"/>
      <w:numFmt w:val="bullet"/>
      <w:lvlText w:val=""/>
      <w:lvlJc w:val="left"/>
      <w:pPr>
        <w:ind w:left="6480" w:hanging="360"/>
      </w:pPr>
      <w:rPr>
        <w:rFonts w:ascii="Wingdings" w:hAnsi="Wingdings" w:hint="default"/>
      </w:rPr>
    </w:lvl>
  </w:abstractNum>
  <w:abstractNum w:abstractNumId="29" w15:restartNumberingAfterBreak="0">
    <w:nsid w:val="4EF1DF23"/>
    <w:multiLevelType w:val="hybridMultilevel"/>
    <w:tmpl w:val="D3A02E62"/>
    <w:lvl w:ilvl="0" w:tplc="B85AF564">
      <w:start w:val="1"/>
      <w:numFmt w:val="decimal"/>
      <w:lvlText w:val="%1."/>
      <w:lvlJc w:val="left"/>
      <w:pPr>
        <w:ind w:left="720" w:hanging="360"/>
      </w:pPr>
    </w:lvl>
    <w:lvl w:ilvl="1" w:tplc="B8EA928E">
      <w:start w:val="1"/>
      <w:numFmt w:val="lowerLetter"/>
      <w:lvlText w:val="%2."/>
      <w:lvlJc w:val="left"/>
      <w:pPr>
        <w:ind w:left="1440" w:hanging="360"/>
      </w:pPr>
    </w:lvl>
    <w:lvl w:ilvl="2" w:tplc="E0AE2260">
      <w:start w:val="1"/>
      <w:numFmt w:val="lowerRoman"/>
      <w:lvlText w:val="%3."/>
      <w:lvlJc w:val="right"/>
      <w:pPr>
        <w:ind w:left="2160" w:hanging="180"/>
      </w:pPr>
    </w:lvl>
    <w:lvl w:ilvl="3" w:tplc="28D0403E">
      <w:start w:val="1"/>
      <w:numFmt w:val="decimal"/>
      <w:lvlText w:val="%4."/>
      <w:lvlJc w:val="left"/>
      <w:pPr>
        <w:ind w:left="2880" w:hanging="360"/>
      </w:pPr>
    </w:lvl>
    <w:lvl w:ilvl="4" w:tplc="1398EF28">
      <w:start w:val="1"/>
      <w:numFmt w:val="lowerLetter"/>
      <w:lvlText w:val="%5."/>
      <w:lvlJc w:val="left"/>
      <w:pPr>
        <w:ind w:left="3600" w:hanging="360"/>
      </w:pPr>
    </w:lvl>
    <w:lvl w:ilvl="5" w:tplc="6B4495AA">
      <w:start w:val="1"/>
      <w:numFmt w:val="lowerRoman"/>
      <w:lvlText w:val="%6."/>
      <w:lvlJc w:val="right"/>
      <w:pPr>
        <w:ind w:left="4320" w:hanging="180"/>
      </w:pPr>
    </w:lvl>
    <w:lvl w:ilvl="6" w:tplc="199E0054">
      <w:start w:val="1"/>
      <w:numFmt w:val="decimal"/>
      <w:lvlText w:val="%7."/>
      <w:lvlJc w:val="left"/>
      <w:pPr>
        <w:ind w:left="5040" w:hanging="360"/>
      </w:pPr>
    </w:lvl>
    <w:lvl w:ilvl="7" w:tplc="D59E8E60">
      <w:start w:val="1"/>
      <w:numFmt w:val="lowerLetter"/>
      <w:lvlText w:val="%8."/>
      <w:lvlJc w:val="left"/>
      <w:pPr>
        <w:ind w:left="5760" w:hanging="360"/>
      </w:pPr>
    </w:lvl>
    <w:lvl w:ilvl="8" w:tplc="8D489BEC">
      <w:start w:val="1"/>
      <w:numFmt w:val="lowerRoman"/>
      <w:lvlText w:val="%9."/>
      <w:lvlJc w:val="right"/>
      <w:pPr>
        <w:ind w:left="6480" w:hanging="180"/>
      </w:pPr>
    </w:lvl>
  </w:abstractNum>
  <w:abstractNum w:abstractNumId="30" w15:restartNumberingAfterBreak="0">
    <w:nsid w:val="51877B12"/>
    <w:multiLevelType w:val="hybridMultilevel"/>
    <w:tmpl w:val="894ED602"/>
    <w:lvl w:ilvl="0" w:tplc="CB68018E">
      <w:start w:val="1"/>
      <w:numFmt w:val="bullet"/>
      <w:lvlText w:val=""/>
      <w:lvlJc w:val="left"/>
      <w:pPr>
        <w:ind w:left="720" w:hanging="360"/>
      </w:pPr>
      <w:rPr>
        <w:rFonts w:ascii="Symbol" w:hAnsi="Symbol" w:hint="default"/>
      </w:rPr>
    </w:lvl>
    <w:lvl w:ilvl="1" w:tplc="1CF6793E">
      <w:start w:val="1"/>
      <w:numFmt w:val="bullet"/>
      <w:lvlText w:val="o"/>
      <w:lvlJc w:val="left"/>
      <w:pPr>
        <w:ind w:left="1440" w:hanging="360"/>
      </w:pPr>
      <w:rPr>
        <w:rFonts w:ascii="Courier New" w:hAnsi="Courier New" w:hint="default"/>
      </w:rPr>
    </w:lvl>
    <w:lvl w:ilvl="2" w:tplc="B486E8E2">
      <w:start w:val="1"/>
      <w:numFmt w:val="bullet"/>
      <w:lvlText w:val=""/>
      <w:lvlJc w:val="left"/>
      <w:pPr>
        <w:ind w:left="2160" w:hanging="360"/>
      </w:pPr>
      <w:rPr>
        <w:rFonts w:ascii="Wingdings" w:hAnsi="Wingdings" w:hint="default"/>
      </w:rPr>
    </w:lvl>
    <w:lvl w:ilvl="3" w:tplc="CFA46924">
      <w:start w:val="1"/>
      <w:numFmt w:val="bullet"/>
      <w:lvlText w:val=""/>
      <w:lvlJc w:val="left"/>
      <w:pPr>
        <w:ind w:left="2880" w:hanging="360"/>
      </w:pPr>
      <w:rPr>
        <w:rFonts w:ascii="Symbol" w:hAnsi="Symbol" w:hint="default"/>
      </w:rPr>
    </w:lvl>
    <w:lvl w:ilvl="4" w:tplc="EF764288">
      <w:start w:val="1"/>
      <w:numFmt w:val="bullet"/>
      <w:lvlText w:val="o"/>
      <w:lvlJc w:val="left"/>
      <w:pPr>
        <w:ind w:left="3600" w:hanging="360"/>
      </w:pPr>
      <w:rPr>
        <w:rFonts w:ascii="Courier New" w:hAnsi="Courier New" w:hint="default"/>
      </w:rPr>
    </w:lvl>
    <w:lvl w:ilvl="5" w:tplc="C3261E4C">
      <w:start w:val="1"/>
      <w:numFmt w:val="bullet"/>
      <w:lvlText w:val=""/>
      <w:lvlJc w:val="left"/>
      <w:pPr>
        <w:ind w:left="4320" w:hanging="360"/>
      </w:pPr>
      <w:rPr>
        <w:rFonts w:ascii="Wingdings" w:hAnsi="Wingdings" w:hint="default"/>
      </w:rPr>
    </w:lvl>
    <w:lvl w:ilvl="6" w:tplc="CBDC6974">
      <w:start w:val="1"/>
      <w:numFmt w:val="bullet"/>
      <w:lvlText w:val=""/>
      <w:lvlJc w:val="left"/>
      <w:pPr>
        <w:ind w:left="5040" w:hanging="360"/>
      </w:pPr>
      <w:rPr>
        <w:rFonts w:ascii="Symbol" w:hAnsi="Symbol" w:hint="default"/>
      </w:rPr>
    </w:lvl>
    <w:lvl w:ilvl="7" w:tplc="F9A49ADE">
      <w:start w:val="1"/>
      <w:numFmt w:val="bullet"/>
      <w:lvlText w:val="o"/>
      <w:lvlJc w:val="left"/>
      <w:pPr>
        <w:ind w:left="5760" w:hanging="360"/>
      </w:pPr>
      <w:rPr>
        <w:rFonts w:ascii="Courier New" w:hAnsi="Courier New" w:hint="default"/>
      </w:rPr>
    </w:lvl>
    <w:lvl w:ilvl="8" w:tplc="AF6E914A">
      <w:start w:val="1"/>
      <w:numFmt w:val="bullet"/>
      <w:lvlText w:val=""/>
      <w:lvlJc w:val="left"/>
      <w:pPr>
        <w:ind w:left="6480" w:hanging="360"/>
      </w:pPr>
      <w:rPr>
        <w:rFonts w:ascii="Wingdings" w:hAnsi="Wingdings" w:hint="default"/>
      </w:rPr>
    </w:lvl>
  </w:abstractNum>
  <w:abstractNum w:abstractNumId="31" w15:restartNumberingAfterBreak="0">
    <w:nsid w:val="58C70AF5"/>
    <w:multiLevelType w:val="hybridMultilevel"/>
    <w:tmpl w:val="23E8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D3371A"/>
    <w:multiLevelType w:val="hybridMultilevel"/>
    <w:tmpl w:val="1974F794"/>
    <w:lvl w:ilvl="0" w:tplc="0809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3" w15:restartNumberingAfterBreak="0">
    <w:nsid w:val="5CE059F5"/>
    <w:multiLevelType w:val="hybridMultilevel"/>
    <w:tmpl w:val="C6E6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C16228"/>
    <w:multiLevelType w:val="hybridMultilevel"/>
    <w:tmpl w:val="C158E0F8"/>
    <w:lvl w:ilvl="0" w:tplc="165E83DC">
      <w:start w:val="1"/>
      <w:numFmt w:val="bullet"/>
      <w:lvlText w:val=""/>
      <w:lvlJc w:val="left"/>
      <w:pPr>
        <w:tabs>
          <w:tab w:val="num" w:pos="720"/>
        </w:tabs>
        <w:ind w:left="720" w:hanging="360"/>
      </w:pPr>
      <w:rPr>
        <w:rFonts w:ascii="Symbol" w:hAnsi="Symbol" w:hint="default"/>
        <w:sz w:val="20"/>
      </w:rPr>
    </w:lvl>
    <w:lvl w:ilvl="1" w:tplc="01A0AAC4" w:tentative="1">
      <w:start w:val="1"/>
      <w:numFmt w:val="bullet"/>
      <w:lvlText w:val="o"/>
      <w:lvlJc w:val="left"/>
      <w:pPr>
        <w:tabs>
          <w:tab w:val="num" w:pos="1440"/>
        </w:tabs>
        <w:ind w:left="1440" w:hanging="360"/>
      </w:pPr>
      <w:rPr>
        <w:rFonts w:ascii="Courier New" w:hAnsi="Courier New" w:hint="default"/>
        <w:sz w:val="20"/>
      </w:rPr>
    </w:lvl>
    <w:lvl w:ilvl="2" w:tplc="AFBAF62E" w:tentative="1">
      <w:start w:val="1"/>
      <w:numFmt w:val="bullet"/>
      <w:lvlText w:val=""/>
      <w:lvlJc w:val="left"/>
      <w:pPr>
        <w:tabs>
          <w:tab w:val="num" w:pos="2160"/>
        </w:tabs>
        <w:ind w:left="2160" w:hanging="360"/>
      </w:pPr>
      <w:rPr>
        <w:rFonts w:ascii="Wingdings" w:hAnsi="Wingdings" w:hint="default"/>
        <w:sz w:val="20"/>
      </w:rPr>
    </w:lvl>
    <w:lvl w:ilvl="3" w:tplc="F37A259E" w:tentative="1">
      <w:start w:val="1"/>
      <w:numFmt w:val="bullet"/>
      <w:lvlText w:val=""/>
      <w:lvlJc w:val="left"/>
      <w:pPr>
        <w:tabs>
          <w:tab w:val="num" w:pos="2880"/>
        </w:tabs>
        <w:ind w:left="2880" w:hanging="360"/>
      </w:pPr>
      <w:rPr>
        <w:rFonts w:ascii="Wingdings" w:hAnsi="Wingdings" w:hint="default"/>
        <w:sz w:val="20"/>
      </w:rPr>
    </w:lvl>
    <w:lvl w:ilvl="4" w:tplc="658872AC" w:tentative="1">
      <w:start w:val="1"/>
      <w:numFmt w:val="bullet"/>
      <w:lvlText w:val=""/>
      <w:lvlJc w:val="left"/>
      <w:pPr>
        <w:tabs>
          <w:tab w:val="num" w:pos="3600"/>
        </w:tabs>
        <w:ind w:left="3600" w:hanging="360"/>
      </w:pPr>
      <w:rPr>
        <w:rFonts w:ascii="Wingdings" w:hAnsi="Wingdings" w:hint="default"/>
        <w:sz w:val="20"/>
      </w:rPr>
    </w:lvl>
    <w:lvl w:ilvl="5" w:tplc="B2E0D71C" w:tentative="1">
      <w:start w:val="1"/>
      <w:numFmt w:val="bullet"/>
      <w:lvlText w:val=""/>
      <w:lvlJc w:val="left"/>
      <w:pPr>
        <w:tabs>
          <w:tab w:val="num" w:pos="4320"/>
        </w:tabs>
        <w:ind w:left="4320" w:hanging="360"/>
      </w:pPr>
      <w:rPr>
        <w:rFonts w:ascii="Wingdings" w:hAnsi="Wingdings" w:hint="default"/>
        <w:sz w:val="20"/>
      </w:rPr>
    </w:lvl>
    <w:lvl w:ilvl="6" w:tplc="082A91A8" w:tentative="1">
      <w:start w:val="1"/>
      <w:numFmt w:val="bullet"/>
      <w:lvlText w:val=""/>
      <w:lvlJc w:val="left"/>
      <w:pPr>
        <w:tabs>
          <w:tab w:val="num" w:pos="5040"/>
        </w:tabs>
        <w:ind w:left="5040" w:hanging="360"/>
      </w:pPr>
      <w:rPr>
        <w:rFonts w:ascii="Wingdings" w:hAnsi="Wingdings" w:hint="default"/>
        <w:sz w:val="20"/>
      </w:rPr>
    </w:lvl>
    <w:lvl w:ilvl="7" w:tplc="5EDCACDA" w:tentative="1">
      <w:start w:val="1"/>
      <w:numFmt w:val="bullet"/>
      <w:lvlText w:val=""/>
      <w:lvlJc w:val="left"/>
      <w:pPr>
        <w:tabs>
          <w:tab w:val="num" w:pos="5760"/>
        </w:tabs>
        <w:ind w:left="5760" w:hanging="360"/>
      </w:pPr>
      <w:rPr>
        <w:rFonts w:ascii="Wingdings" w:hAnsi="Wingdings" w:hint="default"/>
        <w:sz w:val="20"/>
      </w:rPr>
    </w:lvl>
    <w:lvl w:ilvl="8" w:tplc="C78601AE"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0667C0"/>
    <w:multiLevelType w:val="hybridMultilevel"/>
    <w:tmpl w:val="E4E495D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F74066"/>
    <w:multiLevelType w:val="hybridMultilevel"/>
    <w:tmpl w:val="C8340A4A"/>
    <w:lvl w:ilvl="0" w:tplc="A4247556">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1A4D21"/>
    <w:multiLevelType w:val="hybridMultilevel"/>
    <w:tmpl w:val="03B6A22A"/>
    <w:lvl w:ilvl="0" w:tplc="1A62AB2A">
      <w:start w:val="1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6C2468"/>
    <w:multiLevelType w:val="hybridMultilevel"/>
    <w:tmpl w:val="FFFFFFFF"/>
    <w:lvl w:ilvl="0" w:tplc="0E6CB4A2">
      <w:start w:val="1"/>
      <w:numFmt w:val="bullet"/>
      <w:lvlText w:val="·"/>
      <w:lvlJc w:val="left"/>
      <w:pPr>
        <w:ind w:left="720" w:hanging="360"/>
      </w:pPr>
      <w:rPr>
        <w:rFonts w:ascii="Symbol" w:hAnsi="Symbol" w:hint="default"/>
      </w:rPr>
    </w:lvl>
    <w:lvl w:ilvl="1" w:tplc="35DA5280">
      <w:start w:val="1"/>
      <w:numFmt w:val="bullet"/>
      <w:lvlText w:val="o"/>
      <w:lvlJc w:val="left"/>
      <w:pPr>
        <w:ind w:left="1440" w:hanging="360"/>
      </w:pPr>
      <w:rPr>
        <w:rFonts w:ascii="Courier New" w:hAnsi="Courier New" w:hint="default"/>
      </w:rPr>
    </w:lvl>
    <w:lvl w:ilvl="2" w:tplc="5F7EFA86">
      <w:start w:val="1"/>
      <w:numFmt w:val="bullet"/>
      <w:lvlText w:val=""/>
      <w:lvlJc w:val="left"/>
      <w:pPr>
        <w:ind w:left="2160" w:hanging="360"/>
      </w:pPr>
      <w:rPr>
        <w:rFonts w:ascii="Wingdings" w:hAnsi="Wingdings" w:hint="default"/>
      </w:rPr>
    </w:lvl>
    <w:lvl w:ilvl="3" w:tplc="8AAC50D8">
      <w:start w:val="1"/>
      <w:numFmt w:val="bullet"/>
      <w:lvlText w:val=""/>
      <w:lvlJc w:val="left"/>
      <w:pPr>
        <w:ind w:left="2880" w:hanging="360"/>
      </w:pPr>
      <w:rPr>
        <w:rFonts w:ascii="Symbol" w:hAnsi="Symbol" w:hint="default"/>
      </w:rPr>
    </w:lvl>
    <w:lvl w:ilvl="4" w:tplc="D514184E">
      <w:start w:val="1"/>
      <w:numFmt w:val="bullet"/>
      <w:lvlText w:val="o"/>
      <w:lvlJc w:val="left"/>
      <w:pPr>
        <w:ind w:left="3600" w:hanging="360"/>
      </w:pPr>
      <w:rPr>
        <w:rFonts w:ascii="Courier New" w:hAnsi="Courier New" w:hint="default"/>
      </w:rPr>
    </w:lvl>
    <w:lvl w:ilvl="5" w:tplc="A6DE0F42">
      <w:start w:val="1"/>
      <w:numFmt w:val="bullet"/>
      <w:lvlText w:val=""/>
      <w:lvlJc w:val="left"/>
      <w:pPr>
        <w:ind w:left="4320" w:hanging="360"/>
      </w:pPr>
      <w:rPr>
        <w:rFonts w:ascii="Wingdings" w:hAnsi="Wingdings" w:hint="default"/>
      </w:rPr>
    </w:lvl>
    <w:lvl w:ilvl="6" w:tplc="B77A706E">
      <w:start w:val="1"/>
      <w:numFmt w:val="bullet"/>
      <w:lvlText w:val=""/>
      <w:lvlJc w:val="left"/>
      <w:pPr>
        <w:ind w:left="5040" w:hanging="360"/>
      </w:pPr>
      <w:rPr>
        <w:rFonts w:ascii="Symbol" w:hAnsi="Symbol" w:hint="default"/>
      </w:rPr>
    </w:lvl>
    <w:lvl w:ilvl="7" w:tplc="8EDE720A">
      <w:start w:val="1"/>
      <w:numFmt w:val="bullet"/>
      <w:lvlText w:val="o"/>
      <w:lvlJc w:val="left"/>
      <w:pPr>
        <w:ind w:left="5760" w:hanging="360"/>
      </w:pPr>
      <w:rPr>
        <w:rFonts w:ascii="Courier New" w:hAnsi="Courier New" w:hint="default"/>
      </w:rPr>
    </w:lvl>
    <w:lvl w:ilvl="8" w:tplc="7D06E0EA">
      <w:start w:val="1"/>
      <w:numFmt w:val="bullet"/>
      <w:lvlText w:val=""/>
      <w:lvlJc w:val="left"/>
      <w:pPr>
        <w:ind w:left="6480" w:hanging="360"/>
      </w:pPr>
      <w:rPr>
        <w:rFonts w:ascii="Wingdings" w:hAnsi="Wingdings" w:hint="default"/>
      </w:rPr>
    </w:lvl>
  </w:abstractNum>
  <w:abstractNum w:abstractNumId="39" w15:restartNumberingAfterBreak="0">
    <w:nsid w:val="70F12E3B"/>
    <w:multiLevelType w:val="hybridMultilevel"/>
    <w:tmpl w:val="D70EB142"/>
    <w:lvl w:ilvl="0" w:tplc="44B8AC8A">
      <w:start w:val="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E4732E"/>
    <w:multiLevelType w:val="hybridMultilevel"/>
    <w:tmpl w:val="E346AA9A"/>
    <w:lvl w:ilvl="0" w:tplc="9F14358E">
      <w:numFmt w:val="bullet"/>
      <w:lvlText w:val=""/>
      <w:lvlJc w:val="left"/>
      <w:pPr>
        <w:ind w:left="720" w:hanging="360"/>
      </w:pPr>
      <w:rPr>
        <w:rFonts w:ascii="Symbol" w:eastAsia="Times New Roman" w:hAnsi="Symbol"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7D2E49"/>
    <w:multiLevelType w:val="hybridMultilevel"/>
    <w:tmpl w:val="B3126CAA"/>
    <w:lvl w:ilvl="0" w:tplc="5986F796">
      <w:start w:val="1"/>
      <w:numFmt w:val="decimal"/>
      <w:lvlText w:val="%1."/>
      <w:lvlJc w:val="left"/>
      <w:pPr>
        <w:ind w:left="1080" w:hanging="360"/>
      </w:pPr>
      <w:rPr>
        <w:rFonts w:ascii="Calibri" w:hAnsi="Calibri" w:cs="Calibri"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42" w15:restartNumberingAfterBreak="0">
    <w:nsid w:val="75300003"/>
    <w:multiLevelType w:val="multilevel"/>
    <w:tmpl w:val="3E78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78601E"/>
    <w:multiLevelType w:val="hybridMultilevel"/>
    <w:tmpl w:val="51E8A924"/>
    <w:lvl w:ilvl="0" w:tplc="4AF886EA">
      <w:start w:val="1"/>
      <w:numFmt w:val="bullet"/>
      <w:lvlText w:val=""/>
      <w:lvlJc w:val="left"/>
      <w:pPr>
        <w:tabs>
          <w:tab w:val="num" w:pos="720"/>
        </w:tabs>
        <w:ind w:left="720" w:hanging="360"/>
      </w:pPr>
      <w:rPr>
        <w:rFonts w:ascii="Symbol" w:hAnsi="Symbol" w:hint="default"/>
        <w:sz w:val="20"/>
      </w:rPr>
    </w:lvl>
    <w:lvl w:ilvl="1" w:tplc="2B744D26" w:tentative="1">
      <w:start w:val="1"/>
      <w:numFmt w:val="bullet"/>
      <w:lvlText w:val="o"/>
      <w:lvlJc w:val="left"/>
      <w:pPr>
        <w:tabs>
          <w:tab w:val="num" w:pos="1440"/>
        </w:tabs>
        <w:ind w:left="1440" w:hanging="360"/>
      </w:pPr>
      <w:rPr>
        <w:rFonts w:ascii="Courier New" w:hAnsi="Courier New" w:hint="default"/>
        <w:sz w:val="20"/>
      </w:rPr>
    </w:lvl>
    <w:lvl w:ilvl="2" w:tplc="051681BE" w:tentative="1">
      <w:start w:val="1"/>
      <w:numFmt w:val="bullet"/>
      <w:lvlText w:val=""/>
      <w:lvlJc w:val="left"/>
      <w:pPr>
        <w:tabs>
          <w:tab w:val="num" w:pos="2160"/>
        </w:tabs>
        <w:ind w:left="2160" w:hanging="360"/>
      </w:pPr>
      <w:rPr>
        <w:rFonts w:ascii="Wingdings" w:hAnsi="Wingdings" w:hint="default"/>
        <w:sz w:val="20"/>
      </w:rPr>
    </w:lvl>
    <w:lvl w:ilvl="3" w:tplc="BA7808EA" w:tentative="1">
      <w:start w:val="1"/>
      <w:numFmt w:val="bullet"/>
      <w:lvlText w:val=""/>
      <w:lvlJc w:val="left"/>
      <w:pPr>
        <w:tabs>
          <w:tab w:val="num" w:pos="2880"/>
        </w:tabs>
        <w:ind w:left="2880" w:hanging="360"/>
      </w:pPr>
      <w:rPr>
        <w:rFonts w:ascii="Wingdings" w:hAnsi="Wingdings" w:hint="default"/>
        <w:sz w:val="20"/>
      </w:rPr>
    </w:lvl>
    <w:lvl w:ilvl="4" w:tplc="4F0C1196" w:tentative="1">
      <w:start w:val="1"/>
      <w:numFmt w:val="bullet"/>
      <w:lvlText w:val=""/>
      <w:lvlJc w:val="left"/>
      <w:pPr>
        <w:tabs>
          <w:tab w:val="num" w:pos="3600"/>
        </w:tabs>
        <w:ind w:left="3600" w:hanging="360"/>
      </w:pPr>
      <w:rPr>
        <w:rFonts w:ascii="Wingdings" w:hAnsi="Wingdings" w:hint="default"/>
        <w:sz w:val="20"/>
      </w:rPr>
    </w:lvl>
    <w:lvl w:ilvl="5" w:tplc="FDEE2F1A" w:tentative="1">
      <w:start w:val="1"/>
      <w:numFmt w:val="bullet"/>
      <w:lvlText w:val=""/>
      <w:lvlJc w:val="left"/>
      <w:pPr>
        <w:tabs>
          <w:tab w:val="num" w:pos="4320"/>
        </w:tabs>
        <w:ind w:left="4320" w:hanging="360"/>
      </w:pPr>
      <w:rPr>
        <w:rFonts w:ascii="Wingdings" w:hAnsi="Wingdings" w:hint="default"/>
        <w:sz w:val="20"/>
      </w:rPr>
    </w:lvl>
    <w:lvl w:ilvl="6" w:tplc="7632FB04" w:tentative="1">
      <w:start w:val="1"/>
      <w:numFmt w:val="bullet"/>
      <w:lvlText w:val=""/>
      <w:lvlJc w:val="left"/>
      <w:pPr>
        <w:tabs>
          <w:tab w:val="num" w:pos="5040"/>
        </w:tabs>
        <w:ind w:left="5040" w:hanging="360"/>
      </w:pPr>
      <w:rPr>
        <w:rFonts w:ascii="Wingdings" w:hAnsi="Wingdings" w:hint="default"/>
        <w:sz w:val="20"/>
      </w:rPr>
    </w:lvl>
    <w:lvl w:ilvl="7" w:tplc="57085892" w:tentative="1">
      <w:start w:val="1"/>
      <w:numFmt w:val="bullet"/>
      <w:lvlText w:val=""/>
      <w:lvlJc w:val="left"/>
      <w:pPr>
        <w:tabs>
          <w:tab w:val="num" w:pos="5760"/>
        </w:tabs>
        <w:ind w:left="5760" w:hanging="360"/>
      </w:pPr>
      <w:rPr>
        <w:rFonts w:ascii="Wingdings" w:hAnsi="Wingdings" w:hint="default"/>
        <w:sz w:val="20"/>
      </w:rPr>
    </w:lvl>
    <w:lvl w:ilvl="8" w:tplc="3A66C81C"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2E08CA"/>
    <w:multiLevelType w:val="hybridMultilevel"/>
    <w:tmpl w:val="0024C420"/>
    <w:lvl w:ilvl="0" w:tplc="8D1CF6AE">
      <w:start w:val="1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7E0D6F"/>
    <w:multiLevelType w:val="hybridMultilevel"/>
    <w:tmpl w:val="7D86FFF4"/>
    <w:lvl w:ilvl="0" w:tplc="0778067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3850726">
    <w:abstractNumId w:val="26"/>
  </w:num>
  <w:num w:numId="2" w16cid:durableId="59836253">
    <w:abstractNumId w:val="30"/>
  </w:num>
  <w:num w:numId="3" w16cid:durableId="1199973368">
    <w:abstractNumId w:val="29"/>
  </w:num>
  <w:num w:numId="4" w16cid:durableId="116027110">
    <w:abstractNumId w:val="15"/>
  </w:num>
  <w:num w:numId="5" w16cid:durableId="1343513190">
    <w:abstractNumId w:val="9"/>
  </w:num>
  <w:num w:numId="6" w16cid:durableId="887378306">
    <w:abstractNumId w:val="27"/>
  </w:num>
  <w:num w:numId="7" w16cid:durableId="936982685">
    <w:abstractNumId w:val="38"/>
  </w:num>
  <w:num w:numId="8" w16cid:durableId="676419836">
    <w:abstractNumId w:val="28"/>
  </w:num>
  <w:num w:numId="9" w16cid:durableId="1935824580">
    <w:abstractNumId w:val="0"/>
  </w:num>
  <w:num w:numId="10" w16cid:durableId="19212071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0630744">
    <w:abstractNumId w:val="41"/>
  </w:num>
  <w:num w:numId="12" w16cid:durableId="71052980">
    <w:abstractNumId w:val="17"/>
  </w:num>
  <w:num w:numId="13" w16cid:durableId="1668635203">
    <w:abstractNumId w:val="33"/>
  </w:num>
  <w:num w:numId="14" w16cid:durableId="2092003960">
    <w:abstractNumId w:val="34"/>
  </w:num>
  <w:num w:numId="15" w16cid:durableId="798451322">
    <w:abstractNumId w:val="14"/>
  </w:num>
  <w:num w:numId="16" w16cid:durableId="746225145">
    <w:abstractNumId w:val="25"/>
  </w:num>
  <w:num w:numId="17" w16cid:durableId="123617557">
    <w:abstractNumId w:val="40"/>
  </w:num>
  <w:num w:numId="18" w16cid:durableId="2092314429">
    <w:abstractNumId w:val="18"/>
  </w:num>
  <w:num w:numId="19" w16cid:durableId="1996060792">
    <w:abstractNumId w:val="8"/>
  </w:num>
  <w:num w:numId="20" w16cid:durableId="1688674696">
    <w:abstractNumId w:val="35"/>
  </w:num>
  <w:num w:numId="21" w16cid:durableId="553541942">
    <w:abstractNumId w:val="1"/>
  </w:num>
  <w:num w:numId="22" w16cid:durableId="340278015">
    <w:abstractNumId w:val="43"/>
  </w:num>
  <w:num w:numId="23" w16cid:durableId="125632741">
    <w:abstractNumId w:val="12"/>
  </w:num>
  <w:num w:numId="24" w16cid:durableId="1865242720">
    <w:abstractNumId w:val="19"/>
  </w:num>
  <w:num w:numId="25" w16cid:durableId="337346500">
    <w:abstractNumId w:val="10"/>
  </w:num>
  <w:num w:numId="26" w16cid:durableId="1380397591">
    <w:abstractNumId w:val="39"/>
  </w:num>
  <w:num w:numId="27" w16cid:durableId="1313751039">
    <w:abstractNumId w:val="21"/>
  </w:num>
  <w:num w:numId="28" w16cid:durableId="1576435466">
    <w:abstractNumId w:val="45"/>
  </w:num>
  <w:num w:numId="29" w16cid:durableId="1902904744">
    <w:abstractNumId w:val="22"/>
  </w:num>
  <w:num w:numId="30" w16cid:durableId="964042786">
    <w:abstractNumId w:val="7"/>
  </w:num>
  <w:num w:numId="31" w16cid:durableId="1941908822">
    <w:abstractNumId w:val="3"/>
  </w:num>
  <w:num w:numId="32" w16cid:durableId="1880587312">
    <w:abstractNumId w:val="37"/>
  </w:num>
  <w:num w:numId="33" w16cid:durableId="89981713">
    <w:abstractNumId w:val="44"/>
  </w:num>
  <w:num w:numId="34" w16cid:durableId="1117260810">
    <w:abstractNumId w:val="5"/>
  </w:num>
  <w:num w:numId="35" w16cid:durableId="117799385">
    <w:abstractNumId w:val="11"/>
  </w:num>
  <w:num w:numId="36" w16cid:durableId="1380934251">
    <w:abstractNumId w:val="36"/>
  </w:num>
  <w:num w:numId="37" w16cid:durableId="1956715663">
    <w:abstractNumId w:val="31"/>
  </w:num>
  <w:num w:numId="38" w16cid:durableId="1819033408">
    <w:abstractNumId w:val="24"/>
  </w:num>
  <w:num w:numId="39" w16cid:durableId="718363450">
    <w:abstractNumId w:val="6"/>
  </w:num>
  <w:num w:numId="40" w16cid:durableId="153109161">
    <w:abstractNumId w:val="2"/>
  </w:num>
  <w:num w:numId="41" w16cid:durableId="115561052">
    <w:abstractNumId w:val="32"/>
  </w:num>
  <w:num w:numId="42" w16cid:durableId="1327706087">
    <w:abstractNumId w:val="13"/>
  </w:num>
  <w:num w:numId="43" w16cid:durableId="1375541408">
    <w:abstractNumId w:val="20"/>
  </w:num>
  <w:num w:numId="44" w16cid:durableId="917712497">
    <w:abstractNumId w:val="42"/>
  </w:num>
  <w:num w:numId="45" w16cid:durableId="2038654389">
    <w:abstractNumId w:val="16"/>
  </w:num>
  <w:num w:numId="46" w16cid:durableId="143280600">
    <w:abstractNumId w:val="23"/>
  </w:num>
  <w:num w:numId="47" w16cid:durableId="1436091413">
    <w:abstractNumId w:val="4"/>
  </w:num>
  <w:num w:numId="48" w16cid:durableId="61101169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23"/>
    <w:rsid w:val="00000143"/>
    <w:rsid w:val="00000584"/>
    <w:rsid w:val="0000067A"/>
    <w:rsid w:val="00000A5E"/>
    <w:rsid w:val="00000AFE"/>
    <w:rsid w:val="00001288"/>
    <w:rsid w:val="00001C39"/>
    <w:rsid w:val="00001FBD"/>
    <w:rsid w:val="00002792"/>
    <w:rsid w:val="00002B5E"/>
    <w:rsid w:val="000031B3"/>
    <w:rsid w:val="000035D1"/>
    <w:rsid w:val="000042F9"/>
    <w:rsid w:val="00004418"/>
    <w:rsid w:val="000045D7"/>
    <w:rsid w:val="00004D68"/>
    <w:rsid w:val="0000537D"/>
    <w:rsid w:val="000070F8"/>
    <w:rsid w:val="00010B45"/>
    <w:rsid w:val="000112E1"/>
    <w:rsid w:val="00012231"/>
    <w:rsid w:val="000128B1"/>
    <w:rsid w:val="00012DE8"/>
    <w:rsid w:val="0001341F"/>
    <w:rsid w:val="0001395B"/>
    <w:rsid w:val="00014267"/>
    <w:rsid w:val="000145F4"/>
    <w:rsid w:val="0001481B"/>
    <w:rsid w:val="00014A9E"/>
    <w:rsid w:val="00014DF6"/>
    <w:rsid w:val="000151F2"/>
    <w:rsid w:val="00015532"/>
    <w:rsid w:val="0001656B"/>
    <w:rsid w:val="0001755E"/>
    <w:rsid w:val="00017FE9"/>
    <w:rsid w:val="00020132"/>
    <w:rsid w:val="0002068B"/>
    <w:rsid w:val="000207FC"/>
    <w:rsid w:val="00020828"/>
    <w:rsid w:val="00020F2E"/>
    <w:rsid w:val="00021808"/>
    <w:rsid w:val="000236E9"/>
    <w:rsid w:val="0002424D"/>
    <w:rsid w:val="000247A3"/>
    <w:rsid w:val="00024BE5"/>
    <w:rsid w:val="00024EFA"/>
    <w:rsid w:val="000251E1"/>
    <w:rsid w:val="00025900"/>
    <w:rsid w:val="00025B66"/>
    <w:rsid w:val="00025E66"/>
    <w:rsid w:val="0002601F"/>
    <w:rsid w:val="00026E57"/>
    <w:rsid w:val="00027A2B"/>
    <w:rsid w:val="0002874D"/>
    <w:rsid w:val="00030442"/>
    <w:rsid w:val="000306FB"/>
    <w:rsid w:val="00030834"/>
    <w:rsid w:val="00030B52"/>
    <w:rsid w:val="00031372"/>
    <w:rsid w:val="00031609"/>
    <w:rsid w:val="00031890"/>
    <w:rsid w:val="00032404"/>
    <w:rsid w:val="0003248A"/>
    <w:rsid w:val="00032B08"/>
    <w:rsid w:val="00032CBF"/>
    <w:rsid w:val="0003320D"/>
    <w:rsid w:val="0003368A"/>
    <w:rsid w:val="000336BF"/>
    <w:rsid w:val="00033D5F"/>
    <w:rsid w:val="00033EA0"/>
    <w:rsid w:val="00035657"/>
    <w:rsid w:val="0003577D"/>
    <w:rsid w:val="000357A8"/>
    <w:rsid w:val="00036178"/>
    <w:rsid w:val="00036C23"/>
    <w:rsid w:val="00036C8E"/>
    <w:rsid w:val="00036D52"/>
    <w:rsid w:val="00036D76"/>
    <w:rsid w:val="00036DEA"/>
    <w:rsid w:val="00037191"/>
    <w:rsid w:val="000372D9"/>
    <w:rsid w:val="00040106"/>
    <w:rsid w:val="000413FD"/>
    <w:rsid w:val="00041903"/>
    <w:rsid w:val="00041F27"/>
    <w:rsid w:val="00041F60"/>
    <w:rsid w:val="000421F1"/>
    <w:rsid w:val="00042C69"/>
    <w:rsid w:val="00042D52"/>
    <w:rsid w:val="0004345D"/>
    <w:rsid w:val="000439F5"/>
    <w:rsid w:val="00043D9B"/>
    <w:rsid w:val="000443EC"/>
    <w:rsid w:val="000452EF"/>
    <w:rsid w:val="000453DD"/>
    <w:rsid w:val="0004556D"/>
    <w:rsid w:val="00045C33"/>
    <w:rsid w:val="000463CA"/>
    <w:rsid w:val="0004704B"/>
    <w:rsid w:val="0004727C"/>
    <w:rsid w:val="00047F3B"/>
    <w:rsid w:val="0005006A"/>
    <w:rsid w:val="0005019E"/>
    <w:rsid w:val="000505A4"/>
    <w:rsid w:val="00050C87"/>
    <w:rsid w:val="00050D80"/>
    <w:rsid w:val="0005141C"/>
    <w:rsid w:val="00052006"/>
    <w:rsid w:val="000529A7"/>
    <w:rsid w:val="00052FB9"/>
    <w:rsid w:val="00053088"/>
    <w:rsid w:val="000531B3"/>
    <w:rsid w:val="000536D3"/>
    <w:rsid w:val="0005450E"/>
    <w:rsid w:val="0005455E"/>
    <w:rsid w:val="000547E1"/>
    <w:rsid w:val="000548D2"/>
    <w:rsid w:val="000553DE"/>
    <w:rsid w:val="000556CE"/>
    <w:rsid w:val="000558A7"/>
    <w:rsid w:val="000560AC"/>
    <w:rsid w:val="00056974"/>
    <w:rsid w:val="00060AFB"/>
    <w:rsid w:val="00060D53"/>
    <w:rsid w:val="00061144"/>
    <w:rsid w:val="000613A5"/>
    <w:rsid w:val="000618F5"/>
    <w:rsid w:val="00061D80"/>
    <w:rsid w:val="00062070"/>
    <w:rsid w:val="00062FD0"/>
    <w:rsid w:val="0006324B"/>
    <w:rsid w:val="000636C1"/>
    <w:rsid w:val="00063C17"/>
    <w:rsid w:val="00063D5F"/>
    <w:rsid w:val="000640FC"/>
    <w:rsid w:val="00064C3D"/>
    <w:rsid w:val="000653E1"/>
    <w:rsid w:val="000679CA"/>
    <w:rsid w:val="00067BE1"/>
    <w:rsid w:val="00067D85"/>
    <w:rsid w:val="000707D3"/>
    <w:rsid w:val="00070895"/>
    <w:rsid w:val="00071773"/>
    <w:rsid w:val="00071A27"/>
    <w:rsid w:val="00072E4D"/>
    <w:rsid w:val="0007320F"/>
    <w:rsid w:val="00074C97"/>
    <w:rsid w:val="00074EB5"/>
    <w:rsid w:val="000757D0"/>
    <w:rsid w:val="000759D4"/>
    <w:rsid w:val="00075B74"/>
    <w:rsid w:val="00075F70"/>
    <w:rsid w:val="0007608D"/>
    <w:rsid w:val="0007628E"/>
    <w:rsid w:val="00076415"/>
    <w:rsid w:val="00076DA8"/>
    <w:rsid w:val="00076DD9"/>
    <w:rsid w:val="00077473"/>
    <w:rsid w:val="0007748F"/>
    <w:rsid w:val="00077B09"/>
    <w:rsid w:val="000806FE"/>
    <w:rsid w:val="000823DC"/>
    <w:rsid w:val="00082FFE"/>
    <w:rsid w:val="00083B0A"/>
    <w:rsid w:val="000843D1"/>
    <w:rsid w:val="000850C4"/>
    <w:rsid w:val="000855AC"/>
    <w:rsid w:val="00085C0B"/>
    <w:rsid w:val="00086001"/>
    <w:rsid w:val="000863B5"/>
    <w:rsid w:val="00086D3A"/>
    <w:rsid w:val="00087B8F"/>
    <w:rsid w:val="000909F4"/>
    <w:rsid w:val="00091078"/>
    <w:rsid w:val="00091170"/>
    <w:rsid w:val="00091BCD"/>
    <w:rsid w:val="000934EE"/>
    <w:rsid w:val="00093906"/>
    <w:rsid w:val="00094976"/>
    <w:rsid w:val="00094E1D"/>
    <w:rsid w:val="00095A3B"/>
    <w:rsid w:val="0009746D"/>
    <w:rsid w:val="00097B3B"/>
    <w:rsid w:val="000A0655"/>
    <w:rsid w:val="000A0A62"/>
    <w:rsid w:val="000A0FC4"/>
    <w:rsid w:val="000A1151"/>
    <w:rsid w:val="000A130A"/>
    <w:rsid w:val="000A1542"/>
    <w:rsid w:val="000A2EF9"/>
    <w:rsid w:val="000A31A1"/>
    <w:rsid w:val="000A33CC"/>
    <w:rsid w:val="000A33FE"/>
    <w:rsid w:val="000A3BFF"/>
    <w:rsid w:val="000A4D08"/>
    <w:rsid w:val="000A551E"/>
    <w:rsid w:val="000A5D00"/>
    <w:rsid w:val="000A60A3"/>
    <w:rsid w:val="000A66BB"/>
    <w:rsid w:val="000A6827"/>
    <w:rsid w:val="000A6F7E"/>
    <w:rsid w:val="000A7589"/>
    <w:rsid w:val="000A7E88"/>
    <w:rsid w:val="000A7F89"/>
    <w:rsid w:val="000B076C"/>
    <w:rsid w:val="000B0CE2"/>
    <w:rsid w:val="000B13BE"/>
    <w:rsid w:val="000B1D4A"/>
    <w:rsid w:val="000B2931"/>
    <w:rsid w:val="000B30A7"/>
    <w:rsid w:val="000B35ED"/>
    <w:rsid w:val="000B4684"/>
    <w:rsid w:val="000B4A2B"/>
    <w:rsid w:val="000B4B0F"/>
    <w:rsid w:val="000B4C1E"/>
    <w:rsid w:val="000B5147"/>
    <w:rsid w:val="000B5B91"/>
    <w:rsid w:val="000B5DBD"/>
    <w:rsid w:val="000B5E09"/>
    <w:rsid w:val="000B61E3"/>
    <w:rsid w:val="000B6F0A"/>
    <w:rsid w:val="000B72DB"/>
    <w:rsid w:val="000B7524"/>
    <w:rsid w:val="000B77B0"/>
    <w:rsid w:val="000B7839"/>
    <w:rsid w:val="000C0181"/>
    <w:rsid w:val="000C041E"/>
    <w:rsid w:val="000C0D72"/>
    <w:rsid w:val="000C0D86"/>
    <w:rsid w:val="000C1408"/>
    <w:rsid w:val="000C14CB"/>
    <w:rsid w:val="000C1A35"/>
    <w:rsid w:val="000C3937"/>
    <w:rsid w:val="000C3FBD"/>
    <w:rsid w:val="000C42E5"/>
    <w:rsid w:val="000C5773"/>
    <w:rsid w:val="000C5A1D"/>
    <w:rsid w:val="000C60CD"/>
    <w:rsid w:val="000C6D37"/>
    <w:rsid w:val="000C70B7"/>
    <w:rsid w:val="000C7322"/>
    <w:rsid w:val="000C7493"/>
    <w:rsid w:val="000C7CF3"/>
    <w:rsid w:val="000C7EDA"/>
    <w:rsid w:val="000D0C83"/>
    <w:rsid w:val="000D1585"/>
    <w:rsid w:val="000D160D"/>
    <w:rsid w:val="000D1BA0"/>
    <w:rsid w:val="000D24F1"/>
    <w:rsid w:val="000D25C4"/>
    <w:rsid w:val="000D2891"/>
    <w:rsid w:val="000D2B23"/>
    <w:rsid w:val="000D309E"/>
    <w:rsid w:val="000D32C3"/>
    <w:rsid w:val="000D5053"/>
    <w:rsid w:val="000D5E0E"/>
    <w:rsid w:val="000D6F08"/>
    <w:rsid w:val="000E0E2D"/>
    <w:rsid w:val="000E210D"/>
    <w:rsid w:val="000E22AB"/>
    <w:rsid w:val="000E2E3E"/>
    <w:rsid w:val="000E31D7"/>
    <w:rsid w:val="000E3310"/>
    <w:rsid w:val="000E33AA"/>
    <w:rsid w:val="000E33EC"/>
    <w:rsid w:val="000E3BCC"/>
    <w:rsid w:val="000E3C02"/>
    <w:rsid w:val="000E3CB0"/>
    <w:rsid w:val="000E3F15"/>
    <w:rsid w:val="000E4324"/>
    <w:rsid w:val="000E4B0B"/>
    <w:rsid w:val="000E4E71"/>
    <w:rsid w:val="000E564A"/>
    <w:rsid w:val="000E6485"/>
    <w:rsid w:val="000E6793"/>
    <w:rsid w:val="000E6A41"/>
    <w:rsid w:val="000E6A71"/>
    <w:rsid w:val="000E7EEC"/>
    <w:rsid w:val="000F08F5"/>
    <w:rsid w:val="000F0DF6"/>
    <w:rsid w:val="000F14E3"/>
    <w:rsid w:val="000F1AAB"/>
    <w:rsid w:val="000F2815"/>
    <w:rsid w:val="000F2BFE"/>
    <w:rsid w:val="000F41F0"/>
    <w:rsid w:val="000F4CAB"/>
    <w:rsid w:val="000F51FD"/>
    <w:rsid w:val="000F52FB"/>
    <w:rsid w:val="000F5467"/>
    <w:rsid w:val="000F5C54"/>
    <w:rsid w:val="000F6249"/>
    <w:rsid w:val="000F66A9"/>
    <w:rsid w:val="000F6D84"/>
    <w:rsid w:val="000F7B11"/>
    <w:rsid w:val="00101095"/>
    <w:rsid w:val="0010144E"/>
    <w:rsid w:val="00101B7A"/>
    <w:rsid w:val="0010317E"/>
    <w:rsid w:val="001042E4"/>
    <w:rsid w:val="00104CA7"/>
    <w:rsid w:val="00104EBE"/>
    <w:rsid w:val="001057EF"/>
    <w:rsid w:val="00105E46"/>
    <w:rsid w:val="0010613B"/>
    <w:rsid w:val="00106892"/>
    <w:rsid w:val="00107036"/>
    <w:rsid w:val="0010722F"/>
    <w:rsid w:val="001075DB"/>
    <w:rsid w:val="0010768C"/>
    <w:rsid w:val="00111B14"/>
    <w:rsid w:val="0011210E"/>
    <w:rsid w:val="00112114"/>
    <w:rsid w:val="00112378"/>
    <w:rsid w:val="001128A5"/>
    <w:rsid w:val="001134B5"/>
    <w:rsid w:val="00113BC8"/>
    <w:rsid w:val="0011455F"/>
    <w:rsid w:val="00114980"/>
    <w:rsid w:val="00114B2E"/>
    <w:rsid w:val="00114F73"/>
    <w:rsid w:val="00115725"/>
    <w:rsid w:val="00115B91"/>
    <w:rsid w:val="00115C1D"/>
    <w:rsid w:val="00115FA9"/>
    <w:rsid w:val="001168B0"/>
    <w:rsid w:val="00116ECC"/>
    <w:rsid w:val="00120755"/>
    <w:rsid w:val="00120A54"/>
    <w:rsid w:val="00121A83"/>
    <w:rsid w:val="00121B5D"/>
    <w:rsid w:val="00121F0A"/>
    <w:rsid w:val="00122250"/>
    <w:rsid w:val="0012239C"/>
    <w:rsid w:val="0012264E"/>
    <w:rsid w:val="00122EE9"/>
    <w:rsid w:val="00123073"/>
    <w:rsid w:val="0012342C"/>
    <w:rsid w:val="001240C1"/>
    <w:rsid w:val="00124192"/>
    <w:rsid w:val="001243EB"/>
    <w:rsid w:val="001245A5"/>
    <w:rsid w:val="001246A7"/>
    <w:rsid w:val="00124ACD"/>
    <w:rsid w:val="00125083"/>
    <w:rsid w:val="00125168"/>
    <w:rsid w:val="00125709"/>
    <w:rsid w:val="0012587E"/>
    <w:rsid w:val="00125C1B"/>
    <w:rsid w:val="00125E5A"/>
    <w:rsid w:val="00126CBD"/>
    <w:rsid w:val="00126D27"/>
    <w:rsid w:val="0012787C"/>
    <w:rsid w:val="00127C01"/>
    <w:rsid w:val="0013084A"/>
    <w:rsid w:val="00130C03"/>
    <w:rsid w:val="0013205B"/>
    <w:rsid w:val="00132A58"/>
    <w:rsid w:val="00133EB4"/>
    <w:rsid w:val="001346FA"/>
    <w:rsid w:val="00134C14"/>
    <w:rsid w:val="00135041"/>
    <w:rsid w:val="00135125"/>
    <w:rsid w:val="00136881"/>
    <w:rsid w:val="00136B2E"/>
    <w:rsid w:val="001371F7"/>
    <w:rsid w:val="001375B8"/>
    <w:rsid w:val="001376A5"/>
    <w:rsid w:val="0013789D"/>
    <w:rsid w:val="001403CF"/>
    <w:rsid w:val="00140B13"/>
    <w:rsid w:val="00140F92"/>
    <w:rsid w:val="00141A0F"/>
    <w:rsid w:val="00141A79"/>
    <w:rsid w:val="00141DCF"/>
    <w:rsid w:val="00141E84"/>
    <w:rsid w:val="00141FFF"/>
    <w:rsid w:val="00142F8D"/>
    <w:rsid w:val="00143B95"/>
    <w:rsid w:val="00143E91"/>
    <w:rsid w:val="00144104"/>
    <w:rsid w:val="00144168"/>
    <w:rsid w:val="00144EDB"/>
    <w:rsid w:val="00145006"/>
    <w:rsid w:val="00145228"/>
    <w:rsid w:val="001457E6"/>
    <w:rsid w:val="00145894"/>
    <w:rsid w:val="00145A55"/>
    <w:rsid w:val="001463A5"/>
    <w:rsid w:val="001466B3"/>
    <w:rsid w:val="001466D4"/>
    <w:rsid w:val="001469DA"/>
    <w:rsid w:val="00147D3D"/>
    <w:rsid w:val="00150605"/>
    <w:rsid w:val="00150622"/>
    <w:rsid w:val="00151807"/>
    <w:rsid w:val="0015345F"/>
    <w:rsid w:val="001536D7"/>
    <w:rsid w:val="00153FC7"/>
    <w:rsid w:val="001542BE"/>
    <w:rsid w:val="00154814"/>
    <w:rsid w:val="00154BDC"/>
    <w:rsid w:val="001551CC"/>
    <w:rsid w:val="00155CC3"/>
    <w:rsid w:val="00156512"/>
    <w:rsid w:val="00156D97"/>
    <w:rsid w:val="00156E71"/>
    <w:rsid w:val="0015732F"/>
    <w:rsid w:val="001577AE"/>
    <w:rsid w:val="00157AB4"/>
    <w:rsid w:val="00160509"/>
    <w:rsid w:val="00160938"/>
    <w:rsid w:val="00160948"/>
    <w:rsid w:val="00161650"/>
    <w:rsid w:val="00162610"/>
    <w:rsid w:val="00163A2A"/>
    <w:rsid w:val="00163CCF"/>
    <w:rsid w:val="00163DBD"/>
    <w:rsid w:val="0016427E"/>
    <w:rsid w:val="00164473"/>
    <w:rsid w:val="00164F8E"/>
    <w:rsid w:val="00165350"/>
    <w:rsid w:val="00165589"/>
    <w:rsid w:val="00165B4B"/>
    <w:rsid w:val="00165FDC"/>
    <w:rsid w:val="001662A9"/>
    <w:rsid w:val="00166A29"/>
    <w:rsid w:val="00166EDD"/>
    <w:rsid w:val="00166FD2"/>
    <w:rsid w:val="00167D01"/>
    <w:rsid w:val="00170213"/>
    <w:rsid w:val="00170CC1"/>
    <w:rsid w:val="001718CE"/>
    <w:rsid w:val="00171AE5"/>
    <w:rsid w:val="00171E7B"/>
    <w:rsid w:val="00172278"/>
    <w:rsid w:val="0017270C"/>
    <w:rsid w:val="001728DC"/>
    <w:rsid w:val="001733CC"/>
    <w:rsid w:val="00173877"/>
    <w:rsid w:val="00173BC1"/>
    <w:rsid w:val="00173BE1"/>
    <w:rsid w:val="00173C22"/>
    <w:rsid w:val="00174A7D"/>
    <w:rsid w:val="00174AE2"/>
    <w:rsid w:val="00175733"/>
    <w:rsid w:val="00175783"/>
    <w:rsid w:val="001758E0"/>
    <w:rsid w:val="00175E9E"/>
    <w:rsid w:val="00176126"/>
    <w:rsid w:val="00176925"/>
    <w:rsid w:val="00176B86"/>
    <w:rsid w:val="001778F5"/>
    <w:rsid w:val="00177DD0"/>
    <w:rsid w:val="00180C40"/>
    <w:rsid w:val="001820EE"/>
    <w:rsid w:val="001825B1"/>
    <w:rsid w:val="001825F3"/>
    <w:rsid w:val="001829B3"/>
    <w:rsid w:val="00182E5C"/>
    <w:rsid w:val="0018327B"/>
    <w:rsid w:val="0018327E"/>
    <w:rsid w:val="001836CC"/>
    <w:rsid w:val="00183D5E"/>
    <w:rsid w:val="00183F56"/>
    <w:rsid w:val="00184598"/>
    <w:rsid w:val="00185351"/>
    <w:rsid w:val="00186347"/>
    <w:rsid w:val="00186AE6"/>
    <w:rsid w:val="00186BB8"/>
    <w:rsid w:val="001878BA"/>
    <w:rsid w:val="00187992"/>
    <w:rsid w:val="00187DBC"/>
    <w:rsid w:val="001903C2"/>
    <w:rsid w:val="00190BC3"/>
    <w:rsid w:val="00190F0D"/>
    <w:rsid w:val="00191272"/>
    <w:rsid w:val="00191636"/>
    <w:rsid w:val="00191DB5"/>
    <w:rsid w:val="00191EFE"/>
    <w:rsid w:val="001928B7"/>
    <w:rsid w:val="00192CAE"/>
    <w:rsid w:val="00192EE4"/>
    <w:rsid w:val="00194069"/>
    <w:rsid w:val="0019479F"/>
    <w:rsid w:val="00194C74"/>
    <w:rsid w:val="00195AC5"/>
    <w:rsid w:val="00195DEE"/>
    <w:rsid w:val="00195E1A"/>
    <w:rsid w:val="001961AC"/>
    <w:rsid w:val="00196726"/>
    <w:rsid w:val="0019745B"/>
    <w:rsid w:val="001977B5"/>
    <w:rsid w:val="00197DE3"/>
    <w:rsid w:val="00197EEC"/>
    <w:rsid w:val="001A1185"/>
    <w:rsid w:val="001A1498"/>
    <w:rsid w:val="001A2927"/>
    <w:rsid w:val="001A3A01"/>
    <w:rsid w:val="001A3C34"/>
    <w:rsid w:val="001A4135"/>
    <w:rsid w:val="001A4667"/>
    <w:rsid w:val="001A48DE"/>
    <w:rsid w:val="001A4A77"/>
    <w:rsid w:val="001A57B9"/>
    <w:rsid w:val="001A637C"/>
    <w:rsid w:val="001A6668"/>
    <w:rsid w:val="001A6816"/>
    <w:rsid w:val="001A6BD2"/>
    <w:rsid w:val="001A6EB1"/>
    <w:rsid w:val="001A7383"/>
    <w:rsid w:val="001B0443"/>
    <w:rsid w:val="001B0D65"/>
    <w:rsid w:val="001B0F7D"/>
    <w:rsid w:val="001B1098"/>
    <w:rsid w:val="001B1A04"/>
    <w:rsid w:val="001B1B08"/>
    <w:rsid w:val="001B1C55"/>
    <w:rsid w:val="001B1D27"/>
    <w:rsid w:val="001B2D06"/>
    <w:rsid w:val="001B3179"/>
    <w:rsid w:val="001B3283"/>
    <w:rsid w:val="001B393E"/>
    <w:rsid w:val="001B397A"/>
    <w:rsid w:val="001B3DC8"/>
    <w:rsid w:val="001B41B3"/>
    <w:rsid w:val="001B4240"/>
    <w:rsid w:val="001B45F3"/>
    <w:rsid w:val="001B49A1"/>
    <w:rsid w:val="001B5325"/>
    <w:rsid w:val="001B53A9"/>
    <w:rsid w:val="001B622C"/>
    <w:rsid w:val="001B62E8"/>
    <w:rsid w:val="001B6503"/>
    <w:rsid w:val="001B7044"/>
    <w:rsid w:val="001B7257"/>
    <w:rsid w:val="001C0497"/>
    <w:rsid w:val="001C0A7B"/>
    <w:rsid w:val="001C0CAE"/>
    <w:rsid w:val="001C1788"/>
    <w:rsid w:val="001C19F7"/>
    <w:rsid w:val="001C27CB"/>
    <w:rsid w:val="001C28A0"/>
    <w:rsid w:val="001C2AC2"/>
    <w:rsid w:val="001C31BC"/>
    <w:rsid w:val="001C36D2"/>
    <w:rsid w:val="001C39A2"/>
    <w:rsid w:val="001C39F7"/>
    <w:rsid w:val="001C4325"/>
    <w:rsid w:val="001C52A4"/>
    <w:rsid w:val="001C57EF"/>
    <w:rsid w:val="001C5A41"/>
    <w:rsid w:val="001C5D3F"/>
    <w:rsid w:val="001C6329"/>
    <w:rsid w:val="001C63D5"/>
    <w:rsid w:val="001C6880"/>
    <w:rsid w:val="001C72E2"/>
    <w:rsid w:val="001D0A53"/>
    <w:rsid w:val="001D0CAA"/>
    <w:rsid w:val="001D1637"/>
    <w:rsid w:val="001D22C1"/>
    <w:rsid w:val="001D26EC"/>
    <w:rsid w:val="001D2789"/>
    <w:rsid w:val="001D3573"/>
    <w:rsid w:val="001D3D98"/>
    <w:rsid w:val="001D4856"/>
    <w:rsid w:val="001D4D0B"/>
    <w:rsid w:val="001D4E47"/>
    <w:rsid w:val="001D5A6D"/>
    <w:rsid w:val="001D5B91"/>
    <w:rsid w:val="001D603C"/>
    <w:rsid w:val="001D60A3"/>
    <w:rsid w:val="001D6817"/>
    <w:rsid w:val="001D6BA5"/>
    <w:rsid w:val="001D6D66"/>
    <w:rsid w:val="001D73BB"/>
    <w:rsid w:val="001D7536"/>
    <w:rsid w:val="001D7CFE"/>
    <w:rsid w:val="001E04ED"/>
    <w:rsid w:val="001E0C6E"/>
    <w:rsid w:val="001E123E"/>
    <w:rsid w:val="001E1615"/>
    <w:rsid w:val="001E1EA5"/>
    <w:rsid w:val="001E1F38"/>
    <w:rsid w:val="001E26E4"/>
    <w:rsid w:val="001E3821"/>
    <w:rsid w:val="001E39B2"/>
    <w:rsid w:val="001E46F0"/>
    <w:rsid w:val="001E4A48"/>
    <w:rsid w:val="001E5D8D"/>
    <w:rsid w:val="001E62C0"/>
    <w:rsid w:val="001E6885"/>
    <w:rsid w:val="001E6A6C"/>
    <w:rsid w:val="001E7151"/>
    <w:rsid w:val="001E71FD"/>
    <w:rsid w:val="001E7BB0"/>
    <w:rsid w:val="001F0374"/>
    <w:rsid w:val="001F05AB"/>
    <w:rsid w:val="001F0765"/>
    <w:rsid w:val="001F0905"/>
    <w:rsid w:val="001F094B"/>
    <w:rsid w:val="001F2249"/>
    <w:rsid w:val="001F26CE"/>
    <w:rsid w:val="001F2C5C"/>
    <w:rsid w:val="001F3113"/>
    <w:rsid w:val="001F3A2F"/>
    <w:rsid w:val="001F60B5"/>
    <w:rsid w:val="001F6438"/>
    <w:rsid w:val="002004D8"/>
    <w:rsid w:val="0020072B"/>
    <w:rsid w:val="00200D66"/>
    <w:rsid w:val="002013B5"/>
    <w:rsid w:val="002015FC"/>
    <w:rsid w:val="00201BBF"/>
    <w:rsid w:val="0020247C"/>
    <w:rsid w:val="0020354E"/>
    <w:rsid w:val="00203C14"/>
    <w:rsid w:val="00203CDC"/>
    <w:rsid w:val="00203D67"/>
    <w:rsid w:val="00204880"/>
    <w:rsid w:val="00205477"/>
    <w:rsid w:val="002056A1"/>
    <w:rsid w:val="00205D6C"/>
    <w:rsid w:val="00205FBE"/>
    <w:rsid w:val="0020621D"/>
    <w:rsid w:val="00206446"/>
    <w:rsid w:val="00206492"/>
    <w:rsid w:val="00206B98"/>
    <w:rsid w:val="00207A88"/>
    <w:rsid w:val="00207EAC"/>
    <w:rsid w:val="00210006"/>
    <w:rsid w:val="00210353"/>
    <w:rsid w:val="002104C4"/>
    <w:rsid w:val="00210611"/>
    <w:rsid w:val="002107E8"/>
    <w:rsid w:val="0021161D"/>
    <w:rsid w:val="0021274C"/>
    <w:rsid w:val="00212CFF"/>
    <w:rsid w:val="002130E8"/>
    <w:rsid w:val="002133A3"/>
    <w:rsid w:val="0021367D"/>
    <w:rsid w:val="002143C6"/>
    <w:rsid w:val="0021494E"/>
    <w:rsid w:val="00214D6B"/>
    <w:rsid w:val="00215403"/>
    <w:rsid w:val="00216AEE"/>
    <w:rsid w:val="002171AA"/>
    <w:rsid w:val="00217621"/>
    <w:rsid w:val="00217691"/>
    <w:rsid w:val="00217E88"/>
    <w:rsid w:val="00217ED7"/>
    <w:rsid w:val="002204A6"/>
    <w:rsid w:val="002207D1"/>
    <w:rsid w:val="002219AB"/>
    <w:rsid w:val="00222A75"/>
    <w:rsid w:val="00222B67"/>
    <w:rsid w:val="00222E2D"/>
    <w:rsid w:val="002232FC"/>
    <w:rsid w:val="00223484"/>
    <w:rsid w:val="0022373C"/>
    <w:rsid w:val="00223892"/>
    <w:rsid w:val="00223E5F"/>
    <w:rsid w:val="0022404D"/>
    <w:rsid w:val="0022424A"/>
    <w:rsid w:val="00225AF1"/>
    <w:rsid w:val="0022642D"/>
    <w:rsid w:val="002273F8"/>
    <w:rsid w:val="0022762C"/>
    <w:rsid w:val="00227D4E"/>
    <w:rsid w:val="0023106A"/>
    <w:rsid w:val="002315BD"/>
    <w:rsid w:val="00232B14"/>
    <w:rsid w:val="002341AA"/>
    <w:rsid w:val="00234BAE"/>
    <w:rsid w:val="00236829"/>
    <w:rsid w:val="00236C4F"/>
    <w:rsid w:val="0023751E"/>
    <w:rsid w:val="0023780D"/>
    <w:rsid w:val="002405CD"/>
    <w:rsid w:val="00240798"/>
    <w:rsid w:val="00240809"/>
    <w:rsid w:val="00240A48"/>
    <w:rsid w:val="00242A24"/>
    <w:rsid w:val="00242B43"/>
    <w:rsid w:val="0024340C"/>
    <w:rsid w:val="00243E50"/>
    <w:rsid w:val="00243FC1"/>
    <w:rsid w:val="00244679"/>
    <w:rsid w:val="00244C84"/>
    <w:rsid w:val="00246333"/>
    <w:rsid w:val="0024672A"/>
    <w:rsid w:val="00247151"/>
    <w:rsid w:val="00247209"/>
    <w:rsid w:val="0024741D"/>
    <w:rsid w:val="002475A9"/>
    <w:rsid w:val="00250266"/>
    <w:rsid w:val="00250599"/>
    <w:rsid w:val="00250B0D"/>
    <w:rsid w:val="00250EB6"/>
    <w:rsid w:val="00250F13"/>
    <w:rsid w:val="0025115D"/>
    <w:rsid w:val="00251279"/>
    <w:rsid w:val="00251BE0"/>
    <w:rsid w:val="002533F4"/>
    <w:rsid w:val="00253B20"/>
    <w:rsid w:val="00253B91"/>
    <w:rsid w:val="002540F9"/>
    <w:rsid w:val="00254462"/>
    <w:rsid w:val="002555F2"/>
    <w:rsid w:val="00255970"/>
    <w:rsid w:val="002568F5"/>
    <w:rsid w:val="00256ACB"/>
    <w:rsid w:val="00256FA9"/>
    <w:rsid w:val="002578DD"/>
    <w:rsid w:val="00257995"/>
    <w:rsid w:val="002605AA"/>
    <w:rsid w:val="002607EA"/>
    <w:rsid w:val="00260BD6"/>
    <w:rsid w:val="00260E6E"/>
    <w:rsid w:val="00261AF7"/>
    <w:rsid w:val="00261BE4"/>
    <w:rsid w:val="0026209F"/>
    <w:rsid w:val="00262109"/>
    <w:rsid w:val="00262359"/>
    <w:rsid w:val="00262468"/>
    <w:rsid w:val="002626FD"/>
    <w:rsid w:val="00262964"/>
    <w:rsid w:val="00262A04"/>
    <w:rsid w:val="00262C36"/>
    <w:rsid w:val="00262D01"/>
    <w:rsid w:val="00262DBC"/>
    <w:rsid w:val="00263413"/>
    <w:rsid w:val="0026390A"/>
    <w:rsid w:val="0026526F"/>
    <w:rsid w:val="00265E2F"/>
    <w:rsid w:val="00266269"/>
    <w:rsid w:val="00266306"/>
    <w:rsid w:val="00266CB2"/>
    <w:rsid w:val="00267612"/>
    <w:rsid w:val="002676D1"/>
    <w:rsid w:val="00267C85"/>
    <w:rsid w:val="00270474"/>
    <w:rsid w:val="00270CA8"/>
    <w:rsid w:val="00270D8A"/>
    <w:rsid w:val="00272367"/>
    <w:rsid w:val="002724BC"/>
    <w:rsid w:val="00272560"/>
    <w:rsid w:val="00272691"/>
    <w:rsid w:val="0027277B"/>
    <w:rsid w:val="002729F2"/>
    <w:rsid w:val="00272A95"/>
    <w:rsid w:val="00272E55"/>
    <w:rsid w:val="00273355"/>
    <w:rsid w:val="002733E0"/>
    <w:rsid w:val="00273622"/>
    <w:rsid w:val="00273DF2"/>
    <w:rsid w:val="00274816"/>
    <w:rsid w:val="0027494F"/>
    <w:rsid w:val="002750A7"/>
    <w:rsid w:val="002752BB"/>
    <w:rsid w:val="00275301"/>
    <w:rsid w:val="00275597"/>
    <w:rsid w:val="00276DB0"/>
    <w:rsid w:val="0027703F"/>
    <w:rsid w:val="002771CA"/>
    <w:rsid w:val="00277495"/>
    <w:rsid w:val="002778C3"/>
    <w:rsid w:val="00280E56"/>
    <w:rsid w:val="0028264A"/>
    <w:rsid w:val="00282CAF"/>
    <w:rsid w:val="0028389C"/>
    <w:rsid w:val="002840F0"/>
    <w:rsid w:val="00284242"/>
    <w:rsid w:val="00284710"/>
    <w:rsid w:val="00284992"/>
    <w:rsid w:val="00284BC9"/>
    <w:rsid w:val="00285493"/>
    <w:rsid w:val="0028609E"/>
    <w:rsid w:val="002861CA"/>
    <w:rsid w:val="002863F8"/>
    <w:rsid w:val="0028644C"/>
    <w:rsid w:val="00286651"/>
    <w:rsid w:val="002867FB"/>
    <w:rsid w:val="00286D8B"/>
    <w:rsid w:val="00287462"/>
    <w:rsid w:val="00287A1F"/>
    <w:rsid w:val="00287A3A"/>
    <w:rsid w:val="0029037C"/>
    <w:rsid w:val="002903F5"/>
    <w:rsid w:val="00290769"/>
    <w:rsid w:val="002908CC"/>
    <w:rsid w:val="002913F5"/>
    <w:rsid w:val="0029173C"/>
    <w:rsid w:val="0029301E"/>
    <w:rsid w:val="00293139"/>
    <w:rsid w:val="002937B8"/>
    <w:rsid w:val="00293CE5"/>
    <w:rsid w:val="00293EE3"/>
    <w:rsid w:val="002941E1"/>
    <w:rsid w:val="002941EF"/>
    <w:rsid w:val="00295633"/>
    <w:rsid w:val="002956EA"/>
    <w:rsid w:val="002959E8"/>
    <w:rsid w:val="00295FF0"/>
    <w:rsid w:val="00296EB2"/>
    <w:rsid w:val="0029712D"/>
    <w:rsid w:val="00297406"/>
    <w:rsid w:val="00297472"/>
    <w:rsid w:val="00297AF7"/>
    <w:rsid w:val="00297D2A"/>
    <w:rsid w:val="002A0AB5"/>
    <w:rsid w:val="002A0EB9"/>
    <w:rsid w:val="002A118B"/>
    <w:rsid w:val="002A12ED"/>
    <w:rsid w:val="002A1AF9"/>
    <w:rsid w:val="002A1B33"/>
    <w:rsid w:val="002A32A5"/>
    <w:rsid w:val="002A3C5E"/>
    <w:rsid w:val="002A51DF"/>
    <w:rsid w:val="002A54F9"/>
    <w:rsid w:val="002A6220"/>
    <w:rsid w:val="002A65E1"/>
    <w:rsid w:val="002A67FB"/>
    <w:rsid w:val="002A690E"/>
    <w:rsid w:val="002A6988"/>
    <w:rsid w:val="002A69BA"/>
    <w:rsid w:val="002A6CF5"/>
    <w:rsid w:val="002A7C09"/>
    <w:rsid w:val="002A7D41"/>
    <w:rsid w:val="002B01B0"/>
    <w:rsid w:val="002B0E22"/>
    <w:rsid w:val="002B1060"/>
    <w:rsid w:val="002B1A31"/>
    <w:rsid w:val="002B1DF8"/>
    <w:rsid w:val="002B26A6"/>
    <w:rsid w:val="002B276E"/>
    <w:rsid w:val="002B2995"/>
    <w:rsid w:val="002B3931"/>
    <w:rsid w:val="002B45D6"/>
    <w:rsid w:val="002B5617"/>
    <w:rsid w:val="002B571C"/>
    <w:rsid w:val="002B5B20"/>
    <w:rsid w:val="002B5B44"/>
    <w:rsid w:val="002B5D1F"/>
    <w:rsid w:val="002B5D97"/>
    <w:rsid w:val="002B5F2D"/>
    <w:rsid w:val="002B62CE"/>
    <w:rsid w:val="002B6495"/>
    <w:rsid w:val="002B66AA"/>
    <w:rsid w:val="002B6DAB"/>
    <w:rsid w:val="002B6DBC"/>
    <w:rsid w:val="002B726F"/>
    <w:rsid w:val="002B74A1"/>
    <w:rsid w:val="002B7F9A"/>
    <w:rsid w:val="002C0F5F"/>
    <w:rsid w:val="002C1231"/>
    <w:rsid w:val="002C2D8B"/>
    <w:rsid w:val="002C2D96"/>
    <w:rsid w:val="002C2E44"/>
    <w:rsid w:val="002C306C"/>
    <w:rsid w:val="002C3C0C"/>
    <w:rsid w:val="002C3DBF"/>
    <w:rsid w:val="002C42D4"/>
    <w:rsid w:val="002C43C1"/>
    <w:rsid w:val="002C524E"/>
    <w:rsid w:val="002C6006"/>
    <w:rsid w:val="002C66E7"/>
    <w:rsid w:val="002C685A"/>
    <w:rsid w:val="002C7E59"/>
    <w:rsid w:val="002D0800"/>
    <w:rsid w:val="002D085F"/>
    <w:rsid w:val="002D0996"/>
    <w:rsid w:val="002D0DE8"/>
    <w:rsid w:val="002D10F7"/>
    <w:rsid w:val="002D2AE2"/>
    <w:rsid w:val="002D2B97"/>
    <w:rsid w:val="002D2D42"/>
    <w:rsid w:val="002D34A2"/>
    <w:rsid w:val="002D41D3"/>
    <w:rsid w:val="002D5AD3"/>
    <w:rsid w:val="002D5D74"/>
    <w:rsid w:val="002D6ACF"/>
    <w:rsid w:val="002D77D8"/>
    <w:rsid w:val="002D7949"/>
    <w:rsid w:val="002D7E29"/>
    <w:rsid w:val="002D7F89"/>
    <w:rsid w:val="002E238B"/>
    <w:rsid w:val="002E2AE7"/>
    <w:rsid w:val="002E307E"/>
    <w:rsid w:val="002E4834"/>
    <w:rsid w:val="002E4D53"/>
    <w:rsid w:val="002E53ED"/>
    <w:rsid w:val="002E5F58"/>
    <w:rsid w:val="002E5FBD"/>
    <w:rsid w:val="002E61B5"/>
    <w:rsid w:val="002E6327"/>
    <w:rsid w:val="002E6790"/>
    <w:rsid w:val="002E67D2"/>
    <w:rsid w:val="002E7B4A"/>
    <w:rsid w:val="002E7ED2"/>
    <w:rsid w:val="002F0107"/>
    <w:rsid w:val="002F0FAD"/>
    <w:rsid w:val="002F201C"/>
    <w:rsid w:val="002F2806"/>
    <w:rsid w:val="002F2C8E"/>
    <w:rsid w:val="002F2D7D"/>
    <w:rsid w:val="002F2D8C"/>
    <w:rsid w:val="002F30CE"/>
    <w:rsid w:val="002F3434"/>
    <w:rsid w:val="002F346C"/>
    <w:rsid w:val="002F3641"/>
    <w:rsid w:val="002F3923"/>
    <w:rsid w:val="002F44E2"/>
    <w:rsid w:val="002F4AB4"/>
    <w:rsid w:val="002F4B8A"/>
    <w:rsid w:val="002F562A"/>
    <w:rsid w:val="002F5694"/>
    <w:rsid w:val="002F5E7D"/>
    <w:rsid w:val="002F604F"/>
    <w:rsid w:val="002F63D4"/>
    <w:rsid w:val="002F655E"/>
    <w:rsid w:val="002F66D6"/>
    <w:rsid w:val="002F6A11"/>
    <w:rsid w:val="002F6EFB"/>
    <w:rsid w:val="002F731A"/>
    <w:rsid w:val="002F75E2"/>
    <w:rsid w:val="002F7A4C"/>
    <w:rsid w:val="002F7B8E"/>
    <w:rsid w:val="002F7BAE"/>
    <w:rsid w:val="002F7C69"/>
    <w:rsid w:val="00300CF3"/>
    <w:rsid w:val="00301261"/>
    <w:rsid w:val="003013E8"/>
    <w:rsid w:val="003019CC"/>
    <w:rsid w:val="003019DA"/>
    <w:rsid w:val="00301B6F"/>
    <w:rsid w:val="003023CF"/>
    <w:rsid w:val="0030265D"/>
    <w:rsid w:val="003029CC"/>
    <w:rsid w:val="00303B37"/>
    <w:rsid w:val="003048EF"/>
    <w:rsid w:val="003049EE"/>
    <w:rsid w:val="00304CB5"/>
    <w:rsid w:val="003054AB"/>
    <w:rsid w:val="003055AD"/>
    <w:rsid w:val="00305E83"/>
    <w:rsid w:val="003061DB"/>
    <w:rsid w:val="0030626B"/>
    <w:rsid w:val="003063CF"/>
    <w:rsid w:val="00306544"/>
    <w:rsid w:val="003074A3"/>
    <w:rsid w:val="00307E7E"/>
    <w:rsid w:val="00310060"/>
    <w:rsid w:val="0031101F"/>
    <w:rsid w:val="00311504"/>
    <w:rsid w:val="00311FB5"/>
    <w:rsid w:val="003127F0"/>
    <w:rsid w:val="0031329E"/>
    <w:rsid w:val="003145E3"/>
    <w:rsid w:val="00314A56"/>
    <w:rsid w:val="00314AB9"/>
    <w:rsid w:val="00315761"/>
    <w:rsid w:val="00315CEE"/>
    <w:rsid w:val="003207BC"/>
    <w:rsid w:val="00320ADA"/>
    <w:rsid w:val="00322A2F"/>
    <w:rsid w:val="003232B9"/>
    <w:rsid w:val="003238B4"/>
    <w:rsid w:val="00323CD7"/>
    <w:rsid w:val="00323F66"/>
    <w:rsid w:val="00324205"/>
    <w:rsid w:val="0032444C"/>
    <w:rsid w:val="00324A18"/>
    <w:rsid w:val="00325499"/>
    <w:rsid w:val="003271B7"/>
    <w:rsid w:val="00327346"/>
    <w:rsid w:val="003276B0"/>
    <w:rsid w:val="00327742"/>
    <w:rsid w:val="00331340"/>
    <w:rsid w:val="00331705"/>
    <w:rsid w:val="00332054"/>
    <w:rsid w:val="00332239"/>
    <w:rsid w:val="00333094"/>
    <w:rsid w:val="003338AE"/>
    <w:rsid w:val="00334C96"/>
    <w:rsid w:val="00334D5A"/>
    <w:rsid w:val="003353EC"/>
    <w:rsid w:val="00335677"/>
    <w:rsid w:val="00336077"/>
    <w:rsid w:val="0033657E"/>
    <w:rsid w:val="003367F7"/>
    <w:rsid w:val="003368E3"/>
    <w:rsid w:val="003368EB"/>
    <w:rsid w:val="003405CC"/>
    <w:rsid w:val="003405E9"/>
    <w:rsid w:val="0034296A"/>
    <w:rsid w:val="003429D2"/>
    <w:rsid w:val="003430CA"/>
    <w:rsid w:val="0034328E"/>
    <w:rsid w:val="00343BC8"/>
    <w:rsid w:val="003441BB"/>
    <w:rsid w:val="0034457A"/>
    <w:rsid w:val="0034562E"/>
    <w:rsid w:val="00345C25"/>
    <w:rsid w:val="0034708C"/>
    <w:rsid w:val="00350B89"/>
    <w:rsid w:val="00350C2C"/>
    <w:rsid w:val="00350DEE"/>
    <w:rsid w:val="00352403"/>
    <w:rsid w:val="0035421B"/>
    <w:rsid w:val="00354656"/>
    <w:rsid w:val="00354B82"/>
    <w:rsid w:val="00354BC3"/>
    <w:rsid w:val="00355233"/>
    <w:rsid w:val="003556A7"/>
    <w:rsid w:val="003557F9"/>
    <w:rsid w:val="003561B4"/>
    <w:rsid w:val="00360301"/>
    <w:rsid w:val="00360641"/>
    <w:rsid w:val="0036099D"/>
    <w:rsid w:val="00361342"/>
    <w:rsid w:val="003616FB"/>
    <w:rsid w:val="00361D49"/>
    <w:rsid w:val="00362309"/>
    <w:rsid w:val="00363113"/>
    <w:rsid w:val="0036340D"/>
    <w:rsid w:val="003641DB"/>
    <w:rsid w:val="003641F7"/>
    <w:rsid w:val="00364287"/>
    <w:rsid w:val="00364BA3"/>
    <w:rsid w:val="00364F15"/>
    <w:rsid w:val="0036505B"/>
    <w:rsid w:val="00365691"/>
    <w:rsid w:val="0036593A"/>
    <w:rsid w:val="00366143"/>
    <w:rsid w:val="00366E51"/>
    <w:rsid w:val="00366F26"/>
    <w:rsid w:val="003672EF"/>
    <w:rsid w:val="00367815"/>
    <w:rsid w:val="00367D2E"/>
    <w:rsid w:val="00367D52"/>
    <w:rsid w:val="00371139"/>
    <w:rsid w:val="00371338"/>
    <w:rsid w:val="00371CFB"/>
    <w:rsid w:val="00372309"/>
    <w:rsid w:val="0037259C"/>
    <w:rsid w:val="00373EA8"/>
    <w:rsid w:val="0037486C"/>
    <w:rsid w:val="0037496A"/>
    <w:rsid w:val="003750B6"/>
    <w:rsid w:val="00375372"/>
    <w:rsid w:val="0037596D"/>
    <w:rsid w:val="00376114"/>
    <w:rsid w:val="00376846"/>
    <w:rsid w:val="00377BC5"/>
    <w:rsid w:val="00377F40"/>
    <w:rsid w:val="00380766"/>
    <w:rsid w:val="003808CA"/>
    <w:rsid w:val="0038117C"/>
    <w:rsid w:val="00381C39"/>
    <w:rsid w:val="00381CFF"/>
    <w:rsid w:val="003828EC"/>
    <w:rsid w:val="00382FC1"/>
    <w:rsid w:val="003832B1"/>
    <w:rsid w:val="00383BE9"/>
    <w:rsid w:val="00383EE3"/>
    <w:rsid w:val="0038482E"/>
    <w:rsid w:val="00384989"/>
    <w:rsid w:val="0038565A"/>
    <w:rsid w:val="00385FD3"/>
    <w:rsid w:val="00386416"/>
    <w:rsid w:val="00386873"/>
    <w:rsid w:val="00387755"/>
    <w:rsid w:val="00387F03"/>
    <w:rsid w:val="00390288"/>
    <w:rsid w:val="00391AD7"/>
    <w:rsid w:val="00391D93"/>
    <w:rsid w:val="003923CE"/>
    <w:rsid w:val="00392D75"/>
    <w:rsid w:val="00393647"/>
    <w:rsid w:val="00394177"/>
    <w:rsid w:val="00394299"/>
    <w:rsid w:val="00394F1A"/>
    <w:rsid w:val="003958BD"/>
    <w:rsid w:val="003965FB"/>
    <w:rsid w:val="003A0072"/>
    <w:rsid w:val="003A1191"/>
    <w:rsid w:val="003A142B"/>
    <w:rsid w:val="003A19A9"/>
    <w:rsid w:val="003A1BE4"/>
    <w:rsid w:val="003A20B5"/>
    <w:rsid w:val="003A28DB"/>
    <w:rsid w:val="003A31B3"/>
    <w:rsid w:val="003A3653"/>
    <w:rsid w:val="003A3E87"/>
    <w:rsid w:val="003A404B"/>
    <w:rsid w:val="003A41FD"/>
    <w:rsid w:val="003A47CE"/>
    <w:rsid w:val="003A4E15"/>
    <w:rsid w:val="003A50E8"/>
    <w:rsid w:val="003A530F"/>
    <w:rsid w:val="003A552C"/>
    <w:rsid w:val="003A572C"/>
    <w:rsid w:val="003A5C35"/>
    <w:rsid w:val="003A5DC2"/>
    <w:rsid w:val="003A72EB"/>
    <w:rsid w:val="003A7730"/>
    <w:rsid w:val="003A7970"/>
    <w:rsid w:val="003A7A59"/>
    <w:rsid w:val="003B00D2"/>
    <w:rsid w:val="003B0668"/>
    <w:rsid w:val="003B0981"/>
    <w:rsid w:val="003B0BCB"/>
    <w:rsid w:val="003B161F"/>
    <w:rsid w:val="003B17F4"/>
    <w:rsid w:val="003B2E15"/>
    <w:rsid w:val="003B47FD"/>
    <w:rsid w:val="003B48B0"/>
    <w:rsid w:val="003B4BE5"/>
    <w:rsid w:val="003B4F3B"/>
    <w:rsid w:val="003B51A7"/>
    <w:rsid w:val="003B53C3"/>
    <w:rsid w:val="003B6271"/>
    <w:rsid w:val="003B6EF3"/>
    <w:rsid w:val="003B6FC1"/>
    <w:rsid w:val="003C221B"/>
    <w:rsid w:val="003C22AC"/>
    <w:rsid w:val="003C2935"/>
    <w:rsid w:val="003C2A47"/>
    <w:rsid w:val="003C2D5A"/>
    <w:rsid w:val="003C2F36"/>
    <w:rsid w:val="003C3833"/>
    <w:rsid w:val="003C3993"/>
    <w:rsid w:val="003C3998"/>
    <w:rsid w:val="003C44F7"/>
    <w:rsid w:val="003C4EDB"/>
    <w:rsid w:val="003C5CBD"/>
    <w:rsid w:val="003C6197"/>
    <w:rsid w:val="003C6760"/>
    <w:rsid w:val="003C6C57"/>
    <w:rsid w:val="003C71AD"/>
    <w:rsid w:val="003C773D"/>
    <w:rsid w:val="003C7D14"/>
    <w:rsid w:val="003D0386"/>
    <w:rsid w:val="003D03FC"/>
    <w:rsid w:val="003D0AC6"/>
    <w:rsid w:val="003D10E0"/>
    <w:rsid w:val="003D1769"/>
    <w:rsid w:val="003D18C4"/>
    <w:rsid w:val="003D1FB3"/>
    <w:rsid w:val="003D20D0"/>
    <w:rsid w:val="003D23B0"/>
    <w:rsid w:val="003D266C"/>
    <w:rsid w:val="003D2687"/>
    <w:rsid w:val="003D2AB5"/>
    <w:rsid w:val="003D3889"/>
    <w:rsid w:val="003D3986"/>
    <w:rsid w:val="003D4541"/>
    <w:rsid w:val="003D54A7"/>
    <w:rsid w:val="003D69A8"/>
    <w:rsid w:val="003D6C60"/>
    <w:rsid w:val="003D796C"/>
    <w:rsid w:val="003D7C62"/>
    <w:rsid w:val="003D7CE7"/>
    <w:rsid w:val="003E0441"/>
    <w:rsid w:val="003E10E0"/>
    <w:rsid w:val="003E1663"/>
    <w:rsid w:val="003E1758"/>
    <w:rsid w:val="003E1BC0"/>
    <w:rsid w:val="003E1C97"/>
    <w:rsid w:val="003E2550"/>
    <w:rsid w:val="003E2A8C"/>
    <w:rsid w:val="003E2D4B"/>
    <w:rsid w:val="003E316D"/>
    <w:rsid w:val="003E330E"/>
    <w:rsid w:val="003E335C"/>
    <w:rsid w:val="003E3D1D"/>
    <w:rsid w:val="003E61D6"/>
    <w:rsid w:val="003E6203"/>
    <w:rsid w:val="003E6372"/>
    <w:rsid w:val="003E67A8"/>
    <w:rsid w:val="003E6855"/>
    <w:rsid w:val="003E6A82"/>
    <w:rsid w:val="003E749D"/>
    <w:rsid w:val="003E7670"/>
    <w:rsid w:val="003E7BB9"/>
    <w:rsid w:val="003E7FB0"/>
    <w:rsid w:val="003F0324"/>
    <w:rsid w:val="003F1792"/>
    <w:rsid w:val="003F2422"/>
    <w:rsid w:val="003F2612"/>
    <w:rsid w:val="003F2F85"/>
    <w:rsid w:val="003F4200"/>
    <w:rsid w:val="003F4957"/>
    <w:rsid w:val="003F49F2"/>
    <w:rsid w:val="003F4AAC"/>
    <w:rsid w:val="003F4DF6"/>
    <w:rsid w:val="003F5568"/>
    <w:rsid w:val="003F5C79"/>
    <w:rsid w:val="003F5F7F"/>
    <w:rsid w:val="003F6286"/>
    <w:rsid w:val="003F69C7"/>
    <w:rsid w:val="003F6AB2"/>
    <w:rsid w:val="003F7E51"/>
    <w:rsid w:val="0040022F"/>
    <w:rsid w:val="004002E9"/>
    <w:rsid w:val="004003A0"/>
    <w:rsid w:val="00400485"/>
    <w:rsid w:val="00400D3D"/>
    <w:rsid w:val="004018C1"/>
    <w:rsid w:val="00401908"/>
    <w:rsid w:val="00402555"/>
    <w:rsid w:val="004025C8"/>
    <w:rsid w:val="00402849"/>
    <w:rsid w:val="0040317D"/>
    <w:rsid w:val="004035ED"/>
    <w:rsid w:val="00403F3C"/>
    <w:rsid w:val="0040461B"/>
    <w:rsid w:val="0040587B"/>
    <w:rsid w:val="004063CF"/>
    <w:rsid w:val="00407A2C"/>
    <w:rsid w:val="00407C9C"/>
    <w:rsid w:val="00407D02"/>
    <w:rsid w:val="00411B25"/>
    <w:rsid w:val="00411E45"/>
    <w:rsid w:val="00412333"/>
    <w:rsid w:val="00412584"/>
    <w:rsid w:val="004126F5"/>
    <w:rsid w:val="00412A80"/>
    <w:rsid w:val="004138B4"/>
    <w:rsid w:val="004139AF"/>
    <w:rsid w:val="0041475A"/>
    <w:rsid w:val="00414A31"/>
    <w:rsid w:val="00414B14"/>
    <w:rsid w:val="00414BEF"/>
    <w:rsid w:val="0041570C"/>
    <w:rsid w:val="00415FAB"/>
    <w:rsid w:val="0041629F"/>
    <w:rsid w:val="00416587"/>
    <w:rsid w:val="00416BD1"/>
    <w:rsid w:val="004175E4"/>
    <w:rsid w:val="00420205"/>
    <w:rsid w:val="0042022F"/>
    <w:rsid w:val="00420574"/>
    <w:rsid w:val="00420E3F"/>
    <w:rsid w:val="004210B1"/>
    <w:rsid w:val="00421608"/>
    <w:rsid w:val="00421B10"/>
    <w:rsid w:val="00422EA7"/>
    <w:rsid w:val="004232F7"/>
    <w:rsid w:val="004233A2"/>
    <w:rsid w:val="0042389A"/>
    <w:rsid w:val="00423D70"/>
    <w:rsid w:val="00423E51"/>
    <w:rsid w:val="0042444B"/>
    <w:rsid w:val="0042488F"/>
    <w:rsid w:val="004252FB"/>
    <w:rsid w:val="00425A45"/>
    <w:rsid w:val="00425B10"/>
    <w:rsid w:val="00425EC7"/>
    <w:rsid w:val="0042631E"/>
    <w:rsid w:val="0042765E"/>
    <w:rsid w:val="00427D41"/>
    <w:rsid w:val="00427ED0"/>
    <w:rsid w:val="00430548"/>
    <w:rsid w:val="004306E6"/>
    <w:rsid w:val="00430A51"/>
    <w:rsid w:val="004311E1"/>
    <w:rsid w:val="00431BE1"/>
    <w:rsid w:val="00431E98"/>
    <w:rsid w:val="0043261E"/>
    <w:rsid w:val="0043273C"/>
    <w:rsid w:val="00432763"/>
    <w:rsid w:val="00432B9F"/>
    <w:rsid w:val="00432BB4"/>
    <w:rsid w:val="004346C5"/>
    <w:rsid w:val="00436573"/>
    <w:rsid w:val="004368E5"/>
    <w:rsid w:val="00436AE6"/>
    <w:rsid w:val="00436B11"/>
    <w:rsid w:val="004407FD"/>
    <w:rsid w:val="00441BAE"/>
    <w:rsid w:val="004421A2"/>
    <w:rsid w:val="0044241F"/>
    <w:rsid w:val="00442945"/>
    <w:rsid w:val="004429C8"/>
    <w:rsid w:val="00442A72"/>
    <w:rsid w:val="00442BA8"/>
    <w:rsid w:val="00442C22"/>
    <w:rsid w:val="00442D14"/>
    <w:rsid w:val="004430BF"/>
    <w:rsid w:val="0044363D"/>
    <w:rsid w:val="004438B6"/>
    <w:rsid w:val="00443C25"/>
    <w:rsid w:val="004441C9"/>
    <w:rsid w:val="00444549"/>
    <w:rsid w:val="00444796"/>
    <w:rsid w:val="0044489A"/>
    <w:rsid w:val="00445096"/>
    <w:rsid w:val="00445586"/>
    <w:rsid w:val="004459BE"/>
    <w:rsid w:val="004459CC"/>
    <w:rsid w:val="00445E27"/>
    <w:rsid w:val="00446113"/>
    <w:rsid w:val="00446796"/>
    <w:rsid w:val="00446B87"/>
    <w:rsid w:val="00446F6D"/>
    <w:rsid w:val="004472A9"/>
    <w:rsid w:val="00447989"/>
    <w:rsid w:val="00447C48"/>
    <w:rsid w:val="004510E9"/>
    <w:rsid w:val="00451B89"/>
    <w:rsid w:val="00451C74"/>
    <w:rsid w:val="00451EC1"/>
    <w:rsid w:val="00452362"/>
    <w:rsid w:val="0045345D"/>
    <w:rsid w:val="0045413A"/>
    <w:rsid w:val="004541CD"/>
    <w:rsid w:val="0045533C"/>
    <w:rsid w:val="00455BF4"/>
    <w:rsid w:val="00455F48"/>
    <w:rsid w:val="004563AB"/>
    <w:rsid w:val="0045646F"/>
    <w:rsid w:val="004564D8"/>
    <w:rsid w:val="00457158"/>
    <w:rsid w:val="004579E0"/>
    <w:rsid w:val="00457A48"/>
    <w:rsid w:val="00460F61"/>
    <w:rsid w:val="004614B7"/>
    <w:rsid w:val="00461D49"/>
    <w:rsid w:val="00462978"/>
    <w:rsid w:val="00463655"/>
    <w:rsid w:val="00464E0C"/>
    <w:rsid w:val="00465254"/>
    <w:rsid w:val="00465260"/>
    <w:rsid w:val="0046543A"/>
    <w:rsid w:val="00465618"/>
    <w:rsid w:val="00465980"/>
    <w:rsid w:val="0046623C"/>
    <w:rsid w:val="00467B72"/>
    <w:rsid w:val="0047027A"/>
    <w:rsid w:val="0047041E"/>
    <w:rsid w:val="00470DC9"/>
    <w:rsid w:val="00471A65"/>
    <w:rsid w:val="00471CC8"/>
    <w:rsid w:val="00471F10"/>
    <w:rsid w:val="00472063"/>
    <w:rsid w:val="0047219B"/>
    <w:rsid w:val="00473132"/>
    <w:rsid w:val="0047323E"/>
    <w:rsid w:val="00473994"/>
    <w:rsid w:val="00473E5D"/>
    <w:rsid w:val="00473EF7"/>
    <w:rsid w:val="0047435C"/>
    <w:rsid w:val="00474779"/>
    <w:rsid w:val="004748F3"/>
    <w:rsid w:val="00474D84"/>
    <w:rsid w:val="00474DF5"/>
    <w:rsid w:val="004756C3"/>
    <w:rsid w:val="00475BCF"/>
    <w:rsid w:val="00475F0D"/>
    <w:rsid w:val="00476615"/>
    <w:rsid w:val="00476B8C"/>
    <w:rsid w:val="00476BBB"/>
    <w:rsid w:val="00476E6B"/>
    <w:rsid w:val="00477179"/>
    <w:rsid w:val="0047720F"/>
    <w:rsid w:val="00477E5A"/>
    <w:rsid w:val="00477E5B"/>
    <w:rsid w:val="004801C8"/>
    <w:rsid w:val="00480E5D"/>
    <w:rsid w:val="00481EEC"/>
    <w:rsid w:val="0048219C"/>
    <w:rsid w:val="00482BB8"/>
    <w:rsid w:val="00482C3F"/>
    <w:rsid w:val="00482F3A"/>
    <w:rsid w:val="00482FC9"/>
    <w:rsid w:val="004836A5"/>
    <w:rsid w:val="004836EF"/>
    <w:rsid w:val="004837FD"/>
    <w:rsid w:val="004841B2"/>
    <w:rsid w:val="00484A4E"/>
    <w:rsid w:val="004853C5"/>
    <w:rsid w:val="00485400"/>
    <w:rsid w:val="0048756C"/>
    <w:rsid w:val="004875AE"/>
    <w:rsid w:val="00487A84"/>
    <w:rsid w:val="00487F31"/>
    <w:rsid w:val="00490A20"/>
    <w:rsid w:val="00490E49"/>
    <w:rsid w:val="00490FC6"/>
    <w:rsid w:val="00491103"/>
    <w:rsid w:val="004911A0"/>
    <w:rsid w:val="00492186"/>
    <w:rsid w:val="00492508"/>
    <w:rsid w:val="00492B7C"/>
    <w:rsid w:val="00493121"/>
    <w:rsid w:val="00493330"/>
    <w:rsid w:val="00493B04"/>
    <w:rsid w:val="00493C9E"/>
    <w:rsid w:val="00494825"/>
    <w:rsid w:val="004948E3"/>
    <w:rsid w:val="00495C43"/>
    <w:rsid w:val="00495EE8"/>
    <w:rsid w:val="00495EE9"/>
    <w:rsid w:val="00496103"/>
    <w:rsid w:val="00496404"/>
    <w:rsid w:val="004967CE"/>
    <w:rsid w:val="00496D37"/>
    <w:rsid w:val="00497F0A"/>
    <w:rsid w:val="004A0010"/>
    <w:rsid w:val="004A1285"/>
    <w:rsid w:val="004A1709"/>
    <w:rsid w:val="004A1F7F"/>
    <w:rsid w:val="004A30E3"/>
    <w:rsid w:val="004A39B8"/>
    <w:rsid w:val="004A3C26"/>
    <w:rsid w:val="004A3FB3"/>
    <w:rsid w:val="004A402E"/>
    <w:rsid w:val="004A4144"/>
    <w:rsid w:val="004A4D9D"/>
    <w:rsid w:val="004A5060"/>
    <w:rsid w:val="004A579A"/>
    <w:rsid w:val="004A581A"/>
    <w:rsid w:val="004A6BCC"/>
    <w:rsid w:val="004A7007"/>
    <w:rsid w:val="004A72A1"/>
    <w:rsid w:val="004A7324"/>
    <w:rsid w:val="004A7A3A"/>
    <w:rsid w:val="004A7AD9"/>
    <w:rsid w:val="004A7CCF"/>
    <w:rsid w:val="004A7EE5"/>
    <w:rsid w:val="004B003A"/>
    <w:rsid w:val="004B1524"/>
    <w:rsid w:val="004B159B"/>
    <w:rsid w:val="004B1946"/>
    <w:rsid w:val="004B1D52"/>
    <w:rsid w:val="004B2EC4"/>
    <w:rsid w:val="004B3122"/>
    <w:rsid w:val="004B3130"/>
    <w:rsid w:val="004B34B4"/>
    <w:rsid w:val="004B3872"/>
    <w:rsid w:val="004B3B31"/>
    <w:rsid w:val="004B42D1"/>
    <w:rsid w:val="004B4955"/>
    <w:rsid w:val="004B49E4"/>
    <w:rsid w:val="004B5E75"/>
    <w:rsid w:val="004B5FAA"/>
    <w:rsid w:val="004B616B"/>
    <w:rsid w:val="004C0A99"/>
    <w:rsid w:val="004C20F3"/>
    <w:rsid w:val="004C39EB"/>
    <w:rsid w:val="004C47C7"/>
    <w:rsid w:val="004C4E5F"/>
    <w:rsid w:val="004C535E"/>
    <w:rsid w:val="004C5CE7"/>
    <w:rsid w:val="004C63D3"/>
    <w:rsid w:val="004C69ED"/>
    <w:rsid w:val="004C76FF"/>
    <w:rsid w:val="004D059F"/>
    <w:rsid w:val="004D129C"/>
    <w:rsid w:val="004D2340"/>
    <w:rsid w:val="004D2A9D"/>
    <w:rsid w:val="004D39E0"/>
    <w:rsid w:val="004D4720"/>
    <w:rsid w:val="004D4CEC"/>
    <w:rsid w:val="004D5223"/>
    <w:rsid w:val="004D531D"/>
    <w:rsid w:val="004D5BC9"/>
    <w:rsid w:val="004D5D31"/>
    <w:rsid w:val="004D6535"/>
    <w:rsid w:val="004D6847"/>
    <w:rsid w:val="004D6B2A"/>
    <w:rsid w:val="004D703B"/>
    <w:rsid w:val="004D75ED"/>
    <w:rsid w:val="004D7E8F"/>
    <w:rsid w:val="004E0658"/>
    <w:rsid w:val="004E0814"/>
    <w:rsid w:val="004E0EF5"/>
    <w:rsid w:val="004E0F44"/>
    <w:rsid w:val="004E1123"/>
    <w:rsid w:val="004E153F"/>
    <w:rsid w:val="004E2A68"/>
    <w:rsid w:val="004E2DD3"/>
    <w:rsid w:val="004E32D6"/>
    <w:rsid w:val="004E3453"/>
    <w:rsid w:val="004E35B8"/>
    <w:rsid w:val="004E3819"/>
    <w:rsid w:val="004E4004"/>
    <w:rsid w:val="004E4478"/>
    <w:rsid w:val="004E4E4A"/>
    <w:rsid w:val="004E5068"/>
    <w:rsid w:val="004E5287"/>
    <w:rsid w:val="004E53A7"/>
    <w:rsid w:val="004E5857"/>
    <w:rsid w:val="004E68F9"/>
    <w:rsid w:val="004E6A16"/>
    <w:rsid w:val="004E6A80"/>
    <w:rsid w:val="004E6EB9"/>
    <w:rsid w:val="004E7C2A"/>
    <w:rsid w:val="004F0173"/>
    <w:rsid w:val="004F01B4"/>
    <w:rsid w:val="004F049E"/>
    <w:rsid w:val="004F0E2D"/>
    <w:rsid w:val="004F1953"/>
    <w:rsid w:val="004F25D2"/>
    <w:rsid w:val="004F2662"/>
    <w:rsid w:val="004F28B1"/>
    <w:rsid w:val="004F2DC5"/>
    <w:rsid w:val="004F2E39"/>
    <w:rsid w:val="004F3099"/>
    <w:rsid w:val="004F4145"/>
    <w:rsid w:val="004F44B0"/>
    <w:rsid w:val="004F4642"/>
    <w:rsid w:val="004F5422"/>
    <w:rsid w:val="004F5585"/>
    <w:rsid w:val="004F5CDC"/>
    <w:rsid w:val="004F605E"/>
    <w:rsid w:val="004F60EB"/>
    <w:rsid w:val="004F69F1"/>
    <w:rsid w:val="004F6BAA"/>
    <w:rsid w:val="004F6C0F"/>
    <w:rsid w:val="004F7026"/>
    <w:rsid w:val="004F7D86"/>
    <w:rsid w:val="0050013F"/>
    <w:rsid w:val="005001D2"/>
    <w:rsid w:val="005002C6"/>
    <w:rsid w:val="005004E2"/>
    <w:rsid w:val="00502354"/>
    <w:rsid w:val="00502612"/>
    <w:rsid w:val="0050320C"/>
    <w:rsid w:val="005039A6"/>
    <w:rsid w:val="00503D97"/>
    <w:rsid w:val="0050433C"/>
    <w:rsid w:val="0050474D"/>
    <w:rsid w:val="00505B24"/>
    <w:rsid w:val="005061DB"/>
    <w:rsid w:val="005062C4"/>
    <w:rsid w:val="00506E3E"/>
    <w:rsid w:val="0050762B"/>
    <w:rsid w:val="0050771F"/>
    <w:rsid w:val="00507E5F"/>
    <w:rsid w:val="00510350"/>
    <w:rsid w:val="005107DF"/>
    <w:rsid w:val="00510BEE"/>
    <w:rsid w:val="00511806"/>
    <w:rsid w:val="00511FC8"/>
    <w:rsid w:val="005128A2"/>
    <w:rsid w:val="00512EAC"/>
    <w:rsid w:val="00513377"/>
    <w:rsid w:val="00513F2E"/>
    <w:rsid w:val="00514113"/>
    <w:rsid w:val="00514EE9"/>
    <w:rsid w:val="00515E7C"/>
    <w:rsid w:val="00516CC0"/>
    <w:rsid w:val="00517987"/>
    <w:rsid w:val="00517FA2"/>
    <w:rsid w:val="005200ED"/>
    <w:rsid w:val="00520126"/>
    <w:rsid w:val="005201CC"/>
    <w:rsid w:val="005203DF"/>
    <w:rsid w:val="005209A9"/>
    <w:rsid w:val="005215FE"/>
    <w:rsid w:val="00521750"/>
    <w:rsid w:val="005234C5"/>
    <w:rsid w:val="005237CF"/>
    <w:rsid w:val="005239A7"/>
    <w:rsid w:val="00523E12"/>
    <w:rsid w:val="00524A80"/>
    <w:rsid w:val="00524BAE"/>
    <w:rsid w:val="00525660"/>
    <w:rsid w:val="005256D7"/>
    <w:rsid w:val="0052617F"/>
    <w:rsid w:val="005264F6"/>
    <w:rsid w:val="00526992"/>
    <w:rsid w:val="00526BDE"/>
    <w:rsid w:val="005273A8"/>
    <w:rsid w:val="0052747E"/>
    <w:rsid w:val="00527A29"/>
    <w:rsid w:val="00530A1F"/>
    <w:rsid w:val="00530DFC"/>
    <w:rsid w:val="00530EA9"/>
    <w:rsid w:val="00530F40"/>
    <w:rsid w:val="00531747"/>
    <w:rsid w:val="00531A0C"/>
    <w:rsid w:val="00532AE4"/>
    <w:rsid w:val="00532C95"/>
    <w:rsid w:val="00532F36"/>
    <w:rsid w:val="005335DC"/>
    <w:rsid w:val="00534784"/>
    <w:rsid w:val="005347C4"/>
    <w:rsid w:val="00534927"/>
    <w:rsid w:val="00534D09"/>
    <w:rsid w:val="005354BD"/>
    <w:rsid w:val="005356CE"/>
    <w:rsid w:val="00535C75"/>
    <w:rsid w:val="00535ED8"/>
    <w:rsid w:val="00536343"/>
    <w:rsid w:val="00536501"/>
    <w:rsid w:val="005369B8"/>
    <w:rsid w:val="00536ED5"/>
    <w:rsid w:val="0053755B"/>
    <w:rsid w:val="00537645"/>
    <w:rsid w:val="00541551"/>
    <w:rsid w:val="005419B0"/>
    <w:rsid w:val="005434D8"/>
    <w:rsid w:val="005439CD"/>
    <w:rsid w:val="00544939"/>
    <w:rsid w:val="00544A86"/>
    <w:rsid w:val="00545589"/>
    <w:rsid w:val="005455ED"/>
    <w:rsid w:val="00545AF6"/>
    <w:rsid w:val="00545C54"/>
    <w:rsid w:val="00546743"/>
    <w:rsid w:val="00546912"/>
    <w:rsid w:val="00546C1B"/>
    <w:rsid w:val="00547547"/>
    <w:rsid w:val="0054773F"/>
    <w:rsid w:val="00547E41"/>
    <w:rsid w:val="0055026C"/>
    <w:rsid w:val="005511FF"/>
    <w:rsid w:val="00551738"/>
    <w:rsid w:val="00551EF2"/>
    <w:rsid w:val="005520A1"/>
    <w:rsid w:val="00552135"/>
    <w:rsid w:val="0055288B"/>
    <w:rsid w:val="00552E88"/>
    <w:rsid w:val="0055305A"/>
    <w:rsid w:val="0055346E"/>
    <w:rsid w:val="00553AB8"/>
    <w:rsid w:val="00554186"/>
    <w:rsid w:val="005546E2"/>
    <w:rsid w:val="005551B2"/>
    <w:rsid w:val="00555936"/>
    <w:rsid w:val="005559E1"/>
    <w:rsid w:val="00555C05"/>
    <w:rsid w:val="00555EF7"/>
    <w:rsid w:val="005563C6"/>
    <w:rsid w:val="00556742"/>
    <w:rsid w:val="00556A0E"/>
    <w:rsid w:val="00556C1F"/>
    <w:rsid w:val="00556D9A"/>
    <w:rsid w:val="00557157"/>
    <w:rsid w:val="0055750F"/>
    <w:rsid w:val="00560A92"/>
    <w:rsid w:val="00560B21"/>
    <w:rsid w:val="00560E32"/>
    <w:rsid w:val="00560E47"/>
    <w:rsid w:val="00561839"/>
    <w:rsid w:val="00562C3D"/>
    <w:rsid w:val="00563617"/>
    <w:rsid w:val="005650C2"/>
    <w:rsid w:val="00565460"/>
    <w:rsid w:val="005660F0"/>
    <w:rsid w:val="00566630"/>
    <w:rsid w:val="00567C00"/>
    <w:rsid w:val="00567C90"/>
    <w:rsid w:val="0057095B"/>
    <w:rsid w:val="00571140"/>
    <w:rsid w:val="00571777"/>
    <w:rsid w:val="005718C3"/>
    <w:rsid w:val="005721D9"/>
    <w:rsid w:val="00573585"/>
    <w:rsid w:val="005737DF"/>
    <w:rsid w:val="00573F44"/>
    <w:rsid w:val="0057472B"/>
    <w:rsid w:val="005747E8"/>
    <w:rsid w:val="00575916"/>
    <w:rsid w:val="0057591D"/>
    <w:rsid w:val="00575DBD"/>
    <w:rsid w:val="00576041"/>
    <w:rsid w:val="005776EC"/>
    <w:rsid w:val="005801D0"/>
    <w:rsid w:val="00581696"/>
    <w:rsid w:val="00581B2F"/>
    <w:rsid w:val="005820C2"/>
    <w:rsid w:val="005821B3"/>
    <w:rsid w:val="00582676"/>
    <w:rsid w:val="00582C5E"/>
    <w:rsid w:val="00584070"/>
    <w:rsid w:val="00584FD9"/>
    <w:rsid w:val="00585171"/>
    <w:rsid w:val="00585860"/>
    <w:rsid w:val="00585952"/>
    <w:rsid w:val="00586030"/>
    <w:rsid w:val="005860B9"/>
    <w:rsid w:val="00586DF8"/>
    <w:rsid w:val="005870C6"/>
    <w:rsid w:val="0058752D"/>
    <w:rsid w:val="00587837"/>
    <w:rsid w:val="00587C3C"/>
    <w:rsid w:val="00587CF9"/>
    <w:rsid w:val="005902CA"/>
    <w:rsid w:val="00591A96"/>
    <w:rsid w:val="00592037"/>
    <w:rsid w:val="0059228A"/>
    <w:rsid w:val="005925DE"/>
    <w:rsid w:val="00592E3A"/>
    <w:rsid w:val="005931DA"/>
    <w:rsid w:val="00593289"/>
    <w:rsid w:val="00593938"/>
    <w:rsid w:val="00595804"/>
    <w:rsid w:val="0059585A"/>
    <w:rsid w:val="00596443"/>
    <w:rsid w:val="005965DB"/>
    <w:rsid w:val="00596869"/>
    <w:rsid w:val="005968F4"/>
    <w:rsid w:val="00597D24"/>
    <w:rsid w:val="005A041A"/>
    <w:rsid w:val="005A0EA0"/>
    <w:rsid w:val="005A116D"/>
    <w:rsid w:val="005A11DE"/>
    <w:rsid w:val="005A1B75"/>
    <w:rsid w:val="005A2386"/>
    <w:rsid w:val="005A2C7F"/>
    <w:rsid w:val="005A3027"/>
    <w:rsid w:val="005A35EB"/>
    <w:rsid w:val="005A3DBD"/>
    <w:rsid w:val="005A443D"/>
    <w:rsid w:val="005A453D"/>
    <w:rsid w:val="005A46AA"/>
    <w:rsid w:val="005A46EF"/>
    <w:rsid w:val="005A4D47"/>
    <w:rsid w:val="005A51B2"/>
    <w:rsid w:val="005A5491"/>
    <w:rsid w:val="005A54AD"/>
    <w:rsid w:val="005A5CC6"/>
    <w:rsid w:val="005A5FB1"/>
    <w:rsid w:val="005A622D"/>
    <w:rsid w:val="005A7512"/>
    <w:rsid w:val="005A75AA"/>
    <w:rsid w:val="005A7615"/>
    <w:rsid w:val="005A766B"/>
    <w:rsid w:val="005A771C"/>
    <w:rsid w:val="005A7891"/>
    <w:rsid w:val="005A79CF"/>
    <w:rsid w:val="005B04F0"/>
    <w:rsid w:val="005B09F7"/>
    <w:rsid w:val="005B148D"/>
    <w:rsid w:val="005B1692"/>
    <w:rsid w:val="005B1F45"/>
    <w:rsid w:val="005B21DB"/>
    <w:rsid w:val="005B24CC"/>
    <w:rsid w:val="005B2784"/>
    <w:rsid w:val="005B27F8"/>
    <w:rsid w:val="005B3F34"/>
    <w:rsid w:val="005B3F44"/>
    <w:rsid w:val="005B45F3"/>
    <w:rsid w:val="005B46C7"/>
    <w:rsid w:val="005B493D"/>
    <w:rsid w:val="005B4ADA"/>
    <w:rsid w:val="005B543F"/>
    <w:rsid w:val="005B587E"/>
    <w:rsid w:val="005B5B71"/>
    <w:rsid w:val="005B5C28"/>
    <w:rsid w:val="005B6E06"/>
    <w:rsid w:val="005B7918"/>
    <w:rsid w:val="005B7B12"/>
    <w:rsid w:val="005B7F38"/>
    <w:rsid w:val="005C001C"/>
    <w:rsid w:val="005C070C"/>
    <w:rsid w:val="005C19A0"/>
    <w:rsid w:val="005C1EE9"/>
    <w:rsid w:val="005C1FCE"/>
    <w:rsid w:val="005C284A"/>
    <w:rsid w:val="005C3433"/>
    <w:rsid w:val="005C3F28"/>
    <w:rsid w:val="005C4E05"/>
    <w:rsid w:val="005C4EE2"/>
    <w:rsid w:val="005C5570"/>
    <w:rsid w:val="005C5638"/>
    <w:rsid w:val="005C57B3"/>
    <w:rsid w:val="005C63B1"/>
    <w:rsid w:val="005C68A5"/>
    <w:rsid w:val="005D02C6"/>
    <w:rsid w:val="005D05E2"/>
    <w:rsid w:val="005D0BA9"/>
    <w:rsid w:val="005D174A"/>
    <w:rsid w:val="005D188D"/>
    <w:rsid w:val="005D1966"/>
    <w:rsid w:val="005D29E9"/>
    <w:rsid w:val="005D3E4A"/>
    <w:rsid w:val="005D4718"/>
    <w:rsid w:val="005D4A33"/>
    <w:rsid w:val="005D5138"/>
    <w:rsid w:val="005D5499"/>
    <w:rsid w:val="005D574B"/>
    <w:rsid w:val="005D57B4"/>
    <w:rsid w:val="005D5C9F"/>
    <w:rsid w:val="005D5CFF"/>
    <w:rsid w:val="005D6069"/>
    <w:rsid w:val="005D67E0"/>
    <w:rsid w:val="005D7171"/>
    <w:rsid w:val="005D7C0A"/>
    <w:rsid w:val="005D7F70"/>
    <w:rsid w:val="005E018D"/>
    <w:rsid w:val="005E11E9"/>
    <w:rsid w:val="005E1B96"/>
    <w:rsid w:val="005E1D4E"/>
    <w:rsid w:val="005E235D"/>
    <w:rsid w:val="005E2CB6"/>
    <w:rsid w:val="005E36B4"/>
    <w:rsid w:val="005E4122"/>
    <w:rsid w:val="005E48C9"/>
    <w:rsid w:val="005E52FA"/>
    <w:rsid w:val="005E5374"/>
    <w:rsid w:val="005E5399"/>
    <w:rsid w:val="005F0998"/>
    <w:rsid w:val="005F10DC"/>
    <w:rsid w:val="005F125F"/>
    <w:rsid w:val="005F12CF"/>
    <w:rsid w:val="005F18C9"/>
    <w:rsid w:val="005F1956"/>
    <w:rsid w:val="005F1BA9"/>
    <w:rsid w:val="005F1C14"/>
    <w:rsid w:val="005F1C7D"/>
    <w:rsid w:val="005F25E1"/>
    <w:rsid w:val="005F34AA"/>
    <w:rsid w:val="005F3A7D"/>
    <w:rsid w:val="005F4497"/>
    <w:rsid w:val="005F47BE"/>
    <w:rsid w:val="005F47C5"/>
    <w:rsid w:val="005F4946"/>
    <w:rsid w:val="005F4A1C"/>
    <w:rsid w:val="005F4AD2"/>
    <w:rsid w:val="005F562C"/>
    <w:rsid w:val="005F5D76"/>
    <w:rsid w:val="005F6007"/>
    <w:rsid w:val="005F604A"/>
    <w:rsid w:val="005F64E3"/>
    <w:rsid w:val="005F7A53"/>
    <w:rsid w:val="005F7E41"/>
    <w:rsid w:val="005F7E6C"/>
    <w:rsid w:val="006006B5"/>
    <w:rsid w:val="00600C60"/>
    <w:rsid w:val="00600F3B"/>
    <w:rsid w:val="0060111F"/>
    <w:rsid w:val="00601719"/>
    <w:rsid w:val="0060278E"/>
    <w:rsid w:val="006027DD"/>
    <w:rsid w:val="00602E41"/>
    <w:rsid w:val="0060304C"/>
    <w:rsid w:val="00603907"/>
    <w:rsid w:val="00604350"/>
    <w:rsid w:val="00604405"/>
    <w:rsid w:val="00604A66"/>
    <w:rsid w:val="00605366"/>
    <w:rsid w:val="00605547"/>
    <w:rsid w:val="00605ADA"/>
    <w:rsid w:val="00605CDD"/>
    <w:rsid w:val="0060651C"/>
    <w:rsid w:val="00606A64"/>
    <w:rsid w:val="006071F3"/>
    <w:rsid w:val="00607D14"/>
    <w:rsid w:val="006100AB"/>
    <w:rsid w:val="00610D15"/>
    <w:rsid w:val="006128C9"/>
    <w:rsid w:val="00612D8B"/>
    <w:rsid w:val="00613C2C"/>
    <w:rsid w:val="00613C68"/>
    <w:rsid w:val="00613F96"/>
    <w:rsid w:val="00614B7D"/>
    <w:rsid w:val="00614E23"/>
    <w:rsid w:val="0061500B"/>
    <w:rsid w:val="00616719"/>
    <w:rsid w:val="006167F1"/>
    <w:rsid w:val="0061691A"/>
    <w:rsid w:val="006172A2"/>
    <w:rsid w:val="00617592"/>
    <w:rsid w:val="00617A0F"/>
    <w:rsid w:val="00617B54"/>
    <w:rsid w:val="00617E9C"/>
    <w:rsid w:val="00617F84"/>
    <w:rsid w:val="00620FC8"/>
    <w:rsid w:val="00621006"/>
    <w:rsid w:val="006218B3"/>
    <w:rsid w:val="006223C7"/>
    <w:rsid w:val="006226CE"/>
    <w:rsid w:val="00622BF2"/>
    <w:rsid w:val="00624083"/>
    <w:rsid w:val="006246C1"/>
    <w:rsid w:val="006250D4"/>
    <w:rsid w:val="00625208"/>
    <w:rsid w:val="00625314"/>
    <w:rsid w:val="0062553A"/>
    <w:rsid w:val="00626359"/>
    <w:rsid w:val="00626963"/>
    <w:rsid w:val="00626AAD"/>
    <w:rsid w:val="00626B04"/>
    <w:rsid w:val="00627125"/>
    <w:rsid w:val="006279CF"/>
    <w:rsid w:val="00627ACB"/>
    <w:rsid w:val="00627C2A"/>
    <w:rsid w:val="00630AA3"/>
    <w:rsid w:val="006322F7"/>
    <w:rsid w:val="00632C82"/>
    <w:rsid w:val="00632CC3"/>
    <w:rsid w:val="00632E19"/>
    <w:rsid w:val="00632F20"/>
    <w:rsid w:val="00632F92"/>
    <w:rsid w:val="006338A1"/>
    <w:rsid w:val="0063393C"/>
    <w:rsid w:val="0063489A"/>
    <w:rsid w:val="00634BA0"/>
    <w:rsid w:val="00634D09"/>
    <w:rsid w:val="00634D6D"/>
    <w:rsid w:val="00635363"/>
    <w:rsid w:val="00635806"/>
    <w:rsid w:val="00635AD9"/>
    <w:rsid w:val="00635C16"/>
    <w:rsid w:val="0063672D"/>
    <w:rsid w:val="006372DA"/>
    <w:rsid w:val="00637F4A"/>
    <w:rsid w:val="00640516"/>
    <w:rsid w:val="00641497"/>
    <w:rsid w:val="006419FC"/>
    <w:rsid w:val="00642033"/>
    <w:rsid w:val="00642095"/>
    <w:rsid w:val="006425CA"/>
    <w:rsid w:val="00642B2E"/>
    <w:rsid w:val="00642FBF"/>
    <w:rsid w:val="006453D3"/>
    <w:rsid w:val="00645C68"/>
    <w:rsid w:val="00645DB6"/>
    <w:rsid w:val="006468BB"/>
    <w:rsid w:val="00646E65"/>
    <w:rsid w:val="00647FA3"/>
    <w:rsid w:val="0065066C"/>
    <w:rsid w:val="00650879"/>
    <w:rsid w:val="006509D4"/>
    <w:rsid w:val="006510F0"/>
    <w:rsid w:val="006511BE"/>
    <w:rsid w:val="00651623"/>
    <w:rsid w:val="006533EF"/>
    <w:rsid w:val="00653503"/>
    <w:rsid w:val="006540EF"/>
    <w:rsid w:val="00654824"/>
    <w:rsid w:val="00654917"/>
    <w:rsid w:val="00654F36"/>
    <w:rsid w:val="0065539B"/>
    <w:rsid w:val="006555C1"/>
    <w:rsid w:val="0065625B"/>
    <w:rsid w:val="00656717"/>
    <w:rsid w:val="0065712B"/>
    <w:rsid w:val="00657996"/>
    <w:rsid w:val="00657E48"/>
    <w:rsid w:val="00660180"/>
    <w:rsid w:val="006602B7"/>
    <w:rsid w:val="00660FF2"/>
    <w:rsid w:val="006611DC"/>
    <w:rsid w:val="00661286"/>
    <w:rsid w:val="006614D1"/>
    <w:rsid w:val="006619D0"/>
    <w:rsid w:val="00661A0A"/>
    <w:rsid w:val="00661B62"/>
    <w:rsid w:val="00662A7A"/>
    <w:rsid w:val="00662DA2"/>
    <w:rsid w:val="006641AB"/>
    <w:rsid w:val="0066523A"/>
    <w:rsid w:val="00665C84"/>
    <w:rsid w:val="00665F74"/>
    <w:rsid w:val="00666037"/>
    <w:rsid w:val="00666C61"/>
    <w:rsid w:val="00667821"/>
    <w:rsid w:val="00667D35"/>
    <w:rsid w:val="006707EC"/>
    <w:rsid w:val="00670E11"/>
    <w:rsid w:val="00670EFA"/>
    <w:rsid w:val="00671029"/>
    <w:rsid w:val="00671096"/>
    <w:rsid w:val="0067118C"/>
    <w:rsid w:val="0067177D"/>
    <w:rsid w:val="00671878"/>
    <w:rsid w:val="00671B88"/>
    <w:rsid w:val="00671F4E"/>
    <w:rsid w:val="00672E0F"/>
    <w:rsid w:val="006736E1"/>
    <w:rsid w:val="006745D4"/>
    <w:rsid w:val="0067472F"/>
    <w:rsid w:val="00674CC3"/>
    <w:rsid w:val="006751C5"/>
    <w:rsid w:val="006751E4"/>
    <w:rsid w:val="00675E12"/>
    <w:rsid w:val="00675E5D"/>
    <w:rsid w:val="00676471"/>
    <w:rsid w:val="00676A86"/>
    <w:rsid w:val="00676D13"/>
    <w:rsid w:val="00680CA3"/>
    <w:rsid w:val="0068124A"/>
    <w:rsid w:val="006818C1"/>
    <w:rsid w:val="00682679"/>
    <w:rsid w:val="00682E65"/>
    <w:rsid w:val="00683586"/>
    <w:rsid w:val="00683E69"/>
    <w:rsid w:val="00684AB0"/>
    <w:rsid w:val="0068538F"/>
    <w:rsid w:val="00686301"/>
    <w:rsid w:val="0068656D"/>
    <w:rsid w:val="006871A7"/>
    <w:rsid w:val="00687462"/>
    <w:rsid w:val="0068756E"/>
    <w:rsid w:val="006875DB"/>
    <w:rsid w:val="00687EA3"/>
    <w:rsid w:val="0069006E"/>
    <w:rsid w:val="00690160"/>
    <w:rsid w:val="0069092A"/>
    <w:rsid w:val="00690AD7"/>
    <w:rsid w:val="00690DCB"/>
    <w:rsid w:val="006915F4"/>
    <w:rsid w:val="00691660"/>
    <w:rsid w:val="00691853"/>
    <w:rsid w:val="0069191B"/>
    <w:rsid w:val="00691EA6"/>
    <w:rsid w:val="00692298"/>
    <w:rsid w:val="0069237F"/>
    <w:rsid w:val="00693549"/>
    <w:rsid w:val="00693875"/>
    <w:rsid w:val="00693A58"/>
    <w:rsid w:val="00693CD4"/>
    <w:rsid w:val="00694B78"/>
    <w:rsid w:val="00695173"/>
    <w:rsid w:val="006960D5"/>
    <w:rsid w:val="006964D6"/>
    <w:rsid w:val="00696B16"/>
    <w:rsid w:val="00696E31"/>
    <w:rsid w:val="0069702D"/>
    <w:rsid w:val="006971C4"/>
    <w:rsid w:val="00697482"/>
    <w:rsid w:val="006977A4"/>
    <w:rsid w:val="006978A7"/>
    <w:rsid w:val="00697F54"/>
    <w:rsid w:val="00697FB7"/>
    <w:rsid w:val="006A0CDE"/>
    <w:rsid w:val="006A0FFC"/>
    <w:rsid w:val="006A278B"/>
    <w:rsid w:val="006A2BCC"/>
    <w:rsid w:val="006A3682"/>
    <w:rsid w:val="006A38DC"/>
    <w:rsid w:val="006A3FDC"/>
    <w:rsid w:val="006A45B9"/>
    <w:rsid w:val="006A506B"/>
    <w:rsid w:val="006A5D41"/>
    <w:rsid w:val="006A5D5E"/>
    <w:rsid w:val="006A5FA2"/>
    <w:rsid w:val="006A67DD"/>
    <w:rsid w:val="006A6E1A"/>
    <w:rsid w:val="006A7443"/>
    <w:rsid w:val="006A760E"/>
    <w:rsid w:val="006B0263"/>
    <w:rsid w:val="006B267B"/>
    <w:rsid w:val="006B2BE1"/>
    <w:rsid w:val="006B2EB4"/>
    <w:rsid w:val="006B30C9"/>
    <w:rsid w:val="006B319C"/>
    <w:rsid w:val="006B3821"/>
    <w:rsid w:val="006B39D5"/>
    <w:rsid w:val="006B4323"/>
    <w:rsid w:val="006B4552"/>
    <w:rsid w:val="006B5744"/>
    <w:rsid w:val="006B5B32"/>
    <w:rsid w:val="006B5E74"/>
    <w:rsid w:val="006B60B3"/>
    <w:rsid w:val="006B61C1"/>
    <w:rsid w:val="006B65C4"/>
    <w:rsid w:val="006B6811"/>
    <w:rsid w:val="006C1378"/>
    <w:rsid w:val="006C1B7A"/>
    <w:rsid w:val="006C263F"/>
    <w:rsid w:val="006C2748"/>
    <w:rsid w:val="006C3546"/>
    <w:rsid w:val="006C41C0"/>
    <w:rsid w:val="006C44D0"/>
    <w:rsid w:val="006C48F7"/>
    <w:rsid w:val="006C4F2D"/>
    <w:rsid w:val="006C5BF0"/>
    <w:rsid w:val="006C5CAA"/>
    <w:rsid w:val="006C5E92"/>
    <w:rsid w:val="006C5EDB"/>
    <w:rsid w:val="006C629A"/>
    <w:rsid w:val="006C715E"/>
    <w:rsid w:val="006C777F"/>
    <w:rsid w:val="006C7BCA"/>
    <w:rsid w:val="006D0148"/>
    <w:rsid w:val="006D03B1"/>
    <w:rsid w:val="006D1068"/>
    <w:rsid w:val="006D1569"/>
    <w:rsid w:val="006D1782"/>
    <w:rsid w:val="006D23E4"/>
    <w:rsid w:val="006D2949"/>
    <w:rsid w:val="006D2AE0"/>
    <w:rsid w:val="006D2FB6"/>
    <w:rsid w:val="006D3082"/>
    <w:rsid w:val="006D30F2"/>
    <w:rsid w:val="006D34FA"/>
    <w:rsid w:val="006D3607"/>
    <w:rsid w:val="006D36BB"/>
    <w:rsid w:val="006D39A2"/>
    <w:rsid w:val="006D40CC"/>
    <w:rsid w:val="006D4255"/>
    <w:rsid w:val="006D4C5C"/>
    <w:rsid w:val="006D585F"/>
    <w:rsid w:val="006D5F89"/>
    <w:rsid w:val="006D67A7"/>
    <w:rsid w:val="006D68E6"/>
    <w:rsid w:val="006D7F92"/>
    <w:rsid w:val="006E0654"/>
    <w:rsid w:val="006E0B8B"/>
    <w:rsid w:val="006E1132"/>
    <w:rsid w:val="006E127D"/>
    <w:rsid w:val="006E27D2"/>
    <w:rsid w:val="006E2FBE"/>
    <w:rsid w:val="006E32FC"/>
    <w:rsid w:val="006E3EEC"/>
    <w:rsid w:val="006E4A56"/>
    <w:rsid w:val="006E504C"/>
    <w:rsid w:val="006E5516"/>
    <w:rsid w:val="006E5A16"/>
    <w:rsid w:val="006E5CE1"/>
    <w:rsid w:val="006E5ED3"/>
    <w:rsid w:val="006E6132"/>
    <w:rsid w:val="006E6CCE"/>
    <w:rsid w:val="006E7AE5"/>
    <w:rsid w:val="006E7FD1"/>
    <w:rsid w:val="006F002F"/>
    <w:rsid w:val="006F057E"/>
    <w:rsid w:val="006F0648"/>
    <w:rsid w:val="006F0733"/>
    <w:rsid w:val="006F0DB4"/>
    <w:rsid w:val="006F139B"/>
    <w:rsid w:val="006F1440"/>
    <w:rsid w:val="006F170E"/>
    <w:rsid w:val="006F18C6"/>
    <w:rsid w:val="006F2DC4"/>
    <w:rsid w:val="006F2FF1"/>
    <w:rsid w:val="006F3988"/>
    <w:rsid w:val="006F3A48"/>
    <w:rsid w:val="006F3CB4"/>
    <w:rsid w:val="006F3CC4"/>
    <w:rsid w:val="006F3E47"/>
    <w:rsid w:val="006F4036"/>
    <w:rsid w:val="006F4C09"/>
    <w:rsid w:val="006F4E54"/>
    <w:rsid w:val="006F55CA"/>
    <w:rsid w:val="006F57F9"/>
    <w:rsid w:val="006F5DA1"/>
    <w:rsid w:val="006F6693"/>
    <w:rsid w:val="006F68A4"/>
    <w:rsid w:val="006F7407"/>
    <w:rsid w:val="006F761C"/>
    <w:rsid w:val="006F79EC"/>
    <w:rsid w:val="00700033"/>
    <w:rsid w:val="0070084C"/>
    <w:rsid w:val="00700AB1"/>
    <w:rsid w:val="00701981"/>
    <w:rsid w:val="00701B20"/>
    <w:rsid w:val="007023A0"/>
    <w:rsid w:val="007025F9"/>
    <w:rsid w:val="007026A4"/>
    <w:rsid w:val="0070274B"/>
    <w:rsid w:val="00702A2C"/>
    <w:rsid w:val="00702E0F"/>
    <w:rsid w:val="00702ED6"/>
    <w:rsid w:val="0070380A"/>
    <w:rsid w:val="00703C16"/>
    <w:rsid w:val="00703E02"/>
    <w:rsid w:val="007042B0"/>
    <w:rsid w:val="00706112"/>
    <w:rsid w:val="00706A02"/>
    <w:rsid w:val="00706B9F"/>
    <w:rsid w:val="00706E26"/>
    <w:rsid w:val="00706FB9"/>
    <w:rsid w:val="0070722F"/>
    <w:rsid w:val="0070769C"/>
    <w:rsid w:val="007079C5"/>
    <w:rsid w:val="00707F0E"/>
    <w:rsid w:val="007100FF"/>
    <w:rsid w:val="00710104"/>
    <w:rsid w:val="00710339"/>
    <w:rsid w:val="00710891"/>
    <w:rsid w:val="007111F7"/>
    <w:rsid w:val="007123A1"/>
    <w:rsid w:val="00712D7E"/>
    <w:rsid w:val="00713011"/>
    <w:rsid w:val="0071328D"/>
    <w:rsid w:val="007134C6"/>
    <w:rsid w:val="00713638"/>
    <w:rsid w:val="007136E9"/>
    <w:rsid w:val="0071377B"/>
    <w:rsid w:val="007148C7"/>
    <w:rsid w:val="00714B5A"/>
    <w:rsid w:val="00714BEB"/>
    <w:rsid w:val="00714D16"/>
    <w:rsid w:val="007159DB"/>
    <w:rsid w:val="00715D11"/>
    <w:rsid w:val="00715E4A"/>
    <w:rsid w:val="00715E4D"/>
    <w:rsid w:val="007163D5"/>
    <w:rsid w:val="00716F9C"/>
    <w:rsid w:val="0071772C"/>
    <w:rsid w:val="00717A6D"/>
    <w:rsid w:val="00717AE1"/>
    <w:rsid w:val="00717F4F"/>
    <w:rsid w:val="00720732"/>
    <w:rsid w:val="00720800"/>
    <w:rsid w:val="00720B90"/>
    <w:rsid w:val="00720D20"/>
    <w:rsid w:val="00720F37"/>
    <w:rsid w:val="00720F3E"/>
    <w:rsid w:val="007219DF"/>
    <w:rsid w:val="0072241D"/>
    <w:rsid w:val="0072353B"/>
    <w:rsid w:val="00723764"/>
    <w:rsid w:val="0072437A"/>
    <w:rsid w:val="007243E2"/>
    <w:rsid w:val="0072460A"/>
    <w:rsid w:val="00724C35"/>
    <w:rsid w:val="00724DD6"/>
    <w:rsid w:val="00725421"/>
    <w:rsid w:val="00726267"/>
    <w:rsid w:val="007263BE"/>
    <w:rsid w:val="007263BF"/>
    <w:rsid w:val="007264D3"/>
    <w:rsid w:val="0072665D"/>
    <w:rsid w:val="00726689"/>
    <w:rsid w:val="00726D2A"/>
    <w:rsid w:val="00727756"/>
    <w:rsid w:val="00727BAF"/>
    <w:rsid w:val="00727F76"/>
    <w:rsid w:val="007304B2"/>
    <w:rsid w:val="007304DE"/>
    <w:rsid w:val="00730986"/>
    <w:rsid w:val="00730C15"/>
    <w:rsid w:val="00730F0A"/>
    <w:rsid w:val="00730FAE"/>
    <w:rsid w:val="007310FA"/>
    <w:rsid w:val="00731126"/>
    <w:rsid w:val="007317D8"/>
    <w:rsid w:val="00731D2A"/>
    <w:rsid w:val="0073201C"/>
    <w:rsid w:val="00732FD0"/>
    <w:rsid w:val="007338A0"/>
    <w:rsid w:val="007346BF"/>
    <w:rsid w:val="007346CB"/>
    <w:rsid w:val="00735095"/>
    <w:rsid w:val="00735A10"/>
    <w:rsid w:val="00735C06"/>
    <w:rsid w:val="0073659A"/>
    <w:rsid w:val="007365C5"/>
    <w:rsid w:val="00736AC6"/>
    <w:rsid w:val="00736CBB"/>
    <w:rsid w:val="00736CC0"/>
    <w:rsid w:val="007371CC"/>
    <w:rsid w:val="00737483"/>
    <w:rsid w:val="00740608"/>
    <w:rsid w:val="0074070A"/>
    <w:rsid w:val="007413ED"/>
    <w:rsid w:val="0074152F"/>
    <w:rsid w:val="0074293D"/>
    <w:rsid w:val="00742B6E"/>
    <w:rsid w:val="00743FD9"/>
    <w:rsid w:val="00744232"/>
    <w:rsid w:val="007451A3"/>
    <w:rsid w:val="00745670"/>
    <w:rsid w:val="00746136"/>
    <w:rsid w:val="007465F5"/>
    <w:rsid w:val="00747C2C"/>
    <w:rsid w:val="00750470"/>
    <w:rsid w:val="00750540"/>
    <w:rsid w:val="00750F61"/>
    <w:rsid w:val="007511FB"/>
    <w:rsid w:val="00751835"/>
    <w:rsid w:val="00751F42"/>
    <w:rsid w:val="00752321"/>
    <w:rsid w:val="00752B23"/>
    <w:rsid w:val="00752E6B"/>
    <w:rsid w:val="007531BB"/>
    <w:rsid w:val="007531FF"/>
    <w:rsid w:val="00754214"/>
    <w:rsid w:val="007543D9"/>
    <w:rsid w:val="00754596"/>
    <w:rsid w:val="00754B26"/>
    <w:rsid w:val="00754D55"/>
    <w:rsid w:val="0075521A"/>
    <w:rsid w:val="0075608D"/>
    <w:rsid w:val="007561BA"/>
    <w:rsid w:val="00756254"/>
    <w:rsid w:val="00756487"/>
    <w:rsid w:val="007564B6"/>
    <w:rsid w:val="0075705E"/>
    <w:rsid w:val="00757223"/>
    <w:rsid w:val="007577D6"/>
    <w:rsid w:val="00757A9E"/>
    <w:rsid w:val="00760037"/>
    <w:rsid w:val="007614AB"/>
    <w:rsid w:val="007616E2"/>
    <w:rsid w:val="007621D9"/>
    <w:rsid w:val="0076247D"/>
    <w:rsid w:val="0076253A"/>
    <w:rsid w:val="00762AA4"/>
    <w:rsid w:val="00762AEE"/>
    <w:rsid w:val="00762E73"/>
    <w:rsid w:val="00763D4F"/>
    <w:rsid w:val="007641A6"/>
    <w:rsid w:val="00764813"/>
    <w:rsid w:val="00764980"/>
    <w:rsid w:val="00765494"/>
    <w:rsid w:val="007658AE"/>
    <w:rsid w:val="0076597F"/>
    <w:rsid w:val="0076646D"/>
    <w:rsid w:val="00766571"/>
    <w:rsid w:val="00766CA2"/>
    <w:rsid w:val="00766E99"/>
    <w:rsid w:val="00767BC6"/>
    <w:rsid w:val="00767F89"/>
    <w:rsid w:val="00770724"/>
    <w:rsid w:val="00771359"/>
    <w:rsid w:val="0077149F"/>
    <w:rsid w:val="0077191F"/>
    <w:rsid w:val="00771E70"/>
    <w:rsid w:val="00772E45"/>
    <w:rsid w:val="00773277"/>
    <w:rsid w:val="0077495F"/>
    <w:rsid w:val="00774A2E"/>
    <w:rsid w:val="00774B68"/>
    <w:rsid w:val="00774B80"/>
    <w:rsid w:val="00774E87"/>
    <w:rsid w:val="007754EB"/>
    <w:rsid w:val="0077552E"/>
    <w:rsid w:val="0077637F"/>
    <w:rsid w:val="0077648E"/>
    <w:rsid w:val="00776E79"/>
    <w:rsid w:val="00776EC8"/>
    <w:rsid w:val="00776ED8"/>
    <w:rsid w:val="00776EE0"/>
    <w:rsid w:val="0077721B"/>
    <w:rsid w:val="0077729F"/>
    <w:rsid w:val="00777B41"/>
    <w:rsid w:val="00780ABF"/>
    <w:rsid w:val="007819C8"/>
    <w:rsid w:val="00782664"/>
    <w:rsid w:val="00782B07"/>
    <w:rsid w:val="007832D1"/>
    <w:rsid w:val="00783BE5"/>
    <w:rsid w:val="00783C41"/>
    <w:rsid w:val="00784793"/>
    <w:rsid w:val="007849F9"/>
    <w:rsid w:val="00784C0E"/>
    <w:rsid w:val="00784CEB"/>
    <w:rsid w:val="00784EC6"/>
    <w:rsid w:val="00785374"/>
    <w:rsid w:val="0078560A"/>
    <w:rsid w:val="007856FD"/>
    <w:rsid w:val="00785E0D"/>
    <w:rsid w:val="00785E4D"/>
    <w:rsid w:val="00786174"/>
    <w:rsid w:val="00787219"/>
    <w:rsid w:val="00787672"/>
    <w:rsid w:val="0078783B"/>
    <w:rsid w:val="007902C4"/>
    <w:rsid w:val="007932CE"/>
    <w:rsid w:val="007932E2"/>
    <w:rsid w:val="00793497"/>
    <w:rsid w:val="00793952"/>
    <w:rsid w:val="00793F3A"/>
    <w:rsid w:val="00794F0F"/>
    <w:rsid w:val="0079582E"/>
    <w:rsid w:val="00795C7E"/>
    <w:rsid w:val="00795DF8"/>
    <w:rsid w:val="00795F89"/>
    <w:rsid w:val="00796C17"/>
    <w:rsid w:val="00796E8F"/>
    <w:rsid w:val="00797401"/>
    <w:rsid w:val="007974CC"/>
    <w:rsid w:val="007976F2"/>
    <w:rsid w:val="00797C4F"/>
    <w:rsid w:val="0079B123"/>
    <w:rsid w:val="007A0876"/>
    <w:rsid w:val="007A10EF"/>
    <w:rsid w:val="007A10F9"/>
    <w:rsid w:val="007A1665"/>
    <w:rsid w:val="007A1DCF"/>
    <w:rsid w:val="007A2602"/>
    <w:rsid w:val="007A261A"/>
    <w:rsid w:val="007A274C"/>
    <w:rsid w:val="007A3126"/>
    <w:rsid w:val="007A3843"/>
    <w:rsid w:val="007A3D8C"/>
    <w:rsid w:val="007A45D8"/>
    <w:rsid w:val="007A4A11"/>
    <w:rsid w:val="007A5BF9"/>
    <w:rsid w:val="007A6271"/>
    <w:rsid w:val="007A6C4D"/>
    <w:rsid w:val="007A7176"/>
    <w:rsid w:val="007A7364"/>
    <w:rsid w:val="007A738D"/>
    <w:rsid w:val="007B03BF"/>
    <w:rsid w:val="007B135B"/>
    <w:rsid w:val="007B13AD"/>
    <w:rsid w:val="007B15D4"/>
    <w:rsid w:val="007B1D44"/>
    <w:rsid w:val="007B1EE2"/>
    <w:rsid w:val="007B27D9"/>
    <w:rsid w:val="007B280C"/>
    <w:rsid w:val="007B3453"/>
    <w:rsid w:val="007B3A84"/>
    <w:rsid w:val="007B3AF5"/>
    <w:rsid w:val="007B3D39"/>
    <w:rsid w:val="007B40BE"/>
    <w:rsid w:val="007B4292"/>
    <w:rsid w:val="007B4C7A"/>
    <w:rsid w:val="007B5046"/>
    <w:rsid w:val="007B56A3"/>
    <w:rsid w:val="007B5BAA"/>
    <w:rsid w:val="007B691C"/>
    <w:rsid w:val="007B6C8D"/>
    <w:rsid w:val="007B7E21"/>
    <w:rsid w:val="007C08AC"/>
    <w:rsid w:val="007C0AF2"/>
    <w:rsid w:val="007C0F8D"/>
    <w:rsid w:val="007C12DA"/>
    <w:rsid w:val="007C1681"/>
    <w:rsid w:val="007C2318"/>
    <w:rsid w:val="007C26DF"/>
    <w:rsid w:val="007C295E"/>
    <w:rsid w:val="007C407D"/>
    <w:rsid w:val="007C42BE"/>
    <w:rsid w:val="007C436C"/>
    <w:rsid w:val="007C4DA3"/>
    <w:rsid w:val="007C6453"/>
    <w:rsid w:val="007C6C06"/>
    <w:rsid w:val="007C70FB"/>
    <w:rsid w:val="007C71F8"/>
    <w:rsid w:val="007C7723"/>
    <w:rsid w:val="007D010E"/>
    <w:rsid w:val="007D0B28"/>
    <w:rsid w:val="007D0D8A"/>
    <w:rsid w:val="007D14D3"/>
    <w:rsid w:val="007D1974"/>
    <w:rsid w:val="007D20DC"/>
    <w:rsid w:val="007D234E"/>
    <w:rsid w:val="007D27BC"/>
    <w:rsid w:val="007D2DCF"/>
    <w:rsid w:val="007D35D5"/>
    <w:rsid w:val="007D3797"/>
    <w:rsid w:val="007D3A1E"/>
    <w:rsid w:val="007D4129"/>
    <w:rsid w:val="007D4586"/>
    <w:rsid w:val="007D4E4E"/>
    <w:rsid w:val="007D56DA"/>
    <w:rsid w:val="007D5DEE"/>
    <w:rsid w:val="007D7C53"/>
    <w:rsid w:val="007E04CB"/>
    <w:rsid w:val="007E080A"/>
    <w:rsid w:val="007E26A4"/>
    <w:rsid w:val="007E2D48"/>
    <w:rsid w:val="007E38E8"/>
    <w:rsid w:val="007E4046"/>
    <w:rsid w:val="007E41B1"/>
    <w:rsid w:val="007E4501"/>
    <w:rsid w:val="007E4652"/>
    <w:rsid w:val="007E4C2A"/>
    <w:rsid w:val="007E4E88"/>
    <w:rsid w:val="007E4FD3"/>
    <w:rsid w:val="007E5277"/>
    <w:rsid w:val="007E698E"/>
    <w:rsid w:val="007E6D62"/>
    <w:rsid w:val="007E6F42"/>
    <w:rsid w:val="007E728F"/>
    <w:rsid w:val="007E72C2"/>
    <w:rsid w:val="007E73D7"/>
    <w:rsid w:val="007E788F"/>
    <w:rsid w:val="007E78CE"/>
    <w:rsid w:val="007E7C21"/>
    <w:rsid w:val="007E7DCA"/>
    <w:rsid w:val="007F1079"/>
    <w:rsid w:val="007F168D"/>
    <w:rsid w:val="007F173A"/>
    <w:rsid w:val="007F19F3"/>
    <w:rsid w:val="007F1B5A"/>
    <w:rsid w:val="007F1FEB"/>
    <w:rsid w:val="007F2651"/>
    <w:rsid w:val="007F2AFB"/>
    <w:rsid w:val="007F309D"/>
    <w:rsid w:val="007F59BF"/>
    <w:rsid w:val="007F6C53"/>
    <w:rsid w:val="007F752E"/>
    <w:rsid w:val="007F7E1A"/>
    <w:rsid w:val="008015C9"/>
    <w:rsid w:val="00801CF0"/>
    <w:rsid w:val="00801D30"/>
    <w:rsid w:val="00801F31"/>
    <w:rsid w:val="008028E6"/>
    <w:rsid w:val="00803319"/>
    <w:rsid w:val="00803992"/>
    <w:rsid w:val="008046F5"/>
    <w:rsid w:val="00804F74"/>
    <w:rsid w:val="008050FB"/>
    <w:rsid w:val="0080595F"/>
    <w:rsid w:val="00806252"/>
    <w:rsid w:val="00806A55"/>
    <w:rsid w:val="00806C4C"/>
    <w:rsid w:val="00806F00"/>
    <w:rsid w:val="00806F8D"/>
    <w:rsid w:val="008108BE"/>
    <w:rsid w:val="00810D52"/>
    <w:rsid w:val="008113CC"/>
    <w:rsid w:val="00811B8B"/>
    <w:rsid w:val="008136D0"/>
    <w:rsid w:val="00813B81"/>
    <w:rsid w:val="00813D5B"/>
    <w:rsid w:val="008141AE"/>
    <w:rsid w:val="00814571"/>
    <w:rsid w:val="00814A2A"/>
    <w:rsid w:val="00815101"/>
    <w:rsid w:val="00815284"/>
    <w:rsid w:val="00815571"/>
    <w:rsid w:val="0081584D"/>
    <w:rsid w:val="00815ABC"/>
    <w:rsid w:val="008160F7"/>
    <w:rsid w:val="00816668"/>
    <w:rsid w:val="00816B76"/>
    <w:rsid w:val="0081710A"/>
    <w:rsid w:val="00817547"/>
    <w:rsid w:val="00817A97"/>
    <w:rsid w:val="00817AB9"/>
    <w:rsid w:val="00817D5F"/>
    <w:rsid w:val="008209AD"/>
    <w:rsid w:val="008209F5"/>
    <w:rsid w:val="00820A1F"/>
    <w:rsid w:val="0082107C"/>
    <w:rsid w:val="008212BC"/>
    <w:rsid w:val="008214AE"/>
    <w:rsid w:val="0082157A"/>
    <w:rsid w:val="00822786"/>
    <w:rsid w:val="00822F71"/>
    <w:rsid w:val="00823438"/>
    <w:rsid w:val="00823AC3"/>
    <w:rsid w:val="00823E02"/>
    <w:rsid w:val="00823E7C"/>
    <w:rsid w:val="008245B2"/>
    <w:rsid w:val="00824A7C"/>
    <w:rsid w:val="0082516F"/>
    <w:rsid w:val="00826A1C"/>
    <w:rsid w:val="00826A2E"/>
    <w:rsid w:val="00826CA6"/>
    <w:rsid w:val="00826DB8"/>
    <w:rsid w:val="00827759"/>
    <w:rsid w:val="00827902"/>
    <w:rsid w:val="008304F4"/>
    <w:rsid w:val="008307CE"/>
    <w:rsid w:val="0083090B"/>
    <w:rsid w:val="0083097C"/>
    <w:rsid w:val="008310D5"/>
    <w:rsid w:val="008311E1"/>
    <w:rsid w:val="0083128F"/>
    <w:rsid w:val="008312DA"/>
    <w:rsid w:val="00831998"/>
    <w:rsid w:val="00831E4F"/>
    <w:rsid w:val="00832A15"/>
    <w:rsid w:val="00832E3B"/>
    <w:rsid w:val="00833382"/>
    <w:rsid w:val="008335B5"/>
    <w:rsid w:val="00833938"/>
    <w:rsid w:val="00833A01"/>
    <w:rsid w:val="0083468C"/>
    <w:rsid w:val="00834B82"/>
    <w:rsid w:val="00834D64"/>
    <w:rsid w:val="008351FB"/>
    <w:rsid w:val="00836124"/>
    <w:rsid w:val="00836D92"/>
    <w:rsid w:val="0084048B"/>
    <w:rsid w:val="0084121B"/>
    <w:rsid w:val="008415BB"/>
    <w:rsid w:val="00841DFB"/>
    <w:rsid w:val="00841E70"/>
    <w:rsid w:val="00842279"/>
    <w:rsid w:val="00843B75"/>
    <w:rsid w:val="00844009"/>
    <w:rsid w:val="0084424E"/>
    <w:rsid w:val="00845392"/>
    <w:rsid w:val="00847050"/>
    <w:rsid w:val="00847B9D"/>
    <w:rsid w:val="00851186"/>
    <w:rsid w:val="00851847"/>
    <w:rsid w:val="0085213E"/>
    <w:rsid w:val="0085286A"/>
    <w:rsid w:val="00853D8E"/>
    <w:rsid w:val="00855EF0"/>
    <w:rsid w:val="00856455"/>
    <w:rsid w:val="00856C70"/>
    <w:rsid w:val="0085738B"/>
    <w:rsid w:val="00857759"/>
    <w:rsid w:val="00861381"/>
    <w:rsid w:val="00861FAD"/>
    <w:rsid w:val="0086213F"/>
    <w:rsid w:val="00862351"/>
    <w:rsid w:val="00864EDA"/>
    <w:rsid w:val="008654E9"/>
    <w:rsid w:val="00865B1C"/>
    <w:rsid w:val="00865FE9"/>
    <w:rsid w:val="0086610F"/>
    <w:rsid w:val="00866794"/>
    <w:rsid w:val="00866B1E"/>
    <w:rsid w:val="00866BBC"/>
    <w:rsid w:val="00867710"/>
    <w:rsid w:val="00870337"/>
    <w:rsid w:val="00870A89"/>
    <w:rsid w:val="008711BC"/>
    <w:rsid w:val="008711E5"/>
    <w:rsid w:val="00871D69"/>
    <w:rsid w:val="008727B0"/>
    <w:rsid w:val="008728CB"/>
    <w:rsid w:val="00872DCE"/>
    <w:rsid w:val="00872EA2"/>
    <w:rsid w:val="00872FCD"/>
    <w:rsid w:val="008736E5"/>
    <w:rsid w:val="00873FCB"/>
    <w:rsid w:val="008741EC"/>
    <w:rsid w:val="0087424F"/>
    <w:rsid w:val="0087543E"/>
    <w:rsid w:val="0087544B"/>
    <w:rsid w:val="008759E3"/>
    <w:rsid w:val="00875A4F"/>
    <w:rsid w:val="00875B3A"/>
    <w:rsid w:val="008768A1"/>
    <w:rsid w:val="0087690A"/>
    <w:rsid w:val="0087695B"/>
    <w:rsid w:val="00876B09"/>
    <w:rsid w:val="00876E05"/>
    <w:rsid w:val="00877C50"/>
    <w:rsid w:val="00877CC9"/>
    <w:rsid w:val="00881018"/>
    <w:rsid w:val="00881235"/>
    <w:rsid w:val="0088154C"/>
    <w:rsid w:val="0088260E"/>
    <w:rsid w:val="00882C03"/>
    <w:rsid w:val="00884117"/>
    <w:rsid w:val="0088492A"/>
    <w:rsid w:val="00884BF9"/>
    <w:rsid w:val="00884FB6"/>
    <w:rsid w:val="00885498"/>
    <w:rsid w:val="008856D9"/>
    <w:rsid w:val="00886299"/>
    <w:rsid w:val="00886599"/>
    <w:rsid w:val="00886979"/>
    <w:rsid w:val="00887275"/>
    <w:rsid w:val="00887551"/>
    <w:rsid w:val="008902FD"/>
    <w:rsid w:val="008905E8"/>
    <w:rsid w:val="008905F5"/>
    <w:rsid w:val="008907A3"/>
    <w:rsid w:val="00890915"/>
    <w:rsid w:val="008911A2"/>
    <w:rsid w:val="0089126D"/>
    <w:rsid w:val="008919CE"/>
    <w:rsid w:val="00892898"/>
    <w:rsid w:val="00893B38"/>
    <w:rsid w:val="00893B7A"/>
    <w:rsid w:val="00893CDE"/>
    <w:rsid w:val="00893F45"/>
    <w:rsid w:val="00894529"/>
    <w:rsid w:val="008954AD"/>
    <w:rsid w:val="0089571F"/>
    <w:rsid w:val="00895CB6"/>
    <w:rsid w:val="00896085"/>
    <w:rsid w:val="00896325"/>
    <w:rsid w:val="008963A7"/>
    <w:rsid w:val="0089654D"/>
    <w:rsid w:val="008967A6"/>
    <w:rsid w:val="008974EE"/>
    <w:rsid w:val="00897CD7"/>
    <w:rsid w:val="008A0FF2"/>
    <w:rsid w:val="008A1114"/>
    <w:rsid w:val="008A156C"/>
    <w:rsid w:val="008A1848"/>
    <w:rsid w:val="008A2528"/>
    <w:rsid w:val="008A2706"/>
    <w:rsid w:val="008A2C4D"/>
    <w:rsid w:val="008A2FE3"/>
    <w:rsid w:val="008A3435"/>
    <w:rsid w:val="008A4B6E"/>
    <w:rsid w:val="008A4DDA"/>
    <w:rsid w:val="008A4EF0"/>
    <w:rsid w:val="008A54C8"/>
    <w:rsid w:val="008A55FF"/>
    <w:rsid w:val="008A5E26"/>
    <w:rsid w:val="008A6056"/>
    <w:rsid w:val="008A6103"/>
    <w:rsid w:val="008A682C"/>
    <w:rsid w:val="008A705F"/>
    <w:rsid w:val="008A75E6"/>
    <w:rsid w:val="008A7722"/>
    <w:rsid w:val="008A7921"/>
    <w:rsid w:val="008A79B3"/>
    <w:rsid w:val="008A79EA"/>
    <w:rsid w:val="008A7E23"/>
    <w:rsid w:val="008B1A1B"/>
    <w:rsid w:val="008B1EC6"/>
    <w:rsid w:val="008B2866"/>
    <w:rsid w:val="008B2E2F"/>
    <w:rsid w:val="008B3213"/>
    <w:rsid w:val="008B4013"/>
    <w:rsid w:val="008B476A"/>
    <w:rsid w:val="008B53DC"/>
    <w:rsid w:val="008B5472"/>
    <w:rsid w:val="008B6220"/>
    <w:rsid w:val="008B6440"/>
    <w:rsid w:val="008B7408"/>
    <w:rsid w:val="008B7651"/>
    <w:rsid w:val="008B7F6C"/>
    <w:rsid w:val="008C0E7B"/>
    <w:rsid w:val="008C1429"/>
    <w:rsid w:val="008C17BF"/>
    <w:rsid w:val="008C325D"/>
    <w:rsid w:val="008C3430"/>
    <w:rsid w:val="008C3AAA"/>
    <w:rsid w:val="008C3BBA"/>
    <w:rsid w:val="008C4CDC"/>
    <w:rsid w:val="008C5321"/>
    <w:rsid w:val="008C5575"/>
    <w:rsid w:val="008C5906"/>
    <w:rsid w:val="008C5920"/>
    <w:rsid w:val="008C64DB"/>
    <w:rsid w:val="008C7530"/>
    <w:rsid w:val="008C76BF"/>
    <w:rsid w:val="008C7DF1"/>
    <w:rsid w:val="008C7FE4"/>
    <w:rsid w:val="008D02B2"/>
    <w:rsid w:val="008D0B3E"/>
    <w:rsid w:val="008D112B"/>
    <w:rsid w:val="008D117E"/>
    <w:rsid w:val="008D1386"/>
    <w:rsid w:val="008D18EF"/>
    <w:rsid w:val="008D2343"/>
    <w:rsid w:val="008D2578"/>
    <w:rsid w:val="008D2B92"/>
    <w:rsid w:val="008D37C4"/>
    <w:rsid w:val="008D41ED"/>
    <w:rsid w:val="008D434F"/>
    <w:rsid w:val="008D562C"/>
    <w:rsid w:val="008D56B1"/>
    <w:rsid w:val="008D5AFD"/>
    <w:rsid w:val="008D5CD5"/>
    <w:rsid w:val="008D6056"/>
    <w:rsid w:val="008D7CF3"/>
    <w:rsid w:val="008E0192"/>
    <w:rsid w:val="008E0303"/>
    <w:rsid w:val="008E102B"/>
    <w:rsid w:val="008E1776"/>
    <w:rsid w:val="008E18BA"/>
    <w:rsid w:val="008E196F"/>
    <w:rsid w:val="008E1D43"/>
    <w:rsid w:val="008E1E64"/>
    <w:rsid w:val="008E2316"/>
    <w:rsid w:val="008E2AF0"/>
    <w:rsid w:val="008E3013"/>
    <w:rsid w:val="008E31C5"/>
    <w:rsid w:val="008E33BC"/>
    <w:rsid w:val="008E3897"/>
    <w:rsid w:val="008E439C"/>
    <w:rsid w:val="008E682F"/>
    <w:rsid w:val="008E6D6F"/>
    <w:rsid w:val="008E6DC3"/>
    <w:rsid w:val="008E77F9"/>
    <w:rsid w:val="008F0965"/>
    <w:rsid w:val="008F0DA5"/>
    <w:rsid w:val="008F0E11"/>
    <w:rsid w:val="008F0F25"/>
    <w:rsid w:val="008F11E6"/>
    <w:rsid w:val="008F1330"/>
    <w:rsid w:val="008F14B6"/>
    <w:rsid w:val="008F14C1"/>
    <w:rsid w:val="008F17AB"/>
    <w:rsid w:val="008F1F0E"/>
    <w:rsid w:val="008F39B7"/>
    <w:rsid w:val="008F3BCD"/>
    <w:rsid w:val="008F3F18"/>
    <w:rsid w:val="008F4249"/>
    <w:rsid w:val="008F4438"/>
    <w:rsid w:val="008F4D22"/>
    <w:rsid w:val="008F5106"/>
    <w:rsid w:val="008F77AE"/>
    <w:rsid w:val="008F7A7E"/>
    <w:rsid w:val="00900A27"/>
    <w:rsid w:val="00901BF1"/>
    <w:rsid w:val="00902134"/>
    <w:rsid w:val="009024CD"/>
    <w:rsid w:val="00902B2A"/>
    <w:rsid w:val="00902E56"/>
    <w:rsid w:val="00903201"/>
    <w:rsid w:val="00903F3D"/>
    <w:rsid w:val="009055A7"/>
    <w:rsid w:val="0090592D"/>
    <w:rsid w:val="00905E0A"/>
    <w:rsid w:val="0090633E"/>
    <w:rsid w:val="00906B03"/>
    <w:rsid w:val="00906E6E"/>
    <w:rsid w:val="00907395"/>
    <w:rsid w:val="00907857"/>
    <w:rsid w:val="00907920"/>
    <w:rsid w:val="00907EA7"/>
    <w:rsid w:val="0090B450"/>
    <w:rsid w:val="0091005B"/>
    <w:rsid w:val="00910287"/>
    <w:rsid w:val="009110CF"/>
    <w:rsid w:val="0091111E"/>
    <w:rsid w:val="009113A4"/>
    <w:rsid w:val="009113CE"/>
    <w:rsid w:val="009115D1"/>
    <w:rsid w:val="00911772"/>
    <w:rsid w:val="00911EA2"/>
    <w:rsid w:val="0091201E"/>
    <w:rsid w:val="00912053"/>
    <w:rsid w:val="009128BE"/>
    <w:rsid w:val="00912C55"/>
    <w:rsid w:val="00912CB9"/>
    <w:rsid w:val="0091323B"/>
    <w:rsid w:val="00913B5A"/>
    <w:rsid w:val="00913E67"/>
    <w:rsid w:val="00914708"/>
    <w:rsid w:val="009147F8"/>
    <w:rsid w:val="0091485E"/>
    <w:rsid w:val="0091661F"/>
    <w:rsid w:val="009166D2"/>
    <w:rsid w:val="00916776"/>
    <w:rsid w:val="009169C2"/>
    <w:rsid w:val="00916E35"/>
    <w:rsid w:val="00917055"/>
    <w:rsid w:val="009170D1"/>
    <w:rsid w:val="0091765A"/>
    <w:rsid w:val="0091788C"/>
    <w:rsid w:val="009178D8"/>
    <w:rsid w:val="009209C0"/>
    <w:rsid w:val="00920F1A"/>
    <w:rsid w:val="00921354"/>
    <w:rsid w:val="0092137D"/>
    <w:rsid w:val="00921B08"/>
    <w:rsid w:val="00922258"/>
    <w:rsid w:val="00922F3E"/>
    <w:rsid w:val="00923770"/>
    <w:rsid w:val="00923911"/>
    <w:rsid w:val="0092424A"/>
    <w:rsid w:val="0092460F"/>
    <w:rsid w:val="009266A4"/>
    <w:rsid w:val="00926B4A"/>
    <w:rsid w:val="00926BF3"/>
    <w:rsid w:val="00926C39"/>
    <w:rsid w:val="0092778B"/>
    <w:rsid w:val="00927908"/>
    <w:rsid w:val="00930656"/>
    <w:rsid w:val="009307E6"/>
    <w:rsid w:val="00932118"/>
    <w:rsid w:val="00933694"/>
    <w:rsid w:val="00933892"/>
    <w:rsid w:val="009339AF"/>
    <w:rsid w:val="00934064"/>
    <w:rsid w:val="0093493E"/>
    <w:rsid w:val="00934A02"/>
    <w:rsid w:val="009356C6"/>
    <w:rsid w:val="0093597E"/>
    <w:rsid w:val="009359B2"/>
    <w:rsid w:val="00935A2C"/>
    <w:rsid w:val="0093641B"/>
    <w:rsid w:val="009369B4"/>
    <w:rsid w:val="009379CA"/>
    <w:rsid w:val="00937B7D"/>
    <w:rsid w:val="009415B2"/>
    <w:rsid w:val="009419BF"/>
    <w:rsid w:val="009423EC"/>
    <w:rsid w:val="00942E0D"/>
    <w:rsid w:val="00942E17"/>
    <w:rsid w:val="00942E23"/>
    <w:rsid w:val="00942E88"/>
    <w:rsid w:val="00942EFB"/>
    <w:rsid w:val="00943E52"/>
    <w:rsid w:val="00944008"/>
    <w:rsid w:val="00944720"/>
    <w:rsid w:val="00944CE7"/>
    <w:rsid w:val="00945A25"/>
    <w:rsid w:val="00946524"/>
    <w:rsid w:val="00947636"/>
    <w:rsid w:val="009500D7"/>
    <w:rsid w:val="00950626"/>
    <w:rsid w:val="009506E4"/>
    <w:rsid w:val="009507B7"/>
    <w:rsid w:val="009507F7"/>
    <w:rsid w:val="00950A35"/>
    <w:rsid w:val="00950A38"/>
    <w:rsid w:val="00950C76"/>
    <w:rsid w:val="00950F30"/>
    <w:rsid w:val="00951944"/>
    <w:rsid w:val="00951D67"/>
    <w:rsid w:val="00952026"/>
    <w:rsid w:val="009525B6"/>
    <w:rsid w:val="009529FB"/>
    <w:rsid w:val="0095361B"/>
    <w:rsid w:val="00953994"/>
    <w:rsid w:val="009540C0"/>
    <w:rsid w:val="009545A9"/>
    <w:rsid w:val="009547EC"/>
    <w:rsid w:val="00955947"/>
    <w:rsid w:val="00955A11"/>
    <w:rsid w:val="009565DE"/>
    <w:rsid w:val="00957627"/>
    <w:rsid w:val="009576C0"/>
    <w:rsid w:val="00960197"/>
    <w:rsid w:val="009602AE"/>
    <w:rsid w:val="00960677"/>
    <w:rsid w:val="0096070E"/>
    <w:rsid w:val="00960AD5"/>
    <w:rsid w:val="00960BB1"/>
    <w:rsid w:val="009612C4"/>
    <w:rsid w:val="00961491"/>
    <w:rsid w:val="00961583"/>
    <w:rsid w:val="00961AEB"/>
    <w:rsid w:val="00961D48"/>
    <w:rsid w:val="0096247C"/>
    <w:rsid w:val="00962E66"/>
    <w:rsid w:val="00962FA0"/>
    <w:rsid w:val="0096317B"/>
    <w:rsid w:val="00963828"/>
    <w:rsid w:val="00963FCC"/>
    <w:rsid w:val="009644F4"/>
    <w:rsid w:val="009647E0"/>
    <w:rsid w:val="00964D82"/>
    <w:rsid w:val="00965315"/>
    <w:rsid w:val="0096575A"/>
    <w:rsid w:val="00965832"/>
    <w:rsid w:val="00966071"/>
    <w:rsid w:val="0096692E"/>
    <w:rsid w:val="00966F89"/>
    <w:rsid w:val="00967D21"/>
    <w:rsid w:val="00967F9C"/>
    <w:rsid w:val="009701F0"/>
    <w:rsid w:val="00970655"/>
    <w:rsid w:val="00970D2D"/>
    <w:rsid w:val="00971CF5"/>
    <w:rsid w:val="00973401"/>
    <w:rsid w:val="00973BDC"/>
    <w:rsid w:val="00974371"/>
    <w:rsid w:val="009743EE"/>
    <w:rsid w:val="00976795"/>
    <w:rsid w:val="009767B4"/>
    <w:rsid w:val="0097759F"/>
    <w:rsid w:val="009779A3"/>
    <w:rsid w:val="00977B75"/>
    <w:rsid w:val="00977D7B"/>
    <w:rsid w:val="009802C4"/>
    <w:rsid w:val="009804F9"/>
    <w:rsid w:val="00981C4D"/>
    <w:rsid w:val="00981EE6"/>
    <w:rsid w:val="00982860"/>
    <w:rsid w:val="00982905"/>
    <w:rsid w:val="009829EF"/>
    <w:rsid w:val="00982B79"/>
    <w:rsid w:val="009838F4"/>
    <w:rsid w:val="00983A0B"/>
    <w:rsid w:val="009845E3"/>
    <w:rsid w:val="00984B35"/>
    <w:rsid w:val="00984D60"/>
    <w:rsid w:val="00985D07"/>
    <w:rsid w:val="00986483"/>
    <w:rsid w:val="00986C1F"/>
    <w:rsid w:val="009873C5"/>
    <w:rsid w:val="009879DC"/>
    <w:rsid w:val="00987DDE"/>
    <w:rsid w:val="00987E1C"/>
    <w:rsid w:val="00990750"/>
    <w:rsid w:val="00991576"/>
    <w:rsid w:val="00992136"/>
    <w:rsid w:val="009925C6"/>
    <w:rsid w:val="009926B8"/>
    <w:rsid w:val="00992A39"/>
    <w:rsid w:val="00992A41"/>
    <w:rsid w:val="00992AEE"/>
    <w:rsid w:val="0099340D"/>
    <w:rsid w:val="009934BD"/>
    <w:rsid w:val="00993573"/>
    <w:rsid w:val="009940C8"/>
    <w:rsid w:val="0099438B"/>
    <w:rsid w:val="009945CB"/>
    <w:rsid w:val="00994E7B"/>
    <w:rsid w:val="009957FC"/>
    <w:rsid w:val="009963E9"/>
    <w:rsid w:val="009964B8"/>
    <w:rsid w:val="00996B0A"/>
    <w:rsid w:val="009A1293"/>
    <w:rsid w:val="009A150D"/>
    <w:rsid w:val="009A172B"/>
    <w:rsid w:val="009A1B8D"/>
    <w:rsid w:val="009A1C41"/>
    <w:rsid w:val="009A2401"/>
    <w:rsid w:val="009A27CF"/>
    <w:rsid w:val="009A330E"/>
    <w:rsid w:val="009A3C68"/>
    <w:rsid w:val="009A4074"/>
    <w:rsid w:val="009A48A4"/>
    <w:rsid w:val="009A4A02"/>
    <w:rsid w:val="009A4BE7"/>
    <w:rsid w:val="009A5145"/>
    <w:rsid w:val="009A5821"/>
    <w:rsid w:val="009A6A1C"/>
    <w:rsid w:val="009A6DC6"/>
    <w:rsid w:val="009A750E"/>
    <w:rsid w:val="009A79C8"/>
    <w:rsid w:val="009A7C18"/>
    <w:rsid w:val="009B04F1"/>
    <w:rsid w:val="009B0527"/>
    <w:rsid w:val="009B0593"/>
    <w:rsid w:val="009B1998"/>
    <w:rsid w:val="009B1D17"/>
    <w:rsid w:val="009B2427"/>
    <w:rsid w:val="009B2D64"/>
    <w:rsid w:val="009B320B"/>
    <w:rsid w:val="009B323A"/>
    <w:rsid w:val="009B3784"/>
    <w:rsid w:val="009B41F2"/>
    <w:rsid w:val="009B5608"/>
    <w:rsid w:val="009B5FD9"/>
    <w:rsid w:val="009B6CBA"/>
    <w:rsid w:val="009B7B87"/>
    <w:rsid w:val="009C0C0D"/>
    <w:rsid w:val="009C1021"/>
    <w:rsid w:val="009C1A49"/>
    <w:rsid w:val="009C26CB"/>
    <w:rsid w:val="009C2800"/>
    <w:rsid w:val="009C32DE"/>
    <w:rsid w:val="009C357D"/>
    <w:rsid w:val="009C37DC"/>
    <w:rsid w:val="009C403E"/>
    <w:rsid w:val="009C4D4B"/>
    <w:rsid w:val="009C5BEF"/>
    <w:rsid w:val="009C5F3C"/>
    <w:rsid w:val="009C66C8"/>
    <w:rsid w:val="009C6ECD"/>
    <w:rsid w:val="009C702A"/>
    <w:rsid w:val="009C74D1"/>
    <w:rsid w:val="009C7838"/>
    <w:rsid w:val="009D0448"/>
    <w:rsid w:val="009D0880"/>
    <w:rsid w:val="009D0AB4"/>
    <w:rsid w:val="009D0CD2"/>
    <w:rsid w:val="009D0F59"/>
    <w:rsid w:val="009D1B13"/>
    <w:rsid w:val="009D1D48"/>
    <w:rsid w:val="009D1EFC"/>
    <w:rsid w:val="009D201C"/>
    <w:rsid w:val="009D2721"/>
    <w:rsid w:val="009D28FD"/>
    <w:rsid w:val="009D3251"/>
    <w:rsid w:val="009D388B"/>
    <w:rsid w:val="009D4467"/>
    <w:rsid w:val="009D46CD"/>
    <w:rsid w:val="009D49A4"/>
    <w:rsid w:val="009D4EF8"/>
    <w:rsid w:val="009D5259"/>
    <w:rsid w:val="009D52AE"/>
    <w:rsid w:val="009D5C05"/>
    <w:rsid w:val="009D5D71"/>
    <w:rsid w:val="009D5D95"/>
    <w:rsid w:val="009D630D"/>
    <w:rsid w:val="009D6BC9"/>
    <w:rsid w:val="009D6CAA"/>
    <w:rsid w:val="009D6DEB"/>
    <w:rsid w:val="009D6E00"/>
    <w:rsid w:val="009D79F8"/>
    <w:rsid w:val="009E0753"/>
    <w:rsid w:val="009E08BF"/>
    <w:rsid w:val="009E1007"/>
    <w:rsid w:val="009E1969"/>
    <w:rsid w:val="009E24C9"/>
    <w:rsid w:val="009E3275"/>
    <w:rsid w:val="009E3397"/>
    <w:rsid w:val="009E36AD"/>
    <w:rsid w:val="009E3B62"/>
    <w:rsid w:val="009E3F4D"/>
    <w:rsid w:val="009E4381"/>
    <w:rsid w:val="009E4589"/>
    <w:rsid w:val="009E4889"/>
    <w:rsid w:val="009E563F"/>
    <w:rsid w:val="009E5705"/>
    <w:rsid w:val="009E57C0"/>
    <w:rsid w:val="009E5D86"/>
    <w:rsid w:val="009E6CA5"/>
    <w:rsid w:val="009E6E2D"/>
    <w:rsid w:val="009E6F9A"/>
    <w:rsid w:val="009E6FC6"/>
    <w:rsid w:val="009F094E"/>
    <w:rsid w:val="009F1112"/>
    <w:rsid w:val="009F13AB"/>
    <w:rsid w:val="009F15CF"/>
    <w:rsid w:val="009F198B"/>
    <w:rsid w:val="009F2557"/>
    <w:rsid w:val="009F2B4B"/>
    <w:rsid w:val="009F2E81"/>
    <w:rsid w:val="009F314A"/>
    <w:rsid w:val="009F36D9"/>
    <w:rsid w:val="009F3FF5"/>
    <w:rsid w:val="009F401C"/>
    <w:rsid w:val="009F419D"/>
    <w:rsid w:val="009F41CF"/>
    <w:rsid w:val="009F4A19"/>
    <w:rsid w:val="009F5862"/>
    <w:rsid w:val="009F6635"/>
    <w:rsid w:val="009F66B5"/>
    <w:rsid w:val="009F6889"/>
    <w:rsid w:val="009F6C83"/>
    <w:rsid w:val="009F6E5B"/>
    <w:rsid w:val="009F70BD"/>
    <w:rsid w:val="009F7A36"/>
    <w:rsid w:val="009F7C61"/>
    <w:rsid w:val="009F7E62"/>
    <w:rsid w:val="00A002E9"/>
    <w:rsid w:val="00A0047E"/>
    <w:rsid w:val="00A00D9E"/>
    <w:rsid w:val="00A00F20"/>
    <w:rsid w:val="00A011EA"/>
    <w:rsid w:val="00A014DF"/>
    <w:rsid w:val="00A01763"/>
    <w:rsid w:val="00A01805"/>
    <w:rsid w:val="00A0181C"/>
    <w:rsid w:val="00A01973"/>
    <w:rsid w:val="00A02801"/>
    <w:rsid w:val="00A02893"/>
    <w:rsid w:val="00A033D9"/>
    <w:rsid w:val="00A03564"/>
    <w:rsid w:val="00A03784"/>
    <w:rsid w:val="00A043B4"/>
    <w:rsid w:val="00A04EF8"/>
    <w:rsid w:val="00A05B4E"/>
    <w:rsid w:val="00A06239"/>
    <w:rsid w:val="00A063F0"/>
    <w:rsid w:val="00A065D1"/>
    <w:rsid w:val="00A06B7A"/>
    <w:rsid w:val="00A078CB"/>
    <w:rsid w:val="00A10120"/>
    <w:rsid w:val="00A109A0"/>
    <w:rsid w:val="00A10C66"/>
    <w:rsid w:val="00A112D1"/>
    <w:rsid w:val="00A1162C"/>
    <w:rsid w:val="00A119E2"/>
    <w:rsid w:val="00A12522"/>
    <w:rsid w:val="00A12910"/>
    <w:rsid w:val="00A13A3B"/>
    <w:rsid w:val="00A13DC6"/>
    <w:rsid w:val="00A141BA"/>
    <w:rsid w:val="00A14457"/>
    <w:rsid w:val="00A154CB"/>
    <w:rsid w:val="00A15ADF"/>
    <w:rsid w:val="00A1613D"/>
    <w:rsid w:val="00A16279"/>
    <w:rsid w:val="00A1679C"/>
    <w:rsid w:val="00A16A40"/>
    <w:rsid w:val="00A179BC"/>
    <w:rsid w:val="00A202E3"/>
    <w:rsid w:val="00A20359"/>
    <w:rsid w:val="00A219EB"/>
    <w:rsid w:val="00A21A16"/>
    <w:rsid w:val="00A21B5B"/>
    <w:rsid w:val="00A21B5D"/>
    <w:rsid w:val="00A22E9D"/>
    <w:rsid w:val="00A22FA4"/>
    <w:rsid w:val="00A23745"/>
    <w:rsid w:val="00A248EC"/>
    <w:rsid w:val="00A24B64"/>
    <w:rsid w:val="00A2618B"/>
    <w:rsid w:val="00A275E2"/>
    <w:rsid w:val="00A276D6"/>
    <w:rsid w:val="00A27850"/>
    <w:rsid w:val="00A27E7A"/>
    <w:rsid w:val="00A27FBC"/>
    <w:rsid w:val="00A308A1"/>
    <w:rsid w:val="00A31A4F"/>
    <w:rsid w:val="00A31BCF"/>
    <w:rsid w:val="00A329A6"/>
    <w:rsid w:val="00A32EA5"/>
    <w:rsid w:val="00A33929"/>
    <w:rsid w:val="00A33DBF"/>
    <w:rsid w:val="00A34051"/>
    <w:rsid w:val="00A345B7"/>
    <w:rsid w:val="00A34DBD"/>
    <w:rsid w:val="00A351A2"/>
    <w:rsid w:val="00A35980"/>
    <w:rsid w:val="00A360C0"/>
    <w:rsid w:val="00A36AFA"/>
    <w:rsid w:val="00A36C78"/>
    <w:rsid w:val="00A37199"/>
    <w:rsid w:val="00A3785D"/>
    <w:rsid w:val="00A378B3"/>
    <w:rsid w:val="00A379D6"/>
    <w:rsid w:val="00A37D6C"/>
    <w:rsid w:val="00A407D6"/>
    <w:rsid w:val="00A4132C"/>
    <w:rsid w:val="00A413C2"/>
    <w:rsid w:val="00A41868"/>
    <w:rsid w:val="00A418EF"/>
    <w:rsid w:val="00A423B3"/>
    <w:rsid w:val="00A428F4"/>
    <w:rsid w:val="00A42A6A"/>
    <w:rsid w:val="00A42CC3"/>
    <w:rsid w:val="00A4301E"/>
    <w:rsid w:val="00A4342E"/>
    <w:rsid w:val="00A43745"/>
    <w:rsid w:val="00A437AD"/>
    <w:rsid w:val="00A444AF"/>
    <w:rsid w:val="00A44A2D"/>
    <w:rsid w:val="00A45095"/>
    <w:rsid w:val="00A451E3"/>
    <w:rsid w:val="00A45A98"/>
    <w:rsid w:val="00A45F45"/>
    <w:rsid w:val="00A4631B"/>
    <w:rsid w:val="00A4662D"/>
    <w:rsid w:val="00A469BE"/>
    <w:rsid w:val="00A4719B"/>
    <w:rsid w:val="00A4783B"/>
    <w:rsid w:val="00A479A8"/>
    <w:rsid w:val="00A500A2"/>
    <w:rsid w:val="00A503B4"/>
    <w:rsid w:val="00A5066C"/>
    <w:rsid w:val="00A5096C"/>
    <w:rsid w:val="00A50FF6"/>
    <w:rsid w:val="00A5111C"/>
    <w:rsid w:val="00A5210A"/>
    <w:rsid w:val="00A5255F"/>
    <w:rsid w:val="00A52E30"/>
    <w:rsid w:val="00A53BD3"/>
    <w:rsid w:val="00A53EE4"/>
    <w:rsid w:val="00A550B9"/>
    <w:rsid w:val="00A55402"/>
    <w:rsid w:val="00A55890"/>
    <w:rsid w:val="00A55CA7"/>
    <w:rsid w:val="00A55F06"/>
    <w:rsid w:val="00A5705C"/>
    <w:rsid w:val="00A578E6"/>
    <w:rsid w:val="00A6128D"/>
    <w:rsid w:val="00A614E0"/>
    <w:rsid w:val="00A61E8E"/>
    <w:rsid w:val="00A621AB"/>
    <w:rsid w:val="00A625C4"/>
    <w:rsid w:val="00A62AF9"/>
    <w:rsid w:val="00A62B92"/>
    <w:rsid w:val="00A636DC"/>
    <w:rsid w:val="00A63C3F"/>
    <w:rsid w:val="00A63D84"/>
    <w:rsid w:val="00A63EC8"/>
    <w:rsid w:val="00A644BB"/>
    <w:rsid w:val="00A647EB"/>
    <w:rsid w:val="00A64D6B"/>
    <w:rsid w:val="00A6540E"/>
    <w:rsid w:val="00A67350"/>
    <w:rsid w:val="00A6799E"/>
    <w:rsid w:val="00A67A0C"/>
    <w:rsid w:val="00A70692"/>
    <w:rsid w:val="00A708C1"/>
    <w:rsid w:val="00A71358"/>
    <w:rsid w:val="00A71C37"/>
    <w:rsid w:val="00A72C4A"/>
    <w:rsid w:val="00A72DFD"/>
    <w:rsid w:val="00A73015"/>
    <w:rsid w:val="00A732AA"/>
    <w:rsid w:val="00A733C0"/>
    <w:rsid w:val="00A73471"/>
    <w:rsid w:val="00A7396F"/>
    <w:rsid w:val="00A739DB"/>
    <w:rsid w:val="00A740F0"/>
    <w:rsid w:val="00A745C0"/>
    <w:rsid w:val="00A74AB4"/>
    <w:rsid w:val="00A75F1D"/>
    <w:rsid w:val="00A76612"/>
    <w:rsid w:val="00A76927"/>
    <w:rsid w:val="00A76C6D"/>
    <w:rsid w:val="00A77914"/>
    <w:rsid w:val="00A805C4"/>
    <w:rsid w:val="00A8151B"/>
    <w:rsid w:val="00A81621"/>
    <w:rsid w:val="00A821B0"/>
    <w:rsid w:val="00A82263"/>
    <w:rsid w:val="00A824F2"/>
    <w:rsid w:val="00A8385D"/>
    <w:rsid w:val="00A83B6A"/>
    <w:rsid w:val="00A8463C"/>
    <w:rsid w:val="00A84E86"/>
    <w:rsid w:val="00A85179"/>
    <w:rsid w:val="00A855F6"/>
    <w:rsid w:val="00A85806"/>
    <w:rsid w:val="00A85F11"/>
    <w:rsid w:val="00A86579"/>
    <w:rsid w:val="00A876A9"/>
    <w:rsid w:val="00A87A61"/>
    <w:rsid w:val="00A87CCC"/>
    <w:rsid w:val="00A906B5"/>
    <w:rsid w:val="00A90ADE"/>
    <w:rsid w:val="00A92E83"/>
    <w:rsid w:val="00A9339E"/>
    <w:rsid w:val="00A93B2F"/>
    <w:rsid w:val="00A93B5D"/>
    <w:rsid w:val="00A9471D"/>
    <w:rsid w:val="00A9521D"/>
    <w:rsid w:val="00A952B4"/>
    <w:rsid w:val="00A95DC3"/>
    <w:rsid w:val="00A95EFC"/>
    <w:rsid w:val="00A95FE5"/>
    <w:rsid w:val="00A964BD"/>
    <w:rsid w:val="00A96BF4"/>
    <w:rsid w:val="00A96F52"/>
    <w:rsid w:val="00A974DF"/>
    <w:rsid w:val="00AA0060"/>
    <w:rsid w:val="00AA0A50"/>
    <w:rsid w:val="00AA2DA5"/>
    <w:rsid w:val="00AA3214"/>
    <w:rsid w:val="00AA370C"/>
    <w:rsid w:val="00AA4255"/>
    <w:rsid w:val="00AA5151"/>
    <w:rsid w:val="00AA52A5"/>
    <w:rsid w:val="00AA56FA"/>
    <w:rsid w:val="00AA5B6A"/>
    <w:rsid w:val="00AA663A"/>
    <w:rsid w:val="00AA6920"/>
    <w:rsid w:val="00AA7100"/>
    <w:rsid w:val="00AA73B7"/>
    <w:rsid w:val="00AA74B5"/>
    <w:rsid w:val="00AA79D7"/>
    <w:rsid w:val="00AB0401"/>
    <w:rsid w:val="00AB0BEA"/>
    <w:rsid w:val="00AB1B42"/>
    <w:rsid w:val="00AB37F8"/>
    <w:rsid w:val="00AB389F"/>
    <w:rsid w:val="00AB3DEF"/>
    <w:rsid w:val="00AB4140"/>
    <w:rsid w:val="00AB4315"/>
    <w:rsid w:val="00AB51F7"/>
    <w:rsid w:val="00AB6EAD"/>
    <w:rsid w:val="00AB73BE"/>
    <w:rsid w:val="00AB76BC"/>
    <w:rsid w:val="00AC0152"/>
    <w:rsid w:val="00AC1A14"/>
    <w:rsid w:val="00AC2794"/>
    <w:rsid w:val="00AC28CC"/>
    <w:rsid w:val="00AC29C9"/>
    <w:rsid w:val="00AC2C98"/>
    <w:rsid w:val="00AC2FC1"/>
    <w:rsid w:val="00AC367D"/>
    <w:rsid w:val="00AC4700"/>
    <w:rsid w:val="00AC49B0"/>
    <w:rsid w:val="00AC4E32"/>
    <w:rsid w:val="00AC4EB6"/>
    <w:rsid w:val="00AC4F38"/>
    <w:rsid w:val="00AC4F7B"/>
    <w:rsid w:val="00AC5922"/>
    <w:rsid w:val="00AC670B"/>
    <w:rsid w:val="00AC6966"/>
    <w:rsid w:val="00AC6AA2"/>
    <w:rsid w:val="00AC6C5F"/>
    <w:rsid w:val="00AC700E"/>
    <w:rsid w:val="00AD0B07"/>
    <w:rsid w:val="00AD0B91"/>
    <w:rsid w:val="00AD0F75"/>
    <w:rsid w:val="00AD18E8"/>
    <w:rsid w:val="00AD18FA"/>
    <w:rsid w:val="00AD1A5A"/>
    <w:rsid w:val="00AD32C7"/>
    <w:rsid w:val="00AD453E"/>
    <w:rsid w:val="00AD48BE"/>
    <w:rsid w:val="00AD53C8"/>
    <w:rsid w:val="00AD54A0"/>
    <w:rsid w:val="00AD5A8C"/>
    <w:rsid w:val="00AD6CF0"/>
    <w:rsid w:val="00AD7B9F"/>
    <w:rsid w:val="00AE0310"/>
    <w:rsid w:val="00AE0781"/>
    <w:rsid w:val="00AE0C72"/>
    <w:rsid w:val="00AE0DE4"/>
    <w:rsid w:val="00AE1E8A"/>
    <w:rsid w:val="00AE1FD8"/>
    <w:rsid w:val="00AE22CF"/>
    <w:rsid w:val="00AE22D5"/>
    <w:rsid w:val="00AE2847"/>
    <w:rsid w:val="00AE2FD4"/>
    <w:rsid w:val="00AE4296"/>
    <w:rsid w:val="00AE430F"/>
    <w:rsid w:val="00AE4A66"/>
    <w:rsid w:val="00AE5235"/>
    <w:rsid w:val="00AE55E8"/>
    <w:rsid w:val="00AE5912"/>
    <w:rsid w:val="00AE64C7"/>
    <w:rsid w:val="00AE6763"/>
    <w:rsid w:val="00AE6EE0"/>
    <w:rsid w:val="00AE7A75"/>
    <w:rsid w:val="00AF0002"/>
    <w:rsid w:val="00AF00DE"/>
    <w:rsid w:val="00AF0443"/>
    <w:rsid w:val="00AF0559"/>
    <w:rsid w:val="00AF073F"/>
    <w:rsid w:val="00AF0779"/>
    <w:rsid w:val="00AF0C60"/>
    <w:rsid w:val="00AF20B5"/>
    <w:rsid w:val="00AF2225"/>
    <w:rsid w:val="00AF27AD"/>
    <w:rsid w:val="00AF28DE"/>
    <w:rsid w:val="00AF28F6"/>
    <w:rsid w:val="00AF2936"/>
    <w:rsid w:val="00AF2DC3"/>
    <w:rsid w:val="00AF3226"/>
    <w:rsid w:val="00AF322E"/>
    <w:rsid w:val="00AF3279"/>
    <w:rsid w:val="00AF3419"/>
    <w:rsid w:val="00AF3926"/>
    <w:rsid w:val="00AF3AD1"/>
    <w:rsid w:val="00AF3BA3"/>
    <w:rsid w:val="00AF3D40"/>
    <w:rsid w:val="00AF4A74"/>
    <w:rsid w:val="00AF4C89"/>
    <w:rsid w:val="00AF577D"/>
    <w:rsid w:val="00AF5ED2"/>
    <w:rsid w:val="00AF6507"/>
    <w:rsid w:val="00AF7666"/>
    <w:rsid w:val="00AF79EA"/>
    <w:rsid w:val="00B0016F"/>
    <w:rsid w:val="00B00863"/>
    <w:rsid w:val="00B00B2A"/>
    <w:rsid w:val="00B00B81"/>
    <w:rsid w:val="00B014F1"/>
    <w:rsid w:val="00B01E62"/>
    <w:rsid w:val="00B02469"/>
    <w:rsid w:val="00B0282D"/>
    <w:rsid w:val="00B02BE4"/>
    <w:rsid w:val="00B03D6C"/>
    <w:rsid w:val="00B041FE"/>
    <w:rsid w:val="00B0437D"/>
    <w:rsid w:val="00B05547"/>
    <w:rsid w:val="00B05ECE"/>
    <w:rsid w:val="00B062BF"/>
    <w:rsid w:val="00B0665C"/>
    <w:rsid w:val="00B068A5"/>
    <w:rsid w:val="00B06BF9"/>
    <w:rsid w:val="00B06DD6"/>
    <w:rsid w:val="00B06DF2"/>
    <w:rsid w:val="00B10521"/>
    <w:rsid w:val="00B10F63"/>
    <w:rsid w:val="00B115E5"/>
    <w:rsid w:val="00B1178A"/>
    <w:rsid w:val="00B11E30"/>
    <w:rsid w:val="00B125DC"/>
    <w:rsid w:val="00B12606"/>
    <w:rsid w:val="00B12ECE"/>
    <w:rsid w:val="00B13597"/>
    <w:rsid w:val="00B13F48"/>
    <w:rsid w:val="00B144C8"/>
    <w:rsid w:val="00B14E99"/>
    <w:rsid w:val="00B15109"/>
    <w:rsid w:val="00B15509"/>
    <w:rsid w:val="00B168D4"/>
    <w:rsid w:val="00B16AED"/>
    <w:rsid w:val="00B16B36"/>
    <w:rsid w:val="00B171FE"/>
    <w:rsid w:val="00B1775B"/>
    <w:rsid w:val="00B1788F"/>
    <w:rsid w:val="00B17ED1"/>
    <w:rsid w:val="00B20873"/>
    <w:rsid w:val="00B2126B"/>
    <w:rsid w:val="00B2199E"/>
    <w:rsid w:val="00B229F3"/>
    <w:rsid w:val="00B22BE1"/>
    <w:rsid w:val="00B23E52"/>
    <w:rsid w:val="00B259D5"/>
    <w:rsid w:val="00B26CD6"/>
    <w:rsid w:val="00B26D2E"/>
    <w:rsid w:val="00B2756A"/>
    <w:rsid w:val="00B2760E"/>
    <w:rsid w:val="00B27772"/>
    <w:rsid w:val="00B30ECF"/>
    <w:rsid w:val="00B310A1"/>
    <w:rsid w:val="00B312A3"/>
    <w:rsid w:val="00B31F3C"/>
    <w:rsid w:val="00B31FCD"/>
    <w:rsid w:val="00B32395"/>
    <w:rsid w:val="00B32A37"/>
    <w:rsid w:val="00B32A80"/>
    <w:rsid w:val="00B32F10"/>
    <w:rsid w:val="00B32FB3"/>
    <w:rsid w:val="00B33037"/>
    <w:rsid w:val="00B3341B"/>
    <w:rsid w:val="00B33987"/>
    <w:rsid w:val="00B33E65"/>
    <w:rsid w:val="00B33E89"/>
    <w:rsid w:val="00B340F7"/>
    <w:rsid w:val="00B34769"/>
    <w:rsid w:val="00B34CD0"/>
    <w:rsid w:val="00B34FD7"/>
    <w:rsid w:val="00B356A4"/>
    <w:rsid w:val="00B361F6"/>
    <w:rsid w:val="00B362D1"/>
    <w:rsid w:val="00B36AF0"/>
    <w:rsid w:val="00B36CDF"/>
    <w:rsid w:val="00B373CA"/>
    <w:rsid w:val="00B37B4B"/>
    <w:rsid w:val="00B37BF4"/>
    <w:rsid w:val="00B4052C"/>
    <w:rsid w:val="00B4089F"/>
    <w:rsid w:val="00B40E68"/>
    <w:rsid w:val="00B41005"/>
    <w:rsid w:val="00B41251"/>
    <w:rsid w:val="00B4170D"/>
    <w:rsid w:val="00B41A32"/>
    <w:rsid w:val="00B41C2A"/>
    <w:rsid w:val="00B41C9D"/>
    <w:rsid w:val="00B424FE"/>
    <w:rsid w:val="00B424FF"/>
    <w:rsid w:val="00B42AE7"/>
    <w:rsid w:val="00B42E57"/>
    <w:rsid w:val="00B438C3"/>
    <w:rsid w:val="00B439FC"/>
    <w:rsid w:val="00B45552"/>
    <w:rsid w:val="00B460CA"/>
    <w:rsid w:val="00B460FB"/>
    <w:rsid w:val="00B461A2"/>
    <w:rsid w:val="00B463FC"/>
    <w:rsid w:val="00B46717"/>
    <w:rsid w:val="00B4696B"/>
    <w:rsid w:val="00B471E0"/>
    <w:rsid w:val="00B47333"/>
    <w:rsid w:val="00B473B5"/>
    <w:rsid w:val="00B47747"/>
    <w:rsid w:val="00B47A50"/>
    <w:rsid w:val="00B5076B"/>
    <w:rsid w:val="00B511EC"/>
    <w:rsid w:val="00B51821"/>
    <w:rsid w:val="00B52283"/>
    <w:rsid w:val="00B52422"/>
    <w:rsid w:val="00B52685"/>
    <w:rsid w:val="00B5279E"/>
    <w:rsid w:val="00B52C01"/>
    <w:rsid w:val="00B53BC8"/>
    <w:rsid w:val="00B54028"/>
    <w:rsid w:val="00B542B4"/>
    <w:rsid w:val="00B54948"/>
    <w:rsid w:val="00B5495A"/>
    <w:rsid w:val="00B54BD8"/>
    <w:rsid w:val="00B5568B"/>
    <w:rsid w:val="00B55749"/>
    <w:rsid w:val="00B55D6D"/>
    <w:rsid w:val="00B563C7"/>
    <w:rsid w:val="00B5698E"/>
    <w:rsid w:val="00B56D2B"/>
    <w:rsid w:val="00B56EC6"/>
    <w:rsid w:val="00B572CA"/>
    <w:rsid w:val="00B574ED"/>
    <w:rsid w:val="00B577C3"/>
    <w:rsid w:val="00B60308"/>
    <w:rsid w:val="00B625A6"/>
    <w:rsid w:val="00B62928"/>
    <w:rsid w:val="00B62971"/>
    <w:rsid w:val="00B63F42"/>
    <w:rsid w:val="00B64162"/>
    <w:rsid w:val="00B64C8E"/>
    <w:rsid w:val="00B64D44"/>
    <w:rsid w:val="00B6611B"/>
    <w:rsid w:val="00B6648F"/>
    <w:rsid w:val="00B6696A"/>
    <w:rsid w:val="00B679E2"/>
    <w:rsid w:val="00B67ADB"/>
    <w:rsid w:val="00B67E2E"/>
    <w:rsid w:val="00B70951"/>
    <w:rsid w:val="00B70995"/>
    <w:rsid w:val="00B7131A"/>
    <w:rsid w:val="00B7148E"/>
    <w:rsid w:val="00B714B7"/>
    <w:rsid w:val="00B7234E"/>
    <w:rsid w:val="00B73504"/>
    <w:rsid w:val="00B736B5"/>
    <w:rsid w:val="00B73DBE"/>
    <w:rsid w:val="00B73E65"/>
    <w:rsid w:val="00B74295"/>
    <w:rsid w:val="00B74725"/>
    <w:rsid w:val="00B7495A"/>
    <w:rsid w:val="00B75603"/>
    <w:rsid w:val="00B763AD"/>
    <w:rsid w:val="00B7694F"/>
    <w:rsid w:val="00B77E5E"/>
    <w:rsid w:val="00B77F3A"/>
    <w:rsid w:val="00B81F7D"/>
    <w:rsid w:val="00B8287F"/>
    <w:rsid w:val="00B82A67"/>
    <w:rsid w:val="00B837A2"/>
    <w:rsid w:val="00B84134"/>
    <w:rsid w:val="00B846A8"/>
    <w:rsid w:val="00B84DBD"/>
    <w:rsid w:val="00B851BE"/>
    <w:rsid w:val="00B8639C"/>
    <w:rsid w:val="00B86446"/>
    <w:rsid w:val="00B86676"/>
    <w:rsid w:val="00B8675F"/>
    <w:rsid w:val="00B86F59"/>
    <w:rsid w:val="00B87186"/>
    <w:rsid w:val="00B87B0B"/>
    <w:rsid w:val="00B87E1E"/>
    <w:rsid w:val="00B87EBD"/>
    <w:rsid w:val="00B902CF"/>
    <w:rsid w:val="00B90EFD"/>
    <w:rsid w:val="00B91163"/>
    <w:rsid w:val="00B91256"/>
    <w:rsid w:val="00B92446"/>
    <w:rsid w:val="00B928BA"/>
    <w:rsid w:val="00B929E5"/>
    <w:rsid w:val="00B93161"/>
    <w:rsid w:val="00B943DC"/>
    <w:rsid w:val="00B94999"/>
    <w:rsid w:val="00B94C14"/>
    <w:rsid w:val="00B94DC8"/>
    <w:rsid w:val="00B97046"/>
    <w:rsid w:val="00BA07F1"/>
    <w:rsid w:val="00BA1038"/>
    <w:rsid w:val="00BA1ADF"/>
    <w:rsid w:val="00BA1C5E"/>
    <w:rsid w:val="00BA1EB9"/>
    <w:rsid w:val="00BA2537"/>
    <w:rsid w:val="00BA3BE6"/>
    <w:rsid w:val="00BA3F70"/>
    <w:rsid w:val="00BA4D09"/>
    <w:rsid w:val="00BA52D2"/>
    <w:rsid w:val="00BA538C"/>
    <w:rsid w:val="00BA5548"/>
    <w:rsid w:val="00BA564A"/>
    <w:rsid w:val="00BA573C"/>
    <w:rsid w:val="00BA6097"/>
    <w:rsid w:val="00BA67AF"/>
    <w:rsid w:val="00BA6BC8"/>
    <w:rsid w:val="00BA6E97"/>
    <w:rsid w:val="00BA748A"/>
    <w:rsid w:val="00BA7F04"/>
    <w:rsid w:val="00BB0313"/>
    <w:rsid w:val="00BB0A7D"/>
    <w:rsid w:val="00BB0A8E"/>
    <w:rsid w:val="00BB14D3"/>
    <w:rsid w:val="00BB1A86"/>
    <w:rsid w:val="00BB1EB5"/>
    <w:rsid w:val="00BB2541"/>
    <w:rsid w:val="00BB2592"/>
    <w:rsid w:val="00BB26B2"/>
    <w:rsid w:val="00BB2F9D"/>
    <w:rsid w:val="00BB2FB2"/>
    <w:rsid w:val="00BB33A1"/>
    <w:rsid w:val="00BB34B5"/>
    <w:rsid w:val="00BB3AAD"/>
    <w:rsid w:val="00BB3AE1"/>
    <w:rsid w:val="00BB41BC"/>
    <w:rsid w:val="00BB41FC"/>
    <w:rsid w:val="00BB4282"/>
    <w:rsid w:val="00BB42A5"/>
    <w:rsid w:val="00BB4EE2"/>
    <w:rsid w:val="00BB512D"/>
    <w:rsid w:val="00BB516F"/>
    <w:rsid w:val="00BB5247"/>
    <w:rsid w:val="00BB5692"/>
    <w:rsid w:val="00BB6249"/>
    <w:rsid w:val="00BB65CF"/>
    <w:rsid w:val="00BB669B"/>
    <w:rsid w:val="00BB680F"/>
    <w:rsid w:val="00BB6C96"/>
    <w:rsid w:val="00BB7144"/>
    <w:rsid w:val="00BB7EFF"/>
    <w:rsid w:val="00BB7FC2"/>
    <w:rsid w:val="00BC02F3"/>
    <w:rsid w:val="00BC0894"/>
    <w:rsid w:val="00BC0948"/>
    <w:rsid w:val="00BC12EA"/>
    <w:rsid w:val="00BC14E3"/>
    <w:rsid w:val="00BC1D2A"/>
    <w:rsid w:val="00BC2AC7"/>
    <w:rsid w:val="00BC3109"/>
    <w:rsid w:val="00BC35F0"/>
    <w:rsid w:val="00BC510B"/>
    <w:rsid w:val="00BC54A5"/>
    <w:rsid w:val="00BC5711"/>
    <w:rsid w:val="00BC6801"/>
    <w:rsid w:val="00BC696B"/>
    <w:rsid w:val="00BC6E04"/>
    <w:rsid w:val="00BC7172"/>
    <w:rsid w:val="00BC7FD1"/>
    <w:rsid w:val="00BD0375"/>
    <w:rsid w:val="00BD046D"/>
    <w:rsid w:val="00BD0598"/>
    <w:rsid w:val="00BD09A5"/>
    <w:rsid w:val="00BD1B68"/>
    <w:rsid w:val="00BD238E"/>
    <w:rsid w:val="00BD26D1"/>
    <w:rsid w:val="00BD2D68"/>
    <w:rsid w:val="00BD2F51"/>
    <w:rsid w:val="00BD378A"/>
    <w:rsid w:val="00BD3F5F"/>
    <w:rsid w:val="00BD4373"/>
    <w:rsid w:val="00BD4C27"/>
    <w:rsid w:val="00BD4C64"/>
    <w:rsid w:val="00BD4E0D"/>
    <w:rsid w:val="00BD527B"/>
    <w:rsid w:val="00BD5FBD"/>
    <w:rsid w:val="00BD60E5"/>
    <w:rsid w:val="00BD77FF"/>
    <w:rsid w:val="00BE0D28"/>
    <w:rsid w:val="00BE1538"/>
    <w:rsid w:val="00BE27C6"/>
    <w:rsid w:val="00BE27E6"/>
    <w:rsid w:val="00BE2FB3"/>
    <w:rsid w:val="00BE319C"/>
    <w:rsid w:val="00BE3B69"/>
    <w:rsid w:val="00BE4009"/>
    <w:rsid w:val="00BE4101"/>
    <w:rsid w:val="00BE4395"/>
    <w:rsid w:val="00BE5087"/>
    <w:rsid w:val="00BE52F1"/>
    <w:rsid w:val="00BE5CB6"/>
    <w:rsid w:val="00BE5EDC"/>
    <w:rsid w:val="00BE6F44"/>
    <w:rsid w:val="00BE738D"/>
    <w:rsid w:val="00BE7C8D"/>
    <w:rsid w:val="00BF0018"/>
    <w:rsid w:val="00BF0131"/>
    <w:rsid w:val="00BF0348"/>
    <w:rsid w:val="00BF0A53"/>
    <w:rsid w:val="00BF102D"/>
    <w:rsid w:val="00BF1256"/>
    <w:rsid w:val="00BF132A"/>
    <w:rsid w:val="00BF1419"/>
    <w:rsid w:val="00BF1561"/>
    <w:rsid w:val="00BF18A8"/>
    <w:rsid w:val="00BF1D05"/>
    <w:rsid w:val="00BF222E"/>
    <w:rsid w:val="00BF2543"/>
    <w:rsid w:val="00BF30A3"/>
    <w:rsid w:val="00BF3487"/>
    <w:rsid w:val="00BF3627"/>
    <w:rsid w:val="00BF3A72"/>
    <w:rsid w:val="00BF4443"/>
    <w:rsid w:val="00BF4877"/>
    <w:rsid w:val="00BF49EE"/>
    <w:rsid w:val="00BF4E61"/>
    <w:rsid w:val="00BF50FF"/>
    <w:rsid w:val="00BF5BBD"/>
    <w:rsid w:val="00BF6627"/>
    <w:rsid w:val="00BF69C7"/>
    <w:rsid w:val="00BF6A5B"/>
    <w:rsid w:val="00BF6BCD"/>
    <w:rsid w:val="00BF6CFB"/>
    <w:rsid w:val="00BF7460"/>
    <w:rsid w:val="00BF7499"/>
    <w:rsid w:val="00BF74F1"/>
    <w:rsid w:val="00BF7647"/>
    <w:rsid w:val="00C01253"/>
    <w:rsid w:val="00C017E1"/>
    <w:rsid w:val="00C01B8A"/>
    <w:rsid w:val="00C01CCA"/>
    <w:rsid w:val="00C0201D"/>
    <w:rsid w:val="00C02310"/>
    <w:rsid w:val="00C023CF"/>
    <w:rsid w:val="00C03165"/>
    <w:rsid w:val="00C03612"/>
    <w:rsid w:val="00C03909"/>
    <w:rsid w:val="00C03CCA"/>
    <w:rsid w:val="00C047CA"/>
    <w:rsid w:val="00C04A9C"/>
    <w:rsid w:val="00C04DCA"/>
    <w:rsid w:val="00C050A7"/>
    <w:rsid w:val="00C05634"/>
    <w:rsid w:val="00C05BDA"/>
    <w:rsid w:val="00C05CE9"/>
    <w:rsid w:val="00C05D6C"/>
    <w:rsid w:val="00C05F6A"/>
    <w:rsid w:val="00C0625A"/>
    <w:rsid w:val="00C06E64"/>
    <w:rsid w:val="00C07B11"/>
    <w:rsid w:val="00C07E81"/>
    <w:rsid w:val="00C10258"/>
    <w:rsid w:val="00C10886"/>
    <w:rsid w:val="00C10EE9"/>
    <w:rsid w:val="00C10F2B"/>
    <w:rsid w:val="00C10F9F"/>
    <w:rsid w:val="00C11819"/>
    <w:rsid w:val="00C11828"/>
    <w:rsid w:val="00C11C23"/>
    <w:rsid w:val="00C1244C"/>
    <w:rsid w:val="00C13FF9"/>
    <w:rsid w:val="00C1427F"/>
    <w:rsid w:val="00C1480E"/>
    <w:rsid w:val="00C15DB4"/>
    <w:rsid w:val="00C1640F"/>
    <w:rsid w:val="00C1656D"/>
    <w:rsid w:val="00C16BDB"/>
    <w:rsid w:val="00C16D9C"/>
    <w:rsid w:val="00C17354"/>
    <w:rsid w:val="00C17AC4"/>
    <w:rsid w:val="00C201CD"/>
    <w:rsid w:val="00C2177E"/>
    <w:rsid w:val="00C21A2C"/>
    <w:rsid w:val="00C2219F"/>
    <w:rsid w:val="00C22311"/>
    <w:rsid w:val="00C22318"/>
    <w:rsid w:val="00C22363"/>
    <w:rsid w:val="00C22B4F"/>
    <w:rsid w:val="00C233F1"/>
    <w:rsid w:val="00C24CFC"/>
    <w:rsid w:val="00C24F1B"/>
    <w:rsid w:val="00C25351"/>
    <w:rsid w:val="00C2537F"/>
    <w:rsid w:val="00C25C42"/>
    <w:rsid w:val="00C26324"/>
    <w:rsid w:val="00C26717"/>
    <w:rsid w:val="00C2683C"/>
    <w:rsid w:val="00C27282"/>
    <w:rsid w:val="00C27684"/>
    <w:rsid w:val="00C27CCD"/>
    <w:rsid w:val="00C27D78"/>
    <w:rsid w:val="00C27E48"/>
    <w:rsid w:val="00C3028E"/>
    <w:rsid w:val="00C30EEB"/>
    <w:rsid w:val="00C31CFA"/>
    <w:rsid w:val="00C31D96"/>
    <w:rsid w:val="00C31FE5"/>
    <w:rsid w:val="00C32310"/>
    <w:rsid w:val="00C32782"/>
    <w:rsid w:val="00C32ABA"/>
    <w:rsid w:val="00C330A7"/>
    <w:rsid w:val="00C3393F"/>
    <w:rsid w:val="00C3437A"/>
    <w:rsid w:val="00C34F70"/>
    <w:rsid w:val="00C35182"/>
    <w:rsid w:val="00C35A2D"/>
    <w:rsid w:val="00C36239"/>
    <w:rsid w:val="00C3634B"/>
    <w:rsid w:val="00C400F9"/>
    <w:rsid w:val="00C401B8"/>
    <w:rsid w:val="00C405F3"/>
    <w:rsid w:val="00C40BBF"/>
    <w:rsid w:val="00C40C91"/>
    <w:rsid w:val="00C41ADC"/>
    <w:rsid w:val="00C428B9"/>
    <w:rsid w:val="00C429A8"/>
    <w:rsid w:val="00C42FD5"/>
    <w:rsid w:val="00C44CE1"/>
    <w:rsid w:val="00C450E1"/>
    <w:rsid w:val="00C451CB"/>
    <w:rsid w:val="00C457D1"/>
    <w:rsid w:val="00C45EFB"/>
    <w:rsid w:val="00C46522"/>
    <w:rsid w:val="00C46705"/>
    <w:rsid w:val="00C477A2"/>
    <w:rsid w:val="00C47A8D"/>
    <w:rsid w:val="00C47D9D"/>
    <w:rsid w:val="00C50579"/>
    <w:rsid w:val="00C52295"/>
    <w:rsid w:val="00C52756"/>
    <w:rsid w:val="00C52F60"/>
    <w:rsid w:val="00C53591"/>
    <w:rsid w:val="00C53DE4"/>
    <w:rsid w:val="00C5457F"/>
    <w:rsid w:val="00C54DC5"/>
    <w:rsid w:val="00C55730"/>
    <w:rsid w:val="00C56100"/>
    <w:rsid w:val="00C5620A"/>
    <w:rsid w:val="00C567C4"/>
    <w:rsid w:val="00C57598"/>
    <w:rsid w:val="00C5765F"/>
    <w:rsid w:val="00C57716"/>
    <w:rsid w:val="00C57822"/>
    <w:rsid w:val="00C57CF5"/>
    <w:rsid w:val="00C603EB"/>
    <w:rsid w:val="00C60A32"/>
    <w:rsid w:val="00C61268"/>
    <w:rsid w:val="00C61412"/>
    <w:rsid w:val="00C618D8"/>
    <w:rsid w:val="00C61E50"/>
    <w:rsid w:val="00C6217C"/>
    <w:rsid w:val="00C62BCB"/>
    <w:rsid w:val="00C63179"/>
    <w:rsid w:val="00C63CDE"/>
    <w:rsid w:val="00C64054"/>
    <w:rsid w:val="00C641D1"/>
    <w:rsid w:val="00C6432F"/>
    <w:rsid w:val="00C64381"/>
    <w:rsid w:val="00C646BD"/>
    <w:rsid w:val="00C64FD9"/>
    <w:rsid w:val="00C6564C"/>
    <w:rsid w:val="00C65931"/>
    <w:rsid w:val="00C66782"/>
    <w:rsid w:val="00C672DE"/>
    <w:rsid w:val="00C6730B"/>
    <w:rsid w:val="00C700ED"/>
    <w:rsid w:val="00C7013D"/>
    <w:rsid w:val="00C70230"/>
    <w:rsid w:val="00C70F93"/>
    <w:rsid w:val="00C712F0"/>
    <w:rsid w:val="00C718E1"/>
    <w:rsid w:val="00C71A62"/>
    <w:rsid w:val="00C723F3"/>
    <w:rsid w:val="00C72954"/>
    <w:rsid w:val="00C72A3F"/>
    <w:rsid w:val="00C72EEE"/>
    <w:rsid w:val="00C73086"/>
    <w:rsid w:val="00C73116"/>
    <w:rsid w:val="00C73783"/>
    <w:rsid w:val="00C73A89"/>
    <w:rsid w:val="00C75B62"/>
    <w:rsid w:val="00C75E82"/>
    <w:rsid w:val="00C75EC6"/>
    <w:rsid w:val="00C76944"/>
    <w:rsid w:val="00C775E7"/>
    <w:rsid w:val="00C803CB"/>
    <w:rsid w:val="00C80957"/>
    <w:rsid w:val="00C81F09"/>
    <w:rsid w:val="00C82360"/>
    <w:rsid w:val="00C82DCB"/>
    <w:rsid w:val="00C83639"/>
    <w:rsid w:val="00C84386"/>
    <w:rsid w:val="00C84899"/>
    <w:rsid w:val="00C851F9"/>
    <w:rsid w:val="00C85582"/>
    <w:rsid w:val="00C85BD1"/>
    <w:rsid w:val="00C85F71"/>
    <w:rsid w:val="00C86408"/>
    <w:rsid w:val="00C87C69"/>
    <w:rsid w:val="00C900AE"/>
    <w:rsid w:val="00C90756"/>
    <w:rsid w:val="00C91B7F"/>
    <w:rsid w:val="00C91C4D"/>
    <w:rsid w:val="00C92291"/>
    <w:rsid w:val="00C927AA"/>
    <w:rsid w:val="00C92812"/>
    <w:rsid w:val="00C94263"/>
    <w:rsid w:val="00C9495F"/>
    <w:rsid w:val="00C94D6B"/>
    <w:rsid w:val="00C94EBB"/>
    <w:rsid w:val="00C95A69"/>
    <w:rsid w:val="00C9659E"/>
    <w:rsid w:val="00C96885"/>
    <w:rsid w:val="00C96B25"/>
    <w:rsid w:val="00C96B2D"/>
    <w:rsid w:val="00C96C96"/>
    <w:rsid w:val="00C9717C"/>
    <w:rsid w:val="00C97B1E"/>
    <w:rsid w:val="00CA0056"/>
    <w:rsid w:val="00CA0154"/>
    <w:rsid w:val="00CA05A9"/>
    <w:rsid w:val="00CA0B22"/>
    <w:rsid w:val="00CA0F7C"/>
    <w:rsid w:val="00CA1314"/>
    <w:rsid w:val="00CA1F27"/>
    <w:rsid w:val="00CA22DA"/>
    <w:rsid w:val="00CA2302"/>
    <w:rsid w:val="00CA30DB"/>
    <w:rsid w:val="00CA335B"/>
    <w:rsid w:val="00CA3885"/>
    <w:rsid w:val="00CA3C12"/>
    <w:rsid w:val="00CA3D19"/>
    <w:rsid w:val="00CA462E"/>
    <w:rsid w:val="00CA4747"/>
    <w:rsid w:val="00CA48C4"/>
    <w:rsid w:val="00CA512D"/>
    <w:rsid w:val="00CA6259"/>
    <w:rsid w:val="00CA64CC"/>
    <w:rsid w:val="00CA67C6"/>
    <w:rsid w:val="00CA7508"/>
    <w:rsid w:val="00CA777A"/>
    <w:rsid w:val="00CB04D6"/>
    <w:rsid w:val="00CB0C3F"/>
    <w:rsid w:val="00CB19B7"/>
    <w:rsid w:val="00CB1A12"/>
    <w:rsid w:val="00CB1D43"/>
    <w:rsid w:val="00CB1F79"/>
    <w:rsid w:val="00CB2949"/>
    <w:rsid w:val="00CB3639"/>
    <w:rsid w:val="00CB3696"/>
    <w:rsid w:val="00CB3AA7"/>
    <w:rsid w:val="00CB3CE0"/>
    <w:rsid w:val="00CB4495"/>
    <w:rsid w:val="00CB509B"/>
    <w:rsid w:val="00CB5654"/>
    <w:rsid w:val="00CB5824"/>
    <w:rsid w:val="00CB5A47"/>
    <w:rsid w:val="00CB5ABA"/>
    <w:rsid w:val="00CB6190"/>
    <w:rsid w:val="00CB64E6"/>
    <w:rsid w:val="00CB6537"/>
    <w:rsid w:val="00CB6782"/>
    <w:rsid w:val="00CB6897"/>
    <w:rsid w:val="00CB714E"/>
    <w:rsid w:val="00CB7304"/>
    <w:rsid w:val="00CB7498"/>
    <w:rsid w:val="00CB7A4F"/>
    <w:rsid w:val="00CC03A7"/>
    <w:rsid w:val="00CC04EB"/>
    <w:rsid w:val="00CC0994"/>
    <w:rsid w:val="00CC0E29"/>
    <w:rsid w:val="00CC3FD6"/>
    <w:rsid w:val="00CC4037"/>
    <w:rsid w:val="00CC4522"/>
    <w:rsid w:val="00CC4DF3"/>
    <w:rsid w:val="00CC4E58"/>
    <w:rsid w:val="00CC5879"/>
    <w:rsid w:val="00CC595E"/>
    <w:rsid w:val="00CC5971"/>
    <w:rsid w:val="00CC5CF3"/>
    <w:rsid w:val="00CC72C8"/>
    <w:rsid w:val="00CC794A"/>
    <w:rsid w:val="00CC7D3B"/>
    <w:rsid w:val="00CD0B2A"/>
    <w:rsid w:val="00CD16DE"/>
    <w:rsid w:val="00CD2CA8"/>
    <w:rsid w:val="00CD388F"/>
    <w:rsid w:val="00CD3B88"/>
    <w:rsid w:val="00CD3EDC"/>
    <w:rsid w:val="00CD5207"/>
    <w:rsid w:val="00CD54DE"/>
    <w:rsid w:val="00CD574A"/>
    <w:rsid w:val="00CD67ED"/>
    <w:rsid w:val="00CD70FF"/>
    <w:rsid w:val="00CD73B6"/>
    <w:rsid w:val="00CD74AB"/>
    <w:rsid w:val="00CE01D2"/>
    <w:rsid w:val="00CE064D"/>
    <w:rsid w:val="00CE0727"/>
    <w:rsid w:val="00CE07B3"/>
    <w:rsid w:val="00CE0F6E"/>
    <w:rsid w:val="00CE1F91"/>
    <w:rsid w:val="00CE2BFA"/>
    <w:rsid w:val="00CE361D"/>
    <w:rsid w:val="00CE3DF8"/>
    <w:rsid w:val="00CE45C9"/>
    <w:rsid w:val="00CE4972"/>
    <w:rsid w:val="00CE5138"/>
    <w:rsid w:val="00CE57BD"/>
    <w:rsid w:val="00CE57C5"/>
    <w:rsid w:val="00CE6E0B"/>
    <w:rsid w:val="00CE6E26"/>
    <w:rsid w:val="00CE761F"/>
    <w:rsid w:val="00CE7B5F"/>
    <w:rsid w:val="00CE7FFB"/>
    <w:rsid w:val="00CF0164"/>
    <w:rsid w:val="00CF0A1E"/>
    <w:rsid w:val="00CF100E"/>
    <w:rsid w:val="00CF1621"/>
    <w:rsid w:val="00CF1C11"/>
    <w:rsid w:val="00CF1D70"/>
    <w:rsid w:val="00CF1FA3"/>
    <w:rsid w:val="00CF2A90"/>
    <w:rsid w:val="00CF469E"/>
    <w:rsid w:val="00CF4954"/>
    <w:rsid w:val="00CF4C6E"/>
    <w:rsid w:val="00CF5956"/>
    <w:rsid w:val="00CF61C7"/>
    <w:rsid w:val="00CF66CE"/>
    <w:rsid w:val="00CF6A8D"/>
    <w:rsid w:val="00CF6BC7"/>
    <w:rsid w:val="00D00A80"/>
    <w:rsid w:val="00D00FE2"/>
    <w:rsid w:val="00D01342"/>
    <w:rsid w:val="00D02392"/>
    <w:rsid w:val="00D028C8"/>
    <w:rsid w:val="00D02F37"/>
    <w:rsid w:val="00D031B1"/>
    <w:rsid w:val="00D03246"/>
    <w:rsid w:val="00D0385D"/>
    <w:rsid w:val="00D03CB9"/>
    <w:rsid w:val="00D03EC3"/>
    <w:rsid w:val="00D03F8E"/>
    <w:rsid w:val="00D043AE"/>
    <w:rsid w:val="00D04707"/>
    <w:rsid w:val="00D04E04"/>
    <w:rsid w:val="00D057AD"/>
    <w:rsid w:val="00D070D2"/>
    <w:rsid w:val="00D0723C"/>
    <w:rsid w:val="00D10183"/>
    <w:rsid w:val="00D10C26"/>
    <w:rsid w:val="00D10E32"/>
    <w:rsid w:val="00D10F9A"/>
    <w:rsid w:val="00D11D38"/>
    <w:rsid w:val="00D125D7"/>
    <w:rsid w:val="00D12BCB"/>
    <w:rsid w:val="00D12F10"/>
    <w:rsid w:val="00D1306F"/>
    <w:rsid w:val="00D13CBE"/>
    <w:rsid w:val="00D140A4"/>
    <w:rsid w:val="00D1440C"/>
    <w:rsid w:val="00D14D0E"/>
    <w:rsid w:val="00D1529B"/>
    <w:rsid w:val="00D15447"/>
    <w:rsid w:val="00D161C2"/>
    <w:rsid w:val="00D16A8F"/>
    <w:rsid w:val="00D16C64"/>
    <w:rsid w:val="00D171D4"/>
    <w:rsid w:val="00D1746E"/>
    <w:rsid w:val="00D177D5"/>
    <w:rsid w:val="00D17860"/>
    <w:rsid w:val="00D20530"/>
    <w:rsid w:val="00D208D6"/>
    <w:rsid w:val="00D20A77"/>
    <w:rsid w:val="00D21335"/>
    <w:rsid w:val="00D219EB"/>
    <w:rsid w:val="00D22DFB"/>
    <w:rsid w:val="00D23055"/>
    <w:rsid w:val="00D23A06"/>
    <w:rsid w:val="00D246D2"/>
    <w:rsid w:val="00D253EC"/>
    <w:rsid w:val="00D25945"/>
    <w:rsid w:val="00D25CF2"/>
    <w:rsid w:val="00D25DB4"/>
    <w:rsid w:val="00D263C7"/>
    <w:rsid w:val="00D26DE9"/>
    <w:rsid w:val="00D26F7B"/>
    <w:rsid w:val="00D2748E"/>
    <w:rsid w:val="00D277BA"/>
    <w:rsid w:val="00D27B68"/>
    <w:rsid w:val="00D27E6F"/>
    <w:rsid w:val="00D27F29"/>
    <w:rsid w:val="00D30269"/>
    <w:rsid w:val="00D303B0"/>
    <w:rsid w:val="00D30614"/>
    <w:rsid w:val="00D3076E"/>
    <w:rsid w:val="00D31217"/>
    <w:rsid w:val="00D3123B"/>
    <w:rsid w:val="00D32BB4"/>
    <w:rsid w:val="00D32FD6"/>
    <w:rsid w:val="00D333B1"/>
    <w:rsid w:val="00D333F1"/>
    <w:rsid w:val="00D33485"/>
    <w:rsid w:val="00D33F1A"/>
    <w:rsid w:val="00D341C2"/>
    <w:rsid w:val="00D345A3"/>
    <w:rsid w:val="00D34BC5"/>
    <w:rsid w:val="00D359EF"/>
    <w:rsid w:val="00D36129"/>
    <w:rsid w:val="00D3698E"/>
    <w:rsid w:val="00D36B01"/>
    <w:rsid w:val="00D37C47"/>
    <w:rsid w:val="00D37F26"/>
    <w:rsid w:val="00D400B4"/>
    <w:rsid w:val="00D40156"/>
    <w:rsid w:val="00D4053A"/>
    <w:rsid w:val="00D40844"/>
    <w:rsid w:val="00D41048"/>
    <w:rsid w:val="00D42974"/>
    <w:rsid w:val="00D42C74"/>
    <w:rsid w:val="00D4330A"/>
    <w:rsid w:val="00D43FB3"/>
    <w:rsid w:val="00D445E2"/>
    <w:rsid w:val="00D44A6D"/>
    <w:rsid w:val="00D467A9"/>
    <w:rsid w:val="00D46E7B"/>
    <w:rsid w:val="00D46FE7"/>
    <w:rsid w:val="00D4758F"/>
    <w:rsid w:val="00D4795B"/>
    <w:rsid w:val="00D47A21"/>
    <w:rsid w:val="00D5014B"/>
    <w:rsid w:val="00D5027A"/>
    <w:rsid w:val="00D50A8C"/>
    <w:rsid w:val="00D51029"/>
    <w:rsid w:val="00D5216C"/>
    <w:rsid w:val="00D52323"/>
    <w:rsid w:val="00D52A43"/>
    <w:rsid w:val="00D5377E"/>
    <w:rsid w:val="00D53F86"/>
    <w:rsid w:val="00D543B9"/>
    <w:rsid w:val="00D545A4"/>
    <w:rsid w:val="00D5468A"/>
    <w:rsid w:val="00D54693"/>
    <w:rsid w:val="00D54AA8"/>
    <w:rsid w:val="00D55C2E"/>
    <w:rsid w:val="00D55F7D"/>
    <w:rsid w:val="00D562C4"/>
    <w:rsid w:val="00D57122"/>
    <w:rsid w:val="00D57D60"/>
    <w:rsid w:val="00D60E50"/>
    <w:rsid w:val="00D61297"/>
    <w:rsid w:val="00D61EEE"/>
    <w:rsid w:val="00D63309"/>
    <w:rsid w:val="00D63599"/>
    <w:rsid w:val="00D63CD9"/>
    <w:rsid w:val="00D640BB"/>
    <w:rsid w:val="00D6410A"/>
    <w:rsid w:val="00D6416B"/>
    <w:rsid w:val="00D64F3C"/>
    <w:rsid w:val="00D66409"/>
    <w:rsid w:val="00D66FF7"/>
    <w:rsid w:val="00D71397"/>
    <w:rsid w:val="00D713C9"/>
    <w:rsid w:val="00D71CEF"/>
    <w:rsid w:val="00D7206B"/>
    <w:rsid w:val="00D72A8B"/>
    <w:rsid w:val="00D72EB2"/>
    <w:rsid w:val="00D73134"/>
    <w:rsid w:val="00D733B3"/>
    <w:rsid w:val="00D73FC3"/>
    <w:rsid w:val="00D744D3"/>
    <w:rsid w:val="00D745D4"/>
    <w:rsid w:val="00D747ED"/>
    <w:rsid w:val="00D7525D"/>
    <w:rsid w:val="00D75329"/>
    <w:rsid w:val="00D7533B"/>
    <w:rsid w:val="00D7559F"/>
    <w:rsid w:val="00D757EF"/>
    <w:rsid w:val="00D764F0"/>
    <w:rsid w:val="00D7710F"/>
    <w:rsid w:val="00D777C1"/>
    <w:rsid w:val="00D778DA"/>
    <w:rsid w:val="00D77A37"/>
    <w:rsid w:val="00D77DF4"/>
    <w:rsid w:val="00D801B9"/>
    <w:rsid w:val="00D81837"/>
    <w:rsid w:val="00D819B1"/>
    <w:rsid w:val="00D81FAB"/>
    <w:rsid w:val="00D826E0"/>
    <w:rsid w:val="00D82CD8"/>
    <w:rsid w:val="00D82E0E"/>
    <w:rsid w:val="00D833CB"/>
    <w:rsid w:val="00D843A4"/>
    <w:rsid w:val="00D84664"/>
    <w:rsid w:val="00D84F37"/>
    <w:rsid w:val="00D854B0"/>
    <w:rsid w:val="00D85655"/>
    <w:rsid w:val="00D862D7"/>
    <w:rsid w:val="00D86400"/>
    <w:rsid w:val="00D865FC"/>
    <w:rsid w:val="00D86C1A"/>
    <w:rsid w:val="00D86C72"/>
    <w:rsid w:val="00D86EBE"/>
    <w:rsid w:val="00D87C9A"/>
    <w:rsid w:val="00D900E0"/>
    <w:rsid w:val="00D90138"/>
    <w:rsid w:val="00D90236"/>
    <w:rsid w:val="00D90BB8"/>
    <w:rsid w:val="00D90FD7"/>
    <w:rsid w:val="00D91033"/>
    <w:rsid w:val="00D917C0"/>
    <w:rsid w:val="00D91DA3"/>
    <w:rsid w:val="00D921D2"/>
    <w:rsid w:val="00D92677"/>
    <w:rsid w:val="00D92880"/>
    <w:rsid w:val="00D92CB5"/>
    <w:rsid w:val="00D92DD3"/>
    <w:rsid w:val="00D93C66"/>
    <w:rsid w:val="00D94931"/>
    <w:rsid w:val="00D94C28"/>
    <w:rsid w:val="00D9551D"/>
    <w:rsid w:val="00D9587B"/>
    <w:rsid w:val="00D96222"/>
    <w:rsid w:val="00D96C8F"/>
    <w:rsid w:val="00D96FD0"/>
    <w:rsid w:val="00D979A4"/>
    <w:rsid w:val="00D97CC3"/>
    <w:rsid w:val="00DA18DF"/>
    <w:rsid w:val="00DA1A16"/>
    <w:rsid w:val="00DA1BCF"/>
    <w:rsid w:val="00DA2537"/>
    <w:rsid w:val="00DA2940"/>
    <w:rsid w:val="00DA49D5"/>
    <w:rsid w:val="00DA4DB8"/>
    <w:rsid w:val="00DA587B"/>
    <w:rsid w:val="00DA59A5"/>
    <w:rsid w:val="00DA6A24"/>
    <w:rsid w:val="00DA6B1C"/>
    <w:rsid w:val="00DA6F73"/>
    <w:rsid w:val="00DA726F"/>
    <w:rsid w:val="00DA72DC"/>
    <w:rsid w:val="00DA7FA1"/>
    <w:rsid w:val="00DB089B"/>
    <w:rsid w:val="00DB0B11"/>
    <w:rsid w:val="00DB212F"/>
    <w:rsid w:val="00DB37E4"/>
    <w:rsid w:val="00DB3B98"/>
    <w:rsid w:val="00DB3D7B"/>
    <w:rsid w:val="00DB424C"/>
    <w:rsid w:val="00DB4369"/>
    <w:rsid w:val="00DB440E"/>
    <w:rsid w:val="00DB5390"/>
    <w:rsid w:val="00DB59B8"/>
    <w:rsid w:val="00DB5D9D"/>
    <w:rsid w:val="00DB636F"/>
    <w:rsid w:val="00DB69FF"/>
    <w:rsid w:val="00DB7180"/>
    <w:rsid w:val="00DB7C1C"/>
    <w:rsid w:val="00DB7E96"/>
    <w:rsid w:val="00DC0986"/>
    <w:rsid w:val="00DC176C"/>
    <w:rsid w:val="00DC1D4D"/>
    <w:rsid w:val="00DC21B7"/>
    <w:rsid w:val="00DC2470"/>
    <w:rsid w:val="00DC256D"/>
    <w:rsid w:val="00DC2689"/>
    <w:rsid w:val="00DC26BB"/>
    <w:rsid w:val="00DC27F9"/>
    <w:rsid w:val="00DC3671"/>
    <w:rsid w:val="00DC3805"/>
    <w:rsid w:val="00DC441A"/>
    <w:rsid w:val="00DC4530"/>
    <w:rsid w:val="00DC67BF"/>
    <w:rsid w:val="00DC6A80"/>
    <w:rsid w:val="00DC75D1"/>
    <w:rsid w:val="00DC783E"/>
    <w:rsid w:val="00DC7FFE"/>
    <w:rsid w:val="00DD0E27"/>
    <w:rsid w:val="00DD3096"/>
    <w:rsid w:val="00DD406F"/>
    <w:rsid w:val="00DD4683"/>
    <w:rsid w:val="00DD48E1"/>
    <w:rsid w:val="00DD4C3E"/>
    <w:rsid w:val="00DD5378"/>
    <w:rsid w:val="00DD573E"/>
    <w:rsid w:val="00DD6A2A"/>
    <w:rsid w:val="00DD6C44"/>
    <w:rsid w:val="00DD6CF9"/>
    <w:rsid w:val="00DD7995"/>
    <w:rsid w:val="00DD7D19"/>
    <w:rsid w:val="00DE06B1"/>
    <w:rsid w:val="00DE0BA2"/>
    <w:rsid w:val="00DE0DE8"/>
    <w:rsid w:val="00DE0E53"/>
    <w:rsid w:val="00DE0F02"/>
    <w:rsid w:val="00DE13AB"/>
    <w:rsid w:val="00DE160A"/>
    <w:rsid w:val="00DE2914"/>
    <w:rsid w:val="00DE302B"/>
    <w:rsid w:val="00DE3844"/>
    <w:rsid w:val="00DE3B63"/>
    <w:rsid w:val="00DE3E83"/>
    <w:rsid w:val="00DE3F21"/>
    <w:rsid w:val="00DE4A5C"/>
    <w:rsid w:val="00DE5505"/>
    <w:rsid w:val="00DE569C"/>
    <w:rsid w:val="00DE61F6"/>
    <w:rsid w:val="00DE62C6"/>
    <w:rsid w:val="00DE7566"/>
    <w:rsid w:val="00DE7D6D"/>
    <w:rsid w:val="00DF03FD"/>
    <w:rsid w:val="00DF05FB"/>
    <w:rsid w:val="00DF0863"/>
    <w:rsid w:val="00DF0B6F"/>
    <w:rsid w:val="00DF1120"/>
    <w:rsid w:val="00DF1AB8"/>
    <w:rsid w:val="00DF27ED"/>
    <w:rsid w:val="00DF2808"/>
    <w:rsid w:val="00DF2972"/>
    <w:rsid w:val="00DF2DD7"/>
    <w:rsid w:val="00DF3189"/>
    <w:rsid w:val="00DF328D"/>
    <w:rsid w:val="00DF39C7"/>
    <w:rsid w:val="00DF3C1D"/>
    <w:rsid w:val="00DF3ED4"/>
    <w:rsid w:val="00DF4BC9"/>
    <w:rsid w:val="00DF51B7"/>
    <w:rsid w:val="00DF53DD"/>
    <w:rsid w:val="00DF598F"/>
    <w:rsid w:val="00DF5C33"/>
    <w:rsid w:val="00DF6C7F"/>
    <w:rsid w:val="00DF6D2E"/>
    <w:rsid w:val="00DF743C"/>
    <w:rsid w:val="00E019CF"/>
    <w:rsid w:val="00E01CFF"/>
    <w:rsid w:val="00E01EF4"/>
    <w:rsid w:val="00E02A2B"/>
    <w:rsid w:val="00E02BE9"/>
    <w:rsid w:val="00E030E0"/>
    <w:rsid w:val="00E04DBE"/>
    <w:rsid w:val="00E04FCF"/>
    <w:rsid w:val="00E05C98"/>
    <w:rsid w:val="00E06401"/>
    <w:rsid w:val="00E06593"/>
    <w:rsid w:val="00E06A52"/>
    <w:rsid w:val="00E06D45"/>
    <w:rsid w:val="00E06EC2"/>
    <w:rsid w:val="00E06F8E"/>
    <w:rsid w:val="00E07D5C"/>
    <w:rsid w:val="00E07E35"/>
    <w:rsid w:val="00E07F8E"/>
    <w:rsid w:val="00E100C3"/>
    <w:rsid w:val="00E10466"/>
    <w:rsid w:val="00E109DA"/>
    <w:rsid w:val="00E10AA2"/>
    <w:rsid w:val="00E11059"/>
    <w:rsid w:val="00E11180"/>
    <w:rsid w:val="00E11504"/>
    <w:rsid w:val="00E11B8A"/>
    <w:rsid w:val="00E11E08"/>
    <w:rsid w:val="00E125FD"/>
    <w:rsid w:val="00E1266D"/>
    <w:rsid w:val="00E12C6E"/>
    <w:rsid w:val="00E12F09"/>
    <w:rsid w:val="00E130E6"/>
    <w:rsid w:val="00E13269"/>
    <w:rsid w:val="00E136FD"/>
    <w:rsid w:val="00E14239"/>
    <w:rsid w:val="00E14267"/>
    <w:rsid w:val="00E14460"/>
    <w:rsid w:val="00E14782"/>
    <w:rsid w:val="00E148EA"/>
    <w:rsid w:val="00E14B13"/>
    <w:rsid w:val="00E14F33"/>
    <w:rsid w:val="00E157B7"/>
    <w:rsid w:val="00E15EFD"/>
    <w:rsid w:val="00E16335"/>
    <w:rsid w:val="00E16DEB"/>
    <w:rsid w:val="00E172AB"/>
    <w:rsid w:val="00E172E5"/>
    <w:rsid w:val="00E174F3"/>
    <w:rsid w:val="00E176B2"/>
    <w:rsid w:val="00E179B4"/>
    <w:rsid w:val="00E17DA9"/>
    <w:rsid w:val="00E2164C"/>
    <w:rsid w:val="00E218A6"/>
    <w:rsid w:val="00E220B2"/>
    <w:rsid w:val="00E221B9"/>
    <w:rsid w:val="00E2225F"/>
    <w:rsid w:val="00E2249B"/>
    <w:rsid w:val="00E22B85"/>
    <w:rsid w:val="00E233C5"/>
    <w:rsid w:val="00E23950"/>
    <w:rsid w:val="00E240B2"/>
    <w:rsid w:val="00E240D9"/>
    <w:rsid w:val="00E24307"/>
    <w:rsid w:val="00E2440E"/>
    <w:rsid w:val="00E24B49"/>
    <w:rsid w:val="00E25668"/>
    <w:rsid w:val="00E258F6"/>
    <w:rsid w:val="00E25AB8"/>
    <w:rsid w:val="00E26401"/>
    <w:rsid w:val="00E26481"/>
    <w:rsid w:val="00E2659B"/>
    <w:rsid w:val="00E271B0"/>
    <w:rsid w:val="00E271CC"/>
    <w:rsid w:val="00E27AD8"/>
    <w:rsid w:val="00E27D7B"/>
    <w:rsid w:val="00E307E2"/>
    <w:rsid w:val="00E30D97"/>
    <w:rsid w:val="00E3137D"/>
    <w:rsid w:val="00E316F5"/>
    <w:rsid w:val="00E3188A"/>
    <w:rsid w:val="00E31C22"/>
    <w:rsid w:val="00E31E54"/>
    <w:rsid w:val="00E31FA7"/>
    <w:rsid w:val="00E320D0"/>
    <w:rsid w:val="00E346D6"/>
    <w:rsid w:val="00E34725"/>
    <w:rsid w:val="00E34F65"/>
    <w:rsid w:val="00E3541C"/>
    <w:rsid w:val="00E35C04"/>
    <w:rsid w:val="00E3656E"/>
    <w:rsid w:val="00E37203"/>
    <w:rsid w:val="00E37B15"/>
    <w:rsid w:val="00E4022F"/>
    <w:rsid w:val="00E40242"/>
    <w:rsid w:val="00E40338"/>
    <w:rsid w:val="00E40DEC"/>
    <w:rsid w:val="00E415A2"/>
    <w:rsid w:val="00E41606"/>
    <w:rsid w:val="00E4212C"/>
    <w:rsid w:val="00E42959"/>
    <w:rsid w:val="00E42D20"/>
    <w:rsid w:val="00E43060"/>
    <w:rsid w:val="00E43D26"/>
    <w:rsid w:val="00E43F99"/>
    <w:rsid w:val="00E44E47"/>
    <w:rsid w:val="00E45A4F"/>
    <w:rsid w:val="00E45B2A"/>
    <w:rsid w:val="00E4709E"/>
    <w:rsid w:val="00E47418"/>
    <w:rsid w:val="00E47515"/>
    <w:rsid w:val="00E47569"/>
    <w:rsid w:val="00E47581"/>
    <w:rsid w:val="00E5106D"/>
    <w:rsid w:val="00E51E41"/>
    <w:rsid w:val="00E520E1"/>
    <w:rsid w:val="00E52B64"/>
    <w:rsid w:val="00E53443"/>
    <w:rsid w:val="00E5367C"/>
    <w:rsid w:val="00E53D66"/>
    <w:rsid w:val="00E5450F"/>
    <w:rsid w:val="00E54C9C"/>
    <w:rsid w:val="00E55ADC"/>
    <w:rsid w:val="00E5611F"/>
    <w:rsid w:val="00E561C4"/>
    <w:rsid w:val="00E56474"/>
    <w:rsid w:val="00E5759D"/>
    <w:rsid w:val="00E61D32"/>
    <w:rsid w:val="00E62715"/>
    <w:rsid w:val="00E629B8"/>
    <w:rsid w:val="00E62A6D"/>
    <w:rsid w:val="00E632A9"/>
    <w:rsid w:val="00E636CF"/>
    <w:rsid w:val="00E63DB3"/>
    <w:rsid w:val="00E6410B"/>
    <w:rsid w:val="00E652E1"/>
    <w:rsid w:val="00E6558D"/>
    <w:rsid w:val="00E656E7"/>
    <w:rsid w:val="00E662CD"/>
    <w:rsid w:val="00E6657A"/>
    <w:rsid w:val="00E67AA5"/>
    <w:rsid w:val="00E7040F"/>
    <w:rsid w:val="00E70795"/>
    <w:rsid w:val="00E707DB"/>
    <w:rsid w:val="00E708F2"/>
    <w:rsid w:val="00E709C8"/>
    <w:rsid w:val="00E71975"/>
    <w:rsid w:val="00E719DD"/>
    <w:rsid w:val="00E72154"/>
    <w:rsid w:val="00E7275B"/>
    <w:rsid w:val="00E73867"/>
    <w:rsid w:val="00E7390F"/>
    <w:rsid w:val="00E73A9F"/>
    <w:rsid w:val="00E74077"/>
    <w:rsid w:val="00E7418F"/>
    <w:rsid w:val="00E74800"/>
    <w:rsid w:val="00E752A8"/>
    <w:rsid w:val="00E755D7"/>
    <w:rsid w:val="00E75662"/>
    <w:rsid w:val="00E75879"/>
    <w:rsid w:val="00E76A86"/>
    <w:rsid w:val="00E76F6E"/>
    <w:rsid w:val="00E779BC"/>
    <w:rsid w:val="00E77A9A"/>
    <w:rsid w:val="00E811B2"/>
    <w:rsid w:val="00E82335"/>
    <w:rsid w:val="00E827FD"/>
    <w:rsid w:val="00E82B55"/>
    <w:rsid w:val="00E8301C"/>
    <w:rsid w:val="00E8488C"/>
    <w:rsid w:val="00E85459"/>
    <w:rsid w:val="00E855AC"/>
    <w:rsid w:val="00E86178"/>
    <w:rsid w:val="00E86944"/>
    <w:rsid w:val="00E87F0E"/>
    <w:rsid w:val="00E90318"/>
    <w:rsid w:val="00E906DC"/>
    <w:rsid w:val="00E90AEB"/>
    <w:rsid w:val="00E911D4"/>
    <w:rsid w:val="00E9203C"/>
    <w:rsid w:val="00E9294B"/>
    <w:rsid w:val="00E93317"/>
    <w:rsid w:val="00E941A3"/>
    <w:rsid w:val="00E9486E"/>
    <w:rsid w:val="00E956A3"/>
    <w:rsid w:val="00E95F6C"/>
    <w:rsid w:val="00E96308"/>
    <w:rsid w:val="00E964C0"/>
    <w:rsid w:val="00E965C4"/>
    <w:rsid w:val="00E9698E"/>
    <w:rsid w:val="00E97706"/>
    <w:rsid w:val="00E977EA"/>
    <w:rsid w:val="00E97A95"/>
    <w:rsid w:val="00EA0428"/>
    <w:rsid w:val="00EA0673"/>
    <w:rsid w:val="00EA0863"/>
    <w:rsid w:val="00EA1850"/>
    <w:rsid w:val="00EA1B43"/>
    <w:rsid w:val="00EA2E4B"/>
    <w:rsid w:val="00EA367D"/>
    <w:rsid w:val="00EA3FCC"/>
    <w:rsid w:val="00EA51DF"/>
    <w:rsid w:val="00EA5730"/>
    <w:rsid w:val="00EA5C8A"/>
    <w:rsid w:val="00EA6152"/>
    <w:rsid w:val="00EA6228"/>
    <w:rsid w:val="00EA65C5"/>
    <w:rsid w:val="00EA7004"/>
    <w:rsid w:val="00EA72EE"/>
    <w:rsid w:val="00EA7DD5"/>
    <w:rsid w:val="00EB2165"/>
    <w:rsid w:val="00EB25D9"/>
    <w:rsid w:val="00EB2876"/>
    <w:rsid w:val="00EB3187"/>
    <w:rsid w:val="00EB3188"/>
    <w:rsid w:val="00EB3631"/>
    <w:rsid w:val="00EB3AAD"/>
    <w:rsid w:val="00EB40F4"/>
    <w:rsid w:val="00EB4631"/>
    <w:rsid w:val="00EB4C58"/>
    <w:rsid w:val="00EB50E6"/>
    <w:rsid w:val="00EB54D2"/>
    <w:rsid w:val="00EB55D0"/>
    <w:rsid w:val="00EB564C"/>
    <w:rsid w:val="00EB58F0"/>
    <w:rsid w:val="00EB7781"/>
    <w:rsid w:val="00EB7F3A"/>
    <w:rsid w:val="00EC046C"/>
    <w:rsid w:val="00EC0F85"/>
    <w:rsid w:val="00EC18A8"/>
    <w:rsid w:val="00EC1C62"/>
    <w:rsid w:val="00EC23BC"/>
    <w:rsid w:val="00EC4216"/>
    <w:rsid w:val="00EC4B56"/>
    <w:rsid w:val="00EC4C9E"/>
    <w:rsid w:val="00EC56A0"/>
    <w:rsid w:val="00EC60AC"/>
    <w:rsid w:val="00EC6BDB"/>
    <w:rsid w:val="00EC76A6"/>
    <w:rsid w:val="00EC782C"/>
    <w:rsid w:val="00ED00E8"/>
    <w:rsid w:val="00ED07F1"/>
    <w:rsid w:val="00ED0BEF"/>
    <w:rsid w:val="00ED1928"/>
    <w:rsid w:val="00ED1AF1"/>
    <w:rsid w:val="00ED2A44"/>
    <w:rsid w:val="00ED2EE3"/>
    <w:rsid w:val="00ED384A"/>
    <w:rsid w:val="00ED3CA8"/>
    <w:rsid w:val="00ED4A71"/>
    <w:rsid w:val="00ED4CAA"/>
    <w:rsid w:val="00ED5060"/>
    <w:rsid w:val="00ED58DA"/>
    <w:rsid w:val="00ED5D2B"/>
    <w:rsid w:val="00ED6176"/>
    <w:rsid w:val="00ED6303"/>
    <w:rsid w:val="00ED7012"/>
    <w:rsid w:val="00ED71DD"/>
    <w:rsid w:val="00ED7578"/>
    <w:rsid w:val="00ED76C9"/>
    <w:rsid w:val="00EE03FE"/>
    <w:rsid w:val="00EE0965"/>
    <w:rsid w:val="00EE0A26"/>
    <w:rsid w:val="00EE0B3D"/>
    <w:rsid w:val="00EE135F"/>
    <w:rsid w:val="00EE1600"/>
    <w:rsid w:val="00EE1C93"/>
    <w:rsid w:val="00EE225D"/>
    <w:rsid w:val="00EE28B0"/>
    <w:rsid w:val="00EE30C7"/>
    <w:rsid w:val="00EE3134"/>
    <w:rsid w:val="00EE38E2"/>
    <w:rsid w:val="00EE3FEE"/>
    <w:rsid w:val="00EE460F"/>
    <w:rsid w:val="00EE49ED"/>
    <w:rsid w:val="00EE4BD8"/>
    <w:rsid w:val="00EE4C9A"/>
    <w:rsid w:val="00EE59DB"/>
    <w:rsid w:val="00EE6023"/>
    <w:rsid w:val="00EE6738"/>
    <w:rsid w:val="00EE68BB"/>
    <w:rsid w:val="00EE7F44"/>
    <w:rsid w:val="00EF065A"/>
    <w:rsid w:val="00EF0AF2"/>
    <w:rsid w:val="00EF296A"/>
    <w:rsid w:val="00EF2D61"/>
    <w:rsid w:val="00EF3202"/>
    <w:rsid w:val="00EF342C"/>
    <w:rsid w:val="00EF36C1"/>
    <w:rsid w:val="00EF3CEF"/>
    <w:rsid w:val="00EF42C7"/>
    <w:rsid w:val="00EF4D24"/>
    <w:rsid w:val="00EF4E94"/>
    <w:rsid w:val="00EF54E9"/>
    <w:rsid w:val="00EF5520"/>
    <w:rsid w:val="00EF5A82"/>
    <w:rsid w:val="00EF5EF9"/>
    <w:rsid w:val="00EF64A7"/>
    <w:rsid w:val="00EF68E9"/>
    <w:rsid w:val="00EF72D3"/>
    <w:rsid w:val="00F00B92"/>
    <w:rsid w:val="00F00BE8"/>
    <w:rsid w:val="00F00D19"/>
    <w:rsid w:val="00F00F93"/>
    <w:rsid w:val="00F013C9"/>
    <w:rsid w:val="00F01827"/>
    <w:rsid w:val="00F018A8"/>
    <w:rsid w:val="00F01DB4"/>
    <w:rsid w:val="00F023EC"/>
    <w:rsid w:val="00F02548"/>
    <w:rsid w:val="00F02906"/>
    <w:rsid w:val="00F02D9D"/>
    <w:rsid w:val="00F03413"/>
    <w:rsid w:val="00F03C68"/>
    <w:rsid w:val="00F04E20"/>
    <w:rsid w:val="00F05EEE"/>
    <w:rsid w:val="00F07768"/>
    <w:rsid w:val="00F077D2"/>
    <w:rsid w:val="00F07886"/>
    <w:rsid w:val="00F10F58"/>
    <w:rsid w:val="00F10F7A"/>
    <w:rsid w:val="00F115CF"/>
    <w:rsid w:val="00F11AB7"/>
    <w:rsid w:val="00F11BE4"/>
    <w:rsid w:val="00F120F7"/>
    <w:rsid w:val="00F12245"/>
    <w:rsid w:val="00F1242D"/>
    <w:rsid w:val="00F12AF3"/>
    <w:rsid w:val="00F13267"/>
    <w:rsid w:val="00F138D7"/>
    <w:rsid w:val="00F13DAE"/>
    <w:rsid w:val="00F13ECF"/>
    <w:rsid w:val="00F14152"/>
    <w:rsid w:val="00F143AD"/>
    <w:rsid w:val="00F144AD"/>
    <w:rsid w:val="00F14931"/>
    <w:rsid w:val="00F15926"/>
    <w:rsid w:val="00F17C91"/>
    <w:rsid w:val="00F20575"/>
    <w:rsid w:val="00F207C1"/>
    <w:rsid w:val="00F207D2"/>
    <w:rsid w:val="00F2086C"/>
    <w:rsid w:val="00F20997"/>
    <w:rsid w:val="00F20ABD"/>
    <w:rsid w:val="00F2106B"/>
    <w:rsid w:val="00F22B0F"/>
    <w:rsid w:val="00F2370E"/>
    <w:rsid w:val="00F25105"/>
    <w:rsid w:val="00F25858"/>
    <w:rsid w:val="00F25B6F"/>
    <w:rsid w:val="00F26060"/>
    <w:rsid w:val="00F26795"/>
    <w:rsid w:val="00F26A8C"/>
    <w:rsid w:val="00F272DF"/>
    <w:rsid w:val="00F275CD"/>
    <w:rsid w:val="00F2780C"/>
    <w:rsid w:val="00F27E7A"/>
    <w:rsid w:val="00F30F5E"/>
    <w:rsid w:val="00F312C9"/>
    <w:rsid w:val="00F31540"/>
    <w:rsid w:val="00F31680"/>
    <w:rsid w:val="00F31849"/>
    <w:rsid w:val="00F31AE1"/>
    <w:rsid w:val="00F32BB9"/>
    <w:rsid w:val="00F34038"/>
    <w:rsid w:val="00F340FB"/>
    <w:rsid w:val="00F34421"/>
    <w:rsid w:val="00F35606"/>
    <w:rsid w:val="00F361FF"/>
    <w:rsid w:val="00F36867"/>
    <w:rsid w:val="00F41AD5"/>
    <w:rsid w:val="00F41DFA"/>
    <w:rsid w:val="00F42149"/>
    <w:rsid w:val="00F4263D"/>
    <w:rsid w:val="00F42FB8"/>
    <w:rsid w:val="00F43288"/>
    <w:rsid w:val="00F45103"/>
    <w:rsid w:val="00F45449"/>
    <w:rsid w:val="00F45850"/>
    <w:rsid w:val="00F4591A"/>
    <w:rsid w:val="00F46BD0"/>
    <w:rsid w:val="00F4719B"/>
    <w:rsid w:val="00F47200"/>
    <w:rsid w:val="00F47C17"/>
    <w:rsid w:val="00F47DC0"/>
    <w:rsid w:val="00F5033E"/>
    <w:rsid w:val="00F508A1"/>
    <w:rsid w:val="00F5094A"/>
    <w:rsid w:val="00F50AF9"/>
    <w:rsid w:val="00F5232D"/>
    <w:rsid w:val="00F53031"/>
    <w:rsid w:val="00F536CF"/>
    <w:rsid w:val="00F53A76"/>
    <w:rsid w:val="00F5408E"/>
    <w:rsid w:val="00F541BD"/>
    <w:rsid w:val="00F54D8E"/>
    <w:rsid w:val="00F54F74"/>
    <w:rsid w:val="00F5527A"/>
    <w:rsid w:val="00F563BE"/>
    <w:rsid w:val="00F579DF"/>
    <w:rsid w:val="00F57A69"/>
    <w:rsid w:val="00F57B67"/>
    <w:rsid w:val="00F603B3"/>
    <w:rsid w:val="00F60C44"/>
    <w:rsid w:val="00F60DAF"/>
    <w:rsid w:val="00F60DDA"/>
    <w:rsid w:val="00F6135D"/>
    <w:rsid w:val="00F61887"/>
    <w:rsid w:val="00F624B5"/>
    <w:rsid w:val="00F62CAA"/>
    <w:rsid w:val="00F637C8"/>
    <w:rsid w:val="00F63825"/>
    <w:rsid w:val="00F638CF"/>
    <w:rsid w:val="00F6396E"/>
    <w:rsid w:val="00F63C20"/>
    <w:rsid w:val="00F63F66"/>
    <w:rsid w:val="00F64321"/>
    <w:rsid w:val="00F656D4"/>
    <w:rsid w:val="00F656E1"/>
    <w:rsid w:val="00F6714C"/>
    <w:rsid w:val="00F67604"/>
    <w:rsid w:val="00F70756"/>
    <w:rsid w:val="00F70877"/>
    <w:rsid w:val="00F7193E"/>
    <w:rsid w:val="00F719C8"/>
    <w:rsid w:val="00F71F10"/>
    <w:rsid w:val="00F726EF"/>
    <w:rsid w:val="00F72A0C"/>
    <w:rsid w:val="00F733A5"/>
    <w:rsid w:val="00F73DCA"/>
    <w:rsid w:val="00F73F6B"/>
    <w:rsid w:val="00F74573"/>
    <w:rsid w:val="00F75C9D"/>
    <w:rsid w:val="00F774A8"/>
    <w:rsid w:val="00F77B35"/>
    <w:rsid w:val="00F77C10"/>
    <w:rsid w:val="00F77CBE"/>
    <w:rsid w:val="00F80340"/>
    <w:rsid w:val="00F80D3C"/>
    <w:rsid w:val="00F80F52"/>
    <w:rsid w:val="00F81071"/>
    <w:rsid w:val="00F8129E"/>
    <w:rsid w:val="00F81381"/>
    <w:rsid w:val="00F8158E"/>
    <w:rsid w:val="00F81EAA"/>
    <w:rsid w:val="00F81EB6"/>
    <w:rsid w:val="00F82227"/>
    <w:rsid w:val="00F82DC8"/>
    <w:rsid w:val="00F8406C"/>
    <w:rsid w:val="00F842F5"/>
    <w:rsid w:val="00F84936"/>
    <w:rsid w:val="00F85F4A"/>
    <w:rsid w:val="00F85FE8"/>
    <w:rsid w:val="00F86784"/>
    <w:rsid w:val="00F86CE8"/>
    <w:rsid w:val="00F86E2F"/>
    <w:rsid w:val="00F8754E"/>
    <w:rsid w:val="00F876D5"/>
    <w:rsid w:val="00F87F9A"/>
    <w:rsid w:val="00F906B3"/>
    <w:rsid w:val="00F90CF4"/>
    <w:rsid w:val="00F90EA0"/>
    <w:rsid w:val="00F91250"/>
    <w:rsid w:val="00F915A9"/>
    <w:rsid w:val="00F91960"/>
    <w:rsid w:val="00F919F6"/>
    <w:rsid w:val="00F92206"/>
    <w:rsid w:val="00F92362"/>
    <w:rsid w:val="00F934FD"/>
    <w:rsid w:val="00F9384D"/>
    <w:rsid w:val="00F93912"/>
    <w:rsid w:val="00F93C4F"/>
    <w:rsid w:val="00F94DFB"/>
    <w:rsid w:val="00F955FB"/>
    <w:rsid w:val="00F95D51"/>
    <w:rsid w:val="00F968B1"/>
    <w:rsid w:val="00F96B50"/>
    <w:rsid w:val="00F96BCF"/>
    <w:rsid w:val="00F97310"/>
    <w:rsid w:val="00FA0029"/>
    <w:rsid w:val="00FA157C"/>
    <w:rsid w:val="00FA15B2"/>
    <w:rsid w:val="00FA1620"/>
    <w:rsid w:val="00FA1A1C"/>
    <w:rsid w:val="00FA2223"/>
    <w:rsid w:val="00FA2551"/>
    <w:rsid w:val="00FA2654"/>
    <w:rsid w:val="00FA2B1E"/>
    <w:rsid w:val="00FA3176"/>
    <w:rsid w:val="00FA3872"/>
    <w:rsid w:val="00FA3AB5"/>
    <w:rsid w:val="00FA406A"/>
    <w:rsid w:val="00FA4FA1"/>
    <w:rsid w:val="00FA54EF"/>
    <w:rsid w:val="00FA585E"/>
    <w:rsid w:val="00FA58C4"/>
    <w:rsid w:val="00FA5A80"/>
    <w:rsid w:val="00FA5B0C"/>
    <w:rsid w:val="00FA5B9B"/>
    <w:rsid w:val="00FA5F66"/>
    <w:rsid w:val="00FA657B"/>
    <w:rsid w:val="00FA6D0B"/>
    <w:rsid w:val="00FA746D"/>
    <w:rsid w:val="00FA773D"/>
    <w:rsid w:val="00FA7C5C"/>
    <w:rsid w:val="00FA7E6B"/>
    <w:rsid w:val="00FB0547"/>
    <w:rsid w:val="00FB066D"/>
    <w:rsid w:val="00FB1292"/>
    <w:rsid w:val="00FB2287"/>
    <w:rsid w:val="00FB2A1E"/>
    <w:rsid w:val="00FB2C06"/>
    <w:rsid w:val="00FB2E20"/>
    <w:rsid w:val="00FB3C92"/>
    <w:rsid w:val="00FB43D3"/>
    <w:rsid w:val="00FB4791"/>
    <w:rsid w:val="00FB4C22"/>
    <w:rsid w:val="00FB4CFD"/>
    <w:rsid w:val="00FB5B39"/>
    <w:rsid w:val="00FB60FE"/>
    <w:rsid w:val="00FB62F5"/>
    <w:rsid w:val="00FB773A"/>
    <w:rsid w:val="00FB7E34"/>
    <w:rsid w:val="00FB7FAD"/>
    <w:rsid w:val="00FC00DE"/>
    <w:rsid w:val="00FC135D"/>
    <w:rsid w:val="00FC14FD"/>
    <w:rsid w:val="00FC183D"/>
    <w:rsid w:val="00FC18A8"/>
    <w:rsid w:val="00FC26A5"/>
    <w:rsid w:val="00FC28E5"/>
    <w:rsid w:val="00FC2AF7"/>
    <w:rsid w:val="00FC2D7C"/>
    <w:rsid w:val="00FC3475"/>
    <w:rsid w:val="00FC3644"/>
    <w:rsid w:val="00FC38E9"/>
    <w:rsid w:val="00FC4118"/>
    <w:rsid w:val="00FC4A7B"/>
    <w:rsid w:val="00FC4D1D"/>
    <w:rsid w:val="00FC53A6"/>
    <w:rsid w:val="00FC55F9"/>
    <w:rsid w:val="00FC5C36"/>
    <w:rsid w:val="00FC5D7C"/>
    <w:rsid w:val="00FC5E0D"/>
    <w:rsid w:val="00FC6257"/>
    <w:rsid w:val="00FC673B"/>
    <w:rsid w:val="00FC6D16"/>
    <w:rsid w:val="00FC721D"/>
    <w:rsid w:val="00FC79C1"/>
    <w:rsid w:val="00FC7BB9"/>
    <w:rsid w:val="00FC7BC9"/>
    <w:rsid w:val="00FD04E3"/>
    <w:rsid w:val="00FD094A"/>
    <w:rsid w:val="00FD1347"/>
    <w:rsid w:val="00FD1C0C"/>
    <w:rsid w:val="00FD265C"/>
    <w:rsid w:val="00FD27FB"/>
    <w:rsid w:val="00FD35FB"/>
    <w:rsid w:val="00FD373F"/>
    <w:rsid w:val="00FD3874"/>
    <w:rsid w:val="00FD388B"/>
    <w:rsid w:val="00FD3D2E"/>
    <w:rsid w:val="00FD42CE"/>
    <w:rsid w:val="00FD5A57"/>
    <w:rsid w:val="00FD628A"/>
    <w:rsid w:val="00FD6A95"/>
    <w:rsid w:val="00FD6B7E"/>
    <w:rsid w:val="00FD6C12"/>
    <w:rsid w:val="00FD7B2B"/>
    <w:rsid w:val="00FD7B6F"/>
    <w:rsid w:val="00FE028D"/>
    <w:rsid w:val="00FE06AD"/>
    <w:rsid w:val="00FE10CE"/>
    <w:rsid w:val="00FE12C2"/>
    <w:rsid w:val="00FE15D6"/>
    <w:rsid w:val="00FE16E5"/>
    <w:rsid w:val="00FE1E38"/>
    <w:rsid w:val="00FE26D0"/>
    <w:rsid w:val="00FE2DB7"/>
    <w:rsid w:val="00FE3124"/>
    <w:rsid w:val="00FE37F6"/>
    <w:rsid w:val="00FE3C56"/>
    <w:rsid w:val="00FE3FA0"/>
    <w:rsid w:val="00FE45C1"/>
    <w:rsid w:val="00FE488B"/>
    <w:rsid w:val="00FE4A78"/>
    <w:rsid w:val="00FE4A94"/>
    <w:rsid w:val="00FE5085"/>
    <w:rsid w:val="00FE50E9"/>
    <w:rsid w:val="00FE57C8"/>
    <w:rsid w:val="00FE6381"/>
    <w:rsid w:val="00FE7D81"/>
    <w:rsid w:val="00FF1835"/>
    <w:rsid w:val="00FF1F0F"/>
    <w:rsid w:val="00FF1F80"/>
    <w:rsid w:val="00FF2189"/>
    <w:rsid w:val="00FF2480"/>
    <w:rsid w:val="00FF28C0"/>
    <w:rsid w:val="00FF371D"/>
    <w:rsid w:val="00FF3A0B"/>
    <w:rsid w:val="00FF3B64"/>
    <w:rsid w:val="00FF3D13"/>
    <w:rsid w:val="00FF3EBC"/>
    <w:rsid w:val="00FF4E6A"/>
    <w:rsid w:val="00FF523F"/>
    <w:rsid w:val="00FF5B4A"/>
    <w:rsid w:val="00FF61A4"/>
    <w:rsid w:val="00FF6AA2"/>
    <w:rsid w:val="00FF6E60"/>
    <w:rsid w:val="00FF7382"/>
    <w:rsid w:val="00FF75DC"/>
    <w:rsid w:val="00FF76F3"/>
    <w:rsid w:val="00FF7C36"/>
    <w:rsid w:val="012E3D6D"/>
    <w:rsid w:val="01300006"/>
    <w:rsid w:val="0144EF2D"/>
    <w:rsid w:val="01450A2F"/>
    <w:rsid w:val="0212AB2C"/>
    <w:rsid w:val="02275E94"/>
    <w:rsid w:val="023D3133"/>
    <w:rsid w:val="02521BF4"/>
    <w:rsid w:val="026A5D0F"/>
    <w:rsid w:val="028AC684"/>
    <w:rsid w:val="02B746EA"/>
    <w:rsid w:val="03154DC4"/>
    <w:rsid w:val="0324297F"/>
    <w:rsid w:val="03EFB3CF"/>
    <w:rsid w:val="0453174B"/>
    <w:rsid w:val="047FFA71"/>
    <w:rsid w:val="054C812C"/>
    <w:rsid w:val="058C1191"/>
    <w:rsid w:val="05B692B4"/>
    <w:rsid w:val="05BAE6EE"/>
    <w:rsid w:val="05E4352A"/>
    <w:rsid w:val="06417C69"/>
    <w:rsid w:val="0645209A"/>
    <w:rsid w:val="066816A5"/>
    <w:rsid w:val="067DC813"/>
    <w:rsid w:val="06D9681C"/>
    <w:rsid w:val="06F6BA09"/>
    <w:rsid w:val="07D17200"/>
    <w:rsid w:val="08579A29"/>
    <w:rsid w:val="08D546EF"/>
    <w:rsid w:val="09450991"/>
    <w:rsid w:val="099252AD"/>
    <w:rsid w:val="09992A2C"/>
    <w:rsid w:val="09E7E697"/>
    <w:rsid w:val="09F9F2F6"/>
    <w:rsid w:val="0A31DCFA"/>
    <w:rsid w:val="0A401D53"/>
    <w:rsid w:val="0AA1CCB7"/>
    <w:rsid w:val="0B56EFB1"/>
    <w:rsid w:val="0C411AC5"/>
    <w:rsid w:val="0C4F5FC9"/>
    <w:rsid w:val="0C7FC4A3"/>
    <w:rsid w:val="0CAA813C"/>
    <w:rsid w:val="0CF17999"/>
    <w:rsid w:val="0D3F0BCE"/>
    <w:rsid w:val="0D797508"/>
    <w:rsid w:val="0D80DAFB"/>
    <w:rsid w:val="0DFA8BC8"/>
    <w:rsid w:val="0E61E208"/>
    <w:rsid w:val="0E6C04A8"/>
    <w:rsid w:val="0ECACC9B"/>
    <w:rsid w:val="0F444C9D"/>
    <w:rsid w:val="0FBAF5A2"/>
    <w:rsid w:val="0FDF9CD6"/>
    <w:rsid w:val="10781430"/>
    <w:rsid w:val="1086C01E"/>
    <w:rsid w:val="1087A4B9"/>
    <w:rsid w:val="10F0F822"/>
    <w:rsid w:val="10F69C22"/>
    <w:rsid w:val="1310E0E2"/>
    <w:rsid w:val="13634339"/>
    <w:rsid w:val="13AA7573"/>
    <w:rsid w:val="13AA8094"/>
    <w:rsid w:val="14E15A64"/>
    <w:rsid w:val="155267C1"/>
    <w:rsid w:val="15FE129E"/>
    <w:rsid w:val="165DA26E"/>
    <w:rsid w:val="169EDD53"/>
    <w:rsid w:val="169F9244"/>
    <w:rsid w:val="174D72B4"/>
    <w:rsid w:val="186074BD"/>
    <w:rsid w:val="186CDB51"/>
    <w:rsid w:val="18E89B78"/>
    <w:rsid w:val="18FB982A"/>
    <w:rsid w:val="19468828"/>
    <w:rsid w:val="194F4F5C"/>
    <w:rsid w:val="19E62186"/>
    <w:rsid w:val="1A18D1F9"/>
    <w:rsid w:val="1A2EA4B9"/>
    <w:rsid w:val="1AE6AB3C"/>
    <w:rsid w:val="1B152443"/>
    <w:rsid w:val="1B7AC237"/>
    <w:rsid w:val="1B910365"/>
    <w:rsid w:val="1BF21059"/>
    <w:rsid w:val="1C052788"/>
    <w:rsid w:val="1CE97DC9"/>
    <w:rsid w:val="1D7C4DC5"/>
    <w:rsid w:val="1DC6E4A1"/>
    <w:rsid w:val="1DED9314"/>
    <w:rsid w:val="1E3D432B"/>
    <w:rsid w:val="1E7237BB"/>
    <w:rsid w:val="1F7EC801"/>
    <w:rsid w:val="2010F720"/>
    <w:rsid w:val="20BB61B1"/>
    <w:rsid w:val="211A9862"/>
    <w:rsid w:val="2161DC45"/>
    <w:rsid w:val="21787E19"/>
    <w:rsid w:val="21EDC636"/>
    <w:rsid w:val="223CB4A9"/>
    <w:rsid w:val="22CEA27D"/>
    <w:rsid w:val="2336291F"/>
    <w:rsid w:val="23504EB1"/>
    <w:rsid w:val="239CE13F"/>
    <w:rsid w:val="23B525D7"/>
    <w:rsid w:val="23CC5EA2"/>
    <w:rsid w:val="23D226F8"/>
    <w:rsid w:val="23D57738"/>
    <w:rsid w:val="23E0212F"/>
    <w:rsid w:val="245BCD3F"/>
    <w:rsid w:val="24702DF8"/>
    <w:rsid w:val="24DBA622"/>
    <w:rsid w:val="2509F24D"/>
    <w:rsid w:val="25477466"/>
    <w:rsid w:val="25615DAF"/>
    <w:rsid w:val="257F3230"/>
    <w:rsid w:val="259AB4C1"/>
    <w:rsid w:val="25DECF98"/>
    <w:rsid w:val="25EE0985"/>
    <w:rsid w:val="25EF3875"/>
    <w:rsid w:val="2600F14F"/>
    <w:rsid w:val="26DBEB07"/>
    <w:rsid w:val="26FFE95F"/>
    <w:rsid w:val="278555B3"/>
    <w:rsid w:val="2789D9E6"/>
    <w:rsid w:val="2841AF43"/>
    <w:rsid w:val="28EA01A4"/>
    <w:rsid w:val="294AD827"/>
    <w:rsid w:val="29CAE219"/>
    <w:rsid w:val="2A4E9F77"/>
    <w:rsid w:val="2A85D205"/>
    <w:rsid w:val="2B4182D9"/>
    <w:rsid w:val="2BD0A178"/>
    <w:rsid w:val="2BE5194D"/>
    <w:rsid w:val="2C128FE4"/>
    <w:rsid w:val="2C1EA358"/>
    <w:rsid w:val="2C7FC3CA"/>
    <w:rsid w:val="2CFCED30"/>
    <w:rsid w:val="2D3C07FD"/>
    <w:rsid w:val="2DCDE547"/>
    <w:rsid w:val="2E607DB2"/>
    <w:rsid w:val="2F5BFEEB"/>
    <w:rsid w:val="2F93A191"/>
    <w:rsid w:val="2FC778F3"/>
    <w:rsid w:val="30395954"/>
    <w:rsid w:val="30488AD5"/>
    <w:rsid w:val="304A944D"/>
    <w:rsid w:val="30B6B3D9"/>
    <w:rsid w:val="30CEC4C0"/>
    <w:rsid w:val="31121BBC"/>
    <w:rsid w:val="31634954"/>
    <w:rsid w:val="31DDEA01"/>
    <w:rsid w:val="329FE014"/>
    <w:rsid w:val="32B2FC21"/>
    <w:rsid w:val="32E17E99"/>
    <w:rsid w:val="333DD764"/>
    <w:rsid w:val="33AC8ACC"/>
    <w:rsid w:val="3484DFF5"/>
    <w:rsid w:val="348DF60A"/>
    <w:rsid w:val="349AEA16"/>
    <w:rsid w:val="34F01211"/>
    <w:rsid w:val="36001A0D"/>
    <w:rsid w:val="3602D655"/>
    <w:rsid w:val="367E57B4"/>
    <w:rsid w:val="36D1245D"/>
    <w:rsid w:val="3720154B"/>
    <w:rsid w:val="374DE873"/>
    <w:rsid w:val="3755D5F9"/>
    <w:rsid w:val="37A7EB36"/>
    <w:rsid w:val="37F4BDC4"/>
    <w:rsid w:val="3830C16C"/>
    <w:rsid w:val="3844B3F0"/>
    <w:rsid w:val="384E8B34"/>
    <w:rsid w:val="3880DE25"/>
    <w:rsid w:val="38F94C4D"/>
    <w:rsid w:val="3A61B4AA"/>
    <w:rsid w:val="3A842FD4"/>
    <w:rsid w:val="3A923F6C"/>
    <w:rsid w:val="3AFA0A0E"/>
    <w:rsid w:val="3B76685B"/>
    <w:rsid w:val="3C2CAB37"/>
    <w:rsid w:val="3C95B7F0"/>
    <w:rsid w:val="3CB40444"/>
    <w:rsid w:val="3D0E3FC5"/>
    <w:rsid w:val="3D5F41CB"/>
    <w:rsid w:val="3D9AF2B5"/>
    <w:rsid w:val="3DD9CB15"/>
    <w:rsid w:val="3E4F884F"/>
    <w:rsid w:val="3ECA1293"/>
    <w:rsid w:val="3F018E44"/>
    <w:rsid w:val="3F245A97"/>
    <w:rsid w:val="3F26538A"/>
    <w:rsid w:val="3FA24CC1"/>
    <w:rsid w:val="3FD5DF37"/>
    <w:rsid w:val="40473469"/>
    <w:rsid w:val="40593011"/>
    <w:rsid w:val="4086D91B"/>
    <w:rsid w:val="422318EA"/>
    <w:rsid w:val="423C8E5E"/>
    <w:rsid w:val="423ED97A"/>
    <w:rsid w:val="431AA128"/>
    <w:rsid w:val="434CFD3E"/>
    <w:rsid w:val="43651340"/>
    <w:rsid w:val="4418C766"/>
    <w:rsid w:val="4543A1A6"/>
    <w:rsid w:val="45717702"/>
    <w:rsid w:val="45B6B3B6"/>
    <w:rsid w:val="45C07D96"/>
    <w:rsid w:val="45CD5A72"/>
    <w:rsid w:val="45E755D2"/>
    <w:rsid w:val="467BB42C"/>
    <w:rsid w:val="46E4FCB1"/>
    <w:rsid w:val="470018A6"/>
    <w:rsid w:val="470B0B9F"/>
    <w:rsid w:val="47A8EF65"/>
    <w:rsid w:val="47B8DFE5"/>
    <w:rsid w:val="47D35D2E"/>
    <w:rsid w:val="47E411E0"/>
    <w:rsid w:val="47F09C28"/>
    <w:rsid w:val="483B041F"/>
    <w:rsid w:val="48554FF9"/>
    <w:rsid w:val="48633422"/>
    <w:rsid w:val="48C1F472"/>
    <w:rsid w:val="48F9CC97"/>
    <w:rsid w:val="4913D7BA"/>
    <w:rsid w:val="49B59D1D"/>
    <w:rsid w:val="49DA9894"/>
    <w:rsid w:val="4AD718E8"/>
    <w:rsid w:val="4AF80993"/>
    <w:rsid w:val="4C758AA7"/>
    <w:rsid w:val="4CC3B055"/>
    <w:rsid w:val="4CC40D4B"/>
    <w:rsid w:val="4D2D5131"/>
    <w:rsid w:val="4D3F4FF8"/>
    <w:rsid w:val="4DD5780A"/>
    <w:rsid w:val="4E8AEAA1"/>
    <w:rsid w:val="4EE8C295"/>
    <w:rsid w:val="4F21D472"/>
    <w:rsid w:val="4F2968CB"/>
    <w:rsid w:val="4F328ABC"/>
    <w:rsid w:val="4F52E38B"/>
    <w:rsid w:val="4F9D2521"/>
    <w:rsid w:val="4FD8B3E7"/>
    <w:rsid w:val="4FF4EF77"/>
    <w:rsid w:val="5015930E"/>
    <w:rsid w:val="5034B112"/>
    <w:rsid w:val="505576EC"/>
    <w:rsid w:val="509C43F4"/>
    <w:rsid w:val="50AA510C"/>
    <w:rsid w:val="50BDE4B6"/>
    <w:rsid w:val="51164358"/>
    <w:rsid w:val="512719E4"/>
    <w:rsid w:val="51EF9F99"/>
    <w:rsid w:val="520C1A8F"/>
    <w:rsid w:val="52109EE7"/>
    <w:rsid w:val="52149B88"/>
    <w:rsid w:val="523F8BDC"/>
    <w:rsid w:val="5262345B"/>
    <w:rsid w:val="533147EA"/>
    <w:rsid w:val="5340E9C1"/>
    <w:rsid w:val="53CA4935"/>
    <w:rsid w:val="549AFB01"/>
    <w:rsid w:val="54C7CEFA"/>
    <w:rsid w:val="5507306B"/>
    <w:rsid w:val="5561D2FC"/>
    <w:rsid w:val="557DE678"/>
    <w:rsid w:val="55A4AD1D"/>
    <w:rsid w:val="55E3FBA8"/>
    <w:rsid w:val="56570FF9"/>
    <w:rsid w:val="568BE9EB"/>
    <w:rsid w:val="56C0163A"/>
    <w:rsid w:val="57046C8B"/>
    <w:rsid w:val="57508D76"/>
    <w:rsid w:val="5810F81F"/>
    <w:rsid w:val="587517F1"/>
    <w:rsid w:val="58E9DDFF"/>
    <w:rsid w:val="595569A5"/>
    <w:rsid w:val="59B5FC12"/>
    <w:rsid w:val="59D9B134"/>
    <w:rsid w:val="5A61C21B"/>
    <w:rsid w:val="5A8E83F5"/>
    <w:rsid w:val="5A8F63B4"/>
    <w:rsid w:val="5B03FC73"/>
    <w:rsid w:val="5B281019"/>
    <w:rsid w:val="5C2DB72B"/>
    <w:rsid w:val="5C46536E"/>
    <w:rsid w:val="5C70ABF8"/>
    <w:rsid w:val="5C872B2D"/>
    <w:rsid w:val="5CCDD02F"/>
    <w:rsid w:val="5D163B8E"/>
    <w:rsid w:val="5D9321BF"/>
    <w:rsid w:val="5DE9A0CB"/>
    <w:rsid w:val="5E70D6A1"/>
    <w:rsid w:val="5EEC5EB9"/>
    <w:rsid w:val="5F6E7487"/>
    <w:rsid w:val="5FFE0D23"/>
    <w:rsid w:val="6002335C"/>
    <w:rsid w:val="610ADFEB"/>
    <w:rsid w:val="6137E65B"/>
    <w:rsid w:val="6192F1DF"/>
    <w:rsid w:val="619B95FB"/>
    <w:rsid w:val="621B0A9F"/>
    <w:rsid w:val="62314E6D"/>
    <w:rsid w:val="623ED7B6"/>
    <w:rsid w:val="6260897B"/>
    <w:rsid w:val="637E97B7"/>
    <w:rsid w:val="6399A78D"/>
    <w:rsid w:val="63AD1540"/>
    <w:rsid w:val="63CDB1CA"/>
    <w:rsid w:val="642E9E58"/>
    <w:rsid w:val="6472AEE5"/>
    <w:rsid w:val="647F2636"/>
    <w:rsid w:val="64CD2D54"/>
    <w:rsid w:val="650AD84C"/>
    <w:rsid w:val="652083D2"/>
    <w:rsid w:val="656493C9"/>
    <w:rsid w:val="65E08483"/>
    <w:rsid w:val="65FA4333"/>
    <w:rsid w:val="6642D159"/>
    <w:rsid w:val="6662341A"/>
    <w:rsid w:val="67C31116"/>
    <w:rsid w:val="6849C58E"/>
    <w:rsid w:val="68991195"/>
    <w:rsid w:val="6911C5A9"/>
    <w:rsid w:val="692E3860"/>
    <w:rsid w:val="69DC4A41"/>
    <w:rsid w:val="6A65D974"/>
    <w:rsid w:val="6ADF089A"/>
    <w:rsid w:val="6BE35D1F"/>
    <w:rsid w:val="6C58D366"/>
    <w:rsid w:val="6CD7B354"/>
    <w:rsid w:val="6CEB8E4C"/>
    <w:rsid w:val="6D151095"/>
    <w:rsid w:val="6D33B73C"/>
    <w:rsid w:val="6DAC0236"/>
    <w:rsid w:val="6E1165EB"/>
    <w:rsid w:val="6E71C706"/>
    <w:rsid w:val="6EC30477"/>
    <w:rsid w:val="6ECF879D"/>
    <w:rsid w:val="6ED110C8"/>
    <w:rsid w:val="6F0944E1"/>
    <w:rsid w:val="6FBA9571"/>
    <w:rsid w:val="701588F1"/>
    <w:rsid w:val="702212CE"/>
    <w:rsid w:val="7084F875"/>
    <w:rsid w:val="711CADEF"/>
    <w:rsid w:val="7144B08F"/>
    <w:rsid w:val="71ABCC95"/>
    <w:rsid w:val="71C8A88B"/>
    <w:rsid w:val="71F7E351"/>
    <w:rsid w:val="7255A319"/>
    <w:rsid w:val="72BE6713"/>
    <w:rsid w:val="72F05B01"/>
    <w:rsid w:val="731D149F"/>
    <w:rsid w:val="73479CF6"/>
    <w:rsid w:val="74415E02"/>
    <w:rsid w:val="7547FC2F"/>
    <w:rsid w:val="760545B0"/>
    <w:rsid w:val="76312673"/>
    <w:rsid w:val="766C6FBB"/>
    <w:rsid w:val="769D239C"/>
    <w:rsid w:val="76E5532E"/>
    <w:rsid w:val="770F1C73"/>
    <w:rsid w:val="77172F62"/>
    <w:rsid w:val="7740874D"/>
    <w:rsid w:val="77BAE969"/>
    <w:rsid w:val="77C6E675"/>
    <w:rsid w:val="77F5950B"/>
    <w:rsid w:val="782CEB00"/>
    <w:rsid w:val="78596063"/>
    <w:rsid w:val="78667CBD"/>
    <w:rsid w:val="786D40A6"/>
    <w:rsid w:val="7890F186"/>
    <w:rsid w:val="78C489CB"/>
    <w:rsid w:val="791532AC"/>
    <w:rsid w:val="7984966C"/>
    <w:rsid w:val="79AA9DED"/>
    <w:rsid w:val="7A14CA70"/>
    <w:rsid w:val="7AA25A41"/>
    <w:rsid w:val="7B8CBBDE"/>
    <w:rsid w:val="7B8D57EF"/>
    <w:rsid w:val="7B8E8CC7"/>
    <w:rsid w:val="7BCBBCB6"/>
    <w:rsid w:val="7BF1E69D"/>
    <w:rsid w:val="7C0E4BE4"/>
    <w:rsid w:val="7C8037DE"/>
    <w:rsid w:val="7CA8A0E5"/>
    <w:rsid w:val="7CC47A82"/>
    <w:rsid w:val="7D248049"/>
    <w:rsid w:val="7DAB8DAE"/>
    <w:rsid w:val="7E065369"/>
    <w:rsid w:val="7E2DE5CD"/>
    <w:rsid w:val="7E384C73"/>
    <w:rsid w:val="7E3E555C"/>
    <w:rsid w:val="7E9C5911"/>
    <w:rsid w:val="7F1CE803"/>
    <w:rsid w:val="7F3D4C88"/>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873D8"/>
  <w14:defaultImageDpi w14:val="330"/>
  <w15:chartTrackingRefBased/>
  <w15:docId w15:val="{0DF65B98-871C-44C5-9BD2-8905B782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SimSun" w:hAnsi="Cambria" w:cs="Times New Roman"/>
        <w:lang w:val="da-D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31"/>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815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65B4B"/>
    <w:pPr>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FootnoteText">
    <w:name w:val="footnote text"/>
    <w:basedOn w:val="Normal"/>
    <w:link w:val="FootnoteTextChar"/>
    <w:uiPriority w:val="99"/>
    <w:unhideWhenUsed/>
    <w:rsid w:val="008C5920"/>
    <w:rPr>
      <w:rFonts w:ascii="Cambria" w:eastAsia="MS Mincho" w:hAnsi="Cambria"/>
      <w:lang w:val="x-none" w:eastAsia="x-none"/>
    </w:rPr>
  </w:style>
  <w:style w:type="character" w:customStyle="1" w:styleId="FootnoteTextChar">
    <w:name w:val="Footnote Text Char"/>
    <w:link w:val="FootnoteText"/>
    <w:uiPriority w:val="99"/>
    <w:rsid w:val="008C5920"/>
    <w:rPr>
      <w:rFonts w:eastAsia="MS Mincho"/>
      <w:sz w:val="24"/>
      <w:szCs w:val="24"/>
    </w:rPr>
  </w:style>
  <w:style w:type="character" w:styleId="FootnoteReference">
    <w:name w:val="footnote reference"/>
    <w:uiPriority w:val="99"/>
    <w:unhideWhenUsed/>
    <w:rsid w:val="008C5920"/>
    <w:rPr>
      <w:vertAlign w:val="superscript"/>
    </w:rPr>
  </w:style>
  <w:style w:type="character" w:styleId="CommentReference">
    <w:name w:val="annotation reference"/>
    <w:uiPriority w:val="99"/>
    <w:semiHidden/>
    <w:unhideWhenUsed/>
    <w:rsid w:val="008C5920"/>
    <w:rPr>
      <w:sz w:val="18"/>
      <w:szCs w:val="18"/>
    </w:rPr>
  </w:style>
  <w:style w:type="paragraph" w:styleId="CommentText">
    <w:name w:val="annotation text"/>
    <w:basedOn w:val="Normal"/>
    <w:link w:val="CommentTextChar"/>
    <w:uiPriority w:val="99"/>
    <w:unhideWhenUsed/>
    <w:rsid w:val="008C5920"/>
    <w:rPr>
      <w:lang w:val="x-none" w:eastAsia="x-none"/>
    </w:rPr>
  </w:style>
  <w:style w:type="character" w:customStyle="1" w:styleId="CommentTextChar">
    <w:name w:val="Comment Text Char"/>
    <w:link w:val="CommentText"/>
    <w:uiPriority w:val="99"/>
    <w:rsid w:val="008C5920"/>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8C5920"/>
    <w:rPr>
      <w:b/>
      <w:bCs/>
    </w:rPr>
  </w:style>
  <w:style w:type="character" w:customStyle="1" w:styleId="CommentSubjectChar">
    <w:name w:val="Comment Subject Char"/>
    <w:link w:val="CommentSubject"/>
    <w:uiPriority w:val="99"/>
    <w:semiHidden/>
    <w:rsid w:val="008C5920"/>
    <w:rPr>
      <w:rFonts w:ascii="Times New Roman" w:hAnsi="Times New Roman"/>
      <w:b/>
      <w:bCs/>
      <w:sz w:val="24"/>
      <w:szCs w:val="24"/>
    </w:rPr>
  </w:style>
  <w:style w:type="paragraph" w:styleId="BalloonText">
    <w:name w:val="Balloon Text"/>
    <w:basedOn w:val="Normal"/>
    <w:link w:val="BalloonTextChar"/>
    <w:uiPriority w:val="99"/>
    <w:semiHidden/>
    <w:unhideWhenUsed/>
    <w:rsid w:val="008C5920"/>
    <w:rPr>
      <w:rFonts w:ascii="Lucida Grande" w:hAnsi="Lucida Grande"/>
      <w:sz w:val="18"/>
      <w:szCs w:val="18"/>
      <w:lang w:val="x-none" w:eastAsia="x-none"/>
    </w:rPr>
  </w:style>
  <w:style w:type="character" w:customStyle="1" w:styleId="BalloonTextChar">
    <w:name w:val="Balloon Text Char"/>
    <w:link w:val="BalloonText"/>
    <w:uiPriority w:val="99"/>
    <w:semiHidden/>
    <w:rsid w:val="008C5920"/>
    <w:rPr>
      <w:rFonts w:ascii="Lucida Grande" w:hAnsi="Lucida Grande" w:cs="Lucida Grande"/>
      <w:sz w:val="18"/>
      <w:szCs w:val="18"/>
    </w:rPr>
  </w:style>
  <w:style w:type="character" w:customStyle="1" w:styleId="apple-converted-space">
    <w:name w:val="apple-converted-space"/>
    <w:rsid w:val="00AD453E"/>
  </w:style>
  <w:style w:type="character" w:styleId="UnresolvedMention">
    <w:name w:val="Unresolved Mention"/>
    <w:uiPriority w:val="99"/>
    <w:unhideWhenUsed/>
    <w:rsid w:val="00407A2C"/>
    <w:rPr>
      <w:color w:val="605E5C"/>
      <w:shd w:val="clear" w:color="auto" w:fill="E1DFDD"/>
    </w:rPr>
  </w:style>
  <w:style w:type="character" w:customStyle="1" w:styleId="es-results-item-boothnumber">
    <w:name w:val="es-results-item-boothnumber"/>
    <w:rsid w:val="00407A2C"/>
  </w:style>
  <w:style w:type="character" w:customStyle="1" w:styleId="st">
    <w:name w:val="st"/>
    <w:rsid w:val="00702A2C"/>
  </w:style>
  <w:style w:type="character" w:styleId="Emphasis">
    <w:name w:val="Emphasis"/>
    <w:uiPriority w:val="20"/>
    <w:qFormat/>
    <w:rsid w:val="00702A2C"/>
    <w:rPr>
      <w:i/>
      <w:iCs/>
    </w:rPr>
  </w:style>
  <w:style w:type="character" w:customStyle="1" w:styleId="exhibitor-liststand">
    <w:name w:val="exhibitor-list__stand"/>
    <w:rsid w:val="00630AA3"/>
  </w:style>
  <w:style w:type="paragraph" w:styleId="NormalWeb">
    <w:name w:val="Normal (Web)"/>
    <w:basedOn w:val="Normal"/>
    <w:uiPriority w:val="99"/>
    <w:unhideWhenUsed/>
    <w:rsid w:val="006D4C5C"/>
    <w:pPr>
      <w:spacing w:before="100" w:beforeAutospacing="1" w:after="100" w:afterAutospacing="1"/>
    </w:pPr>
    <w:rPr>
      <w:lang w:val="en-GB" w:eastAsia="en-GB"/>
    </w:rPr>
  </w:style>
  <w:style w:type="character" w:styleId="Strong">
    <w:name w:val="Strong"/>
    <w:uiPriority w:val="22"/>
    <w:qFormat/>
    <w:rsid w:val="006D4C5C"/>
    <w:rPr>
      <w:b/>
      <w:bCs/>
    </w:rPr>
  </w:style>
  <w:style w:type="paragraph" w:customStyle="1" w:styleId="smalltext">
    <w:name w:val="smalltext"/>
    <w:basedOn w:val="Normal"/>
    <w:rsid w:val="006D4C5C"/>
    <w:pPr>
      <w:spacing w:before="100" w:beforeAutospacing="1" w:after="100" w:afterAutospacing="1"/>
    </w:pPr>
    <w:rPr>
      <w:lang w:val="en-GB" w:eastAsia="en-GB"/>
    </w:rPr>
  </w:style>
  <w:style w:type="paragraph" w:styleId="Header">
    <w:name w:val="header"/>
    <w:basedOn w:val="Normal"/>
    <w:link w:val="HeaderChar"/>
    <w:uiPriority w:val="99"/>
    <w:unhideWhenUsed/>
    <w:rsid w:val="00387F03"/>
    <w:pPr>
      <w:tabs>
        <w:tab w:val="center" w:pos="4819"/>
        <w:tab w:val="right" w:pos="9638"/>
      </w:tabs>
    </w:pPr>
  </w:style>
  <w:style w:type="character" w:customStyle="1" w:styleId="HeaderChar">
    <w:name w:val="Header Char"/>
    <w:link w:val="Header"/>
    <w:uiPriority w:val="99"/>
    <w:rsid w:val="00387F03"/>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387F03"/>
    <w:pPr>
      <w:tabs>
        <w:tab w:val="center" w:pos="4819"/>
        <w:tab w:val="right" w:pos="9638"/>
      </w:tabs>
    </w:pPr>
  </w:style>
  <w:style w:type="character" w:customStyle="1" w:styleId="FooterChar">
    <w:name w:val="Footer Char"/>
    <w:link w:val="Footer"/>
    <w:uiPriority w:val="99"/>
    <w:rsid w:val="00387F03"/>
    <w:rPr>
      <w:rFonts w:ascii="Times New Roman" w:eastAsia="Times New Roman" w:hAnsi="Times New Roman"/>
      <w:sz w:val="24"/>
      <w:szCs w:val="24"/>
      <w:lang w:val="en-US" w:eastAsia="en-US"/>
    </w:rPr>
  </w:style>
  <w:style w:type="paragraph" w:styleId="EndnoteText">
    <w:name w:val="endnote text"/>
    <w:basedOn w:val="Normal"/>
    <w:link w:val="EndnoteTextChar"/>
    <w:uiPriority w:val="99"/>
    <w:unhideWhenUsed/>
    <w:rsid w:val="006751C5"/>
    <w:rPr>
      <w:sz w:val="20"/>
      <w:szCs w:val="20"/>
    </w:rPr>
  </w:style>
  <w:style w:type="character" w:customStyle="1" w:styleId="EndnoteTextChar">
    <w:name w:val="Endnote Text Char"/>
    <w:link w:val="EndnoteText"/>
    <w:uiPriority w:val="99"/>
    <w:rsid w:val="006751C5"/>
    <w:rPr>
      <w:rFonts w:ascii="Times New Roman" w:eastAsia="Times New Roman" w:hAnsi="Times New Roman"/>
      <w:lang w:val="en-US" w:eastAsia="en-US"/>
    </w:rPr>
  </w:style>
  <w:style w:type="character" w:styleId="EndnoteReference">
    <w:name w:val="endnote reference"/>
    <w:uiPriority w:val="99"/>
    <w:semiHidden/>
    <w:unhideWhenUsed/>
    <w:rsid w:val="006751C5"/>
    <w:rPr>
      <w:vertAlign w:val="superscript"/>
    </w:rPr>
  </w:style>
  <w:style w:type="character" w:customStyle="1" w:styleId="Heading2Char">
    <w:name w:val="Heading 2 Char"/>
    <w:link w:val="Heading2"/>
    <w:uiPriority w:val="9"/>
    <w:rsid w:val="00165B4B"/>
    <w:rPr>
      <w:rFonts w:ascii="Times New Roman" w:eastAsia="Times New Roman" w:hAnsi="Times New Roman"/>
      <w:b/>
      <w:bCs/>
      <w:sz w:val="36"/>
      <w:szCs w:val="36"/>
    </w:rPr>
  </w:style>
  <w:style w:type="paragraph" w:customStyle="1" w:styleId="Default">
    <w:name w:val="Default"/>
    <w:rsid w:val="00C04A9C"/>
    <w:pPr>
      <w:autoSpaceDE w:val="0"/>
      <w:autoSpaceDN w:val="0"/>
      <w:adjustRightInd w:val="0"/>
    </w:pPr>
    <w:rPr>
      <w:rFonts w:ascii="Arla InterFace" w:hAnsi="Arla InterFace" w:cs="Arla InterFace"/>
      <w:color w:val="000000"/>
      <w:sz w:val="24"/>
      <w:szCs w:val="24"/>
    </w:rPr>
  </w:style>
  <w:style w:type="character" w:customStyle="1" w:styleId="A27">
    <w:name w:val="A27"/>
    <w:uiPriority w:val="99"/>
    <w:rsid w:val="00C04A9C"/>
    <w:rPr>
      <w:rFonts w:cs="Arla InterFace"/>
      <w:color w:val="000000"/>
      <w:sz w:val="13"/>
      <w:szCs w:val="13"/>
    </w:rPr>
  </w:style>
  <w:style w:type="paragraph" w:customStyle="1" w:styleId="Pa22">
    <w:name w:val="Pa22"/>
    <w:basedOn w:val="Default"/>
    <w:next w:val="Default"/>
    <w:uiPriority w:val="99"/>
    <w:rsid w:val="00141E84"/>
    <w:pPr>
      <w:spacing w:line="241" w:lineRule="atLeast"/>
    </w:pPr>
    <w:rPr>
      <w:rFonts w:cs="Times New Roman"/>
      <w:color w:val="auto"/>
    </w:rPr>
  </w:style>
  <w:style w:type="character" w:customStyle="1" w:styleId="disblock">
    <w:name w:val="disblock"/>
    <w:rsid w:val="00496D37"/>
  </w:style>
  <w:style w:type="character" w:customStyle="1" w:styleId="acopre">
    <w:name w:val="acopre"/>
    <w:basedOn w:val="DefaultParagraphFont"/>
    <w:rsid w:val="008B476A"/>
  </w:style>
  <w:style w:type="paragraph" w:styleId="Revision">
    <w:name w:val="Revision"/>
    <w:hidden/>
    <w:uiPriority w:val="99"/>
    <w:semiHidden/>
    <w:rsid w:val="00813B81"/>
    <w:rPr>
      <w:rFonts w:ascii="Times New Roman" w:eastAsia="Times New Roman" w:hAnsi="Times New Roman"/>
      <w:sz w:val="24"/>
      <w:szCs w:val="24"/>
      <w:lang w:val="en-US" w:eastAsia="en-US"/>
    </w:rPr>
  </w:style>
  <w:style w:type="paragraph" w:styleId="ListParagraph">
    <w:name w:val="List Paragraph"/>
    <w:basedOn w:val="Normal"/>
    <w:uiPriority w:val="34"/>
    <w:qFormat/>
    <w:rsid w:val="007849F9"/>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customStyle="1" w:styleId="inline">
    <w:name w:val="inline"/>
    <w:basedOn w:val="Normal"/>
    <w:rsid w:val="00D97CC3"/>
    <w:pPr>
      <w:spacing w:before="100" w:beforeAutospacing="1" w:after="100" w:afterAutospacing="1"/>
    </w:pPr>
    <w:rPr>
      <w:lang w:val="en-GB" w:eastAsia="en-GB"/>
    </w:rPr>
  </w:style>
  <w:style w:type="paragraph" w:customStyle="1" w:styleId="pv-top-carddistance-badge">
    <w:name w:val="pv-top-card__distance-badge"/>
    <w:basedOn w:val="Normal"/>
    <w:rsid w:val="00D97CC3"/>
    <w:pPr>
      <w:spacing w:before="100" w:beforeAutospacing="1" w:after="100" w:afterAutospacing="1"/>
    </w:pPr>
    <w:rPr>
      <w:lang w:val="en-GB" w:eastAsia="en-GB"/>
    </w:rPr>
  </w:style>
  <w:style w:type="character" w:customStyle="1" w:styleId="distance-badge">
    <w:name w:val="distance-badge"/>
    <w:basedOn w:val="DefaultParagraphFont"/>
    <w:rsid w:val="00D97CC3"/>
  </w:style>
  <w:style w:type="character" w:customStyle="1" w:styleId="visually-hidden">
    <w:name w:val="visually-hidden"/>
    <w:basedOn w:val="DefaultParagraphFont"/>
    <w:rsid w:val="00D97CC3"/>
  </w:style>
  <w:style w:type="character" w:customStyle="1" w:styleId="dist-value">
    <w:name w:val="dist-value"/>
    <w:basedOn w:val="DefaultParagraphFont"/>
    <w:rsid w:val="00D97CC3"/>
  </w:style>
  <w:style w:type="character" w:customStyle="1" w:styleId="Heading1Char">
    <w:name w:val="Heading 1 Char"/>
    <w:basedOn w:val="DefaultParagraphFont"/>
    <w:link w:val="Heading1"/>
    <w:uiPriority w:val="9"/>
    <w:rsid w:val="0088154C"/>
    <w:rPr>
      <w:rFonts w:asciiTheme="majorHAnsi" w:eastAsiaTheme="majorEastAsia" w:hAnsiTheme="majorHAnsi" w:cstheme="majorBidi"/>
      <w:color w:val="2F5496" w:themeColor="accent1" w:themeShade="BF"/>
      <w:sz w:val="32"/>
      <w:szCs w:val="32"/>
      <w:lang w:val="en-US" w:eastAsia="en-US"/>
    </w:rPr>
  </w:style>
  <w:style w:type="paragraph" w:customStyle="1" w:styleId="pf0">
    <w:name w:val="pf0"/>
    <w:basedOn w:val="Normal"/>
    <w:rsid w:val="0072353B"/>
    <w:pPr>
      <w:spacing w:before="100" w:beforeAutospacing="1" w:after="100" w:afterAutospacing="1"/>
    </w:pPr>
    <w:rPr>
      <w:lang w:val="en-GB" w:eastAsia="en-GB"/>
    </w:rPr>
  </w:style>
  <w:style w:type="character" w:customStyle="1" w:styleId="cf01">
    <w:name w:val="cf01"/>
    <w:basedOn w:val="DefaultParagraphFont"/>
    <w:rsid w:val="0072353B"/>
    <w:rPr>
      <w:rFonts w:ascii="Segoe UI" w:hAnsi="Segoe UI" w:cs="Segoe UI" w:hint="default"/>
      <w:sz w:val="18"/>
      <w:szCs w:val="18"/>
    </w:rPr>
  </w:style>
  <w:style w:type="character" w:customStyle="1" w:styleId="mw-page-title-main">
    <w:name w:val="mw-page-title-main"/>
    <w:basedOn w:val="DefaultParagraphFont"/>
    <w:rsid w:val="000548D2"/>
  </w:style>
  <w:style w:type="character" w:customStyle="1" w:styleId="normaltextrun">
    <w:name w:val="normaltextrun"/>
    <w:basedOn w:val="DefaultParagraphFont"/>
    <w:rsid w:val="0086213F"/>
  </w:style>
  <w:style w:type="character" w:customStyle="1" w:styleId="eop">
    <w:name w:val="eop"/>
    <w:basedOn w:val="DefaultParagraphFont"/>
    <w:rsid w:val="0086213F"/>
  </w:style>
  <w:style w:type="character" w:customStyle="1" w:styleId="cf11">
    <w:name w:val="cf11"/>
    <w:basedOn w:val="DefaultParagraphFont"/>
    <w:rsid w:val="00C429A8"/>
    <w:rPr>
      <w:rFonts w:ascii="Segoe UI" w:hAnsi="Segoe UI" w:cs="Segoe UI" w:hint="default"/>
      <w:color w:val="374151"/>
      <w:sz w:val="18"/>
      <w:szCs w:val="18"/>
      <w:shd w:val="clear" w:color="auto" w:fill="FFFFFF"/>
    </w:rPr>
  </w:style>
  <w:style w:type="character" w:customStyle="1" w:styleId="cf21">
    <w:name w:val="cf21"/>
    <w:basedOn w:val="DefaultParagraphFont"/>
    <w:rsid w:val="00C429A8"/>
    <w:rPr>
      <w:rFonts w:ascii="Segoe UI" w:hAnsi="Segoe UI" w:cs="Segoe UI" w:hint="default"/>
      <w:color w:val="374151"/>
      <w:sz w:val="18"/>
      <w:szCs w:val="18"/>
      <w:shd w:val="clear" w:color="auto" w:fill="FFFFFF"/>
      <w:vertAlign w:val="superscript"/>
    </w:rPr>
  </w:style>
  <w:style w:type="paragraph" w:styleId="HTMLPreformatted">
    <w:name w:val="HTML Preformatted"/>
    <w:basedOn w:val="Normal"/>
    <w:link w:val="HTMLPreformattedChar"/>
    <w:uiPriority w:val="99"/>
    <w:semiHidden/>
    <w:unhideWhenUsed/>
    <w:rsid w:val="008C7FE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C7FE4"/>
    <w:rPr>
      <w:rFonts w:ascii="Consolas" w:eastAsia="Times New Roman"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1950">
      <w:bodyDiv w:val="1"/>
      <w:marLeft w:val="0"/>
      <w:marRight w:val="0"/>
      <w:marTop w:val="0"/>
      <w:marBottom w:val="0"/>
      <w:divBdr>
        <w:top w:val="none" w:sz="0" w:space="0" w:color="auto"/>
        <w:left w:val="none" w:sz="0" w:space="0" w:color="auto"/>
        <w:bottom w:val="none" w:sz="0" w:space="0" w:color="auto"/>
        <w:right w:val="none" w:sz="0" w:space="0" w:color="auto"/>
      </w:divBdr>
    </w:div>
    <w:div w:id="124592117">
      <w:bodyDiv w:val="1"/>
      <w:marLeft w:val="0"/>
      <w:marRight w:val="0"/>
      <w:marTop w:val="0"/>
      <w:marBottom w:val="0"/>
      <w:divBdr>
        <w:top w:val="none" w:sz="0" w:space="0" w:color="auto"/>
        <w:left w:val="none" w:sz="0" w:space="0" w:color="auto"/>
        <w:bottom w:val="none" w:sz="0" w:space="0" w:color="auto"/>
        <w:right w:val="none" w:sz="0" w:space="0" w:color="auto"/>
      </w:divBdr>
    </w:div>
    <w:div w:id="152379209">
      <w:bodyDiv w:val="1"/>
      <w:marLeft w:val="0"/>
      <w:marRight w:val="0"/>
      <w:marTop w:val="0"/>
      <w:marBottom w:val="0"/>
      <w:divBdr>
        <w:top w:val="none" w:sz="0" w:space="0" w:color="auto"/>
        <w:left w:val="none" w:sz="0" w:space="0" w:color="auto"/>
        <w:bottom w:val="none" w:sz="0" w:space="0" w:color="auto"/>
        <w:right w:val="none" w:sz="0" w:space="0" w:color="auto"/>
      </w:divBdr>
    </w:div>
    <w:div w:id="173342828">
      <w:bodyDiv w:val="1"/>
      <w:marLeft w:val="0"/>
      <w:marRight w:val="0"/>
      <w:marTop w:val="0"/>
      <w:marBottom w:val="0"/>
      <w:divBdr>
        <w:top w:val="none" w:sz="0" w:space="0" w:color="auto"/>
        <w:left w:val="none" w:sz="0" w:space="0" w:color="auto"/>
        <w:bottom w:val="none" w:sz="0" w:space="0" w:color="auto"/>
        <w:right w:val="none" w:sz="0" w:space="0" w:color="auto"/>
      </w:divBdr>
    </w:div>
    <w:div w:id="217975803">
      <w:bodyDiv w:val="1"/>
      <w:marLeft w:val="0"/>
      <w:marRight w:val="0"/>
      <w:marTop w:val="0"/>
      <w:marBottom w:val="0"/>
      <w:divBdr>
        <w:top w:val="none" w:sz="0" w:space="0" w:color="auto"/>
        <w:left w:val="none" w:sz="0" w:space="0" w:color="auto"/>
        <w:bottom w:val="none" w:sz="0" w:space="0" w:color="auto"/>
        <w:right w:val="none" w:sz="0" w:space="0" w:color="auto"/>
      </w:divBdr>
    </w:div>
    <w:div w:id="262032691">
      <w:bodyDiv w:val="1"/>
      <w:marLeft w:val="0"/>
      <w:marRight w:val="0"/>
      <w:marTop w:val="0"/>
      <w:marBottom w:val="0"/>
      <w:divBdr>
        <w:top w:val="none" w:sz="0" w:space="0" w:color="auto"/>
        <w:left w:val="none" w:sz="0" w:space="0" w:color="auto"/>
        <w:bottom w:val="none" w:sz="0" w:space="0" w:color="auto"/>
        <w:right w:val="none" w:sz="0" w:space="0" w:color="auto"/>
      </w:divBdr>
    </w:div>
    <w:div w:id="262423657">
      <w:bodyDiv w:val="1"/>
      <w:marLeft w:val="0"/>
      <w:marRight w:val="0"/>
      <w:marTop w:val="0"/>
      <w:marBottom w:val="0"/>
      <w:divBdr>
        <w:top w:val="none" w:sz="0" w:space="0" w:color="auto"/>
        <w:left w:val="none" w:sz="0" w:space="0" w:color="auto"/>
        <w:bottom w:val="none" w:sz="0" w:space="0" w:color="auto"/>
        <w:right w:val="none" w:sz="0" w:space="0" w:color="auto"/>
      </w:divBdr>
    </w:div>
    <w:div w:id="326980088">
      <w:bodyDiv w:val="1"/>
      <w:marLeft w:val="0"/>
      <w:marRight w:val="0"/>
      <w:marTop w:val="0"/>
      <w:marBottom w:val="0"/>
      <w:divBdr>
        <w:top w:val="none" w:sz="0" w:space="0" w:color="auto"/>
        <w:left w:val="none" w:sz="0" w:space="0" w:color="auto"/>
        <w:bottom w:val="none" w:sz="0" w:space="0" w:color="auto"/>
        <w:right w:val="none" w:sz="0" w:space="0" w:color="auto"/>
      </w:divBdr>
    </w:div>
    <w:div w:id="356738455">
      <w:bodyDiv w:val="1"/>
      <w:marLeft w:val="0"/>
      <w:marRight w:val="0"/>
      <w:marTop w:val="0"/>
      <w:marBottom w:val="0"/>
      <w:divBdr>
        <w:top w:val="none" w:sz="0" w:space="0" w:color="auto"/>
        <w:left w:val="none" w:sz="0" w:space="0" w:color="auto"/>
        <w:bottom w:val="none" w:sz="0" w:space="0" w:color="auto"/>
        <w:right w:val="none" w:sz="0" w:space="0" w:color="auto"/>
      </w:divBdr>
    </w:div>
    <w:div w:id="372926113">
      <w:bodyDiv w:val="1"/>
      <w:marLeft w:val="0"/>
      <w:marRight w:val="0"/>
      <w:marTop w:val="0"/>
      <w:marBottom w:val="0"/>
      <w:divBdr>
        <w:top w:val="none" w:sz="0" w:space="0" w:color="auto"/>
        <w:left w:val="none" w:sz="0" w:space="0" w:color="auto"/>
        <w:bottom w:val="none" w:sz="0" w:space="0" w:color="auto"/>
        <w:right w:val="none" w:sz="0" w:space="0" w:color="auto"/>
      </w:divBdr>
    </w:div>
    <w:div w:id="401293750">
      <w:bodyDiv w:val="1"/>
      <w:marLeft w:val="0"/>
      <w:marRight w:val="0"/>
      <w:marTop w:val="0"/>
      <w:marBottom w:val="0"/>
      <w:divBdr>
        <w:top w:val="none" w:sz="0" w:space="0" w:color="auto"/>
        <w:left w:val="none" w:sz="0" w:space="0" w:color="auto"/>
        <w:bottom w:val="none" w:sz="0" w:space="0" w:color="auto"/>
        <w:right w:val="none" w:sz="0" w:space="0" w:color="auto"/>
      </w:divBdr>
    </w:div>
    <w:div w:id="485053809">
      <w:bodyDiv w:val="1"/>
      <w:marLeft w:val="0"/>
      <w:marRight w:val="0"/>
      <w:marTop w:val="0"/>
      <w:marBottom w:val="0"/>
      <w:divBdr>
        <w:top w:val="none" w:sz="0" w:space="0" w:color="auto"/>
        <w:left w:val="none" w:sz="0" w:space="0" w:color="auto"/>
        <w:bottom w:val="none" w:sz="0" w:space="0" w:color="auto"/>
        <w:right w:val="none" w:sz="0" w:space="0" w:color="auto"/>
      </w:divBdr>
    </w:div>
    <w:div w:id="566259191">
      <w:bodyDiv w:val="1"/>
      <w:marLeft w:val="0"/>
      <w:marRight w:val="0"/>
      <w:marTop w:val="0"/>
      <w:marBottom w:val="0"/>
      <w:divBdr>
        <w:top w:val="none" w:sz="0" w:space="0" w:color="auto"/>
        <w:left w:val="none" w:sz="0" w:space="0" w:color="auto"/>
        <w:bottom w:val="none" w:sz="0" w:space="0" w:color="auto"/>
        <w:right w:val="none" w:sz="0" w:space="0" w:color="auto"/>
      </w:divBdr>
    </w:div>
    <w:div w:id="571433651">
      <w:bodyDiv w:val="1"/>
      <w:marLeft w:val="0"/>
      <w:marRight w:val="0"/>
      <w:marTop w:val="0"/>
      <w:marBottom w:val="0"/>
      <w:divBdr>
        <w:top w:val="none" w:sz="0" w:space="0" w:color="auto"/>
        <w:left w:val="none" w:sz="0" w:space="0" w:color="auto"/>
        <w:bottom w:val="none" w:sz="0" w:space="0" w:color="auto"/>
        <w:right w:val="none" w:sz="0" w:space="0" w:color="auto"/>
      </w:divBdr>
      <w:divsChild>
        <w:div w:id="2129007291">
          <w:marLeft w:val="0"/>
          <w:marRight w:val="0"/>
          <w:marTop w:val="0"/>
          <w:marBottom w:val="0"/>
          <w:divBdr>
            <w:top w:val="none" w:sz="0" w:space="0" w:color="auto"/>
            <w:left w:val="none" w:sz="0" w:space="0" w:color="auto"/>
            <w:bottom w:val="none" w:sz="0" w:space="0" w:color="auto"/>
            <w:right w:val="none" w:sz="0" w:space="0" w:color="auto"/>
          </w:divBdr>
          <w:divsChild>
            <w:div w:id="1065450451">
              <w:marLeft w:val="0"/>
              <w:marRight w:val="0"/>
              <w:marTop w:val="0"/>
              <w:marBottom w:val="0"/>
              <w:divBdr>
                <w:top w:val="none" w:sz="0" w:space="0" w:color="auto"/>
                <w:left w:val="none" w:sz="0" w:space="0" w:color="auto"/>
                <w:bottom w:val="none" w:sz="0" w:space="0" w:color="auto"/>
                <w:right w:val="none" w:sz="0" w:space="0" w:color="auto"/>
              </w:divBdr>
              <w:divsChild>
                <w:div w:id="633561774">
                  <w:marLeft w:val="0"/>
                  <w:marRight w:val="0"/>
                  <w:marTop w:val="0"/>
                  <w:marBottom w:val="0"/>
                  <w:divBdr>
                    <w:top w:val="none" w:sz="0" w:space="0" w:color="auto"/>
                    <w:left w:val="none" w:sz="0" w:space="0" w:color="auto"/>
                    <w:bottom w:val="none" w:sz="0" w:space="0" w:color="auto"/>
                    <w:right w:val="none" w:sz="0" w:space="0" w:color="auto"/>
                  </w:divBdr>
                  <w:divsChild>
                    <w:div w:id="1782996589">
                      <w:marLeft w:val="0"/>
                      <w:marRight w:val="0"/>
                      <w:marTop w:val="0"/>
                      <w:marBottom w:val="0"/>
                      <w:divBdr>
                        <w:top w:val="none" w:sz="0" w:space="0" w:color="auto"/>
                        <w:left w:val="none" w:sz="0" w:space="0" w:color="auto"/>
                        <w:bottom w:val="none" w:sz="0" w:space="0" w:color="auto"/>
                        <w:right w:val="none" w:sz="0" w:space="0" w:color="auto"/>
                      </w:divBdr>
                      <w:divsChild>
                        <w:div w:id="351928386">
                          <w:marLeft w:val="0"/>
                          <w:marRight w:val="0"/>
                          <w:marTop w:val="0"/>
                          <w:marBottom w:val="0"/>
                          <w:divBdr>
                            <w:top w:val="none" w:sz="0" w:space="0" w:color="auto"/>
                            <w:left w:val="none" w:sz="0" w:space="0" w:color="auto"/>
                            <w:bottom w:val="none" w:sz="0" w:space="0" w:color="auto"/>
                            <w:right w:val="none" w:sz="0" w:space="0" w:color="auto"/>
                          </w:divBdr>
                          <w:divsChild>
                            <w:div w:id="1237981576">
                              <w:marLeft w:val="0"/>
                              <w:marRight w:val="0"/>
                              <w:marTop w:val="0"/>
                              <w:marBottom w:val="0"/>
                              <w:divBdr>
                                <w:top w:val="none" w:sz="0" w:space="0" w:color="auto"/>
                                <w:left w:val="none" w:sz="0" w:space="0" w:color="auto"/>
                                <w:bottom w:val="none" w:sz="0" w:space="0" w:color="auto"/>
                                <w:right w:val="none" w:sz="0" w:space="0" w:color="auto"/>
                              </w:divBdr>
                              <w:divsChild>
                                <w:div w:id="7285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857429">
      <w:bodyDiv w:val="1"/>
      <w:marLeft w:val="0"/>
      <w:marRight w:val="0"/>
      <w:marTop w:val="0"/>
      <w:marBottom w:val="0"/>
      <w:divBdr>
        <w:top w:val="none" w:sz="0" w:space="0" w:color="auto"/>
        <w:left w:val="none" w:sz="0" w:space="0" w:color="auto"/>
        <w:bottom w:val="none" w:sz="0" w:space="0" w:color="auto"/>
        <w:right w:val="none" w:sz="0" w:space="0" w:color="auto"/>
      </w:divBdr>
    </w:div>
    <w:div w:id="688070890">
      <w:bodyDiv w:val="1"/>
      <w:marLeft w:val="0"/>
      <w:marRight w:val="0"/>
      <w:marTop w:val="0"/>
      <w:marBottom w:val="0"/>
      <w:divBdr>
        <w:top w:val="none" w:sz="0" w:space="0" w:color="auto"/>
        <w:left w:val="none" w:sz="0" w:space="0" w:color="auto"/>
        <w:bottom w:val="none" w:sz="0" w:space="0" w:color="auto"/>
        <w:right w:val="none" w:sz="0" w:space="0" w:color="auto"/>
      </w:divBdr>
    </w:div>
    <w:div w:id="700516577">
      <w:bodyDiv w:val="1"/>
      <w:marLeft w:val="0"/>
      <w:marRight w:val="0"/>
      <w:marTop w:val="0"/>
      <w:marBottom w:val="0"/>
      <w:divBdr>
        <w:top w:val="none" w:sz="0" w:space="0" w:color="auto"/>
        <w:left w:val="none" w:sz="0" w:space="0" w:color="auto"/>
        <w:bottom w:val="none" w:sz="0" w:space="0" w:color="auto"/>
        <w:right w:val="none" w:sz="0" w:space="0" w:color="auto"/>
      </w:divBdr>
    </w:div>
    <w:div w:id="757751619">
      <w:bodyDiv w:val="1"/>
      <w:marLeft w:val="0"/>
      <w:marRight w:val="0"/>
      <w:marTop w:val="0"/>
      <w:marBottom w:val="0"/>
      <w:divBdr>
        <w:top w:val="none" w:sz="0" w:space="0" w:color="auto"/>
        <w:left w:val="none" w:sz="0" w:space="0" w:color="auto"/>
        <w:bottom w:val="none" w:sz="0" w:space="0" w:color="auto"/>
        <w:right w:val="none" w:sz="0" w:space="0" w:color="auto"/>
      </w:divBdr>
    </w:div>
    <w:div w:id="789282661">
      <w:bodyDiv w:val="1"/>
      <w:marLeft w:val="0"/>
      <w:marRight w:val="0"/>
      <w:marTop w:val="0"/>
      <w:marBottom w:val="0"/>
      <w:divBdr>
        <w:top w:val="none" w:sz="0" w:space="0" w:color="auto"/>
        <w:left w:val="none" w:sz="0" w:space="0" w:color="auto"/>
        <w:bottom w:val="none" w:sz="0" w:space="0" w:color="auto"/>
        <w:right w:val="none" w:sz="0" w:space="0" w:color="auto"/>
      </w:divBdr>
    </w:div>
    <w:div w:id="809514647">
      <w:bodyDiv w:val="1"/>
      <w:marLeft w:val="0"/>
      <w:marRight w:val="0"/>
      <w:marTop w:val="0"/>
      <w:marBottom w:val="0"/>
      <w:divBdr>
        <w:top w:val="none" w:sz="0" w:space="0" w:color="auto"/>
        <w:left w:val="none" w:sz="0" w:space="0" w:color="auto"/>
        <w:bottom w:val="none" w:sz="0" w:space="0" w:color="auto"/>
        <w:right w:val="none" w:sz="0" w:space="0" w:color="auto"/>
      </w:divBdr>
    </w:div>
    <w:div w:id="846871598">
      <w:bodyDiv w:val="1"/>
      <w:marLeft w:val="0"/>
      <w:marRight w:val="0"/>
      <w:marTop w:val="0"/>
      <w:marBottom w:val="0"/>
      <w:divBdr>
        <w:top w:val="none" w:sz="0" w:space="0" w:color="auto"/>
        <w:left w:val="none" w:sz="0" w:space="0" w:color="auto"/>
        <w:bottom w:val="none" w:sz="0" w:space="0" w:color="auto"/>
        <w:right w:val="none" w:sz="0" w:space="0" w:color="auto"/>
      </w:divBdr>
    </w:div>
    <w:div w:id="853887422">
      <w:bodyDiv w:val="1"/>
      <w:marLeft w:val="0"/>
      <w:marRight w:val="0"/>
      <w:marTop w:val="0"/>
      <w:marBottom w:val="0"/>
      <w:divBdr>
        <w:top w:val="none" w:sz="0" w:space="0" w:color="auto"/>
        <w:left w:val="none" w:sz="0" w:space="0" w:color="auto"/>
        <w:bottom w:val="none" w:sz="0" w:space="0" w:color="auto"/>
        <w:right w:val="none" w:sz="0" w:space="0" w:color="auto"/>
      </w:divBdr>
    </w:div>
    <w:div w:id="857425528">
      <w:bodyDiv w:val="1"/>
      <w:marLeft w:val="0"/>
      <w:marRight w:val="0"/>
      <w:marTop w:val="0"/>
      <w:marBottom w:val="0"/>
      <w:divBdr>
        <w:top w:val="none" w:sz="0" w:space="0" w:color="auto"/>
        <w:left w:val="none" w:sz="0" w:space="0" w:color="auto"/>
        <w:bottom w:val="none" w:sz="0" w:space="0" w:color="auto"/>
        <w:right w:val="none" w:sz="0" w:space="0" w:color="auto"/>
      </w:divBdr>
    </w:div>
    <w:div w:id="913010756">
      <w:bodyDiv w:val="1"/>
      <w:marLeft w:val="0"/>
      <w:marRight w:val="0"/>
      <w:marTop w:val="0"/>
      <w:marBottom w:val="0"/>
      <w:divBdr>
        <w:top w:val="none" w:sz="0" w:space="0" w:color="auto"/>
        <w:left w:val="none" w:sz="0" w:space="0" w:color="auto"/>
        <w:bottom w:val="none" w:sz="0" w:space="0" w:color="auto"/>
        <w:right w:val="none" w:sz="0" w:space="0" w:color="auto"/>
      </w:divBdr>
    </w:div>
    <w:div w:id="955141277">
      <w:bodyDiv w:val="1"/>
      <w:marLeft w:val="0"/>
      <w:marRight w:val="0"/>
      <w:marTop w:val="0"/>
      <w:marBottom w:val="0"/>
      <w:divBdr>
        <w:top w:val="none" w:sz="0" w:space="0" w:color="auto"/>
        <w:left w:val="none" w:sz="0" w:space="0" w:color="auto"/>
        <w:bottom w:val="none" w:sz="0" w:space="0" w:color="auto"/>
        <w:right w:val="none" w:sz="0" w:space="0" w:color="auto"/>
      </w:divBdr>
    </w:div>
    <w:div w:id="960913225">
      <w:bodyDiv w:val="1"/>
      <w:marLeft w:val="0"/>
      <w:marRight w:val="0"/>
      <w:marTop w:val="0"/>
      <w:marBottom w:val="0"/>
      <w:divBdr>
        <w:top w:val="none" w:sz="0" w:space="0" w:color="auto"/>
        <w:left w:val="none" w:sz="0" w:space="0" w:color="auto"/>
        <w:bottom w:val="none" w:sz="0" w:space="0" w:color="auto"/>
        <w:right w:val="none" w:sz="0" w:space="0" w:color="auto"/>
      </w:divBdr>
    </w:div>
    <w:div w:id="971059270">
      <w:bodyDiv w:val="1"/>
      <w:marLeft w:val="0"/>
      <w:marRight w:val="0"/>
      <w:marTop w:val="0"/>
      <w:marBottom w:val="0"/>
      <w:divBdr>
        <w:top w:val="none" w:sz="0" w:space="0" w:color="auto"/>
        <w:left w:val="none" w:sz="0" w:space="0" w:color="auto"/>
        <w:bottom w:val="none" w:sz="0" w:space="0" w:color="auto"/>
        <w:right w:val="none" w:sz="0" w:space="0" w:color="auto"/>
      </w:divBdr>
    </w:div>
    <w:div w:id="977955170">
      <w:bodyDiv w:val="1"/>
      <w:marLeft w:val="0"/>
      <w:marRight w:val="0"/>
      <w:marTop w:val="0"/>
      <w:marBottom w:val="0"/>
      <w:divBdr>
        <w:top w:val="none" w:sz="0" w:space="0" w:color="auto"/>
        <w:left w:val="none" w:sz="0" w:space="0" w:color="auto"/>
        <w:bottom w:val="none" w:sz="0" w:space="0" w:color="auto"/>
        <w:right w:val="none" w:sz="0" w:space="0" w:color="auto"/>
      </w:divBdr>
    </w:div>
    <w:div w:id="989753512">
      <w:bodyDiv w:val="1"/>
      <w:marLeft w:val="0"/>
      <w:marRight w:val="0"/>
      <w:marTop w:val="0"/>
      <w:marBottom w:val="0"/>
      <w:divBdr>
        <w:top w:val="none" w:sz="0" w:space="0" w:color="auto"/>
        <w:left w:val="none" w:sz="0" w:space="0" w:color="auto"/>
        <w:bottom w:val="none" w:sz="0" w:space="0" w:color="auto"/>
        <w:right w:val="none" w:sz="0" w:space="0" w:color="auto"/>
      </w:divBdr>
    </w:div>
    <w:div w:id="1070228869">
      <w:bodyDiv w:val="1"/>
      <w:marLeft w:val="0"/>
      <w:marRight w:val="0"/>
      <w:marTop w:val="0"/>
      <w:marBottom w:val="0"/>
      <w:divBdr>
        <w:top w:val="none" w:sz="0" w:space="0" w:color="auto"/>
        <w:left w:val="none" w:sz="0" w:space="0" w:color="auto"/>
        <w:bottom w:val="none" w:sz="0" w:space="0" w:color="auto"/>
        <w:right w:val="none" w:sz="0" w:space="0" w:color="auto"/>
      </w:divBdr>
    </w:div>
    <w:div w:id="1079525532">
      <w:bodyDiv w:val="1"/>
      <w:marLeft w:val="0"/>
      <w:marRight w:val="0"/>
      <w:marTop w:val="0"/>
      <w:marBottom w:val="0"/>
      <w:divBdr>
        <w:top w:val="none" w:sz="0" w:space="0" w:color="auto"/>
        <w:left w:val="none" w:sz="0" w:space="0" w:color="auto"/>
        <w:bottom w:val="none" w:sz="0" w:space="0" w:color="auto"/>
        <w:right w:val="none" w:sz="0" w:space="0" w:color="auto"/>
      </w:divBdr>
    </w:div>
    <w:div w:id="1186285149">
      <w:bodyDiv w:val="1"/>
      <w:marLeft w:val="0"/>
      <w:marRight w:val="0"/>
      <w:marTop w:val="0"/>
      <w:marBottom w:val="0"/>
      <w:divBdr>
        <w:top w:val="none" w:sz="0" w:space="0" w:color="auto"/>
        <w:left w:val="none" w:sz="0" w:space="0" w:color="auto"/>
        <w:bottom w:val="none" w:sz="0" w:space="0" w:color="auto"/>
        <w:right w:val="none" w:sz="0" w:space="0" w:color="auto"/>
      </w:divBdr>
    </w:div>
    <w:div w:id="1276907854">
      <w:bodyDiv w:val="1"/>
      <w:marLeft w:val="0"/>
      <w:marRight w:val="0"/>
      <w:marTop w:val="0"/>
      <w:marBottom w:val="0"/>
      <w:divBdr>
        <w:top w:val="none" w:sz="0" w:space="0" w:color="auto"/>
        <w:left w:val="none" w:sz="0" w:space="0" w:color="auto"/>
        <w:bottom w:val="none" w:sz="0" w:space="0" w:color="auto"/>
        <w:right w:val="none" w:sz="0" w:space="0" w:color="auto"/>
      </w:divBdr>
      <w:divsChild>
        <w:div w:id="675227369">
          <w:marLeft w:val="0"/>
          <w:marRight w:val="0"/>
          <w:marTop w:val="0"/>
          <w:marBottom w:val="0"/>
          <w:divBdr>
            <w:top w:val="none" w:sz="0" w:space="0" w:color="auto"/>
            <w:left w:val="none" w:sz="0" w:space="0" w:color="auto"/>
            <w:bottom w:val="none" w:sz="0" w:space="0" w:color="auto"/>
            <w:right w:val="none" w:sz="0" w:space="0" w:color="auto"/>
          </w:divBdr>
          <w:divsChild>
            <w:div w:id="12670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1925">
      <w:bodyDiv w:val="1"/>
      <w:marLeft w:val="0"/>
      <w:marRight w:val="0"/>
      <w:marTop w:val="0"/>
      <w:marBottom w:val="0"/>
      <w:divBdr>
        <w:top w:val="none" w:sz="0" w:space="0" w:color="auto"/>
        <w:left w:val="none" w:sz="0" w:space="0" w:color="auto"/>
        <w:bottom w:val="none" w:sz="0" w:space="0" w:color="auto"/>
        <w:right w:val="none" w:sz="0" w:space="0" w:color="auto"/>
      </w:divBdr>
    </w:div>
    <w:div w:id="1332415424">
      <w:bodyDiv w:val="1"/>
      <w:marLeft w:val="0"/>
      <w:marRight w:val="0"/>
      <w:marTop w:val="0"/>
      <w:marBottom w:val="0"/>
      <w:divBdr>
        <w:top w:val="none" w:sz="0" w:space="0" w:color="auto"/>
        <w:left w:val="none" w:sz="0" w:space="0" w:color="auto"/>
        <w:bottom w:val="none" w:sz="0" w:space="0" w:color="auto"/>
        <w:right w:val="none" w:sz="0" w:space="0" w:color="auto"/>
      </w:divBdr>
    </w:div>
    <w:div w:id="1407805070">
      <w:bodyDiv w:val="1"/>
      <w:marLeft w:val="0"/>
      <w:marRight w:val="0"/>
      <w:marTop w:val="0"/>
      <w:marBottom w:val="0"/>
      <w:divBdr>
        <w:top w:val="none" w:sz="0" w:space="0" w:color="auto"/>
        <w:left w:val="none" w:sz="0" w:space="0" w:color="auto"/>
        <w:bottom w:val="none" w:sz="0" w:space="0" w:color="auto"/>
        <w:right w:val="none" w:sz="0" w:space="0" w:color="auto"/>
      </w:divBdr>
    </w:div>
    <w:div w:id="1457023280">
      <w:bodyDiv w:val="1"/>
      <w:marLeft w:val="0"/>
      <w:marRight w:val="0"/>
      <w:marTop w:val="0"/>
      <w:marBottom w:val="0"/>
      <w:divBdr>
        <w:top w:val="none" w:sz="0" w:space="0" w:color="auto"/>
        <w:left w:val="none" w:sz="0" w:space="0" w:color="auto"/>
        <w:bottom w:val="none" w:sz="0" w:space="0" w:color="auto"/>
        <w:right w:val="none" w:sz="0" w:space="0" w:color="auto"/>
      </w:divBdr>
    </w:div>
    <w:div w:id="1549872813">
      <w:bodyDiv w:val="1"/>
      <w:marLeft w:val="0"/>
      <w:marRight w:val="0"/>
      <w:marTop w:val="0"/>
      <w:marBottom w:val="0"/>
      <w:divBdr>
        <w:top w:val="none" w:sz="0" w:space="0" w:color="auto"/>
        <w:left w:val="none" w:sz="0" w:space="0" w:color="auto"/>
        <w:bottom w:val="none" w:sz="0" w:space="0" w:color="auto"/>
        <w:right w:val="none" w:sz="0" w:space="0" w:color="auto"/>
      </w:divBdr>
    </w:div>
    <w:div w:id="1562327746">
      <w:bodyDiv w:val="1"/>
      <w:marLeft w:val="0"/>
      <w:marRight w:val="0"/>
      <w:marTop w:val="0"/>
      <w:marBottom w:val="0"/>
      <w:divBdr>
        <w:top w:val="none" w:sz="0" w:space="0" w:color="auto"/>
        <w:left w:val="none" w:sz="0" w:space="0" w:color="auto"/>
        <w:bottom w:val="none" w:sz="0" w:space="0" w:color="auto"/>
        <w:right w:val="none" w:sz="0" w:space="0" w:color="auto"/>
      </w:divBdr>
    </w:div>
    <w:div w:id="1569607632">
      <w:bodyDiv w:val="1"/>
      <w:marLeft w:val="0"/>
      <w:marRight w:val="0"/>
      <w:marTop w:val="0"/>
      <w:marBottom w:val="0"/>
      <w:divBdr>
        <w:top w:val="none" w:sz="0" w:space="0" w:color="auto"/>
        <w:left w:val="none" w:sz="0" w:space="0" w:color="auto"/>
        <w:bottom w:val="none" w:sz="0" w:space="0" w:color="auto"/>
        <w:right w:val="none" w:sz="0" w:space="0" w:color="auto"/>
      </w:divBdr>
    </w:div>
    <w:div w:id="1581216795">
      <w:bodyDiv w:val="1"/>
      <w:marLeft w:val="0"/>
      <w:marRight w:val="0"/>
      <w:marTop w:val="0"/>
      <w:marBottom w:val="0"/>
      <w:divBdr>
        <w:top w:val="none" w:sz="0" w:space="0" w:color="auto"/>
        <w:left w:val="none" w:sz="0" w:space="0" w:color="auto"/>
        <w:bottom w:val="none" w:sz="0" w:space="0" w:color="auto"/>
        <w:right w:val="none" w:sz="0" w:space="0" w:color="auto"/>
      </w:divBdr>
    </w:div>
    <w:div w:id="1710185473">
      <w:bodyDiv w:val="1"/>
      <w:marLeft w:val="0"/>
      <w:marRight w:val="0"/>
      <w:marTop w:val="0"/>
      <w:marBottom w:val="0"/>
      <w:divBdr>
        <w:top w:val="none" w:sz="0" w:space="0" w:color="auto"/>
        <w:left w:val="none" w:sz="0" w:space="0" w:color="auto"/>
        <w:bottom w:val="none" w:sz="0" w:space="0" w:color="auto"/>
        <w:right w:val="none" w:sz="0" w:space="0" w:color="auto"/>
      </w:divBdr>
      <w:divsChild>
        <w:div w:id="80369299">
          <w:marLeft w:val="0"/>
          <w:marRight w:val="0"/>
          <w:marTop w:val="0"/>
          <w:marBottom w:val="0"/>
          <w:divBdr>
            <w:top w:val="none" w:sz="0" w:space="0" w:color="auto"/>
            <w:left w:val="none" w:sz="0" w:space="0" w:color="auto"/>
            <w:bottom w:val="none" w:sz="0" w:space="0" w:color="auto"/>
            <w:right w:val="none" w:sz="0" w:space="0" w:color="auto"/>
          </w:divBdr>
        </w:div>
      </w:divsChild>
    </w:div>
    <w:div w:id="1795519330">
      <w:bodyDiv w:val="1"/>
      <w:marLeft w:val="0"/>
      <w:marRight w:val="0"/>
      <w:marTop w:val="0"/>
      <w:marBottom w:val="0"/>
      <w:divBdr>
        <w:top w:val="none" w:sz="0" w:space="0" w:color="auto"/>
        <w:left w:val="none" w:sz="0" w:space="0" w:color="auto"/>
        <w:bottom w:val="none" w:sz="0" w:space="0" w:color="auto"/>
        <w:right w:val="none" w:sz="0" w:space="0" w:color="auto"/>
      </w:divBdr>
    </w:div>
    <w:div w:id="1802259982">
      <w:bodyDiv w:val="1"/>
      <w:marLeft w:val="0"/>
      <w:marRight w:val="0"/>
      <w:marTop w:val="0"/>
      <w:marBottom w:val="0"/>
      <w:divBdr>
        <w:top w:val="none" w:sz="0" w:space="0" w:color="auto"/>
        <w:left w:val="none" w:sz="0" w:space="0" w:color="auto"/>
        <w:bottom w:val="none" w:sz="0" w:space="0" w:color="auto"/>
        <w:right w:val="none" w:sz="0" w:space="0" w:color="auto"/>
      </w:divBdr>
    </w:div>
    <w:div w:id="1861433235">
      <w:bodyDiv w:val="1"/>
      <w:marLeft w:val="0"/>
      <w:marRight w:val="0"/>
      <w:marTop w:val="0"/>
      <w:marBottom w:val="0"/>
      <w:divBdr>
        <w:top w:val="none" w:sz="0" w:space="0" w:color="auto"/>
        <w:left w:val="none" w:sz="0" w:space="0" w:color="auto"/>
        <w:bottom w:val="none" w:sz="0" w:space="0" w:color="auto"/>
        <w:right w:val="none" w:sz="0" w:space="0" w:color="auto"/>
      </w:divBdr>
    </w:div>
    <w:div w:id="1935554905">
      <w:bodyDiv w:val="1"/>
      <w:marLeft w:val="0"/>
      <w:marRight w:val="0"/>
      <w:marTop w:val="0"/>
      <w:marBottom w:val="0"/>
      <w:divBdr>
        <w:top w:val="none" w:sz="0" w:space="0" w:color="auto"/>
        <w:left w:val="none" w:sz="0" w:space="0" w:color="auto"/>
        <w:bottom w:val="none" w:sz="0" w:space="0" w:color="auto"/>
        <w:right w:val="none" w:sz="0" w:space="0" w:color="auto"/>
      </w:divBdr>
    </w:div>
    <w:div w:id="1964265016">
      <w:bodyDiv w:val="1"/>
      <w:marLeft w:val="0"/>
      <w:marRight w:val="0"/>
      <w:marTop w:val="0"/>
      <w:marBottom w:val="0"/>
      <w:divBdr>
        <w:top w:val="none" w:sz="0" w:space="0" w:color="auto"/>
        <w:left w:val="none" w:sz="0" w:space="0" w:color="auto"/>
        <w:bottom w:val="none" w:sz="0" w:space="0" w:color="auto"/>
        <w:right w:val="none" w:sz="0" w:space="0" w:color="auto"/>
      </w:divBdr>
    </w:div>
    <w:div w:id="2012904789">
      <w:bodyDiv w:val="1"/>
      <w:marLeft w:val="0"/>
      <w:marRight w:val="0"/>
      <w:marTop w:val="0"/>
      <w:marBottom w:val="0"/>
      <w:divBdr>
        <w:top w:val="none" w:sz="0" w:space="0" w:color="auto"/>
        <w:left w:val="none" w:sz="0" w:space="0" w:color="auto"/>
        <w:bottom w:val="none" w:sz="0" w:space="0" w:color="auto"/>
        <w:right w:val="none" w:sz="0" w:space="0" w:color="auto"/>
      </w:divBdr>
    </w:div>
    <w:div w:id="2027900257">
      <w:bodyDiv w:val="1"/>
      <w:marLeft w:val="0"/>
      <w:marRight w:val="0"/>
      <w:marTop w:val="0"/>
      <w:marBottom w:val="0"/>
      <w:divBdr>
        <w:top w:val="none" w:sz="0" w:space="0" w:color="auto"/>
        <w:left w:val="none" w:sz="0" w:space="0" w:color="auto"/>
        <w:bottom w:val="none" w:sz="0" w:space="0" w:color="auto"/>
        <w:right w:val="none" w:sz="0" w:space="0" w:color="auto"/>
      </w:divBdr>
    </w:div>
    <w:div w:id="2041127148">
      <w:bodyDiv w:val="1"/>
      <w:marLeft w:val="0"/>
      <w:marRight w:val="0"/>
      <w:marTop w:val="0"/>
      <w:marBottom w:val="0"/>
      <w:divBdr>
        <w:top w:val="none" w:sz="0" w:space="0" w:color="auto"/>
        <w:left w:val="none" w:sz="0" w:space="0" w:color="auto"/>
        <w:bottom w:val="none" w:sz="0" w:space="0" w:color="auto"/>
        <w:right w:val="none" w:sz="0" w:space="0" w:color="auto"/>
      </w:divBdr>
    </w:div>
    <w:div w:id="2049063788">
      <w:bodyDiv w:val="1"/>
      <w:marLeft w:val="0"/>
      <w:marRight w:val="0"/>
      <w:marTop w:val="0"/>
      <w:marBottom w:val="0"/>
      <w:divBdr>
        <w:top w:val="none" w:sz="0" w:space="0" w:color="auto"/>
        <w:left w:val="none" w:sz="0" w:space="0" w:color="auto"/>
        <w:bottom w:val="none" w:sz="0" w:space="0" w:color="auto"/>
        <w:right w:val="none" w:sz="0" w:space="0" w:color="auto"/>
      </w:divBdr>
    </w:div>
    <w:div w:id="2072995356">
      <w:bodyDiv w:val="1"/>
      <w:marLeft w:val="0"/>
      <w:marRight w:val="0"/>
      <w:marTop w:val="0"/>
      <w:marBottom w:val="0"/>
      <w:divBdr>
        <w:top w:val="none" w:sz="0" w:space="0" w:color="auto"/>
        <w:left w:val="none" w:sz="0" w:space="0" w:color="auto"/>
        <w:bottom w:val="none" w:sz="0" w:space="0" w:color="auto"/>
        <w:right w:val="none" w:sz="0" w:space="0" w:color="auto"/>
      </w:divBdr>
    </w:div>
    <w:div w:id="2119568833">
      <w:bodyDiv w:val="1"/>
      <w:marLeft w:val="0"/>
      <w:marRight w:val="0"/>
      <w:marTop w:val="0"/>
      <w:marBottom w:val="0"/>
      <w:divBdr>
        <w:top w:val="none" w:sz="0" w:space="0" w:color="auto"/>
        <w:left w:val="none" w:sz="0" w:space="0" w:color="auto"/>
        <w:bottom w:val="none" w:sz="0" w:space="0" w:color="auto"/>
        <w:right w:val="none" w:sz="0" w:space="0" w:color="auto"/>
      </w:divBdr>
    </w:div>
    <w:div w:id="2127113443">
      <w:bodyDiv w:val="1"/>
      <w:marLeft w:val="0"/>
      <w:marRight w:val="0"/>
      <w:marTop w:val="0"/>
      <w:marBottom w:val="0"/>
      <w:divBdr>
        <w:top w:val="none" w:sz="0" w:space="0" w:color="auto"/>
        <w:left w:val="none" w:sz="0" w:space="0" w:color="auto"/>
        <w:bottom w:val="none" w:sz="0" w:space="0" w:color="auto"/>
        <w:right w:val="none" w:sz="0" w:space="0" w:color="auto"/>
      </w:divBdr>
    </w:div>
    <w:div w:id="214318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linkedin.com/showcase/arla-foods-ingredients-china"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inkedin.com/showcase/arla-foods-ingredients-latin-america/" TargetMode="External"/><Relationship Id="rId2" Type="http://schemas.openxmlformats.org/officeDocument/2006/relationships/customXml" Target="../customXml/item2.xml"/><Relationship Id="rId16" Type="http://schemas.openxmlformats.org/officeDocument/2006/relationships/hyperlink" Target="http://www.linkedin.com/company/arla-foods-ingredi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rlafoodsingredients.com/"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teve@ingredientcommunic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96F9EC-6607-7848-821C-5EA4A1BF47A4}">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61FCAE1430C0D41B3840ADAA7397EA2" ma:contentTypeVersion="16" ma:contentTypeDescription="Create a new document." ma:contentTypeScope="" ma:versionID="8c4f5463b0793ed020d82382ddc99b91">
  <xsd:schema xmlns:xsd="http://www.w3.org/2001/XMLSchema" xmlns:xs="http://www.w3.org/2001/XMLSchema" xmlns:p="http://schemas.microsoft.com/office/2006/metadata/properties" xmlns:ns2="9ba26954-c17e-4dbb-b444-003db95fd737" xmlns:ns3="fc6baf08-0df5-4f5e-b49f-9f1584050067" targetNamespace="http://schemas.microsoft.com/office/2006/metadata/properties" ma:root="true" ma:fieldsID="7c59f7025a8bf2c53486d6d13e0106b3" ns2:_="" ns3:_="">
    <xsd:import namespace="9ba26954-c17e-4dbb-b444-003db95fd737"/>
    <xsd:import namespace="fc6baf08-0df5-4f5e-b49f-9f15840500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26954-c17e-4dbb-b444-003db95fd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a5767d8-2ded-4af4-967a-318eae4af1d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6baf08-0df5-4f5e-b49f-9f15840500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a3b838-fb14-43e1-acf0-e6eb914b3fa3}" ma:internalName="TaxCatchAll" ma:showField="CatchAllData" ma:web="fc6baf08-0df5-4f5e-b49f-9f158405006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9ba26954-c17e-4dbb-b444-003db95fd737">
      <Terms xmlns="http://schemas.microsoft.com/office/infopath/2007/PartnerControls"/>
    </lcf76f155ced4ddcb4097134ff3c332f>
    <TaxCatchAll xmlns="fc6baf08-0df5-4f5e-b49f-9f1584050067" xsi:nil="true"/>
    <SharedWithUsers xmlns="fc6baf08-0df5-4f5e-b49f-9f1584050067">
      <UserInfo>
        <DisplayName>Claus Bukbjerg Andersen</DisplayName>
        <AccountId>36</AccountId>
        <AccountType/>
      </UserInfo>
      <UserInfo>
        <DisplayName>Viorela Indolean</DisplayName>
        <AccountId>26</AccountId>
        <AccountType/>
      </UserInfo>
      <UserInfo>
        <DisplayName>Barbara Jensen</DisplayName>
        <AccountId>49</AccountId>
        <AccountType/>
      </UserInfo>
      <UserInfo>
        <DisplayName>Anne Staudt Kvistgaard</DisplayName>
        <AccountId>146</AccountId>
        <AccountType/>
      </UserInfo>
      <UserInfo>
        <DisplayName>Tania Porsgaard Bayer</DisplayName>
        <AccountId>133</AccountId>
        <AccountType/>
      </UserInfo>
      <UserInfo>
        <DisplayName>Lone Strøm</DisplayName>
        <AccountId>66</AccountId>
        <AccountType/>
      </UserInfo>
      <UserInfo>
        <DisplayName>Mette Toft</DisplayName>
        <AccountId>609</AccountId>
        <AccountType/>
      </UserInfo>
      <UserInfo>
        <DisplayName>Shu Chen</DisplayName>
        <AccountId>13</AccountId>
        <AccountType/>
      </UserInfo>
      <UserInfo>
        <DisplayName>Aparecido Silveira</DisplayName>
        <AccountId>22</AccountId>
        <AccountType/>
      </UserInfo>
      <UserInfo>
        <DisplayName>Anne Hoest Stenbaek</DisplayName>
        <AccountId>16</AccountId>
        <AccountType/>
      </UserInfo>
      <UserInfo>
        <DisplayName>Steen Lyck</DisplayName>
        <AccountId>177</AccountId>
        <AccountType/>
      </UserInfo>
      <UserInfo>
        <DisplayName>Junnan An</DisplayName>
        <AccountId>734</AccountId>
        <AccountType/>
      </UserInfo>
      <UserInfo>
        <DisplayName>Christian Fiil Nielsen</DisplayName>
        <AccountId>733</AccountId>
        <AccountType/>
      </UserInfo>
      <UserInfo>
        <DisplayName>Anne Lovén</DisplayName>
        <AccountId>333</AccountId>
        <AccountType/>
      </UserInfo>
      <UserInfo>
        <DisplayName>Luis Cubel</DisplayName>
        <AccountId>47</AccountId>
        <AccountType/>
      </UserInfo>
      <UserInfo>
        <DisplayName>Peter Schouw Andersen</DisplayName>
        <AccountId>27</AccountId>
        <AccountType/>
      </UserInfo>
      <UserInfo>
        <DisplayName>Levinia Scotti</DisplayName>
        <AccountId>278</AccountId>
        <AccountType/>
      </UserInfo>
      <UserInfo>
        <DisplayName>Sønke Møller</DisplayName>
        <AccountId>745</AccountId>
        <AccountType/>
      </UserInfo>
      <UserInfo>
        <DisplayName>Lone Estrid Sommer</DisplayName>
        <AccountId>7</AccountId>
        <AccountType/>
      </UserInfo>
      <UserInfo>
        <DisplayName>Yvette Kaster</DisplayName>
        <AccountId>299</AccountId>
        <AccountType/>
      </UserInfo>
      <UserInfo>
        <DisplayName>Ida Lise Jagd Jeppesen</DisplayName>
        <AccountId>783</AccountId>
        <AccountType/>
      </UserInfo>
      <UserInfo>
        <DisplayName>Thomas Røjkjær Østergaard Lauritsen</DisplayName>
        <AccountId>490</AccountId>
        <AccountType/>
      </UserInfo>
      <UserInfo>
        <DisplayName>Bongki Engel</DisplayName>
        <AccountId>285</AccountId>
        <AccountType/>
      </UserInfo>
      <UserInfo>
        <DisplayName>Jonas Barfoed</DisplayName>
        <AccountId>364</AccountId>
        <AccountType/>
      </UserInfo>
      <UserInfo>
        <DisplayName>Birgitte Kynde Ravn</DisplayName>
        <AccountId>14</AccountId>
        <AccountType/>
      </UserInfo>
      <UserInfo>
        <DisplayName>Sarah Meyer</DisplayName>
        <AccountId>573</AccountId>
        <AccountType/>
      </UserInfo>
      <UserInfo>
        <DisplayName>Natacha Veje Roin</DisplayName>
        <AccountId>842</AccountId>
        <AccountType/>
      </UserInfo>
    </SharedWithUsers>
  </documentManagement>
</p:properties>
</file>

<file path=customXml/itemProps1.xml><?xml version="1.0" encoding="utf-8"?>
<ds:datastoreItem xmlns:ds="http://schemas.openxmlformats.org/officeDocument/2006/customXml" ds:itemID="{2D7AB1E8-B135-42AC-AA5A-B74EA2E0A41D}">
  <ds:schemaRefs>
    <ds:schemaRef ds:uri="http://schemas.microsoft.com/sharepoint/v3/contenttype/forms"/>
  </ds:schemaRefs>
</ds:datastoreItem>
</file>

<file path=customXml/itemProps2.xml><?xml version="1.0" encoding="utf-8"?>
<ds:datastoreItem xmlns:ds="http://schemas.openxmlformats.org/officeDocument/2006/customXml" ds:itemID="{7BDE20B9-5E83-45F1-91DE-E2EEA1B02924}">
  <ds:schemaRefs>
    <ds:schemaRef ds:uri="http://schemas.microsoft.com/office/2006/metadata/longProperties"/>
  </ds:schemaRefs>
</ds:datastoreItem>
</file>

<file path=customXml/itemProps3.xml><?xml version="1.0" encoding="utf-8"?>
<ds:datastoreItem xmlns:ds="http://schemas.openxmlformats.org/officeDocument/2006/customXml" ds:itemID="{1627D452-0ABD-4685-8DA3-9BFA91F22726}">
  <ds:schemaRefs>
    <ds:schemaRef ds:uri="http://schemas.openxmlformats.org/officeDocument/2006/bibliography"/>
  </ds:schemaRefs>
</ds:datastoreItem>
</file>

<file path=customXml/itemProps4.xml><?xml version="1.0" encoding="utf-8"?>
<ds:datastoreItem xmlns:ds="http://schemas.openxmlformats.org/officeDocument/2006/customXml" ds:itemID="{850E5D46-40D9-4A3D-9FAF-85D896AB1EDF}">
  <ds:schemaRefs>
    <ds:schemaRef ds:uri="http://schemas.microsoft.com/sharepoint/v3/contenttype/forms"/>
  </ds:schemaRefs>
</ds:datastoreItem>
</file>

<file path=customXml/itemProps5.xml><?xml version="1.0" encoding="utf-8"?>
<ds:datastoreItem xmlns:ds="http://schemas.openxmlformats.org/officeDocument/2006/customXml" ds:itemID="{AF2A0EC7-F2A4-4A58-A15D-7D9B6BFF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26954-c17e-4dbb-b444-003db95fd737"/>
    <ds:schemaRef ds:uri="fc6baf08-0df5-4f5e-b49f-9f1584050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338D3A-94B0-4337-A3DF-541882503855}">
  <ds:schemaRefs>
    <ds:schemaRef ds:uri="http://schemas.microsoft.com/office/2006/metadata/properties"/>
    <ds:schemaRef ds:uri="http://schemas.microsoft.com/office/infopath/2007/PartnerControls"/>
    <ds:schemaRef ds:uri="9ba26954-c17e-4dbb-b444-003db95fd737"/>
    <ds:schemaRef ds:uri="fc6baf08-0df5-4f5e-b49f-9f1584050067"/>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Arla</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Mersh</dc:creator>
  <cp:keywords/>
  <dc:description/>
  <cp:lastModifiedBy>Steve Harman</cp:lastModifiedBy>
  <cp:revision>12</cp:revision>
  <cp:lastPrinted>2026-08-17T09:43:00Z</cp:lastPrinted>
  <dcterms:created xsi:type="dcterms:W3CDTF">2026-08-17T09:48:00Z</dcterms:created>
  <dcterms:modified xsi:type="dcterms:W3CDTF">2026-08-18T13:40:00Z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Claus Bukbjerg Andersen;Viorela Indolean;Barbara Jensen</vt:lpwstr>
  </property>
  <property fmtid="{D5CDD505-2E9C-101B-9397-08002B2CF9AE}" pid="3" name="SharedWithUsers">
    <vt:lpwstr>36;#Claus Bukbjerg Andersen;#26;#Viorela Indolean;#49;#Barbara Jensen</vt:lpwstr>
  </property>
  <property fmtid="{D5CDD505-2E9C-101B-9397-08002B2CF9AE}" pid="4" name="MediaServiceImageTags">
    <vt:lpwstr/>
  </property>
  <property fmtid="{D5CDD505-2E9C-101B-9397-08002B2CF9AE}" pid="5" name="grammarly_documentId">
    <vt:lpwstr>documentId_6317</vt:lpwstr>
  </property>
  <property fmtid="{D5CDD505-2E9C-101B-9397-08002B2CF9AE}" pid="6" name="grammarly_documentContext">
    <vt:lpwstr>{"goals":["inform","describe"],"domain":"creative","emotions":["neutral"],"dialect":"american","audience":"expert","style":"informal"}</vt:lpwstr>
  </property>
  <property fmtid="{D5CDD505-2E9C-101B-9397-08002B2CF9AE}" pid="7" name="Order">
    <vt:r8>6200</vt:r8>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ContentTypeId">
    <vt:lpwstr>0x010100E61FCAE1430C0D41B3840ADAA7397EA2</vt:lpwstr>
  </property>
</Properties>
</file>