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EB40" w14:textId="75A9A0ED" w:rsidR="001F6A82" w:rsidRPr="00987053" w:rsidRDefault="00C56EF6" w:rsidP="001F6A82">
      <w:pPr>
        <w:pBdr>
          <w:top w:val="nil"/>
          <w:left w:val="nil"/>
          <w:bottom w:val="nil"/>
          <w:right w:val="nil"/>
          <w:between w:val="nil"/>
        </w:pBdr>
        <w:spacing w:after="240" w:line="360" w:lineRule="auto"/>
        <w:jc w:val="both"/>
        <w:rPr>
          <w:rFonts w:ascii="Arial" w:eastAsia="Arial" w:hAnsi="Arial" w:cs="Arial"/>
          <w:sz w:val="24"/>
          <w:szCs w:val="24"/>
          <w:lang w:val="es-CO"/>
        </w:rPr>
      </w:pPr>
      <w:r w:rsidRPr="00C56EF6">
        <w:rPr>
          <w:rFonts w:ascii="Arial" w:eastAsia="Arial" w:hAnsi="Arial" w:cs="Arial"/>
          <w:u w:val="single"/>
          <w:lang w:val="es-CO"/>
        </w:rPr>
        <w:t>Morton Subastas</w:t>
      </w:r>
      <w:r>
        <w:rPr>
          <w:rFonts w:ascii="Arial" w:eastAsia="Arial" w:hAnsi="Arial" w:cs="Arial"/>
          <w:u w:val="single"/>
          <w:lang w:val="es-CO"/>
        </w:rPr>
        <w:t xml:space="preserve"> llevará a cabo la </w:t>
      </w:r>
      <w:r w:rsidR="00715821">
        <w:rPr>
          <w:rFonts w:ascii="Arial" w:eastAsia="Arial" w:hAnsi="Arial" w:cs="Arial"/>
          <w:u w:val="single"/>
          <w:lang w:val="es-CO"/>
        </w:rPr>
        <w:t>puja</w:t>
      </w:r>
    </w:p>
    <w:p w14:paraId="5D5FD7A8" w14:textId="7B8033A2" w:rsidR="001F6A82" w:rsidRPr="00C42012" w:rsidRDefault="00BC0CDC" w:rsidP="001F6A82">
      <w:pPr>
        <w:pBdr>
          <w:top w:val="nil"/>
          <w:left w:val="nil"/>
          <w:bottom w:val="nil"/>
          <w:right w:val="nil"/>
          <w:between w:val="nil"/>
        </w:pBdr>
        <w:spacing w:after="240" w:line="360" w:lineRule="auto"/>
        <w:jc w:val="both"/>
        <w:rPr>
          <w:rFonts w:ascii="Arial" w:eastAsia="Arial" w:hAnsi="Arial" w:cs="Arial"/>
          <w:b/>
          <w:sz w:val="28"/>
          <w:szCs w:val="28"/>
          <w:lang w:val="es-CO"/>
        </w:rPr>
      </w:pPr>
      <w:r>
        <w:rPr>
          <w:rFonts w:ascii="Arial" w:eastAsia="Arial" w:hAnsi="Arial" w:cs="Arial"/>
          <w:b/>
          <w:sz w:val="24"/>
          <w:szCs w:val="24"/>
          <w:lang w:val="es-CO"/>
        </w:rPr>
        <w:t>Se acerca la subasta d</w:t>
      </w:r>
      <w:r w:rsidR="0055327C">
        <w:rPr>
          <w:rFonts w:ascii="Arial" w:eastAsia="Arial" w:hAnsi="Arial" w:cs="Arial"/>
          <w:b/>
          <w:sz w:val="24"/>
          <w:szCs w:val="24"/>
          <w:lang w:val="es-CO"/>
        </w:rPr>
        <w:t>e</w:t>
      </w:r>
      <w:r w:rsidR="00C42012" w:rsidRPr="00C42012">
        <w:rPr>
          <w:rFonts w:ascii="Arial" w:eastAsia="Arial" w:hAnsi="Arial" w:cs="Arial"/>
          <w:b/>
          <w:sz w:val="24"/>
          <w:szCs w:val="24"/>
          <w:lang w:val="es-CO"/>
        </w:rPr>
        <w:t>l Porsche 911 Turbo S 'One of a Kind' Pedro Rodríguez</w:t>
      </w:r>
    </w:p>
    <w:p w14:paraId="7475E3C1" w14:textId="09E7719D" w:rsidR="00B90A9B" w:rsidRDefault="00A24100"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b/>
          <w:sz w:val="24"/>
          <w:szCs w:val="24"/>
          <w:lang w:val="es-CO"/>
        </w:rPr>
        <w:t>Pueb</w:t>
      </w:r>
      <w:r w:rsidR="002B65DC">
        <w:rPr>
          <w:rFonts w:ascii="Arial" w:eastAsia="Arial" w:hAnsi="Arial" w:cs="Arial"/>
          <w:b/>
          <w:sz w:val="24"/>
          <w:szCs w:val="24"/>
          <w:lang w:val="es-CO"/>
        </w:rPr>
        <w:t>l</w:t>
      </w:r>
      <w:r>
        <w:rPr>
          <w:rFonts w:ascii="Arial" w:eastAsia="Arial" w:hAnsi="Arial" w:cs="Arial"/>
          <w:b/>
          <w:sz w:val="24"/>
          <w:szCs w:val="24"/>
          <w:lang w:val="es-CO"/>
        </w:rPr>
        <w:t>a, Pue</w:t>
      </w:r>
      <w:r w:rsidR="001F6A82" w:rsidRPr="001F6A82">
        <w:rPr>
          <w:rFonts w:ascii="Arial" w:eastAsia="Arial" w:hAnsi="Arial" w:cs="Arial"/>
          <w:b/>
          <w:sz w:val="24"/>
          <w:szCs w:val="24"/>
          <w:lang w:val="es-CO"/>
        </w:rPr>
        <w:t>.</w:t>
      </w:r>
      <w:r w:rsidR="001F6A82" w:rsidRPr="001F6A82">
        <w:rPr>
          <w:rFonts w:ascii="Arial" w:eastAsia="Arial" w:hAnsi="Arial" w:cs="Arial"/>
          <w:sz w:val="24"/>
          <w:szCs w:val="24"/>
          <w:lang w:val="es-CO"/>
        </w:rPr>
        <w:t xml:space="preserve"> </w:t>
      </w:r>
      <w:r w:rsidR="000867C1">
        <w:rPr>
          <w:rFonts w:ascii="Arial" w:eastAsia="Arial" w:hAnsi="Arial" w:cs="Arial"/>
          <w:sz w:val="24"/>
          <w:szCs w:val="24"/>
          <w:lang w:val="es-CO"/>
        </w:rPr>
        <w:t xml:space="preserve">El próximo jueves, 4 de noviembre, será subastado el </w:t>
      </w:r>
      <w:r w:rsidR="00936DB2" w:rsidRPr="00936DB2">
        <w:rPr>
          <w:rFonts w:ascii="Arial" w:eastAsia="Arial" w:hAnsi="Arial" w:cs="Arial"/>
          <w:sz w:val="24"/>
          <w:szCs w:val="24"/>
          <w:lang w:val="es-CO"/>
        </w:rPr>
        <w:t>911 Turbo S 'One of a Kind' Pedro Rodr</w:t>
      </w:r>
      <w:r w:rsidR="00936DB2" w:rsidRPr="00936DB2">
        <w:rPr>
          <w:rFonts w:ascii="Arial" w:eastAsia="Arial" w:hAnsi="Arial" w:cs="Arial" w:hint="eastAsia"/>
          <w:sz w:val="24"/>
          <w:szCs w:val="24"/>
          <w:lang w:val="es-CO"/>
        </w:rPr>
        <w:t>í</w:t>
      </w:r>
      <w:r w:rsidR="00936DB2" w:rsidRPr="00936DB2">
        <w:rPr>
          <w:rFonts w:ascii="Arial" w:eastAsia="Arial" w:hAnsi="Arial" w:cs="Arial"/>
          <w:sz w:val="24"/>
          <w:szCs w:val="24"/>
          <w:lang w:val="es-CO"/>
        </w:rPr>
        <w:t>guez</w:t>
      </w:r>
      <w:r w:rsidR="00936DB2">
        <w:rPr>
          <w:rFonts w:ascii="Arial" w:eastAsia="Arial" w:hAnsi="Arial" w:cs="Arial"/>
          <w:sz w:val="24"/>
          <w:szCs w:val="24"/>
          <w:lang w:val="es-CO"/>
        </w:rPr>
        <w:t xml:space="preserve">. </w:t>
      </w:r>
      <w:r w:rsidR="009800C6">
        <w:rPr>
          <w:rFonts w:ascii="Arial" w:eastAsia="Arial" w:hAnsi="Arial" w:cs="Arial"/>
          <w:sz w:val="24"/>
          <w:szCs w:val="24"/>
          <w:lang w:val="es-CO"/>
        </w:rPr>
        <w:t xml:space="preserve">La puja será llevada a cabo </w:t>
      </w:r>
      <w:r w:rsidR="00C77E06">
        <w:rPr>
          <w:rFonts w:ascii="Arial" w:eastAsia="Arial" w:hAnsi="Arial" w:cs="Arial"/>
          <w:sz w:val="24"/>
          <w:szCs w:val="24"/>
          <w:lang w:val="es-CO"/>
        </w:rPr>
        <w:t>por</w:t>
      </w:r>
      <w:r w:rsidR="009800C6">
        <w:rPr>
          <w:rFonts w:ascii="Arial" w:eastAsia="Arial" w:hAnsi="Arial" w:cs="Arial"/>
          <w:sz w:val="24"/>
          <w:szCs w:val="24"/>
          <w:lang w:val="es-CO"/>
        </w:rPr>
        <w:t xml:space="preserve"> </w:t>
      </w:r>
      <w:r w:rsidR="007D0B80">
        <w:rPr>
          <w:rFonts w:ascii="Arial" w:eastAsia="Arial" w:hAnsi="Arial" w:cs="Arial"/>
          <w:sz w:val="24"/>
          <w:szCs w:val="24"/>
          <w:lang w:val="es-CO"/>
        </w:rPr>
        <w:t xml:space="preserve">los especialistas de </w:t>
      </w:r>
      <w:r w:rsidR="009800C6">
        <w:rPr>
          <w:rFonts w:ascii="Arial" w:eastAsia="Arial" w:hAnsi="Arial" w:cs="Arial"/>
          <w:sz w:val="24"/>
          <w:szCs w:val="24"/>
          <w:lang w:val="es-CO"/>
        </w:rPr>
        <w:t>Morton Subastas</w:t>
      </w:r>
      <w:r w:rsidR="002914E1">
        <w:rPr>
          <w:rFonts w:ascii="Arial" w:eastAsia="Arial" w:hAnsi="Arial" w:cs="Arial"/>
          <w:sz w:val="24"/>
          <w:szCs w:val="24"/>
          <w:lang w:val="es-CO"/>
        </w:rPr>
        <w:t xml:space="preserve"> y el dinero recaudado será donado a </w:t>
      </w:r>
      <w:r w:rsidR="0055327C">
        <w:rPr>
          <w:rFonts w:ascii="Arial" w:eastAsia="Arial" w:hAnsi="Arial" w:cs="Arial"/>
          <w:sz w:val="24"/>
          <w:szCs w:val="24"/>
          <w:lang w:val="es-CO"/>
        </w:rPr>
        <w:t xml:space="preserve">varias </w:t>
      </w:r>
      <w:r w:rsidR="00B90A9B" w:rsidRPr="00987053">
        <w:rPr>
          <w:rFonts w:ascii="Arial" w:eastAsia="Arial" w:hAnsi="Arial" w:cs="Arial"/>
          <w:sz w:val="24"/>
          <w:szCs w:val="24"/>
          <w:lang w:val="es-CO"/>
        </w:rPr>
        <w:t xml:space="preserve">causas e instituciones de beneficencia en el país. </w:t>
      </w:r>
      <w:r w:rsidR="00692B61">
        <w:rPr>
          <w:rFonts w:ascii="Arial" w:eastAsia="Arial" w:hAnsi="Arial" w:cs="Arial"/>
          <w:sz w:val="24"/>
          <w:szCs w:val="24"/>
          <w:lang w:val="es-CO"/>
        </w:rPr>
        <w:t xml:space="preserve">Quienes </w:t>
      </w:r>
      <w:r w:rsidR="004229DD">
        <w:rPr>
          <w:rFonts w:ascii="Arial" w:eastAsia="Arial" w:hAnsi="Arial" w:cs="Arial"/>
          <w:sz w:val="24"/>
          <w:szCs w:val="24"/>
          <w:lang w:val="es-CO"/>
        </w:rPr>
        <w:t>deseen</w:t>
      </w:r>
      <w:r w:rsidR="00692B61">
        <w:rPr>
          <w:rFonts w:ascii="Arial" w:eastAsia="Arial" w:hAnsi="Arial" w:cs="Arial"/>
          <w:sz w:val="24"/>
          <w:szCs w:val="24"/>
          <w:lang w:val="es-CO"/>
        </w:rPr>
        <w:t xml:space="preserve"> ver en persona este auto único e irrepetible pueden visitar </w:t>
      </w:r>
      <w:r w:rsidR="00B32F29">
        <w:rPr>
          <w:rFonts w:ascii="Arial" w:eastAsia="Arial" w:hAnsi="Arial" w:cs="Arial"/>
          <w:sz w:val="24"/>
          <w:szCs w:val="24"/>
          <w:lang w:val="es-CO"/>
        </w:rPr>
        <w:t>este fin de sema</w:t>
      </w:r>
      <w:r w:rsidR="006D2485">
        <w:rPr>
          <w:rFonts w:ascii="Arial" w:eastAsia="Arial" w:hAnsi="Arial" w:cs="Arial"/>
          <w:sz w:val="24"/>
          <w:szCs w:val="24"/>
          <w:lang w:val="es-CO"/>
        </w:rPr>
        <w:t xml:space="preserve"> </w:t>
      </w:r>
      <w:r w:rsidR="006D2485">
        <w:rPr>
          <w:rFonts w:ascii="Arial" w:eastAsia="Arial" w:hAnsi="Arial" w:cs="Arial"/>
          <w:sz w:val="24"/>
          <w:szCs w:val="24"/>
          <w:lang w:val="es-CO"/>
        </w:rPr>
        <w:t>el Porsche Centr</w:t>
      </w:r>
      <w:r w:rsidR="00C74C6A">
        <w:rPr>
          <w:rFonts w:ascii="Arial" w:eastAsia="Arial" w:hAnsi="Arial" w:cs="Arial"/>
          <w:sz w:val="24"/>
          <w:szCs w:val="24"/>
          <w:lang w:val="es-CO"/>
        </w:rPr>
        <w:t>e</w:t>
      </w:r>
      <w:r w:rsidR="006D2485">
        <w:rPr>
          <w:rFonts w:ascii="Arial" w:eastAsia="Arial" w:hAnsi="Arial" w:cs="Arial"/>
          <w:sz w:val="24"/>
          <w:szCs w:val="24"/>
          <w:lang w:val="es-CO"/>
        </w:rPr>
        <w:t xml:space="preserve"> </w:t>
      </w:r>
      <w:r w:rsidR="00C74C6A">
        <w:rPr>
          <w:rFonts w:ascii="Arial" w:eastAsia="Arial" w:hAnsi="Arial" w:cs="Arial"/>
          <w:sz w:val="24"/>
          <w:szCs w:val="24"/>
          <w:lang w:val="es-CO"/>
        </w:rPr>
        <w:t>Polanco</w:t>
      </w:r>
      <w:r w:rsidR="006D2485">
        <w:rPr>
          <w:rFonts w:ascii="Arial" w:eastAsia="Arial" w:hAnsi="Arial" w:cs="Arial"/>
          <w:sz w:val="24"/>
          <w:szCs w:val="24"/>
          <w:lang w:val="es-CO"/>
        </w:rPr>
        <w:t>, en donde está siendo exhibido el modelo tope de la gama 911.</w:t>
      </w:r>
    </w:p>
    <w:p w14:paraId="1F8DA9C9" w14:textId="18B74702" w:rsidR="00DE52F5" w:rsidRDefault="00DE52F5" w:rsidP="00B90A9B">
      <w:pPr>
        <w:pBdr>
          <w:top w:val="nil"/>
          <w:left w:val="nil"/>
          <w:bottom w:val="nil"/>
          <w:right w:val="nil"/>
          <w:between w:val="nil"/>
        </w:pBdr>
        <w:spacing w:line="360" w:lineRule="auto"/>
        <w:jc w:val="both"/>
        <w:rPr>
          <w:rFonts w:ascii="Arial" w:eastAsia="Arial" w:hAnsi="Arial" w:cs="Arial"/>
          <w:sz w:val="24"/>
          <w:szCs w:val="24"/>
          <w:lang w:val="es-CO"/>
        </w:rPr>
      </w:pPr>
    </w:p>
    <w:p w14:paraId="0F5881F6" w14:textId="77777777" w:rsidR="00DE52F5" w:rsidRDefault="00DE52F5" w:rsidP="00DE52F5">
      <w:pP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“Queremos que el inquebrantable legado de Pedro Rodríguez en el mundo del automovilismo y en particular en la historia de Porsche vaya mucho más allá de las pistas. Por eso el dinero recaudado en la subasta de este auto servirá para alegrar la vida de muchas familias que lo necesitan”, dijo Camilo San Martín, Directos de Porsche de México. “El </w:t>
      </w:r>
      <w:r w:rsidRPr="00936DB2">
        <w:rPr>
          <w:rFonts w:ascii="Arial" w:eastAsia="Arial" w:hAnsi="Arial" w:cs="Arial"/>
          <w:sz w:val="24"/>
          <w:szCs w:val="24"/>
          <w:lang w:val="es-CO"/>
        </w:rPr>
        <w:t>911 Turbo S 'One of a Kind' Pedro Rodr</w:t>
      </w:r>
      <w:r w:rsidRPr="00936DB2">
        <w:rPr>
          <w:rFonts w:ascii="Arial" w:eastAsia="Arial" w:hAnsi="Arial" w:cs="Arial" w:hint="eastAsia"/>
          <w:sz w:val="24"/>
          <w:szCs w:val="24"/>
          <w:lang w:val="es-CO"/>
        </w:rPr>
        <w:t>í</w:t>
      </w:r>
      <w:r w:rsidRPr="00936DB2">
        <w:rPr>
          <w:rFonts w:ascii="Arial" w:eastAsia="Arial" w:hAnsi="Arial" w:cs="Arial"/>
          <w:sz w:val="24"/>
          <w:szCs w:val="24"/>
          <w:lang w:val="es-CO"/>
        </w:rPr>
        <w:t>guez</w:t>
      </w:r>
      <w:r>
        <w:rPr>
          <w:rFonts w:ascii="Arial" w:eastAsia="Arial" w:hAnsi="Arial" w:cs="Arial"/>
          <w:sz w:val="24"/>
          <w:szCs w:val="24"/>
          <w:lang w:val="es-CO"/>
        </w:rPr>
        <w:t xml:space="preserve"> es un</w:t>
      </w:r>
      <w:r w:rsidRPr="00987053">
        <w:rPr>
          <w:rFonts w:ascii="Arial" w:eastAsia="Arial" w:hAnsi="Arial" w:cs="Arial"/>
          <w:sz w:val="24"/>
          <w:szCs w:val="24"/>
          <w:lang w:val="es-CO"/>
        </w:rPr>
        <w:t xml:space="preserve"> modelo único en el mundo que seguramente disfrutará</w:t>
      </w:r>
      <w:r>
        <w:rPr>
          <w:rFonts w:ascii="Arial" w:eastAsia="Arial" w:hAnsi="Arial" w:cs="Arial"/>
          <w:sz w:val="24"/>
          <w:szCs w:val="24"/>
          <w:lang w:val="es-CO"/>
        </w:rPr>
        <w:t>n</w:t>
      </w:r>
      <w:r w:rsidRPr="00987053">
        <w:rPr>
          <w:rFonts w:ascii="Arial" w:eastAsia="Arial" w:hAnsi="Arial" w:cs="Arial"/>
          <w:sz w:val="24"/>
          <w:szCs w:val="24"/>
          <w:lang w:val="es-CO"/>
        </w:rPr>
        <w:t xml:space="preserve"> y apreciará</w:t>
      </w:r>
      <w:r>
        <w:rPr>
          <w:rFonts w:ascii="Arial" w:eastAsia="Arial" w:hAnsi="Arial" w:cs="Arial"/>
          <w:sz w:val="24"/>
          <w:szCs w:val="24"/>
          <w:lang w:val="es-CO"/>
        </w:rPr>
        <w:t>n los coleccionistas de la marca tanto</w:t>
      </w:r>
      <w:r w:rsidRPr="00987053">
        <w:rPr>
          <w:rFonts w:ascii="Arial" w:eastAsia="Arial" w:hAnsi="Arial" w:cs="Arial"/>
          <w:sz w:val="24"/>
          <w:szCs w:val="24"/>
          <w:lang w:val="es-CO"/>
        </w:rPr>
        <w:t xml:space="preserve"> como nosotros</w:t>
      </w:r>
      <w:r>
        <w:rPr>
          <w:rFonts w:ascii="Arial" w:eastAsia="Arial" w:hAnsi="Arial" w:cs="Arial"/>
          <w:sz w:val="24"/>
          <w:szCs w:val="24"/>
          <w:lang w:val="es-CO"/>
        </w:rPr>
        <w:t>”.</w:t>
      </w:r>
    </w:p>
    <w:p w14:paraId="5ECB83E3" w14:textId="408F7A2D" w:rsidR="004229DD" w:rsidRDefault="004229DD" w:rsidP="00B90A9B">
      <w:pPr>
        <w:pBdr>
          <w:top w:val="nil"/>
          <w:left w:val="nil"/>
          <w:bottom w:val="nil"/>
          <w:right w:val="nil"/>
          <w:between w:val="nil"/>
        </w:pBdr>
        <w:spacing w:line="360" w:lineRule="auto"/>
        <w:jc w:val="both"/>
        <w:rPr>
          <w:rFonts w:ascii="Arial" w:eastAsia="Arial" w:hAnsi="Arial" w:cs="Arial"/>
          <w:sz w:val="24"/>
          <w:szCs w:val="24"/>
          <w:lang w:val="es-CO"/>
        </w:rPr>
      </w:pPr>
    </w:p>
    <w:p w14:paraId="7B252001" w14:textId="448D5117" w:rsidR="004229DD" w:rsidRPr="00987053" w:rsidRDefault="004229DD" w:rsidP="004229DD">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Los interesados en participar en la subasta </w:t>
      </w:r>
      <w:r>
        <w:rPr>
          <w:rFonts w:ascii="Arial" w:eastAsia="Arial" w:hAnsi="Arial" w:cs="Arial"/>
          <w:sz w:val="24"/>
          <w:szCs w:val="24"/>
          <w:lang w:val="es-CO"/>
        </w:rPr>
        <w:t>de este</w:t>
      </w:r>
      <w:r w:rsidRPr="00987053">
        <w:rPr>
          <w:rFonts w:ascii="Arial" w:eastAsia="Arial" w:hAnsi="Arial" w:cs="Arial"/>
          <w:sz w:val="24"/>
          <w:szCs w:val="24"/>
          <w:lang w:val="es-CO"/>
        </w:rPr>
        <w:t xml:space="preserve"> Porsche </w:t>
      </w:r>
      <w:r w:rsidR="00304621">
        <w:rPr>
          <w:rFonts w:ascii="Arial" w:eastAsia="Arial" w:hAnsi="Arial" w:cs="Arial"/>
          <w:sz w:val="24"/>
          <w:szCs w:val="24"/>
          <w:lang w:val="es-CO"/>
        </w:rPr>
        <w:t xml:space="preserve">único </w:t>
      </w:r>
      <w:r w:rsidRPr="00987053">
        <w:rPr>
          <w:rFonts w:ascii="Arial" w:eastAsia="Arial" w:hAnsi="Arial" w:cs="Arial"/>
          <w:sz w:val="24"/>
          <w:szCs w:val="24"/>
          <w:lang w:val="es-CO"/>
        </w:rPr>
        <w:t xml:space="preserve">podrán hacerlo con ofertas en ausencia, vía internet </w:t>
      </w:r>
      <w:r>
        <w:rPr>
          <w:rFonts w:ascii="Arial" w:eastAsia="Arial" w:hAnsi="Arial" w:cs="Arial"/>
          <w:sz w:val="24"/>
          <w:szCs w:val="24"/>
          <w:lang w:val="es-CO"/>
        </w:rPr>
        <w:t>en el sitio</w:t>
      </w:r>
      <w:r w:rsidRPr="00987053">
        <w:rPr>
          <w:rFonts w:ascii="Arial" w:eastAsia="Arial" w:hAnsi="Arial" w:cs="Arial"/>
          <w:sz w:val="24"/>
          <w:szCs w:val="24"/>
          <w:lang w:val="es-CO"/>
        </w:rPr>
        <w:t xml:space="preserve"> </w:t>
      </w:r>
      <w:hyperlink r:id="rId8" w:history="1">
        <w:r w:rsidRPr="00F74BFC">
          <w:rPr>
            <w:rStyle w:val="Hyperlink"/>
            <w:rFonts w:ascii="Arial" w:eastAsia="Arial" w:hAnsi="Arial" w:cs="Arial"/>
            <w:sz w:val="24"/>
            <w:szCs w:val="24"/>
            <w:lang w:val="es-CO"/>
          </w:rPr>
          <w:t>www.mortonsubastas.com</w:t>
        </w:r>
      </w:hyperlink>
      <w:r w:rsidR="00D0496E">
        <w:rPr>
          <w:rFonts w:ascii="Arial" w:eastAsia="Arial" w:hAnsi="Arial" w:cs="Arial"/>
          <w:sz w:val="24"/>
          <w:szCs w:val="24"/>
          <w:lang w:val="es-CO"/>
        </w:rPr>
        <w:t xml:space="preserve"> o </w:t>
      </w:r>
      <w:r w:rsidR="00304621">
        <w:rPr>
          <w:rFonts w:ascii="Arial" w:eastAsia="Arial" w:hAnsi="Arial" w:cs="Arial"/>
          <w:sz w:val="24"/>
          <w:szCs w:val="24"/>
          <w:lang w:val="es-CO"/>
        </w:rPr>
        <w:t>por</w:t>
      </w:r>
      <w:r w:rsidRPr="00987053">
        <w:rPr>
          <w:rFonts w:ascii="Arial" w:eastAsia="Arial" w:hAnsi="Arial" w:cs="Arial"/>
          <w:sz w:val="24"/>
          <w:szCs w:val="24"/>
          <w:lang w:val="es-CO"/>
        </w:rPr>
        <w:t xml:space="preserve"> teléfono 55-52-83-31-40</w:t>
      </w:r>
      <w:r w:rsidR="00D0496E">
        <w:rPr>
          <w:rFonts w:ascii="Arial" w:eastAsia="Arial" w:hAnsi="Arial" w:cs="Arial"/>
          <w:sz w:val="24"/>
          <w:szCs w:val="24"/>
          <w:lang w:val="es-CO"/>
        </w:rPr>
        <w:t xml:space="preserve">. Quienes deseen hacerlo de manera presencial </w:t>
      </w:r>
      <w:r w:rsidR="00AB0563">
        <w:rPr>
          <w:rFonts w:ascii="Arial" w:eastAsia="Arial" w:hAnsi="Arial" w:cs="Arial"/>
          <w:sz w:val="24"/>
          <w:szCs w:val="24"/>
          <w:lang w:val="es-CO"/>
        </w:rPr>
        <w:t>pueden acudir a la sede de Morto</w:t>
      </w:r>
      <w:r w:rsidR="00E31F86">
        <w:rPr>
          <w:rFonts w:ascii="Arial" w:eastAsia="Arial" w:hAnsi="Arial" w:cs="Arial"/>
          <w:sz w:val="24"/>
          <w:szCs w:val="24"/>
          <w:lang w:val="es-CO"/>
        </w:rPr>
        <w:t>n</w:t>
      </w:r>
      <w:r w:rsidR="00AB0563">
        <w:rPr>
          <w:rFonts w:ascii="Arial" w:eastAsia="Arial" w:hAnsi="Arial" w:cs="Arial"/>
          <w:sz w:val="24"/>
          <w:szCs w:val="24"/>
          <w:lang w:val="es-CO"/>
        </w:rPr>
        <w:t xml:space="preserve"> Subastas</w:t>
      </w:r>
      <w:r w:rsidR="00D7441C">
        <w:rPr>
          <w:rFonts w:ascii="Arial" w:eastAsia="Arial" w:hAnsi="Arial" w:cs="Arial"/>
          <w:sz w:val="24"/>
          <w:szCs w:val="24"/>
          <w:lang w:val="es-CO"/>
        </w:rPr>
        <w:t>, la cual está</w:t>
      </w:r>
      <w:r w:rsidR="00AB0563">
        <w:rPr>
          <w:rFonts w:ascii="Arial" w:eastAsia="Arial" w:hAnsi="Arial" w:cs="Arial"/>
          <w:sz w:val="24"/>
          <w:szCs w:val="24"/>
          <w:lang w:val="es-CO"/>
        </w:rPr>
        <w:t xml:space="preserve"> </w:t>
      </w:r>
      <w:r w:rsidR="00BE608D">
        <w:rPr>
          <w:rFonts w:ascii="Arial" w:eastAsia="Arial" w:hAnsi="Arial" w:cs="Arial"/>
          <w:sz w:val="24"/>
          <w:szCs w:val="24"/>
          <w:lang w:val="es-CO"/>
        </w:rPr>
        <w:t xml:space="preserve">ubicada en </w:t>
      </w:r>
      <w:r w:rsidR="00BE608D" w:rsidRPr="00BE608D">
        <w:rPr>
          <w:rFonts w:ascii="Arial" w:eastAsia="Arial" w:hAnsi="Arial" w:cs="Arial"/>
          <w:sz w:val="24"/>
          <w:szCs w:val="24"/>
          <w:lang w:val="es-CO"/>
        </w:rPr>
        <w:t xml:space="preserve">Monte Athos 179, Lomas - Virreyes, </w:t>
      </w:r>
      <w:r w:rsidR="00AB0563">
        <w:rPr>
          <w:rFonts w:ascii="Arial" w:eastAsia="Arial" w:hAnsi="Arial" w:cs="Arial"/>
          <w:sz w:val="24"/>
          <w:szCs w:val="24"/>
          <w:lang w:val="es-CO"/>
        </w:rPr>
        <w:t xml:space="preserve">en Ciudad de México. Es obligatorio hacer el </w:t>
      </w:r>
      <w:r w:rsidRPr="00987053">
        <w:rPr>
          <w:rFonts w:ascii="Arial" w:eastAsia="Arial" w:hAnsi="Arial" w:cs="Arial"/>
          <w:sz w:val="24"/>
          <w:szCs w:val="24"/>
          <w:lang w:val="es-CO"/>
        </w:rPr>
        <w:t>registro</w:t>
      </w:r>
      <w:r w:rsidR="00AB0563">
        <w:rPr>
          <w:rFonts w:ascii="Arial" w:eastAsia="Arial" w:hAnsi="Arial" w:cs="Arial"/>
          <w:sz w:val="24"/>
          <w:szCs w:val="24"/>
          <w:lang w:val="es-CO"/>
        </w:rPr>
        <w:t xml:space="preserve"> </w:t>
      </w:r>
      <w:r w:rsidR="00AB0563" w:rsidRPr="00987053">
        <w:rPr>
          <w:rFonts w:ascii="Arial" w:eastAsia="Arial" w:hAnsi="Arial" w:cs="Arial"/>
          <w:sz w:val="24"/>
          <w:szCs w:val="24"/>
          <w:lang w:val="es-CO"/>
        </w:rPr>
        <w:t>previo</w:t>
      </w:r>
      <w:r w:rsidRPr="00987053">
        <w:rPr>
          <w:rFonts w:ascii="Arial" w:eastAsia="Arial" w:hAnsi="Arial" w:cs="Arial"/>
          <w:sz w:val="24"/>
          <w:szCs w:val="24"/>
          <w:lang w:val="es-CO"/>
        </w:rPr>
        <w:t>.</w:t>
      </w:r>
    </w:p>
    <w:p w14:paraId="245EDCE1" w14:textId="459BE587" w:rsidR="002E5E83" w:rsidRDefault="002E5E83" w:rsidP="00E742CE">
      <w:pPr>
        <w:spacing w:line="360" w:lineRule="auto"/>
        <w:jc w:val="both"/>
        <w:rPr>
          <w:rFonts w:ascii="Arial" w:eastAsia="Arial" w:hAnsi="Arial" w:cs="Arial"/>
          <w:sz w:val="24"/>
          <w:szCs w:val="24"/>
          <w:lang w:val="es-CO"/>
        </w:rPr>
      </w:pPr>
    </w:p>
    <w:p w14:paraId="4C4BFBEB" w14:textId="16EFF36D" w:rsidR="00CA0367" w:rsidRPr="00CA0367" w:rsidRDefault="00DE52F5" w:rsidP="00987053">
      <w:pPr>
        <w:pBdr>
          <w:top w:val="nil"/>
          <w:left w:val="nil"/>
          <w:bottom w:val="nil"/>
          <w:right w:val="nil"/>
          <w:between w:val="nil"/>
        </w:pBdr>
        <w:spacing w:line="360" w:lineRule="auto"/>
        <w:jc w:val="both"/>
        <w:rPr>
          <w:rFonts w:ascii="Arial" w:eastAsia="Arial" w:hAnsi="Arial" w:cs="Arial"/>
          <w:b/>
          <w:bCs/>
          <w:sz w:val="24"/>
          <w:szCs w:val="24"/>
          <w:lang w:val="en-US"/>
        </w:rPr>
      </w:pPr>
      <w:r w:rsidRPr="00DE52F5">
        <w:rPr>
          <w:rFonts w:ascii="Arial" w:eastAsia="Arial" w:hAnsi="Arial" w:cs="Arial"/>
          <w:b/>
          <w:bCs/>
          <w:sz w:val="24"/>
          <w:szCs w:val="24"/>
          <w:lang w:val="en-US"/>
        </w:rPr>
        <w:lastRenderedPageBreak/>
        <w:t xml:space="preserve">El </w:t>
      </w:r>
      <w:r w:rsidRPr="00DE52F5">
        <w:rPr>
          <w:rFonts w:ascii="Arial" w:eastAsia="Arial" w:hAnsi="Arial" w:cs="Arial"/>
          <w:b/>
          <w:bCs/>
          <w:sz w:val="24"/>
          <w:szCs w:val="24"/>
          <w:lang w:val="en-US"/>
        </w:rPr>
        <w:t>Porsche 911 Turbo S 'One of a Kind' Pedro Rodr</w:t>
      </w:r>
      <w:r w:rsidRPr="00DE52F5">
        <w:rPr>
          <w:rFonts w:ascii="Arial" w:eastAsia="Arial" w:hAnsi="Arial" w:cs="Arial" w:hint="eastAsia"/>
          <w:b/>
          <w:bCs/>
          <w:sz w:val="24"/>
          <w:szCs w:val="24"/>
          <w:lang w:val="en-US"/>
        </w:rPr>
        <w:t>í</w:t>
      </w:r>
      <w:r w:rsidRPr="00DE52F5">
        <w:rPr>
          <w:rFonts w:ascii="Arial" w:eastAsia="Arial" w:hAnsi="Arial" w:cs="Arial"/>
          <w:b/>
          <w:bCs/>
          <w:sz w:val="24"/>
          <w:szCs w:val="24"/>
          <w:lang w:val="en-US"/>
        </w:rPr>
        <w:t>guez</w:t>
      </w:r>
    </w:p>
    <w:p w14:paraId="01598E30" w14:textId="4DBCBF23" w:rsid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Con ayuda de la familia del legendario piloto mexicano, Porsche de México, Porsche Latin</w:t>
      </w:r>
      <w:r>
        <w:rPr>
          <w:rFonts w:ascii="Arial" w:eastAsia="Arial" w:hAnsi="Arial" w:cs="Arial"/>
          <w:sz w:val="24"/>
          <w:szCs w:val="24"/>
          <w:lang w:val="es-CO"/>
        </w:rPr>
        <w:t xml:space="preserve"> A</w:t>
      </w:r>
      <w:r w:rsidRPr="00987053">
        <w:rPr>
          <w:rFonts w:ascii="Arial" w:eastAsia="Arial" w:hAnsi="Arial" w:cs="Arial"/>
          <w:sz w:val="24"/>
          <w:szCs w:val="24"/>
          <w:lang w:val="es-CO"/>
        </w:rPr>
        <w:t>m</w:t>
      </w:r>
      <w:r>
        <w:rPr>
          <w:rFonts w:ascii="Arial" w:eastAsia="Arial" w:hAnsi="Arial" w:cs="Arial"/>
          <w:sz w:val="24"/>
          <w:szCs w:val="24"/>
          <w:lang w:val="es-CO"/>
        </w:rPr>
        <w:t>e</w:t>
      </w:r>
      <w:r w:rsidRPr="00987053">
        <w:rPr>
          <w:rFonts w:ascii="Arial" w:eastAsia="Arial" w:hAnsi="Arial" w:cs="Arial"/>
          <w:sz w:val="24"/>
          <w:szCs w:val="24"/>
          <w:lang w:val="es-CO"/>
        </w:rPr>
        <w:t xml:space="preserve">rica, </w:t>
      </w:r>
      <w:r>
        <w:rPr>
          <w:rFonts w:ascii="Arial" w:eastAsia="Arial" w:hAnsi="Arial" w:cs="Arial"/>
          <w:sz w:val="24"/>
          <w:szCs w:val="24"/>
          <w:lang w:val="es-CO"/>
        </w:rPr>
        <w:t xml:space="preserve">Porsche </w:t>
      </w:r>
      <w:r w:rsidRPr="00987053">
        <w:rPr>
          <w:rFonts w:ascii="Arial" w:eastAsia="Arial" w:hAnsi="Arial" w:cs="Arial"/>
          <w:sz w:val="24"/>
          <w:szCs w:val="24"/>
          <w:lang w:val="es-CO"/>
        </w:rPr>
        <w:t xml:space="preserve">Exclusive Manufaktur y el Museo Porsche moldearon este </w:t>
      </w:r>
      <w:r w:rsidRPr="00CA0367">
        <w:rPr>
          <w:rFonts w:ascii="Arial" w:eastAsia="Arial" w:hAnsi="Arial" w:cs="Arial"/>
          <w:sz w:val="24"/>
          <w:szCs w:val="24"/>
          <w:lang w:val="es-CO"/>
        </w:rPr>
        <w:t xml:space="preserve">911 Turbo S 'One of a Kind' </w:t>
      </w:r>
      <w:r w:rsidRPr="00987053">
        <w:rPr>
          <w:rFonts w:ascii="Arial" w:eastAsia="Arial" w:hAnsi="Arial" w:cs="Arial"/>
          <w:sz w:val="24"/>
          <w:szCs w:val="24"/>
          <w:lang w:val="es-CO"/>
        </w:rPr>
        <w:t xml:space="preserve">que rememora y rinde un homenaje sincero </w:t>
      </w:r>
      <w:r w:rsidR="00102ED0">
        <w:rPr>
          <w:rFonts w:ascii="Arial" w:eastAsia="Arial" w:hAnsi="Arial" w:cs="Arial"/>
          <w:sz w:val="24"/>
          <w:szCs w:val="24"/>
          <w:lang w:val="es-CO"/>
        </w:rPr>
        <w:t xml:space="preserve">a Pedro Rodríguez </w:t>
      </w:r>
      <w:r w:rsidR="005D3271">
        <w:rPr>
          <w:rFonts w:ascii="Arial" w:eastAsia="Arial" w:hAnsi="Arial" w:cs="Arial"/>
          <w:sz w:val="24"/>
          <w:szCs w:val="24"/>
          <w:lang w:val="es-CO"/>
        </w:rPr>
        <w:t xml:space="preserve">y al </w:t>
      </w:r>
      <w:r w:rsidR="00C15AF1">
        <w:rPr>
          <w:rFonts w:ascii="Arial" w:eastAsia="Arial" w:hAnsi="Arial" w:cs="Arial"/>
          <w:sz w:val="24"/>
          <w:szCs w:val="24"/>
          <w:lang w:val="es-CO"/>
        </w:rPr>
        <w:t xml:space="preserve">917 con el que ayudó a Porsche a ganar dos títulos del Campeonato Mundial de Marcas (hoy Campeonato Mundial de </w:t>
      </w:r>
      <w:r w:rsidR="005D3271">
        <w:rPr>
          <w:rFonts w:ascii="Arial" w:eastAsia="Arial" w:hAnsi="Arial" w:cs="Arial"/>
          <w:sz w:val="24"/>
          <w:szCs w:val="24"/>
          <w:lang w:val="es-CO"/>
        </w:rPr>
        <w:t>Resistencia, WEC</w:t>
      </w:r>
      <w:r w:rsidR="00C15AF1">
        <w:rPr>
          <w:rFonts w:ascii="Arial" w:eastAsia="Arial" w:hAnsi="Arial" w:cs="Arial"/>
          <w:sz w:val="24"/>
          <w:szCs w:val="24"/>
          <w:lang w:val="es-CO"/>
        </w:rPr>
        <w:t>)</w:t>
      </w:r>
      <w:r w:rsidRPr="00987053">
        <w:rPr>
          <w:rFonts w:ascii="Arial" w:eastAsia="Arial" w:hAnsi="Arial" w:cs="Arial"/>
          <w:sz w:val="24"/>
          <w:szCs w:val="24"/>
          <w:lang w:val="es-CO"/>
        </w:rPr>
        <w:t>.</w:t>
      </w:r>
    </w:p>
    <w:p w14:paraId="5CFD89CA" w14:textId="059BEFB1" w:rsidR="006B4308" w:rsidRDefault="006B4308" w:rsidP="00CA0367">
      <w:pPr>
        <w:pBdr>
          <w:top w:val="nil"/>
          <w:left w:val="nil"/>
          <w:bottom w:val="nil"/>
          <w:right w:val="nil"/>
          <w:between w:val="nil"/>
        </w:pBdr>
        <w:spacing w:line="360" w:lineRule="auto"/>
        <w:jc w:val="both"/>
        <w:rPr>
          <w:rFonts w:ascii="Arial" w:eastAsia="Arial" w:hAnsi="Arial" w:cs="Arial"/>
          <w:sz w:val="24"/>
          <w:szCs w:val="24"/>
          <w:lang w:val="es-CO"/>
        </w:rPr>
      </w:pPr>
    </w:p>
    <w:p w14:paraId="20551BE7" w14:textId="77777777" w:rsidR="006B4308" w:rsidRPr="00987053"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El Porsche 911 Turbo S 'One of a Kind' Pedro Rodríguez está basado en el 911 Turbo S de 650 CV de potencia (478 kW) y 800 Nm de par motor, el cual acelera de 0 a 100 km/h en tan solo 2,7 segundos y alcanza una velocidad máxima de 330 kilómetros por hora.</w:t>
      </w:r>
    </w:p>
    <w:p w14:paraId="736FB3DD" w14:textId="1F5416C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p>
    <w:p w14:paraId="77FB9780" w14:textId="2509A0F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r w:rsidRPr="005B443B">
        <w:rPr>
          <w:rFonts w:ascii="Arial" w:eastAsia="Arial" w:hAnsi="Arial" w:cs="Arial"/>
          <w:sz w:val="24"/>
          <w:szCs w:val="24"/>
          <w:lang w:val="es-CO"/>
        </w:rPr>
        <w:t xml:space="preserve">El exterior del Porsche 911 Turbo S </w:t>
      </w:r>
      <w:r w:rsidRPr="005B443B">
        <w:rPr>
          <w:rFonts w:ascii="Arial" w:eastAsia="Arial" w:hAnsi="Arial" w:cs="Arial" w:hint="eastAsia"/>
          <w:sz w:val="24"/>
          <w:szCs w:val="24"/>
          <w:lang w:val="es-CO"/>
        </w:rPr>
        <w:t>‘</w:t>
      </w:r>
      <w:r w:rsidRPr="005B443B">
        <w:rPr>
          <w:rFonts w:ascii="Arial" w:eastAsia="Arial" w:hAnsi="Arial" w:cs="Arial"/>
          <w:sz w:val="24"/>
          <w:szCs w:val="24"/>
          <w:lang w:val="es-CO"/>
        </w:rPr>
        <w:t>One of a Kind</w:t>
      </w:r>
      <w:r w:rsidRPr="005B443B">
        <w:rPr>
          <w:rFonts w:ascii="Arial" w:eastAsia="Arial" w:hAnsi="Arial" w:cs="Arial" w:hint="eastAsia"/>
          <w:sz w:val="24"/>
          <w:szCs w:val="24"/>
          <w:lang w:val="es-CO"/>
        </w:rPr>
        <w:t>’</w:t>
      </w:r>
      <w:r w:rsidRPr="005B443B">
        <w:rPr>
          <w:rFonts w:ascii="Arial" w:eastAsia="Arial" w:hAnsi="Arial" w:cs="Arial"/>
          <w:sz w:val="24"/>
          <w:szCs w:val="24"/>
          <w:lang w:val="es-CO"/>
        </w:rPr>
        <w:t xml:space="preserve"> Pedro Rodr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guez evoca inmediatamente al 917 KH, gracias a su carrocer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a pintada en azul Gulf con una franja anaranjada que lo atraviesa, los mismos colores que llev</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el auto de carreras con el que Pedro ayud</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a Porsche a ganar los Mundiales de Marcas de 1970 y 1971. Los rines de dise</w:t>
      </w:r>
      <w:r w:rsidRPr="005B443B">
        <w:rPr>
          <w:rFonts w:ascii="Arial" w:eastAsia="Arial" w:hAnsi="Arial" w:cs="Arial" w:hint="eastAsia"/>
          <w:sz w:val="24"/>
          <w:szCs w:val="24"/>
          <w:lang w:val="es-CO"/>
        </w:rPr>
        <w:t>ñ</w:t>
      </w:r>
      <w:r w:rsidRPr="005B443B">
        <w:rPr>
          <w:rFonts w:ascii="Arial" w:eastAsia="Arial" w:hAnsi="Arial" w:cs="Arial"/>
          <w:sz w:val="24"/>
          <w:szCs w:val="24"/>
          <w:lang w:val="es-CO"/>
        </w:rPr>
        <w:t>o especial est</w:t>
      </w:r>
      <w:r w:rsidRPr="005B443B">
        <w:rPr>
          <w:rFonts w:ascii="Arial" w:eastAsia="Arial" w:hAnsi="Arial" w:cs="Arial" w:hint="eastAsia"/>
          <w:sz w:val="24"/>
          <w:szCs w:val="24"/>
          <w:lang w:val="es-CO"/>
        </w:rPr>
        <w:t>á</w:t>
      </w:r>
      <w:r w:rsidRPr="005B443B">
        <w:rPr>
          <w:rFonts w:ascii="Arial" w:eastAsia="Arial" w:hAnsi="Arial" w:cs="Arial"/>
          <w:sz w:val="24"/>
          <w:szCs w:val="24"/>
          <w:lang w:val="es-CO"/>
        </w:rPr>
        <w:t>n pintados en negro de alto brillo, con tuerca central de aluminio. Las puertas tienen el caracter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stico n</w:t>
      </w:r>
      <w:r w:rsidRPr="005B443B">
        <w:rPr>
          <w:rFonts w:ascii="Arial" w:eastAsia="Arial" w:hAnsi="Arial" w:cs="Arial" w:hint="eastAsia"/>
          <w:sz w:val="24"/>
          <w:szCs w:val="24"/>
          <w:lang w:val="es-CO"/>
        </w:rPr>
        <w:t>ú</w:t>
      </w:r>
      <w:r w:rsidRPr="005B443B">
        <w:rPr>
          <w:rFonts w:ascii="Arial" w:eastAsia="Arial" w:hAnsi="Arial" w:cs="Arial"/>
          <w:sz w:val="24"/>
          <w:szCs w:val="24"/>
          <w:lang w:val="es-CO"/>
        </w:rPr>
        <w:t>mero 2 en color negro sobre un c</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rculo blanco, tal como el 917 KH con el que el mexicano gan</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las 24 Horas de Daytona en 1970 y 1971 y los 1000 Km de Monza de 1971.</w:t>
      </w:r>
    </w:p>
    <w:p w14:paraId="7D71F19C" w14:textId="174ED680" w:rsidR="00CA0367" w:rsidRDefault="00CA0367" w:rsidP="00987053">
      <w:pPr>
        <w:pBdr>
          <w:top w:val="nil"/>
          <w:left w:val="nil"/>
          <w:bottom w:val="nil"/>
          <w:right w:val="nil"/>
          <w:between w:val="nil"/>
        </w:pBdr>
        <w:spacing w:line="360" w:lineRule="auto"/>
        <w:jc w:val="both"/>
        <w:rPr>
          <w:rFonts w:ascii="Arial" w:eastAsia="Arial" w:hAnsi="Arial" w:cs="Arial"/>
          <w:sz w:val="24"/>
          <w:szCs w:val="24"/>
          <w:lang w:val="es-CO"/>
        </w:rPr>
      </w:pPr>
    </w:p>
    <w:p w14:paraId="61943A00"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Otro elemento distintivo es la placa ubicada en el pilar B, que tiene la silueta del 917 KH en los colores de la bandera mexicana y el nombre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ya famosa en el mundo del automovilismo deportivo. Este mismo detalle se ve reflejado en los protectores de carbono de los marcos inferiores de las puertas, que se iluminan al ser abiertas.</w:t>
      </w:r>
    </w:p>
    <w:p w14:paraId="0E820A6A"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2DD6340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De igual forma, los nombres de las ocho carreras que gan</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con el 917 KH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n grabados debajo de del aler</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trasero.</w:t>
      </w:r>
    </w:p>
    <w:p w14:paraId="0D96371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56CBA187"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lastRenderedPageBreak/>
        <w:t xml:space="preserve">El interior del Porsche 911 Turbo S </w:t>
      </w:r>
      <w:r w:rsidRPr="00CA0367">
        <w:rPr>
          <w:rFonts w:ascii="Arial" w:eastAsia="Arial" w:hAnsi="Arial" w:cs="Arial" w:hint="eastAsia"/>
          <w:sz w:val="24"/>
          <w:szCs w:val="24"/>
          <w:lang w:val="es-CO"/>
        </w:rPr>
        <w:t>‘</w:t>
      </w:r>
      <w:r w:rsidRPr="00CA0367">
        <w:rPr>
          <w:rFonts w:ascii="Arial" w:eastAsia="Arial" w:hAnsi="Arial" w:cs="Arial"/>
          <w:sz w:val="24"/>
          <w:szCs w:val="24"/>
          <w:lang w:val="es-CO"/>
        </w:rPr>
        <w:t>One of a Kind</w:t>
      </w:r>
      <w:r w:rsidRPr="00CA0367">
        <w:rPr>
          <w:rFonts w:ascii="Arial" w:eastAsia="Arial" w:hAnsi="Arial" w:cs="Arial" w:hint="eastAsia"/>
          <w:sz w:val="24"/>
          <w:szCs w:val="24"/>
          <w:lang w:val="es-CO"/>
        </w:rPr>
        <w:t>’</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 xml:space="preserve"> completamente tapizado en piel azul grafito con costuras anaranjadas y detalles que incluyen el grabado de la silueta del 917 en los reposacabezas de los asientos delanteros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en el reposabrazos central y en el embellecedor de fibra de carbono en el tablero.</w:t>
      </w:r>
    </w:p>
    <w:p w14:paraId="5D0098C6"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7AF1D0DF"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La personalizaci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del auto llega incluso hasta la llave que le acompa</w:t>
      </w:r>
      <w:r w:rsidRPr="00CA0367">
        <w:rPr>
          <w:rFonts w:ascii="Arial" w:eastAsia="Arial" w:hAnsi="Arial" w:cs="Arial" w:hint="eastAsia"/>
          <w:sz w:val="24"/>
          <w:szCs w:val="24"/>
          <w:lang w:val="es-CO"/>
        </w:rPr>
        <w:t>ñ</w:t>
      </w:r>
      <w:r w:rsidRPr="00CA0367">
        <w:rPr>
          <w:rFonts w:ascii="Arial" w:eastAsia="Arial" w:hAnsi="Arial" w:cs="Arial"/>
          <w:sz w:val="24"/>
          <w:szCs w:val="24"/>
          <w:lang w:val="es-CO"/>
        </w:rPr>
        <w:t>a, que no solo presenta la firma del bicampe</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mundial de resistencia sino que va pintado en el color azul caracter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stico del auto.</w:t>
      </w:r>
    </w:p>
    <w:p w14:paraId="29E6FF43"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4687A479" w14:textId="1DDB77BF" w:rsidR="00CA0367" w:rsidRPr="005B443B"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Como un aditamento excepcional, el auto tambi</w:t>
      </w:r>
      <w:r w:rsidRPr="00CA0367">
        <w:rPr>
          <w:rFonts w:ascii="Arial" w:eastAsia="Arial" w:hAnsi="Arial" w:cs="Arial" w:hint="eastAsia"/>
          <w:sz w:val="24"/>
          <w:szCs w:val="24"/>
          <w:lang w:val="es-CO"/>
        </w:rPr>
        <w:t>é</w:t>
      </w:r>
      <w:r w:rsidRPr="00CA0367">
        <w:rPr>
          <w:rFonts w:ascii="Arial" w:eastAsia="Arial" w:hAnsi="Arial" w:cs="Arial"/>
          <w:sz w:val="24"/>
          <w:szCs w:val="24"/>
          <w:lang w:val="es-CO"/>
        </w:rPr>
        <w:t>n incluye un set de maletas que se ajusta a la perfecci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a su ba</w:t>
      </w:r>
      <w:r w:rsidRPr="00CA0367">
        <w:rPr>
          <w:rFonts w:ascii="Arial" w:eastAsia="Arial" w:hAnsi="Arial" w:cs="Arial" w:hint="eastAsia"/>
          <w:sz w:val="24"/>
          <w:szCs w:val="24"/>
          <w:lang w:val="es-CO"/>
        </w:rPr>
        <w:t>ú</w:t>
      </w:r>
      <w:r w:rsidRPr="00CA0367">
        <w:rPr>
          <w:rFonts w:ascii="Arial" w:eastAsia="Arial" w:hAnsi="Arial" w:cs="Arial"/>
          <w:sz w:val="24"/>
          <w:szCs w:val="24"/>
          <w:lang w:val="es-CO"/>
        </w:rPr>
        <w:t>l, todo en piel azul grafito con costuras y detalles anaranjados,</w:t>
      </w:r>
    </w:p>
    <w:p w14:paraId="160749DA" w14:textId="30A8F162" w:rsidR="00987053" w:rsidRDefault="00987053" w:rsidP="00E742CE">
      <w:pPr>
        <w:spacing w:line="360" w:lineRule="auto"/>
        <w:jc w:val="both"/>
        <w:rPr>
          <w:rFonts w:ascii="Arial" w:eastAsia="Arial" w:hAnsi="Arial" w:cs="Arial"/>
          <w:sz w:val="24"/>
          <w:szCs w:val="24"/>
          <w:lang w:val="es-CO"/>
        </w:rPr>
      </w:pPr>
    </w:p>
    <w:p w14:paraId="3BE2B8A6" w14:textId="77777777" w:rsidR="006B4308"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Porsche creó esta edición especial limitada a una sola unidad con detalles distintivos y un diseño único. La configuración con los detalles y equipamiento de esta unidad ha sido bloqueada en </w:t>
      </w:r>
      <w:hyperlink r:id="rId9" w:history="1">
        <w:r w:rsidRPr="00EC07E2">
          <w:rPr>
            <w:rStyle w:val="Hyperlink"/>
            <w:rFonts w:ascii="Arial" w:eastAsia="Arial" w:hAnsi="Arial" w:cs="Arial"/>
            <w:sz w:val="24"/>
            <w:szCs w:val="24"/>
            <w:lang w:val="es-CO"/>
          </w:rPr>
          <w:t>Porsche Car Configurator</w:t>
        </w:r>
      </w:hyperlink>
      <w:r w:rsidRPr="00987053">
        <w:rPr>
          <w:rFonts w:ascii="Arial" w:eastAsia="Arial" w:hAnsi="Arial" w:cs="Arial"/>
          <w:sz w:val="24"/>
          <w:szCs w:val="24"/>
          <w:lang w:val="es-CO"/>
        </w:rPr>
        <w:t>, así como en el sistema de producción, de manera que esta unidad es, literalmente, irrepetible.</w:t>
      </w:r>
    </w:p>
    <w:p w14:paraId="078CB404" w14:textId="77777777" w:rsidR="006B4308" w:rsidRPr="00E742CE" w:rsidRDefault="006B4308" w:rsidP="00E742CE">
      <w:pPr>
        <w:spacing w:line="360" w:lineRule="auto"/>
        <w:jc w:val="both"/>
        <w:rPr>
          <w:rFonts w:ascii="Arial" w:eastAsia="Arial" w:hAnsi="Arial" w:cs="Arial"/>
          <w:sz w:val="26"/>
          <w:szCs w:val="26"/>
          <w:lang w:val="es-CO"/>
        </w:rPr>
      </w:pPr>
    </w:p>
    <w:p w14:paraId="53D98B24" w14:textId="2A113D49" w:rsidR="009D2C4F" w:rsidRDefault="00890E32" w:rsidP="00C212FD">
      <w:pPr>
        <w:spacing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10"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9D2C4F" w:rsidSect="005E77A2">
      <w:headerReference w:type="default" r:id="rId11"/>
      <w:footerReference w:type="default" r:id="rId12"/>
      <w:headerReference w:type="first" r:id="rId13"/>
      <w:footerReference w:type="first" r:id="rId14"/>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CBD4" w14:textId="77777777" w:rsidR="00A90E20" w:rsidRDefault="00A90E20">
      <w:r>
        <w:separator/>
      </w:r>
    </w:p>
  </w:endnote>
  <w:endnote w:type="continuationSeparator" w:id="0">
    <w:p w14:paraId="60560577" w14:textId="77777777" w:rsidR="00A90E20" w:rsidRDefault="00A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05D" w14:textId="2B152736"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9F0B05">
      <w:rPr>
        <w:rFonts w:ascii="Arial" w:hAnsi="Arial" w:cs="Arial"/>
        <w:noProof/>
        <w:lang w:val="es-CO"/>
      </w:rPr>
      <w:t>2</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9F0B05">
      <w:rPr>
        <w:rFonts w:ascii="Arial" w:hAnsi="Arial" w:cs="Arial"/>
        <w:noProof/>
        <w:lang w:val="es-CO"/>
      </w:rPr>
      <w:t>5</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13167AFA"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CO"/>
      </w:rPr>
      <w:t xml:space="preserve"> </w:t>
    </w:r>
  </w:p>
  <w:p w14:paraId="60787E78"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09989D89"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3C6F" w14:textId="3062ED73"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9F0B05">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9F0B05">
      <w:rPr>
        <w:rFonts w:ascii="Arial" w:hAnsi="Arial" w:cs="Arial"/>
        <w:noProof/>
        <w:lang w:val="es-CO"/>
      </w:rPr>
      <w:t>5</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7B4D34C1"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419"/>
      </w:rPr>
      <w:t xml:space="preserve"> </w:t>
    </w:r>
  </w:p>
  <w:p w14:paraId="5BEDC66C"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4BE2163E"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9EBC" w14:textId="77777777" w:rsidR="00A90E20" w:rsidRDefault="00A90E20">
      <w:r>
        <w:separator/>
      </w:r>
    </w:p>
  </w:footnote>
  <w:footnote w:type="continuationSeparator" w:id="0">
    <w:p w14:paraId="586E0F3B" w14:textId="77777777" w:rsidR="00A90E20" w:rsidRDefault="00A9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0255" w14:textId="467A93DE"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1047D0">
      <w:rPr>
        <w:rFonts w:ascii="Arial" w:hAnsi="Arial"/>
        <w:b/>
        <w:sz w:val="24"/>
        <w:lang w:val="es-ES_tradnl"/>
      </w:rPr>
      <w:t>29</w:t>
    </w:r>
    <w:r w:rsidR="00F3713F">
      <w:rPr>
        <w:rFonts w:ascii="Arial" w:hAnsi="Arial"/>
        <w:b/>
        <w:sz w:val="24"/>
        <w:lang w:val="es-ES_tradnl"/>
      </w:rPr>
      <w:t xml:space="preserve"> de </w:t>
    </w:r>
    <w:r w:rsidR="001047D0">
      <w:rPr>
        <w:rFonts w:ascii="Arial" w:hAnsi="Arial"/>
        <w:b/>
        <w:sz w:val="24"/>
        <w:lang w:val="es-ES_tradnl"/>
      </w:rPr>
      <w:t>octubre</w:t>
    </w:r>
    <w:r w:rsidR="00F3713F">
      <w:rPr>
        <w:rFonts w:ascii="Arial" w:hAnsi="Arial"/>
        <w:b/>
        <w:sz w:val="24"/>
        <w:lang w:val="es-ES_tradnl"/>
      </w:rPr>
      <w:t xml:space="preserve">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21</w:t>
    </w:r>
  </w:p>
  <w:p w14:paraId="55455AFB"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EF7" w14:textId="77777777" w:rsidR="00BF66E7" w:rsidRPr="0073191A" w:rsidRDefault="002B65DC">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3F493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97014292" r:id="rId2"/>
      </w:object>
    </w:r>
  </w:p>
  <w:p w14:paraId="6C6CC271" w14:textId="77777777" w:rsidR="00BF66E7" w:rsidRPr="0073191A" w:rsidRDefault="00BF66E7">
    <w:pPr>
      <w:pStyle w:val="Presse-Information"/>
      <w:pBdr>
        <w:bottom w:val="none" w:sz="0" w:space="0" w:color="auto"/>
      </w:pBdr>
      <w:rPr>
        <w:rFonts w:ascii="Arial" w:hAnsi="Arial" w:cs="Arial"/>
        <w:u w:val="single"/>
      </w:rPr>
    </w:pPr>
  </w:p>
  <w:p w14:paraId="236C6BA7" w14:textId="77777777" w:rsidR="00BF66E7" w:rsidRPr="0073191A" w:rsidRDefault="00BF66E7">
    <w:pPr>
      <w:pStyle w:val="Presse-Information"/>
      <w:pBdr>
        <w:bottom w:val="none" w:sz="0" w:space="0" w:color="auto"/>
      </w:pBdr>
      <w:rPr>
        <w:rFonts w:ascii="Arial" w:hAnsi="Arial" w:cs="Arial"/>
        <w:u w:val="single"/>
      </w:rPr>
    </w:pPr>
  </w:p>
  <w:p w14:paraId="116AB03A" w14:textId="77777777" w:rsidR="00BF66E7" w:rsidRPr="00377D4F" w:rsidRDefault="00BF66E7">
    <w:pPr>
      <w:pStyle w:val="Presse-Information"/>
      <w:pBdr>
        <w:bottom w:val="none" w:sz="0" w:space="0" w:color="auto"/>
      </w:pBdr>
      <w:rPr>
        <w:rFonts w:ascii="Arial" w:hAnsi="Arial" w:cs="Arial"/>
        <w:u w:val="single"/>
      </w:rPr>
    </w:pPr>
  </w:p>
  <w:p w14:paraId="44F74A48" w14:textId="77777777" w:rsidR="00BF66E7" w:rsidRPr="00377D4F" w:rsidRDefault="00BF66E7">
    <w:pPr>
      <w:pStyle w:val="Presse-Information"/>
      <w:pBdr>
        <w:bottom w:val="none" w:sz="0" w:space="0" w:color="auto"/>
      </w:pBdr>
      <w:rPr>
        <w:rFonts w:ascii="Arial" w:hAnsi="Arial" w:cs="Arial"/>
        <w:u w:val="single"/>
      </w:rPr>
    </w:pPr>
  </w:p>
  <w:p w14:paraId="5DE9823F" w14:textId="77777777" w:rsidR="00BF66E7" w:rsidRPr="00377D4F" w:rsidRDefault="00BF66E7">
    <w:pPr>
      <w:pStyle w:val="Presse-Information"/>
      <w:pBdr>
        <w:bottom w:val="none" w:sz="0" w:space="0" w:color="auto"/>
      </w:pBdr>
      <w:rPr>
        <w:rFonts w:ascii="Arial" w:hAnsi="Arial" w:cs="Arial"/>
        <w:u w:val="single"/>
      </w:rPr>
    </w:pPr>
  </w:p>
  <w:p w14:paraId="62369FC6" w14:textId="47FF8A81"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1047D0">
      <w:rPr>
        <w:rFonts w:ascii="Arial" w:hAnsi="Arial"/>
        <w:b/>
        <w:sz w:val="24"/>
        <w:lang w:val="es-ES_tradnl"/>
      </w:rPr>
      <w:t>29 de octubre</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005150">
      <w:rPr>
        <w:rFonts w:ascii="Arial" w:hAnsi="Arial"/>
        <w:b/>
        <w:sz w:val="24"/>
        <w:lang w:val="es-ES_tradnl"/>
      </w:rPr>
      <w:t>1</w:t>
    </w:r>
  </w:p>
  <w:p w14:paraId="649C568E"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2"/>
  </w:num>
  <w:num w:numId="5">
    <w:abstractNumId w:val="9"/>
  </w:num>
  <w:num w:numId="6">
    <w:abstractNumId w:val="13"/>
  </w:num>
  <w:num w:numId="7">
    <w:abstractNumId w:val="6"/>
  </w:num>
  <w:num w:numId="8">
    <w:abstractNumId w:val="5"/>
  </w:num>
  <w:num w:numId="9">
    <w:abstractNumId w:val="7"/>
  </w:num>
  <w:num w:numId="10">
    <w:abstractNumId w:val="10"/>
  </w:num>
  <w:num w:numId="11">
    <w:abstractNumId w:val="12"/>
  </w:num>
  <w:num w:numId="12">
    <w:abstractNumId w:val="8"/>
  </w:num>
  <w:num w:numId="13">
    <w:abstractNumId w:val="3"/>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5150"/>
    <w:rsid w:val="0000659A"/>
    <w:rsid w:val="0001047B"/>
    <w:rsid w:val="00010C0A"/>
    <w:rsid w:val="000117ED"/>
    <w:rsid w:val="000118F9"/>
    <w:rsid w:val="0001339D"/>
    <w:rsid w:val="0001352F"/>
    <w:rsid w:val="00015600"/>
    <w:rsid w:val="000158AB"/>
    <w:rsid w:val="00015E02"/>
    <w:rsid w:val="000173BB"/>
    <w:rsid w:val="00021AFB"/>
    <w:rsid w:val="00022293"/>
    <w:rsid w:val="00026173"/>
    <w:rsid w:val="000276EE"/>
    <w:rsid w:val="000301B5"/>
    <w:rsid w:val="00031C61"/>
    <w:rsid w:val="000336A3"/>
    <w:rsid w:val="0003518B"/>
    <w:rsid w:val="000364B9"/>
    <w:rsid w:val="00042143"/>
    <w:rsid w:val="00043B83"/>
    <w:rsid w:val="000447A8"/>
    <w:rsid w:val="00044983"/>
    <w:rsid w:val="00044E1B"/>
    <w:rsid w:val="00045317"/>
    <w:rsid w:val="000456AE"/>
    <w:rsid w:val="00045986"/>
    <w:rsid w:val="00047280"/>
    <w:rsid w:val="00047948"/>
    <w:rsid w:val="00050ACD"/>
    <w:rsid w:val="00053026"/>
    <w:rsid w:val="00054195"/>
    <w:rsid w:val="00056AB4"/>
    <w:rsid w:val="00056F77"/>
    <w:rsid w:val="00057135"/>
    <w:rsid w:val="000608D0"/>
    <w:rsid w:val="000609FD"/>
    <w:rsid w:val="000615EF"/>
    <w:rsid w:val="000617AC"/>
    <w:rsid w:val="00061F89"/>
    <w:rsid w:val="00063565"/>
    <w:rsid w:val="00063F33"/>
    <w:rsid w:val="00070967"/>
    <w:rsid w:val="000711F0"/>
    <w:rsid w:val="00071B9D"/>
    <w:rsid w:val="00076037"/>
    <w:rsid w:val="000771E5"/>
    <w:rsid w:val="00077CBE"/>
    <w:rsid w:val="00077F16"/>
    <w:rsid w:val="000813A4"/>
    <w:rsid w:val="000813FA"/>
    <w:rsid w:val="0008222F"/>
    <w:rsid w:val="0008284E"/>
    <w:rsid w:val="00085C82"/>
    <w:rsid w:val="00086115"/>
    <w:rsid w:val="000863B9"/>
    <w:rsid w:val="000867C1"/>
    <w:rsid w:val="000868BC"/>
    <w:rsid w:val="00087E65"/>
    <w:rsid w:val="0009014E"/>
    <w:rsid w:val="00090435"/>
    <w:rsid w:val="000906A6"/>
    <w:rsid w:val="0009280D"/>
    <w:rsid w:val="00093A5B"/>
    <w:rsid w:val="000944F1"/>
    <w:rsid w:val="0009450E"/>
    <w:rsid w:val="000955E4"/>
    <w:rsid w:val="0009620B"/>
    <w:rsid w:val="000962E5"/>
    <w:rsid w:val="00097609"/>
    <w:rsid w:val="000A0CB1"/>
    <w:rsid w:val="000A298C"/>
    <w:rsid w:val="000A4C0D"/>
    <w:rsid w:val="000A75B2"/>
    <w:rsid w:val="000A7997"/>
    <w:rsid w:val="000B04E7"/>
    <w:rsid w:val="000B04FD"/>
    <w:rsid w:val="000B15A3"/>
    <w:rsid w:val="000B1DA3"/>
    <w:rsid w:val="000B3368"/>
    <w:rsid w:val="000B411E"/>
    <w:rsid w:val="000B4C5C"/>
    <w:rsid w:val="000B4E64"/>
    <w:rsid w:val="000B4F85"/>
    <w:rsid w:val="000B668C"/>
    <w:rsid w:val="000B6B12"/>
    <w:rsid w:val="000B74F7"/>
    <w:rsid w:val="000B75F7"/>
    <w:rsid w:val="000C0509"/>
    <w:rsid w:val="000C0F0D"/>
    <w:rsid w:val="000C186B"/>
    <w:rsid w:val="000C1A6C"/>
    <w:rsid w:val="000C1FD0"/>
    <w:rsid w:val="000C3088"/>
    <w:rsid w:val="000C46A7"/>
    <w:rsid w:val="000C4EE3"/>
    <w:rsid w:val="000C51A4"/>
    <w:rsid w:val="000C6B1A"/>
    <w:rsid w:val="000C6EB2"/>
    <w:rsid w:val="000C76F0"/>
    <w:rsid w:val="000D088B"/>
    <w:rsid w:val="000D1DA8"/>
    <w:rsid w:val="000D4B2A"/>
    <w:rsid w:val="000D4D8B"/>
    <w:rsid w:val="000E0A12"/>
    <w:rsid w:val="000E0DFB"/>
    <w:rsid w:val="000E271F"/>
    <w:rsid w:val="000E27EE"/>
    <w:rsid w:val="000E388E"/>
    <w:rsid w:val="000E3C65"/>
    <w:rsid w:val="000E4551"/>
    <w:rsid w:val="000E5C8A"/>
    <w:rsid w:val="000E6577"/>
    <w:rsid w:val="000F064D"/>
    <w:rsid w:val="000F064F"/>
    <w:rsid w:val="000F1AB5"/>
    <w:rsid w:val="000F3FC5"/>
    <w:rsid w:val="000F6434"/>
    <w:rsid w:val="000F68D1"/>
    <w:rsid w:val="000F79CB"/>
    <w:rsid w:val="001005A5"/>
    <w:rsid w:val="00102ED0"/>
    <w:rsid w:val="00104623"/>
    <w:rsid w:val="001047D0"/>
    <w:rsid w:val="00104A0A"/>
    <w:rsid w:val="00104AA7"/>
    <w:rsid w:val="00114CD2"/>
    <w:rsid w:val="00115B00"/>
    <w:rsid w:val="00115E05"/>
    <w:rsid w:val="00116C48"/>
    <w:rsid w:val="00117CF9"/>
    <w:rsid w:val="00121A82"/>
    <w:rsid w:val="0012596E"/>
    <w:rsid w:val="00130CE3"/>
    <w:rsid w:val="00131B77"/>
    <w:rsid w:val="00132100"/>
    <w:rsid w:val="00133B79"/>
    <w:rsid w:val="00133D2F"/>
    <w:rsid w:val="001343E1"/>
    <w:rsid w:val="001352B4"/>
    <w:rsid w:val="00135A2D"/>
    <w:rsid w:val="00136730"/>
    <w:rsid w:val="00137E8C"/>
    <w:rsid w:val="001400A7"/>
    <w:rsid w:val="00142DE8"/>
    <w:rsid w:val="00144868"/>
    <w:rsid w:val="00144D13"/>
    <w:rsid w:val="00145D31"/>
    <w:rsid w:val="001465A5"/>
    <w:rsid w:val="001467DC"/>
    <w:rsid w:val="00146BBB"/>
    <w:rsid w:val="0014786A"/>
    <w:rsid w:val="00147E87"/>
    <w:rsid w:val="00152FA8"/>
    <w:rsid w:val="00153B66"/>
    <w:rsid w:val="0016069B"/>
    <w:rsid w:val="00161764"/>
    <w:rsid w:val="001631C0"/>
    <w:rsid w:val="00163F23"/>
    <w:rsid w:val="001643F3"/>
    <w:rsid w:val="001654D5"/>
    <w:rsid w:val="001703EC"/>
    <w:rsid w:val="00173CCA"/>
    <w:rsid w:val="001759E1"/>
    <w:rsid w:val="00175EF0"/>
    <w:rsid w:val="001769A7"/>
    <w:rsid w:val="001816C7"/>
    <w:rsid w:val="0018235D"/>
    <w:rsid w:val="00182BE3"/>
    <w:rsid w:val="001900D5"/>
    <w:rsid w:val="00190426"/>
    <w:rsid w:val="0019042A"/>
    <w:rsid w:val="00191BF6"/>
    <w:rsid w:val="00192971"/>
    <w:rsid w:val="0019318A"/>
    <w:rsid w:val="001950D0"/>
    <w:rsid w:val="0019595C"/>
    <w:rsid w:val="00196503"/>
    <w:rsid w:val="001A1E20"/>
    <w:rsid w:val="001A286D"/>
    <w:rsid w:val="001A4608"/>
    <w:rsid w:val="001A4621"/>
    <w:rsid w:val="001A72F1"/>
    <w:rsid w:val="001B0D08"/>
    <w:rsid w:val="001B0FB4"/>
    <w:rsid w:val="001B115D"/>
    <w:rsid w:val="001B1900"/>
    <w:rsid w:val="001B4DE5"/>
    <w:rsid w:val="001B53E0"/>
    <w:rsid w:val="001B6887"/>
    <w:rsid w:val="001B7983"/>
    <w:rsid w:val="001C087D"/>
    <w:rsid w:val="001C0F73"/>
    <w:rsid w:val="001C1F89"/>
    <w:rsid w:val="001C32FB"/>
    <w:rsid w:val="001C34AA"/>
    <w:rsid w:val="001C4E26"/>
    <w:rsid w:val="001C6519"/>
    <w:rsid w:val="001D0194"/>
    <w:rsid w:val="001D1564"/>
    <w:rsid w:val="001D34C3"/>
    <w:rsid w:val="001D3723"/>
    <w:rsid w:val="001D5703"/>
    <w:rsid w:val="001D6E42"/>
    <w:rsid w:val="001E10E7"/>
    <w:rsid w:val="001E2428"/>
    <w:rsid w:val="001E2A65"/>
    <w:rsid w:val="001E3B41"/>
    <w:rsid w:val="001E3F51"/>
    <w:rsid w:val="001E571C"/>
    <w:rsid w:val="001E640D"/>
    <w:rsid w:val="001E671F"/>
    <w:rsid w:val="001E7B1C"/>
    <w:rsid w:val="001F1EB4"/>
    <w:rsid w:val="001F24FF"/>
    <w:rsid w:val="001F3214"/>
    <w:rsid w:val="001F386E"/>
    <w:rsid w:val="001F3B14"/>
    <w:rsid w:val="001F6A82"/>
    <w:rsid w:val="001F7DE6"/>
    <w:rsid w:val="002006F3"/>
    <w:rsid w:val="00200A40"/>
    <w:rsid w:val="002018C3"/>
    <w:rsid w:val="0020233C"/>
    <w:rsid w:val="0020247B"/>
    <w:rsid w:val="00202517"/>
    <w:rsid w:val="00202CBC"/>
    <w:rsid w:val="00202F11"/>
    <w:rsid w:val="002041C3"/>
    <w:rsid w:val="002049C5"/>
    <w:rsid w:val="00204F9B"/>
    <w:rsid w:val="00205BD4"/>
    <w:rsid w:val="0020768C"/>
    <w:rsid w:val="00207EDC"/>
    <w:rsid w:val="00210D25"/>
    <w:rsid w:val="00211531"/>
    <w:rsid w:val="0021335B"/>
    <w:rsid w:val="002154EC"/>
    <w:rsid w:val="00216342"/>
    <w:rsid w:val="0021660D"/>
    <w:rsid w:val="00216963"/>
    <w:rsid w:val="00216EFE"/>
    <w:rsid w:val="00220DAD"/>
    <w:rsid w:val="00220E8D"/>
    <w:rsid w:val="0022108F"/>
    <w:rsid w:val="00222161"/>
    <w:rsid w:val="00222F58"/>
    <w:rsid w:val="00223612"/>
    <w:rsid w:val="00223972"/>
    <w:rsid w:val="00224EA5"/>
    <w:rsid w:val="0022519D"/>
    <w:rsid w:val="002251CB"/>
    <w:rsid w:val="00233BC1"/>
    <w:rsid w:val="0023684F"/>
    <w:rsid w:val="002372C2"/>
    <w:rsid w:val="00240A1B"/>
    <w:rsid w:val="00240BA7"/>
    <w:rsid w:val="00241DA6"/>
    <w:rsid w:val="00242C80"/>
    <w:rsid w:val="00242F29"/>
    <w:rsid w:val="00243852"/>
    <w:rsid w:val="00243D55"/>
    <w:rsid w:val="00246650"/>
    <w:rsid w:val="0024783E"/>
    <w:rsid w:val="00247920"/>
    <w:rsid w:val="00250EBF"/>
    <w:rsid w:val="00251F95"/>
    <w:rsid w:val="0025404B"/>
    <w:rsid w:val="002540BB"/>
    <w:rsid w:val="002543F2"/>
    <w:rsid w:val="0025473D"/>
    <w:rsid w:val="0025511E"/>
    <w:rsid w:val="00255201"/>
    <w:rsid w:val="00256814"/>
    <w:rsid w:val="002601E7"/>
    <w:rsid w:val="0026131F"/>
    <w:rsid w:val="00261A95"/>
    <w:rsid w:val="00263017"/>
    <w:rsid w:val="00264051"/>
    <w:rsid w:val="00266980"/>
    <w:rsid w:val="00271E16"/>
    <w:rsid w:val="002729F4"/>
    <w:rsid w:val="00272A18"/>
    <w:rsid w:val="00273EFC"/>
    <w:rsid w:val="0027423C"/>
    <w:rsid w:val="00274F9C"/>
    <w:rsid w:val="002752A9"/>
    <w:rsid w:val="002775EB"/>
    <w:rsid w:val="0028073B"/>
    <w:rsid w:val="002807B1"/>
    <w:rsid w:val="00281CA9"/>
    <w:rsid w:val="002821F5"/>
    <w:rsid w:val="00283C3A"/>
    <w:rsid w:val="00283FC8"/>
    <w:rsid w:val="00285B37"/>
    <w:rsid w:val="002862DE"/>
    <w:rsid w:val="00286590"/>
    <w:rsid w:val="00286B31"/>
    <w:rsid w:val="00286F79"/>
    <w:rsid w:val="002914E1"/>
    <w:rsid w:val="00293572"/>
    <w:rsid w:val="002946E5"/>
    <w:rsid w:val="0029475A"/>
    <w:rsid w:val="00294BD6"/>
    <w:rsid w:val="00295B43"/>
    <w:rsid w:val="00297673"/>
    <w:rsid w:val="002A0832"/>
    <w:rsid w:val="002A14A0"/>
    <w:rsid w:val="002A1571"/>
    <w:rsid w:val="002A2355"/>
    <w:rsid w:val="002A4F1D"/>
    <w:rsid w:val="002A74A9"/>
    <w:rsid w:val="002A75B2"/>
    <w:rsid w:val="002A7798"/>
    <w:rsid w:val="002B0632"/>
    <w:rsid w:val="002B1311"/>
    <w:rsid w:val="002B1F9A"/>
    <w:rsid w:val="002B2624"/>
    <w:rsid w:val="002B2A32"/>
    <w:rsid w:val="002B2B85"/>
    <w:rsid w:val="002B5E1F"/>
    <w:rsid w:val="002B63D0"/>
    <w:rsid w:val="002B65DC"/>
    <w:rsid w:val="002B7549"/>
    <w:rsid w:val="002C0B9C"/>
    <w:rsid w:val="002C196B"/>
    <w:rsid w:val="002C3B74"/>
    <w:rsid w:val="002C3BA7"/>
    <w:rsid w:val="002C545A"/>
    <w:rsid w:val="002C5766"/>
    <w:rsid w:val="002C5DD0"/>
    <w:rsid w:val="002C5F59"/>
    <w:rsid w:val="002C6F7C"/>
    <w:rsid w:val="002C7D11"/>
    <w:rsid w:val="002D113E"/>
    <w:rsid w:val="002D1D29"/>
    <w:rsid w:val="002D21C6"/>
    <w:rsid w:val="002D234C"/>
    <w:rsid w:val="002D2C66"/>
    <w:rsid w:val="002D4A39"/>
    <w:rsid w:val="002D4F55"/>
    <w:rsid w:val="002D7607"/>
    <w:rsid w:val="002D78BC"/>
    <w:rsid w:val="002D7DF3"/>
    <w:rsid w:val="002E09A1"/>
    <w:rsid w:val="002E23DF"/>
    <w:rsid w:val="002E2EF1"/>
    <w:rsid w:val="002E50D4"/>
    <w:rsid w:val="002E5326"/>
    <w:rsid w:val="002E5925"/>
    <w:rsid w:val="002E5E83"/>
    <w:rsid w:val="002E6018"/>
    <w:rsid w:val="002E6A31"/>
    <w:rsid w:val="002E70DC"/>
    <w:rsid w:val="002E7A11"/>
    <w:rsid w:val="002F1ADD"/>
    <w:rsid w:val="002F2EF9"/>
    <w:rsid w:val="002F333E"/>
    <w:rsid w:val="002F3CFF"/>
    <w:rsid w:val="002F675D"/>
    <w:rsid w:val="002F6A1A"/>
    <w:rsid w:val="002F6DD5"/>
    <w:rsid w:val="002F7DC4"/>
    <w:rsid w:val="002F7E5F"/>
    <w:rsid w:val="00300F33"/>
    <w:rsid w:val="0030247F"/>
    <w:rsid w:val="00302A12"/>
    <w:rsid w:val="003033E1"/>
    <w:rsid w:val="00303A23"/>
    <w:rsid w:val="00304215"/>
    <w:rsid w:val="00304621"/>
    <w:rsid w:val="00304B71"/>
    <w:rsid w:val="00304BFE"/>
    <w:rsid w:val="00304CB9"/>
    <w:rsid w:val="00304DB9"/>
    <w:rsid w:val="00305441"/>
    <w:rsid w:val="00305CCC"/>
    <w:rsid w:val="003073B0"/>
    <w:rsid w:val="00312EBC"/>
    <w:rsid w:val="003163CE"/>
    <w:rsid w:val="0031731C"/>
    <w:rsid w:val="00317FDD"/>
    <w:rsid w:val="00322E9F"/>
    <w:rsid w:val="00323C1B"/>
    <w:rsid w:val="00324E3C"/>
    <w:rsid w:val="003250D2"/>
    <w:rsid w:val="0032590B"/>
    <w:rsid w:val="003263D9"/>
    <w:rsid w:val="003301BF"/>
    <w:rsid w:val="0033114B"/>
    <w:rsid w:val="00331435"/>
    <w:rsid w:val="00332840"/>
    <w:rsid w:val="00332D1D"/>
    <w:rsid w:val="0033304F"/>
    <w:rsid w:val="0033330C"/>
    <w:rsid w:val="00333AFB"/>
    <w:rsid w:val="003358C0"/>
    <w:rsid w:val="00336BF2"/>
    <w:rsid w:val="00336F1F"/>
    <w:rsid w:val="003376AD"/>
    <w:rsid w:val="0034307E"/>
    <w:rsid w:val="003453D5"/>
    <w:rsid w:val="00345CDB"/>
    <w:rsid w:val="00351F8C"/>
    <w:rsid w:val="00352C70"/>
    <w:rsid w:val="00353B1B"/>
    <w:rsid w:val="00353C15"/>
    <w:rsid w:val="00354BAD"/>
    <w:rsid w:val="0035518F"/>
    <w:rsid w:val="00357CE5"/>
    <w:rsid w:val="00357F60"/>
    <w:rsid w:val="003607C8"/>
    <w:rsid w:val="0036243F"/>
    <w:rsid w:val="00362446"/>
    <w:rsid w:val="00364F4B"/>
    <w:rsid w:val="00365E87"/>
    <w:rsid w:val="003660DB"/>
    <w:rsid w:val="00367109"/>
    <w:rsid w:val="003709B0"/>
    <w:rsid w:val="00372DDA"/>
    <w:rsid w:val="00373545"/>
    <w:rsid w:val="0037377D"/>
    <w:rsid w:val="00373FA4"/>
    <w:rsid w:val="003746E1"/>
    <w:rsid w:val="00374886"/>
    <w:rsid w:val="00374DA3"/>
    <w:rsid w:val="003752A4"/>
    <w:rsid w:val="00376285"/>
    <w:rsid w:val="003762FF"/>
    <w:rsid w:val="00376D26"/>
    <w:rsid w:val="00380794"/>
    <w:rsid w:val="00380876"/>
    <w:rsid w:val="00380968"/>
    <w:rsid w:val="00381359"/>
    <w:rsid w:val="0038203E"/>
    <w:rsid w:val="00382185"/>
    <w:rsid w:val="00382DA3"/>
    <w:rsid w:val="00385C6E"/>
    <w:rsid w:val="00387608"/>
    <w:rsid w:val="00387DD5"/>
    <w:rsid w:val="003920AD"/>
    <w:rsid w:val="00392DD2"/>
    <w:rsid w:val="00393684"/>
    <w:rsid w:val="003937A6"/>
    <w:rsid w:val="00393D40"/>
    <w:rsid w:val="0039442C"/>
    <w:rsid w:val="00394FE5"/>
    <w:rsid w:val="00395768"/>
    <w:rsid w:val="00396053"/>
    <w:rsid w:val="00396746"/>
    <w:rsid w:val="003A09BE"/>
    <w:rsid w:val="003A1B63"/>
    <w:rsid w:val="003A73C8"/>
    <w:rsid w:val="003A7DE0"/>
    <w:rsid w:val="003B04F1"/>
    <w:rsid w:val="003B054A"/>
    <w:rsid w:val="003B1667"/>
    <w:rsid w:val="003B384D"/>
    <w:rsid w:val="003B43C3"/>
    <w:rsid w:val="003B4FDF"/>
    <w:rsid w:val="003B52DF"/>
    <w:rsid w:val="003B6FF7"/>
    <w:rsid w:val="003B72B5"/>
    <w:rsid w:val="003B78C0"/>
    <w:rsid w:val="003C2D43"/>
    <w:rsid w:val="003C4828"/>
    <w:rsid w:val="003C59C1"/>
    <w:rsid w:val="003C5AD8"/>
    <w:rsid w:val="003C6D64"/>
    <w:rsid w:val="003D00D6"/>
    <w:rsid w:val="003D07F1"/>
    <w:rsid w:val="003D289E"/>
    <w:rsid w:val="003D3124"/>
    <w:rsid w:val="003D3169"/>
    <w:rsid w:val="003D357E"/>
    <w:rsid w:val="003D440B"/>
    <w:rsid w:val="003E078E"/>
    <w:rsid w:val="003E09B3"/>
    <w:rsid w:val="003E2FB8"/>
    <w:rsid w:val="003E330C"/>
    <w:rsid w:val="003E43C8"/>
    <w:rsid w:val="003E5520"/>
    <w:rsid w:val="003E5E96"/>
    <w:rsid w:val="003F118A"/>
    <w:rsid w:val="003F15C8"/>
    <w:rsid w:val="003F1D78"/>
    <w:rsid w:val="003F24E0"/>
    <w:rsid w:val="003F25BC"/>
    <w:rsid w:val="003F2FD6"/>
    <w:rsid w:val="003F37FC"/>
    <w:rsid w:val="003F3B70"/>
    <w:rsid w:val="003F419B"/>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3FD9"/>
    <w:rsid w:val="0041434E"/>
    <w:rsid w:val="00414B6F"/>
    <w:rsid w:val="004152C3"/>
    <w:rsid w:val="004200B9"/>
    <w:rsid w:val="004217EE"/>
    <w:rsid w:val="00421A5B"/>
    <w:rsid w:val="00422024"/>
    <w:rsid w:val="004223A7"/>
    <w:rsid w:val="004229DD"/>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6ABA"/>
    <w:rsid w:val="00446B42"/>
    <w:rsid w:val="004517BE"/>
    <w:rsid w:val="004537FF"/>
    <w:rsid w:val="00455D59"/>
    <w:rsid w:val="004564AD"/>
    <w:rsid w:val="0045719D"/>
    <w:rsid w:val="00460551"/>
    <w:rsid w:val="004609FA"/>
    <w:rsid w:val="00461AC9"/>
    <w:rsid w:val="004621FF"/>
    <w:rsid w:val="00462853"/>
    <w:rsid w:val="00462DAB"/>
    <w:rsid w:val="00462F68"/>
    <w:rsid w:val="004647F4"/>
    <w:rsid w:val="004660F4"/>
    <w:rsid w:val="00466757"/>
    <w:rsid w:val="004679C7"/>
    <w:rsid w:val="00467B72"/>
    <w:rsid w:val="00467BD3"/>
    <w:rsid w:val="00467F79"/>
    <w:rsid w:val="00470486"/>
    <w:rsid w:val="0047163F"/>
    <w:rsid w:val="00471B59"/>
    <w:rsid w:val="0047285A"/>
    <w:rsid w:val="004728D0"/>
    <w:rsid w:val="0047307C"/>
    <w:rsid w:val="00474444"/>
    <w:rsid w:val="0047695D"/>
    <w:rsid w:val="00480B00"/>
    <w:rsid w:val="00480B21"/>
    <w:rsid w:val="004811AA"/>
    <w:rsid w:val="00481A99"/>
    <w:rsid w:val="00482B6F"/>
    <w:rsid w:val="004844BC"/>
    <w:rsid w:val="00484CCB"/>
    <w:rsid w:val="00484DAE"/>
    <w:rsid w:val="00485788"/>
    <w:rsid w:val="00485951"/>
    <w:rsid w:val="004864CD"/>
    <w:rsid w:val="004866A8"/>
    <w:rsid w:val="004867C0"/>
    <w:rsid w:val="00490E8C"/>
    <w:rsid w:val="0049117E"/>
    <w:rsid w:val="00491544"/>
    <w:rsid w:val="0049299C"/>
    <w:rsid w:val="0049445C"/>
    <w:rsid w:val="0049596F"/>
    <w:rsid w:val="00497717"/>
    <w:rsid w:val="004A0284"/>
    <w:rsid w:val="004A1BF1"/>
    <w:rsid w:val="004A259E"/>
    <w:rsid w:val="004A2A9F"/>
    <w:rsid w:val="004A43E7"/>
    <w:rsid w:val="004B2091"/>
    <w:rsid w:val="004B28C9"/>
    <w:rsid w:val="004B71CF"/>
    <w:rsid w:val="004B7E4F"/>
    <w:rsid w:val="004C0C39"/>
    <w:rsid w:val="004C30B0"/>
    <w:rsid w:val="004C60C8"/>
    <w:rsid w:val="004C62EB"/>
    <w:rsid w:val="004C6E78"/>
    <w:rsid w:val="004C70B2"/>
    <w:rsid w:val="004C7519"/>
    <w:rsid w:val="004D39DD"/>
    <w:rsid w:val="004D4D4E"/>
    <w:rsid w:val="004D6068"/>
    <w:rsid w:val="004D6743"/>
    <w:rsid w:val="004D77E6"/>
    <w:rsid w:val="004E0A75"/>
    <w:rsid w:val="004E15C1"/>
    <w:rsid w:val="004E1830"/>
    <w:rsid w:val="004E26A9"/>
    <w:rsid w:val="004E2BB2"/>
    <w:rsid w:val="004E3AB7"/>
    <w:rsid w:val="004E3B04"/>
    <w:rsid w:val="004E4469"/>
    <w:rsid w:val="004E5FC4"/>
    <w:rsid w:val="004E687E"/>
    <w:rsid w:val="004E7AC1"/>
    <w:rsid w:val="004F06D7"/>
    <w:rsid w:val="004F0A64"/>
    <w:rsid w:val="004F0D06"/>
    <w:rsid w:val="004F1D33"/>
    <w:rsid w:val="004F2340"/>
    <w:rsid w:val="004F7B2A"/>
    <w:rsid w:val="00500911"/>
    <w:rsid w:val="00500E27"/>
    <w:rsid w:val="005019D2"/>
    <w:rsid w:val="00502BA4"/>
    <w:rsid w:val="00503F6C"/>
    <w:rsid w:val="00504100"/>
    <w:rsid w:val="0050785D"/>
    <w:rsid w:val="00507CBE"/>
    <w:rsid w:val="005114D6"/>
    <w:rsid w:val="00513E82"/>
    <w:rsid w:val="005141E7"/>
    <w:rsid w:val="005147C6"/>
    <w:rsid w:val="0051533B"/>
    <w:rsid w:val="0051561B"/>
    <w:rsid w:val="00516BFC"/>
    <w:rsid w:val="00517079"/>
    <w:rsid w:val="00517357"/>
    <w:rsid w:val="005179E4"/>
    <w:rsid w:val="00517AAC"/>
    <w:rsid w:val="005208E4"/>
    <w:rsid w:val="00521331"/>
    <w:rsid w:val="00521EA8"/>
    <w:rsid w:val="00522565"/>
    <w:rsid w:val="00522ECA"/>
    <w:rsid w:val="00523AD9"/>
    <w:rsid w:val="00525458"/>
    <w:rsid w:val="00525C9E"/>
    <w:rsid w:val="0052658E"/>
    <w:rsid w:val="0052735D"/>
    <w:rsid w:val="00530D54"/>
    <w:rsid w:val="005318C9"/>
    <w:rsid w:val="0053364F"/>
    <w:rsid w:val="00533E75"/>
    <w:rsid w:val="00537F89"/>
    <w:rsid w:val="00541F84"/>
    <w:rsid w:val="00546AAE"/>
    <w:rsid w:val="00546EBD"/>
    <w:rsid w:val="00552BCE"/>
    <w:rsid w:val="00553122"/>
    <w:rsid w:val="00553141"/>
    <w:rsid w:val="0055327C"/>
    <w:rsid w:val="00553DD7"/>
    <w:rsid w:val="00553E37"/>
    <w:rsid w:val="00554181"/>
    <w:rsid w:val="00554819"/>
    <w:rsid w:val="005548C2"/>
    <w:rsid w:val="0055504E"/>
    <w:rsid w:val="00555502"/>
    <w:rsid w:val="00555FFB"/>
    <w:rsid w:val="0055662E"/>
    <w:rsid w:val="00556E5D"/>
    <w:rsid w:val="00560F30"/>
    <w:rsid w:val="005619B0"/>
    <w:rsid w:val="00564E97"/>
    <w:rsid w:val="00564ECF"/>
    <w:rsid w:val="0056544B"/>
    <w:rsid w:val="005658B6"/>
    <w:rsid w:val="00566FE7"/>
    <w:rsid w:val="00567FC5"/>
    <w:rsid w:val="005721DF"/>
    <w:rsid w:val="00572ED3"/>
    <w:rsid w:val="00573218"/>
    <w:rsid w:val="00576483"/>
    <w:rsid w:val="00576869"/>
    <w:rsid w:val="0057688D"/>
    <w:rsid w:val="00576F6D"/>
    <w:rsid w:val="005807D8"/>
    <w:rsid w:val="005822E1"/>
    <w:rsid w:val="00583154"/>
    <w:rsid w:val="00584810"/>
    <w:rsid w:val="00585A8C"/>
    <w:rsid w:val="00585CC0"/>
    <w:rsid w:val="005863C8"/>
    <w:rsid w:val="00587207"/>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4166"/>
    <w:rsid w:val="005A5B44"/>
    <w:rsid w:val="005A63EB"/>
    <w:rsid w:val="005A6AFE"/>
    <w:rsid w:val="005A6B62"/>
    <w:rsid w:val="005B01CB"/>
    <w:rsid w:val="005B0299"/>
    <w:rsid w:val="005B103C"/>
    <w:rsid w:val="005B2156"/>
    <w:rsid w:val="005B2FF4"/>
    <w:rsid w:val="005B36B8"/>
    <w:rsid w:val="005B38FC"/>
    <w:rsid w:val="005B415D"/>
    <w:rsid w:val="005B4339"/>
    <w:rsid w:val="005B443B"/>
    <w:rsid w:val="005B54FA"/>
    <w:rsid w:val="005B6156"/>
    <w:rsid w:val="005B64F8"/>
    <w:rsid w:val="005B6AD0"/>
    <w:rsid w:val="005C001D"/>
    <w:rsid w:val="005C2183"/>
    <w:rsid w:val="005C2DE9"/>
    <w:rsid w:val="005C49DB"/>
    <w:rsid w:val="005C51C1"/>
    <w:rsid w:val="005C68FD"/>
    <w:rsid w:val="005D0F6C"/>
    <w:rsid w:val="005D15E1"/>
    <w:rsid w:val="005D3271"/>
    <w:rsid w:val="005D4CAC"/>
    <w:rsid w:val="005D5C3B"/>
    <w:rsid w:val="005D5CB1"/>
    <w:rsid w:val="005D6811"/>
    <w:rsid w:val="005D6AF9"/>
    <w:rsid w:val="005D6C10"/>
    <w:rsid w:val="005D6F76"/>
    <w:rsid w:val="005D79AC"/>
    <w:rsid w:val="005E1B00"/>
    <w:rsid w:val="005E2911"/>
    <w:rsid w:val="005E4257"/>
    <w:rsid w:val="005E53A4"/>
    <w:rsid w:val="005E5AFD"/>
    <w:rsid w:val="005E5F61"/>
    <w:rsid w:val="005E77A2"/>
    <w:rsid w:val="005E7ED3"/>
    <w:rsid w:val="005F25DF"/>
    <w:rsid w:val="005F2A25"/>
    <w:rsid w:val="005F7F38"/>
    <w:rsid w:val="0060175C"/>
    <w:rsid w:val="0060491D"/>
    <w:rsid w:val="00605A3F"/>
    <w:rsid w:val="00606EB9"/>
    <w:rsid w:val="00606FDC"/>
    <w:rsid w:val="0061211B"/>
    <w:rsid w:val="0061215B"/>
    <w:rsid w:val="00612A1C"/>
    <w:rsid w:val="0061303E"/>
    <w:rsid w:val="006152DF"/>
    <w:rsid w:val="0061573A"/>
    <w:rsid w:val="006169CC"/>
    <w:rsid w:val="006229C6"/>
    <w:rsid w:val="0062327A"/>
    <w:rsid w:val="00624C2C"/>
    <w:rsid w:val="00624E87"/>
    <w:rsid w:val="00631B2E"/>
    <w:rsid w:val="00631D7E"/>
    <w:rsid w:val="0063296A"/>
    <w:rsid w:val="00637E86"/>
    <w:rsid w:val="006404FE"/>
    <w:rsid w:val="00640780"/>
    <w:rsid w:val="00640860"/>
    <w:rsid w:val="00640AD8"/>
    <w:rsid w:val="00640D9D"/>
    <w:rsid w:val="006413A0"/>
    <w:rsid w:val="00642E6B"/>
    <w:rsid w:val="00643C3F"/>
    <w:rsid w:val="00644697"/>
    <w:rsid w:val="00646C34"/>
    <w:rsid w:val="00647592"/>
    <w:rsid w:val="00647DE7"/>
    <w:rsid w:val="00650613"/>
    <w:rsid w:val="00650624"/>
    <w:rsid w:val="006509D6"/>
    <w:rsid w:val="00651E1C"/>
    <w:rsid w:val="00652876"/>
    <w:rsid w:val="00652AEC"/>
    <w:rsid w:val="006543BB"/>
    <w:rsid w:val="006553BF"/>
    <w:rsid w:val="006563D7"/>
    <w:rsid w:val="00656EE7"/>
    <w:rsid w:val="00656FBA"/>
    <w:rsid w:val="00661E31"/>
    <w:rsid w:val="006643B2"/>
    <w:rsid w:val="0066606F"/>
    <w:rsid w:val="006663AA"/>
    <w:rsid w:val="006676C1"/>
    <w:rsid w:val="0067029B"/>
    <w:rsid w:val="00670F1B"/>
    <w:rsid w:val="00670F28"/>
    <w:rsid w:val="00670F8E"/>
    <w:rsid w:val="00671282"/>
    <w:rsid w:val="0067418B"/>
    <w:rsid w:val="006741ED"/>
    <w:rsid w:val="0067456F"/>
    <w:rsid w:val="006746DD"/>
    <w:rsid w:val="006747F2"/>
    <w:rsid w:val="00675F6D"/>
    <w:rsid w:val="006765D7"/>
    <w:rsid w:val="006768D3"/>
    <w:rsid w:val="00676ACF"/>
    <w:rsid w:val="006771ED"/>
    <w:rsid w:val="0067739A"/>
    <w:rsid w:val="006811E6"/>
    <w:rsid w:val="00682409"/>
    <w:rsid w:val="00682582"/>
    <w:rsid w:val="00684A3C"/>
    <w:rsid w:val="00685F50"/>
    <w:rsid w:val="006866FF"/>
    <w:rsid w:val="00690AF8"/>
    <w:rsid w:val="00691F74"/>
    <w:rsid w:val="00692B61"/>
    <w:rsid w:val="0069325F"/>
    <w:rsid w:val="00693FA3"/>
    <w:rsid w:val="00694729"/>
    <w:rsid w:val="00694922"/>
    <w:rsid w:val="00694E0C"/>
    <w:rsid w:val="00695898"/>
    <w:rsid w:val="006958B5"/>
    <w:rsid w:val="00695F83"/>
    <w:rsid w:val="00696A3C"/>
    <w:rsid w:val="0069729E"/>
    <w:rsid w:val="006972AD"/>
    <w:rsid w:val="00697459"/>
    <w:rsid w:val="00697481"/>
    <w:rsid w:val="00697937"/>
    <w:rsid w:val="006A0452"/>
    <w:rsid w:val="006A08FD"/>
    <w:rsid w:val="006A0AA5"/>
    <w:rsid w:val="006A1B15"/>
    <w:rsid w:val="006A1DEE"/>
    <w:rsid w:val="006A388E"/>
    <w:rsid w:val="006A3FC6"/>
    <w:rsid w:val="006A4805"/>
    <w:rsid w:val="006A62BF"/>
    <w:rsid w:val="006A6D99"/>
    <w:rsid w:val="006A701F"/>
    <w:rsid w:val="006A702F"/>
    <w:rsid w:val="006B273C"/>
    <w:rsid w:val="006B3EDB"/>
    <w:rsid w:val="006B4308"/>
    <w:rsid w:val="006B465A"/>
    <w:rsid w:val="006B4DD6"/>
    <w:rsid w:val="006B54C6"/>
    <w:rsid w:val="006B5601"/>
    <w:rsid w:val="006B660F"/>
    <w:rsid w:val="006C2250"/>
    <w:rsid w:val="006C4162"/>
    <w:rsid w:val="006C67DD"/>
    <w:rsid w:val="006D0F71"/>
    <w:rsid w:val="006D1E0D"/>
    <w:rsid w:val="006D2485"/>
    <w:rsid w:val="006D3819"/>
    <w:rsid w:val="006D462D"/>
    <w:rsid w:val="006D55AE"/>
    <w:rsid w:val="006D6976"/>
    <w:rsid w:val="006D6EA1"/>
    <w:rsid w:val="006D7A4E"/>
    <w:rsid w:val="006E4E4C"/>
    <w:rsid w:val="006E62B3"/>
    <w:rsid w:val="006F09F1"/>
    <w:rsid w:val="006F1178"/>
    <w:rsid w:val="006F29A0"/>
    <w:rsid w:val="006F39EF"/>
    <w:rsid w:val="006F4236"/>
    <w:rsid w:val="006F4467"/>
    <w:rsid w:val="006F48EF"/>
    <w:rsid w:val="006F593E"/>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1053F"/>
    <w:rsid w:val="00710589"/>
    <w:rsid w:val="00712BE7"/>
    <w:rsid w:val="00713EE5"/>
    <w:rsid w:val="007142FA"/>
    <w:rsid w:val="00715821"/>
    <w:rsid w:val="0071649A"/>
    <w:rsid w:val="00716BB4"/>
    <w:rsid w:val="00716E27"/>
    <w:rsid w:val="007172ED"/>
    <w:rsid w:val="0071768C"/>
    <w:rsid w:val="00722B7A"/>
    <w:rsid w:val="007242EA"/>
    <w:rsid w:val="0072492E"/>
    <w:rsid w:val="00726374"/>
    <w:rsid w:val="00726518"/>
    <w:rsid w:val="00727077"/>
    <w:rsid w:val="0073002D"/>
    <w:rsid w:val="0073045F"/>
    <w:rsid w:val="00730549"/>
    <w:rsid w:val="0073087B"/>
    <w:rsid w:val="0073191A"/>
    <w:rsid w:val="00732730"/>
    <w:rsid w:val="00732FEF"/>
    <w:rsid w:val="007352A1"/>
    <w:rsid w:val="00735F5A"/>
    <w:rsid w:val="007364B1"/>
    <w:rsid w:val="007370AF"/>
    <w:rsid w:val="007403EB"/>
    <w:rsid w:val="00740639"/>
    <w:rsid w:val="00741C58"/>
    <w:rsid w:val="00744530"/>
    <w:rsid w:val="00744C0D"/>
    <w:rsid w:val="00745BED"/>
    <w:rsid w:val="00747884"/>
    <w:rsid w:val="0075004A"/>
    <w:rsid w:val="00750281"/>
    <w:rsid w:val="007509D4"/>
    <w:rsid w:val="007517C2"/>
    <w:rsid w:val="00751F3A"/>
    <w:rsid w:val="00752A67"/>
    <w:rsid w:val="00752A6C"/>
    <w:rsid w:val="00752D6C"/>
    <w:rsid w:val="00752D90"/>
    <w:rsid w:val="00753132"/>
    <w:rsid w:val="00755360"/>
    <w:rsid w:val="00762430"/>
    <w:rsid w:val="007625D2"/>
    <w:rsid w:val="00764330"/>
    <w:rsid w:val="00764AC3"/>
    <w:rsid w:val="00765932"/>
    <w:rsid w:val="00765E5C"/>
    <w:rsid w:val="00766EA0"/>
    <w:rsid w:val="0076785C"/>
    <w:rsid w:val="0077024B"/>
    <w:rsid w:val="00770FD0"/>
    <w:rsid w:val="00773024"/>
    <w:rsid w:val="00773A20"/>
    <w:rsid w:val="00775DCA"/>
    <w:rsid w:val="00777F89"/>
    <w:rsid w:val="00777F97"/>
    <w:rsid w:val="00780CFF"/>
    <w:rsid w:val="00780DF8"/>
    <w:rsid w:val="00781060"/>
    <w:rsid w:val="00781067"/>
    <w:rsid w:val="00781ECC"/>
    <w:rsid w:val="00783CE8"/>
    <w:rsid w:val="00783D30"/>
    <w:rsid w:val="00784C9E"/>
    <w:rsid w:val="007854CF"/>
    <w:rsid w:val="00787A38"/>
    <w:rsid w:val="00790724"/>
    <w:rsid w:val="00791184"/>
    <w:rsid w:val="00791EA6"/>
    <w:rsid w:val="00792696"/>
    <w:rsid w:val="0079420C"/>
    <w:rsid w:val="00794E62"/>
    <w:rsid w:val="00797502"/>
    <w:rsid w:val="007977E9"/>
    <w:rsid w:val="00797A26"/>
    <w:rsid w:val="00797E5F"/>
    <w:rsid w:val="007A006E"/>
    <w:rsid w:val="007A2206"/>
    <w:rsid w:val="007A6B19"/>
    <w:rsid w:val="007B029C"/>
    <w:rsid w:val="007B0557"/>
    <w:rsid w:val="007B2C4E"/>
    <w:rsid w:val="007B367A"/>
    <w:rsid w:val="007B39A3"/>
    <w:rsid w:val="007B4A84"/>
    <w:rsid w:val="007B5FCE"/>
    <w:rsid w:val="007C032D"/>
    <w:rsid w:val="007C0658"/>
    <w:rsid w:val="007C1111"/>
    <w:rsid w:val="007C1802"/>
    <w:rsid w:val="007C6E4B"/>
    <w:rsid w:val="007D0B80"/>
    <w:rsid w:val="007D1405"/>
    <w:rsid w:val="007D1882"/>
    <w:rsid w:val="007D1B62"/>
    <w:rsid w:val="007D1E48"/>
    <w:rsid w:val="007D2684"/>
    <w:rsid w:val="007D26C5"/>
    <w:rsid w:val="007D3239"/>
    <w:rsid w:val="007D3EC5"/>
    <w:rsid w:val="007D3F00"/>
    <w:rsid w:val="007D52F9"/>
    <w:rsid w:val="007D60F0"/>
    <w:rsid w:val="007D62A3"/>
    <w:rsid w:val="007D64F8"/>
    <w:rsid w:val="007D70A8"/>
    <w:rsid w:val="007E1880"/>
    <w:rsid w:val="007E376E"/>
    <w:rsid w:val="007E44AE"/>
    <w:rsid w:val="007E512F"/>
    <w:rsid w:val="007E5956"/>
    <w:rsid w:val="007E68F3"/>
    <w:rsid w:val="007E69C6"/>
    <w:rsid w:val="007E7AB1"/>
    <w:rsid w:val="007E7FD6"/>
    <w:rsid w:val="007F5799"/>
    <w:rsid w:val="007F58C3"/>
    <w:rsid w:val="007F5D2B"/>
    <w:rsid w:val="007F63B7"/>
    <w:rsid w:val="0080076F"/>
    <w:rsid w:val="008022C1"/>
    <w:rsid w:val="00802785"/>
    <w:rsid w:val="00802A96"/>
    <w:rsid w:val="00803C93"/>
    <w:rsid w:val="0080419E"/>
    <w:rsid w:val="0080496D"/>
    <w:rsid w:val="00804AD1"/>
    <w:rsid w:val="00805DEE"/>
    <w:rsid w:val="00807703"/>
    <w:rsid w:val="00810002"/>
    <w:rsid w:val="00811177"/>
    <w:rsid w:val="00812D0D"/>
    <w:rsid w:val="00812F22"/>
    <w:rsid w:val="0081518D"/>
    <w:rsid w:val="00815759"/>
    <w:rsid w:val="00817546"/>
    <w:rsid w:val="00823507"/>
    <w:rsid w:val="00823BA5"/>
    <w:rsid w:val="00824492"/>
    <w:rsid w:val="0082716A"/>
    <w:rsid w:val="00827DDA"/>
    <w:rsid w:val="00827FCE"/>
    <w:rsid w:val="00835F65"/>
    <w:rsid w:val="00836071"/>
    <w:rsid w:val="00836132"/>
    <w:rsid w:val="00836C5B"/>
    <w:rsid w:val="008378F4"/>
    <w:rsid w:val="00837D78"/>
    <w:rsid w:val="00837DE3"/>
    <w:rsid w:val="0084009D"/>
    <w:rsid w:val="00840726"/>
    <w:rsid w:val="00840C18"/>
    <w:rsid w:val="00840E22"/>
    <w:rsid w:val="008431A4"/>
    <w:rsid w:val="0084497F"/>
    <w:rsid w:val="00845C1A"/>
    <w:rsid w:val="00845D61"/>
    <w:rsid w:val="00846F59"/>
    <w:rsid w:val="008478FB"/>
    <w:rsid w:val="008509F9"/>
    <w:rsid w:val="00850DA6"/>
    <w:rsid w:val="00851675"/>
    <w:rsid w:val="0085278F"/>
    <w:rsid w:val="00854322"/>
    <w:rsid w:val="008545D4"/>
    <w:rsid w:val="008553CF"/>
    <w:rsid w:val="00857E67"/>
    <w:rsid w:val="0086127A"/>
    <w:rsid w:val="00861AE8"/>
    <w:rsid w:val="008627D4"/>
    <w:rsid w:val="008628FB"/>
    <w:rsid w:val="00863BDB"/>
    <w:rsid w:val="008644A0"/>
    <w:rsid w:val="00865398"/>
    <w:rsid w:val="008664E5"/>
    <w:rsid w:val="00867097"/>
    <w:rsid w:val="008677D7"/>
    <w:rsid w:val="00872D64"/>
    <w:rsid w:val="00873586"/>
    <w:rsid w:val="00873638"/>
    <w:rsid w:val="00873B8B"/>
    <w:rsid w:val="00874EF4"/>
    <w:rsid w:val="008760F5"/>
    <w:rsid w:val="00877278"/>
    <w:rsid w:val="008817BF"/>
    <w:rsid w:val="008849AE"/>
    <w:rsid w:val="00885299"/>
    <w:rsid w:val="00885D9D"/>
    <w:rsid w:val="00890CB6"/>
    <w:rsid w:val="00890E32"/>
    <w:rsid w:val="00891915"/>
    <w:rsid w:val="00891F96"/>
    <w:rsid w:val="0089329D"/>
    <w:rsid w:val="00893CAD"/>
    <w:rsid w:val="00894F1F"/>
    <w:rsid w:val="008953AA"/>
    <w:rsid w:val="00895FCE"/>
    <w:rsid w:val="008970FF"/>
    <w:rsid w:val="008A119C"/>
    <w:rsid w:val="008A25F7"/>
    <w:rsid w:val="008A3A73"/>
    <w:rsid w:val="008B14C2"/>
    <w:rsid w:val="008B2A12"/>
    <w:rsid w:val="008B3132"/>
    <w:rsid w:val="008B395E"/>
    <w:rsid w:val="008B4ECB"/>
    <w:rsid w:val="008B5172"/>
    <w:rsid w:val="008B5BCB"/>
    <w:rsid w:val="008B64AD"/>
    <w:rsid w:val="008B70A8"/>
    <w:rsid w:val="008B71BC"/>
    <w:rsid w:val="008B79F6"/>
    <w:rsid w:val="008C025C"/>
    <w:rsid w:val="008C03A5"/>
    <w:rsid w:val="008C070C"/>
    <w:rsid w:val="008C1B8B"/>
    <w:rsid w:val="008C1C13"/>
    <w:rsid w:val="008C212C"/>
    <w:rsid w:val="008C571D"/>
    <w:rsid w:val="008C6B79"/>
    <w:rsid w:val="008D0F27"/>
    <w:rsid w:val="008D29B2"/>
    <w:rsid w:val="008D4FA0"/>
    <w:rsid w:val="008D55ED"/>
    <w:rsid w:val="008D7E6F"/>
    <w:rsid w:val="008E59EE"/>
    <w:rsid w:val="008E5E8E"/>
    <w:rsid w:val="008E629F"/>
    <w:rsid w:val="008E7326"/>
    <w:rsid w:val="008E74DF"/>
    <w:rsid w:val="008E787D"/>
    <w:rsid w:val="008F0C5F"/>
    <w:rsid w:val="008F19C8"/>
    <w:rsid w:val="008F1D45"/>
    <w:rsid w:val="008F3284"/>
    <w:rsid w:val="008F7416"/>
    <w:rsid w:val="009012F4"/>
    <w:rsid w:val="00901AD4"/>
    <w:rsid w:val="00901F53"/>
    <w:rsid w:val="0090353F"/>
    <w:rsid w:val="00904C12"/>
    <w:rsid w:val="00905459"/>
    <w:rsid w:val="00906738"/>
    <w:rsid w:val="00907247"/>
    <w:rsid w:val="009074A5"/>
    <w:rsid w:val="009133A2"/>
    <w:rsid w:val="00913575"/>
    <w:rsid w:val="00914E26"/>
    <w:rsid w:val="0091506D"/>
    <w:rsid w:val="0091620D"/>
    <w:rsid w:val="00917727"/>
    <w:rsid w:val="00917AE4"/>
    <w:rsid w:val="009218F6"/>
    <w:rsid w:val="00923A99"/>
    <w:rsid w:val="00925377"/>
    <w:rsid w:val="00926177"/>
    <w:rsid w:val="00930416"/>
    <w:rsid w:val="00930DBE"/>
    <w:rsid w:val="009313EC"/>
    <w:rsid w:val="009326F4"/>
    <w:rsid w:val="00932BFE"/>
    <w:rsid w:val="00933377"/>
    <w:rsid w:val="00933449"/>
    <w:rsid w:val="00933B1B"/>
    <w:rsid w:val="00934405"/>
    <w:rsid w:val="00935195"/>
    <w:rsid w:val="00936DB2"/>
    <w:rsid w:val="009376E6"/>
    <w:rsid w:val="00937EBC"/>
    <w:rsid w:val="00942B4A"/>
    <w:rsid w:val="00943CD3"/>
    <w:rsid w:val="009441F1"/>
    <w:rsid w:val="00944E4E"/>
    <w:rsid w:val="00945CE2"/>
    <w:rsid w:val="00946764"/>
    <w:rsid w:val="00950C9F"/>
    <w:rsid w:val="00952EA9"/>
    <w:rsid w:val="00952F9A"/>
    <w:rsid w:val="0095359D"/>
    <w:rsid w:val="00953A74"/>
    <w:rsid w:val="0095472D"/>
    <w:rsid w:val="0095483D"/>
    <w:rsid w:val="00954D48"/>
    <w:rsid w:val="009561CE"/>
    <w:rsid w:val="0095645E"/>
    <w:rsid w:val="00956EB1"/>
    <w:rsid w:val="00957254"/>
    <w:rsid w:val="00961501"/>
    <w:rsid w:val="00961EFE"/>
    <w:rsid w:val="009627AD"/>
    <w:rsid w:val="00963462"/>
    <w:rsid w:val="0096456D"/>
    <w:rsid w:val="009654AB"/>
    <w:rsid w:val="009656D6"/>
    <w:rsid w:val="009676CE"/>
    <w:rsid w:val="009706FB"/>
    <w:rsid w:val="00971454"/>
    <w:rsid w:val="0097187E"/>
    <w:rsid w:val="00971C95"/>
    <w:rsid w:val="00972823"/>
    <w:rsid w:val="00972C91"/>
    <w:rsid w:val="00972ECE"/>
    <w:rsid w:val="0097344C"/>
    <w:rsid w:val="009734E1"/>
    <w:rsid w:val="0097359D"/>
    <w:rsid w:val="009747A6"/>
    <w:rsid w:val="00976160"/>
    <w:rsid w:val="00977564"/>
    <w:rsid w:val="009800C6"/>
    <w:rsid w:val="00980696"/>
    <w:rsid w:val="00980D78"/>
    <w:rsid w:val="009814A9"/>
    <w:rsid w:val="00982C67"/>
    <w:rsid w:val="00982D2D"/>
    <w:rsid w:val="00983F1F"/>
    <w:rsid w:val="00984737"/>
    <w:rsid w:val="00984D91"/>
    <w:rsid w:val="009856CA"/>
    <w:rsid w:val="00986110"/>
    <w:rsid w:val="00986BF4"/>
    <w:rsid w:val="00987053"/>
    <w:rsid w:val="009917B6"/>
    <w:rsid w:val="00991DCF"/>
    <w:rsid w:val="009935E7"/>
    <w:rsid w:val="00997EBE"/>
    <w:rsid w:val="009A10F2"/>
    <w:rsid w:val="009A1969"/>
    <w:rsid w:val="009A23D3"/>
    <w:rsid w:val="009A3C35"/>
    <w:rsid w:val="009A4665"/>
    <w:rsid w:val="009A5D09"/>
    <w:rsid w:val="009A665C"/>
    <w:rsid w:val="009A6F2E"/>
    <w:rsid w:val="009B05F9"/>
    <w:rsid w:val="009B07C0"/>
    <w:rsid w:val="009B0D62"/>
    <w:rsid w:val="009B3601"/>
    <w:rsid w:val="009B3D23"/>
    <w:rsid w:val="009B4A3F"/>
    <w:rsid w:val="009B501C"/>
    <w:rsid w:val="009B55C3"/>
    <w:rsid w:val="009B56BD"/>
    <w:rsid w:val="009C01F5"/>
    <w:rsid w:val="009C16B3"/>
    <w:rsid w:val="009C1A3B"/>
    <w:rsid w:val="009C2D42"/>
    <w:rsid w:val="009C4F09"/>
    <w:rsid w:val="009C5283"/>
    <w:rsid w:val="009C75CA"/>
    <w:rsid w:val="009D2456"/>
    <w:rsid w:val="009D2C2B"/>
    <w:rsid w:val="009D2C4F"/>
    <w:rsid w:val="009D4542"/>
    <w:rsid w:val="009D53EC"/>
    <w:rsid w:val="009D548F"/>
    <w:rsid w:val="009D58CE"/>
    <w:rsid w:val="009E1D61"/>
    <w:rsid w:val="009E791C"/>
    <w:rsid w:val="009F0537"/>
    <w:rsid w:val="009F0B05"/>
    <w:rsid w:val="009F167F"/>
    <w:rsid w:val="009F1D1D"/>
    <w:rsid w:val="009F2CDF"/>
    <w:rsid w:val="009F344F"/>
    <w:rsid w:val="009F3620"/>
    <w:rsid w:val="009F5A9F"/>
    <w:rsid w:val="009F5D19"/>
    <w:rsid w:val="009F614A"/>
    <w:rsid w:val="009F6AD6"/>
    <w:rsid w:val="009F7017"/>
    <w:rsid w:val="00A0405C"/>
    <w:rsid w:val="00A04B6D"/>
    <w:rsid w:val="00A11FA1"/>
    <w:rsid w:val="00A129D4"/>
    <w:rsid w:val="00A13750"/>
    <w:rsid w:val="00A13AF3"/>
    <w:rsid w:val="00A154D5"/>
    <w:rsid w:val="00A1750C"/>
    <w:rsid w:val="00A17C31"/>
    <w:rsid w:val="00A17CF3"/>
    <w:rsid w:val="00A2063E"/>
    <w:rsid w:val="00A24100"/>
    <w:rsid w:val="00A243B6"/>
    <w:rsid w:val="00A246D6"/>
    <w:rsid w:val="00A24FE1"/>
    <w:rsid w:val="00A26B53"/>
    <w:rsid w:val="00A311D2"/>
    <w:rsid w:val="00A3154F"/>
    <w:rsid w:val="00A32648"/>
    <w:rsid w:val="00A32C0F"/>
    <w:rsid w:val="00A3397C"/>
    <w:rsid w:val="00A339A6"/>
    <w:rsid w:val="00A345BC"/>
    <w:rsid w:val="00A3526E"/>
    <w:rsid w:val="00A40907"/>
    <w:rsid w:val="00A44B73"/>
    <w:rsid w:val="00A450FE"/>
    <w:rsid w:val="00A47CCA"/>
    <w:rsid w:val="00A50A21"/>
    <w:rsid w:val="00A50DB3"/>
    <w:rsid w:val="00A51508"/>
    <w:rsid w:val="00A526B9"/>
    <w:rsid w:val="00A53725"/>
    <w:rsid w:val="00A542FD"/>
    <w:rsid w:val="00A54E58"/>
    <w:rsid w:val="00A56674"/>
    <w:rsid w:val="00A56779"/>
    <w:rsid w:val="00A57E26"/>
    <w:rsid w:val="00A57E33"/>
    <w:rsid w:val="00A60443"/>
    <w:rsid w:val="00A609E0"/>
    <w:rsid w:val="00A60ED3"/>
    <w:rsid w:val="00A62FA6"/>
    <w:rsid w:val="00A64DB7"/>
    <w:rsid w:val="00A70716"/>
    <w:rsid w:val="00A708B3"/>
    <w:rsid w:val="00A7151F"/>
    <w:rsid w:val="00A71C87"/>
    <w:rsid w:val="00A72B18"/>
    <w:rsid w:val="00A72F8F"/>
    <w:rsid w:val="00A75538"/>
    <w:rsid w:val="00A75AB8"/>
    <w:rsid w:val="00A76620"/>
    <w:rsid w:val="00A76844"/>
    <w:rsid w:val="00A77614"/>
    <w:rsid w:val="00A776E7"/>
    <w:rsid w:val="00A80521"/>
    <w:rsid w:val="00A80C83"/>
    <w:rsid w:val="00A827FA"/>
    <w:rsid w:val="00A834D2"/>
    <w:rsid w:val="00A84A26"/>
    <w:rsid w:val="00A84DD1"/>
    <w:rsid w:val="00A85D7E"/>
    <w:rsid w:val="00A8639B"/>
    <w:rsid w:val="00A86992"/>
    <w:rsid w:val="00A87926"/>
    <w:rsid w:val="00A90494"/>
    <w:rsid w:val="00A90E20"/>
    <w:rsid w:val="00A9194A"/>
    <w:rsid w:val="00A92422"/>
    <w:rsid w:val="00A93E6D"/>
    <w:rsid w:val="00A9433A"/>
    <w:rsid w:val="00A95699"/>
    <w:rsid w:val="00A95B2D"/>
    <w:rsid w:val="00A97486"/>
    <w:rsid w:val="00AA07DA"/>
    <w:rsid w:val="00AA31F3"/>
    <w:rsid w:val="00AA3563"/>
    <w:rsid w:val="00AA35CC"/>
    <w:rsid w:val="00AA47C6"/>
    <w:rsid w:val="00AA5106"/>
    <w:rsid w:val="00AA52F7"/>
    <w:rsid w:val="00AA6763"/>
    <w:rsid w:val="00AA6DA0"/>
    <w:rsid w:val="00AA6E9F"/>
    <w:rsid w:val="00AB0563"/>
    <w:rsid w:val="00AB0583"/>
    <w:rsid w:val="00AB091E"/>
    <w:rsid w:val="00AB0DD1"/>
    <w:rsid w:val="00AB1D53"/>
    <w:rsid w:val="00AB3618"/>
    <w:rsid w:val="00AB56B1"/>
    <w:rsid w:val="00AB5F58"/>
    <w:rsid w:val="00AB6A44"/>
    <w:rsid w:val="00AC0972"/>
    <w:rsid w:val="00AC0AAB"/>
    <w:rsid w:val="00AC27B4"/>
    <w:rsid w:val="00AC2F5B"/>
    <w:rsid w:val="00AC4E08"/>
    <w:rsid w:val="00AC52B7"/>
    <w:rsid w:val="00AC53DE"/>
    <w:rsid w:val="00AC5A51"/>
    <w:rsid w:val="00AC6E6B"/>
    <w:rsid w:val="00AC76DD"/>
    <w:rsid w:val="00AD3145"/>
    <w:rsid w:val="00AD6861"/>
    <w:rsid w:val="00AD6919"/>
    <w:rsid w:val="00AD7BB3"/>
    <w:rsid w:val="00AE45A4"/>
    <w:rsid w:val="00AE4B31"/>
    <w:rsid w:val="00AE5680"/>
    <w:rsid w:val="00AE5879"/>
    <w:rsid w:val="00AE70BE"/>
    <w:rsid w:val="00AE79D6"/>
    <w:rsid w:val="00AF0854"/>
    <w:rsid w:val="00AF2721"/>
    <w:rsid w:val="00AF2A54"/>
    <w:rsid w:val="00AF412F"/>
    <w:rsid w:val="00AF4EEB"/>
    <w:rsid w:val="00AF50F3"/>
    <w:rsid w:val="00AF71D7"/>
    <w:rsid w:val="00AF734A"/>
    <w:rsid w:val="00B02044"/>
    <w:rsid w:val="00B02B2E"/>
    <w:rsid w:val="00B07973"/>
    <w:rsid w:val="00B10B32"/>
    <w:rsid w:val="00B10B65"/>
    <w:rsid w:val="00B1156E"/>
    <w:rsid w:val="00B1290A"/>
    <w:rsid w:val="00B1432A"/>
    <w:rsid w:val="00B14FA7"/>
    <w:rsid w:val="00B15DE2"/>
    <w:rsid w:val="00B16F5A"/>
    <w:rsid w:val="00B16FE0"/>
    <w:rsid w:val="00B171EC"/>
    <w:rsid w:val="00B17F4C"/>
    <w:rsid w:val="00B206F1"/>
    <w:rsid w:val="00B20A9B"/>
    <w:rsid w:val="00B2248C"/>
    <w:rsid w:val="00B23F00"/>
    <w:rsid w:val="00B31EA2"/>
    <w:rsid w:val="00B31F03"/>
    <w:rsid w:val="00B32C53"/>
    <w:rsid w:val="00B32F29"/>
    <w:rsid w:val="00B34263"/>
    <w:rsid w:val="00B348EB"/>
    <w:rsid w:val="00B34B3A"/>
    <w:rsid w:val="00B36C9D"/>
    <w:rsid w:val="00B37013"/>
    <w:rsid w:val="00B37B68"/>
    <w:rsid w:val="00B40106"/>
    <w:rsid w:val="00B4341A"/>
    <w:rsid w:val="00B469E9"/>
    <w:rsid w:val="00B4700D"/>
    <w:rsid w:val="00B50A85"/>
    <w:rsid w:val="00B523F5"/>
    <w:rsid w:val="00B535F7"/>
    <w:rsid w:val="00B5459E"/>
    <w:rsid w:val="00B54F03"/>
    <w:rsid w:val="00B5591A"/>
    <w:rsid w:val="00B56EE0"/>
    <w:rsid w:val="00B57037"/>
    <w:rsid w:val="00B6001C"/>
    <w:rsid w:val="00B62FBE"/>
    <w:rsid w:val="00B6544F"/>
    <w:rsid w:val="00B6550C"/>
    <w:rsid w:val="00B65872"/>
    <w:rsid w:val="00B662E0"/>
    <w:rsid w:val="00B67D93"/>
    <w:rsid w:val="00B67EA4"/>
    <w:rsid w:val="00B705E7"/>
    <w:rsid w:val="00B70B29"/>
    <w:rsid w:val="00B7427A"/>
    <w:rsid w:val="00B742F8"/>
    <w:rsid w:val="00B743FA"/>
    <w:rsid w:val="00B76895"/>
    <w:rsid w:val="00B76A8C"/>
    <w:rsid w:val="00B77390"/>
    <w:rsid w:val="00B80C49"/>
    <w:rsid w:val="00B8134C"/>
    <w:rsid w:val="00B8153D"/>
    <w:rsid w:val="00B825B5"/>
    <w:rsid w:val="00B83945"/>
    <w:rsid w:val="00B8517D"/>
    <w:rsid w:val="00B862FE"/>
    <w:rsid w:val="00B868B6"/>
    <w:rsid w:val="00B87841"/>
    <w:rsid w:val="00B90A9B"/>
    <w:rsid w:val="00B9100E"/>
    <w:rsid w:val="00B918A9"/>
    <w:rsid w:val="00B93B51"/>
    <w:rsid w:val="00B943E3"/>
    <w:rsid w:val="00B95AF1"/>
    <w:rsid w:val="00B97712"/>
    <w:rsid w:val="00B97C46"/>
    <w:rsid w:val="00BA0078"/>
    <w:rsid w:val="00BA3EA8"/>
    <w:rsid w:val="00BA41F5"/>
    <w:rsid w:val="00BA4B46"/>
    <w:rsid w:val="00BA5FF5"/>
    <w:rsid w:val="00BB0953"/>
    <w:rsid w:val="00BB21BA"/>
    <w:rsid w:val="00BB26CF"/>
    <w:rsid w:val="00BB3081"/>
    <w:rsid w:val="00BB3D11"/>
    <w:rsid w:val="00BB4799"/>
    <w:rsid w:val="00BB5275"/>
    <w:rsid w:val="00BB61AA"/>
    <w:rsid w:val="00BB6254"/>
    <w:rsid w:val="00BB7289"/>
    <w:rsid w:val="00BC0996"/>
    <w:rsid w:val="00BC09BC"/>
    <w:rsid w:val="00BC0CDC"/>
    <w:rsid w:val="00BC0FA2"/>
    <w:rsid w:val="00BC12F5"/>
    <w:rsid w:val="00BC24C2"/>
    <w:rsid w:val="00BC2916"/>
    <w:rsid w:val="00BC29EE"/>
    <w:rsid w:val="00BC322E"/>
    <w:rsid w:val="00BC4571"/>
    <w:rsid w:val="00BD0CFA"/>
    <w:rsid w:val="00BD1013"/>
    <w:rsid w:val="00BD1235"/>
    <w:rsid w:val="00BD24DE"/>
    <w:rsid w:val="00BD2BA1"/>
    <w:rsid w:val="00BD3086"/>
    <w:rsid w:val="00BD6068"/>
    <w:rsid w:val="00BD648A"/>
    <w:rsid w:val="00BD7E60"/>
    <w:rsid w:val="00BE191C"/>
    <w:rsid w:val="00BE21F3"/>
    <w:rsid w:val="00BE2C99"/>
    <w:rsid w:val="00BE4263"/>
    <w:rsid w:val="00BE5B3B"/>
    <w:rsid w:val="00BE608D"/>
    <w:rsid w:val="00BE60CB"/>
    <w:rsid w:val="00BE706F"/>
    <w:rsid w:val="00BF0E7B"/>
    <w:rsid w:val="00BF0F17"/>
    <w:rsid w:val="00BF13A3"/>
    <w:rsid w:val="00BF264C"/>
    <w:rsid w:val="00BF388C"/>
    <w:rsid w:val="00BF3CBA"/>
    <w:rsid w:val="00BF50DD"/>
    <w:rsid w:val="00BF521F"/>
    <w:rsid w:val="00BF5CC8"/>
    <w:rsid w:val="00BF5E8B"/>
    <w:rsid w:val="00BF6162"/>
    <w:rsid w:val="00BF66E7"/>
    <w:rsid w:val="00C01492"/>
    <w:rsid w:val="00C0151D"/>
    <w:rsid w:val="00C033AC"/>
    <w:rsid w:val="00C03FD8"/>
    <w:rsid w:val="00C048D5"/>
    <w:rsid w:val="00C05C78"/>
    <w:rsid w:val="00C10D18"/>
    <w:rsid w:val="00C118B7"/>
    <w:rsid w:val="00C1236E"/>
    <w:rsid w:val="00C1252A"/>
    <w:rsid w:val="00C1272B"/>
    <w:rsid w:val="00C130C5"/>
    <w:rsid w:val="00C13A1F"/>
    <w:rsid w:val="00C13DC9"/>
    <w:rsid w:val="00C144BE"/>
    <w:rsid w:val="00C1456F"/>
    <w:rsid w:val="00C15666"/>
    <w:rsid w:val="00C15AF1"/>
    <w:rsid w:val="00C16DC7"/>
    <w:rsid w:val="00C20C18"/>
    <w:rsid w:val="00C212FD"/>
    <w:rsid w:val="00C2193C"/>
    <w:rsid w:val="00C22A3C"/>
    <w:rsid w:val="00C22AE1"/>
    <w:rsid w:val="00C232F1"/>
    <w:rsid w:val="00C23C14"/>
    <w:rsid w:val="00C24C4B"/>
    <w:rsid w:val="00C26C1A"/>
    <w:rsid w:val="00C279FE"/>
    <w:rsid w:val="00C3016E"/>
    <w:rsid w:val="00C30DC7"/>
    <w:rsid w:val="00C3120A"/>
    <w:rsid w:val="00C31A05"/>
    <w:rsid w:val="00C32128"/>
    <w:rsid w:val="00C32BAE"/>
    <w:rsid w:val="00C3409D"/>
    <w:rsid w:val="00C34863"/>
    <w:rsid w:val="00C42012"/>
    <w:rsid w:val="00C44958"/>
    <w:rsid w:val="00C45666"/>
    <w:rsid w:val="00C45A5B"/>
    <w:rsid w:val="00C4627D"/>
    <w:rsid w:val="00C473F3"/>
    <w:rsid w:val="00C5290F"/>
    <w:rsid w:val="00C5365B"/>
    <w:rsid w:val="00C53B43"/>
    <w:rsid w:val="00C5684A"/>
    <w:rsid w:val="00C56EF6"/>
    <w:rsid w:val="00C575EE"/>
    <w:rsid w:val="00C60160"/>
    <w:rsid w:val="00C60248"/>
    <w:rsid w:val="00C6142F"/>
    <w:rsid w:val="00C62512"/>
    <w:rsid w:val="00C64D5B"/>
    <w:rsid w:val="00C677D4"/>
    <w:rsid w:val="00C67BBD"/>
    <w:rsid w:val="00C70DA2"/>
    <w:rsid w:val="00C714CB"/>
    <w:rsid w:val="00C7295B"/>
    <w:rsid w:val="00C73297"/>
    <w:rsid w:val="00C73464"/>
    <w:rsid w:val="00C74C6A"/>
    <w:rsid w:val="00C74C86"/>
    <w:rsid w:val="00C76CB1"/>
    <w:rsid w:val="00C76CCD"/>
    <w:rsid w:val="00C77CAC"/>
    <w:rsid w:val="00C77E06"/>
    <w:rsid w:val="00C8047F"/>
    <w:rsid w:val="00C80C35"/>
    <w:rsid w:val="00C816F4"/>
    <w:rsid w:val="00C81B9E"/>
    <w:rsid w:val="00C81BD7"/>
    <w:rsid w:val="00C82CB1"/>
    <w:rsid w:val="00C82E3F"/>
    <w:rsid w:val="00C84362"/>
    <w:rsid w:val="00C92FCA"/>
    <w:rsid w:val="00C93293"/>
    <w:rsid w:val="00C935F8"/>
    <w:rsid w:val="00C95E8B"/>
    <w:rsid w:val="00C9613E"/>
    <w:rsid w:val="00C967CB"/>
    <w:rsid w:val="00C97A08"/>
    <w:rsid w:val="00CA0023"/>
    <w:rsid w:val="00CA0367"/>
    <w:rsid w:val="00CA0D1A"/>
    <w:rsid w:val="00CA1225"/>
    <w:rsid w:val="00CA156E"/>
    <w:rsid w:val="00CA235C"/>
    <w:rsid w:val="00CA32B9"/>
    <w:rsid w:val="00CA3701"/>
    <w:rsid w:val="00CA41D9"/>
    <w:rsid w:val="00CA56B8"/>
    <w:rsid w:val="00CA6D63"/>
    <w:rsid w:val="00CB13AB"/>
    <w:rsid w:val="00CB289D"/>
    <w:rsid w:val="00CB3A2D"/>
    <w:rsid w:val="00CB5123"/>
    <w:rsid w:val="00CB5488"/>
    <w:rsid w:val="00CB56BF"/>
    <w:rsid w:val="00CB56CE"/>
    <w:rsid w:val="00CB6CDE"/>
    <w:rsid w:val="00CB71C6"/>
    <w:rsid w:val="00CB7644"/>
    <w:rsid w:val="00CC1A3A"/>
    <w:rsid w:val="00CC1D16"/>
    <w:rsid w:val="00CC32C4"/>
    <w:rsid w:val="00CC6F37"/>
    <w:rsid w:val="00CD2296"/>
    <w:rsid w:val="00CD3863"/>
    <w:rsid w:val="00CD3C13"/>
    <w:rsid w:val="00CD507B"/>
    <w:rsid w:val="00CD51A3"/>
    <w:rsid w:val="00CD55AD"/>
    <w:rsid w:val="00CD700A"/>
    <w:rsid w:val="00CE1A6D"/>
    <w:rsid w:val="00CE2241"/>
    <w:rsid w:val="00CE23B0"/>
    <w:rsid w:val="00CE23B7"/>
    <w:rsid w:val="00CE2A51"/>
    <w:rsid w:val="00CE37BB"/>
    <w:rsid w:val="00CE45F7"/>
    <w:rsid w:val="00CE4D75"/>
    <w:rsid w:val="00CE602E"/>
    <w:rsid w:val="00CE731D"/>
    <w:rsid w:val="00CE75F2"/>
    <w:rsid w:val="00CE7E92"/>
    <w:rsid w:val="00CF0706"/>
    <w:rsid w:val="00CF0CBD"/>
    <w:rsid w:val="00CF255C"/>
    <w:rsid w:val="00CF37A6"/>
    <w:rsid w:val="00CF38F5"/>
    <w:rsid w:val="00CF5B78"/>
    <w:rsid w:val="00CF7850"/>
    <w:rsid w:val="00CF7930"/>
    <w:rsid w:val="00D00B48"/>
    <w:rsid w:val="00D01A1D"/>
    <w:rsid w:val="00D01DEF"/>
    <w:rsid w:val="00D03C29"/>
    <w:rsid w:val="00D04945"/>
    <w:rsid w:val="00D0496E"/>
    <w:rsid w:val="00D04B15"/>
    <w:rsid w:val="00D060FC"/>
    <w:rsid w:val="00D0716A"/>
    <w:rsid w:val="00D073CD"/>
    <w:rsid w:val="00D07963"/>
    <w:rsid w:val="00D171D2"/>
    <w:rsid w:val="00D21934"/>
    <w:rsid w:val="00D2270C"/>
    <w:rsid w:val="00D22AEE"/>
    <w:rsid w:val="00D24135"/>
    <w:rsid w:val="00D26671"/>
    <w:rsid w:val="00D26B4D"/>
    <w:rsid w:val="00D30807"/>
    <w:rsid w:val="00D3261E"/>
    <w:rsid w:val="00D341B4"/>
    <w:rsid w:val="00D34E71"/>
    <w:rsid w:val="00D35EA2"/>
    <w:rsid w:val="00D35FF4"/>
    <w:rsid w:val="00D36D45"/>
    <w:rsid w:val="00D37896"/>
    <w:rsid w:val="00D37EFC"/>
    <w:rsid w:val="00D40346"/>
    <w:rsid w:val="00D40D8F"/>
    <w:rsid w:val="00D41042"/>
    <w:rsid w:val="00D41910"/>
    <w:rsid w:val="00D41D01"/>
    <w:rsid w:val="00D428EF"/>
    <w:rsid w:val="00D436FF"/>
    <w:rsid w:val="00D43EF2"/>
    <w:rsid w:val="00D44A08"/>
    <w:rsid w:val="00D460D2"/>
    <w:rsid w:val="00D4685F"/>
    <w:rsid w:val="00D46A0A"/>
    <w:rsid w:val="00D47966"/>
    <w:rsid w:val="00D47ACD"/>
    <w:rsid w:val="00D51DD3"/>
    <w:rsid w:val="00D52206"/>
    <w:rsid w:val="00D522EB"/>
    <w:rsid w:val="00D54F3C"/>
    <w:rsid w:val="00D55083"/>
    <w:rsid w:val="00D554C3"/>
    <w:rsid w:val="00D566D6"/>
    <w:rsid w:val="00D56749"/>
    <w:rsid w:val="00D60C45"/>
    <w:rsid w:val="00D61F6D"/>
    <w:rsid w:val="00D6233D"/>
    <w:rsid w:val="00D62712"/>
    <w:rsid w:val="00D62E9F"/>
    <w:rsid w:val="00D6397E"/>
    <w:rsid w:val="00D64995"/>
    <w:rsid w:val="00D6748D"/>
    <w:rsid w:val="00D67FFC"/>
    <w:rsid w:val="00D70CF0"/>
    <w:rsid w:val="00D7441C"/>
    <w:rsid w:val="00D74D97"/>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3E58"/>
    <w:rsid w:val="00D94A9B"/>
    <w:rsid w:val="00D96746"/>
    <w:rsid w:val="00D972CB"/>
    <w:rsid w:val="00D97643"/>
    <w:rsid w:val="00DA1378"/>
    <w:rsid w:val="00DA2A93"/>
    <w:rsid w:val="00DA2E3F"/>
    <w:rsid w:val="00DA3D43"/>
    <w:rsid w:val="00DA407A"/>
    <w:rsid w:val="00DA4B66"/>
    <w:rsid w:val="00DA5EAD"/>
    <w:rsid w:val="00DA6012"/>
    <w:rsid w:val="00DA70DA"/>
    <w:rsid w:val="00DA7B1E"/>
    <w:rsid w:val="00DB1371"/>
    <w:rsid w:val="00DB27C1"/>
    <w:rsid w:val="00DB3427"/>
    <w:rsid w:val="00DB3659"/>
    <w:rsid w:val="00DB385F"/>
    <w:rsid w:val="00DB4502"/>
    <w:rsid w:val="00DB6003"/>
    <w:rsid w:val="00DB6978"/>
    <w:rsid w:val="00DB7AE4"/>
    <w:rsid w:val="00DC168C"/>
    <w:rsid w:val="00DC1A37"/>
    <w:rsid w:val="00DC2368"/>
    <w:rsid w:val="00DC26EA"/>
    <w:rsid w:val="00DC6762"/>
    <w:rsid w:val="00DC7CE5"/>
    <w:rsid w:val="00DD146F"/>
    <w:rsid w:val="00DD2902"/>
    <w:rsid w:val="00DD3473"/>
    <w:rsid w:val="00DD374B"/>
    <w:rsid w:val="00DD3E5C"/>
    <w:rsid w:val="00DE0098"/>
    <w:rsid w:val="00DE0317"/>
    <w:rsid w:val="00DE1DFE"/>
    <w:rsid w:val="00DE1FB9"/>
    <w:rsid w:val="00DE243C"/>
    <w:rsid w:val="00DE4BAF"/>
    <w:rsid w:val="00DE52F5"/>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96A"/>
    <w:rsid w:val="00E01E12"/>
    <w:rsid w:val="00E04ABB"/>
    <w:rsid w:val="00E04AE8"/>
    <w:rsid w:val="00E06BA0"/>
    <w:rsid w:val="00E06C13"/>
    <w:rsid w:val="00E10466"/>
    <w:rsid w:val="00E107FC"/>
    <w:rsid w:val="00E10F0A"/>
    <w:rsid w:val="00E11278"/>
    <w:rsid w:val="00E11A5B"/>
    <w:rsid w:val="00E12E1B"/>
    <w:rsid w:val="00E1326D"/>
    <w:rsid w:val="00E155AF"/>
    <w:rsid w:val="00E15BCC"/>
    <w:rsid w:val="00E16E48"/>
    <w:rsid w:val="00E17147"/>
    <w:rsid w:val="00E17244"/>
    <w:rsid w:val="00E20C51"/>
    <w:rsid w:val="00E20C98"/>
    <w:rsid w:val="00E23CE6"/>
    <w:rsid w:val="00E2632D"/>
    <w:rsid w:val="00E272FD"/>
    <w:rsid w:val="00E31F86"/>
    <w:rsid w:val="00E33048"/>
    <w:rsid w:val="00E33290"/>
    <w:rsid w:val="00E334C8"/>
    <w:rsid w:val="00E33EA6"/>
    <w:rsid w:val="00E34A58"/>
    <w:rsid w:val="00E34D93"/>
    <w:rsid w:val="00E36B3D"/>
    <w:rsid w:val="00E37025"/>
    <w:rsid w:val="00E374CB"/>
    <w:rsid w:val="00E37FCF"/>
    <w:rsid w:val="00E401FC"/>
    <w:rsid w:val="00E420D7"/>
    <w:rsid w:val="00E42D4D"/>
    <w:rsid w:val="00E43A9F"/>
    <w:rsid w:val="00E45D63"/>
    <w:rsid w:val="00E47BF6"/>
    <w:rsid w:val="00E50BD0"/>
    <w:rsid w:val="00E51639"/>
    <w:rsid w:val="00E525B5"/>
    <w:rsid w:val="00E5594E"/>
    <w:rsid w:val="00E5604F"/>
    <w:rsid w:val="00E5713D"/>
    <w:rsid w:val="00E57600"/>
    <w:rsid w:val="00E5761C"/>
    <w:rsid w:val="00E57E17"/>
    <w:rsid w:val="00E6107C"/>
    <w:rsid w:val="00E61F70"/>
    <w:rsid w:val="00E626E4"/>
    <w:rsid w:val="00E63A97"/>
    <w:rsid w:val="00E65465"/>
    <w:rsid w:val="00E666D8"/>
    <w:rsid w:val="00E667E9"/>
    <w:rsid w:val="00E6708F"/>
    <w:rsid w:val="00E67429"/>
    <w:rsid w:val="00E703AC"/>
    <w:rsid w:val="00E70996"/>
    <w:rsid w:val="00E70F07"/>
    <w:rsid w:val="00E7184B"/>
    <w:rsid w:val="00E724EB"/>
    <w:rsid w:val="00E72C33"/>
    <w:rsid w:val="00E738D3"/>
    <w:rsid w:val="00E742CE"/>
    <w:rsid w:val="00E75E01"/>
    <w:rsid w:val="00E76314"/>
    <w:rsid w:val="00E76ADB"/>
    <w:rsid w:val="00E77239"/>
    <w:rsid w:val="00E776AA"/>
    <w:rsid w:val="00E80328"/>
    <w:rsid w:val="00E810D2"/>
    <w:rsid w:val="00E8157B"/>
    <w:rsid w:val="00E81F8D"/>
    <w:rsid w:val="00E82A06"/>
    <w:rsid w:val="00E86054"/>
    <w:rsid w:val="00E86B23"/>
    <w:rsid w:val="00E87E16"/>
    <w:rsid w:val="00E90DC8"/>
    <w:rsid w:val="00E910EA"/>
    <w:rsid w:val="00E9395D"/>
    <w:rsid w:val="00E94525"/>
    <w:rsid w:val="00E95661"/>
    <w:rsid w:val="00E96D82"/>
    <w:rsid w:val="00E96F73"/>
    <w:rsid w:val="00EA2DFF"/>
    <w:rsid w:val="00EA2FE8"/>
    <w:rsid w:val="00EA680A"/>
    <w:rsid w:val="00EA7C24"/>
    <w:rsid w:val="00EA7D84"/>
    <w:rsid w:val="00EB144D"/>
    <w:rsid w:val="00EB1F2A"/>
    <w:rsid w:val="00EB2266"/>
    <w:rsid w:val="00EB4D38"/>
    <w:rsid w:val="00EB637E"/>
    <w:rsid w:val="00EC0437"/>
    <w:rsid w:val="00EC07E2"/>
    <w:rsid w:val="00EC5C75"/>
    <w:rsid w:val="00EC6115"/>
    <w:rsid w:val="00EC6E53"/>
    <w:rsid w:val="00EC74ED"/>
    <w:rsid w:val="00ED1779"/>
    <w:rsid w:val="00ED2A75"/>
    <w:rsid w:val="00ED3F59"/>
    <w:rsid w:val="00ED5F5F"/>
    <w:rsid w:val="00EE043F"/>
    <w:rsid w:val="00EE0938"/>
    <w:rsid w:val="00EE0E3A"/>
    <w:rsid w:val="00EE12A4"/>
    <w:rsid w:val="00EE1AC7"/>
    <w:rsid w:val="00EE1BAC"/>
    <w:rsid w:val="00EE2889"/>
    <w:rsid w:val="00EE34BC"/>
    <w:rsid w:val="00EE4F97"/>
    <w:rsid w:val="00EF00F5"/>
    <w:rsid w:val="00EF0B10"/>
    <w:rsid w:val="00EF3C50"/>
    <w:rsid w:val="00F000F5"/>
    <w:rsid w:val="00F0049C"/>
    <w:rsid w:val="00F01036"/>
    <w:rsid w:val="00F01179"/>
    <w:rsid w:val="00F019EB"/>
    <w:rsid w:val="00F02872"/>
    <w:rsid w:val="00F03095"/>
    <w:rsid w:val="00F03454"/>
    <w:rsid w:val="00F03E7A"/>
    <w:rsid w:val="00F04398"/>
    <w:rsid w:val="00F049CA"/>
    <w:rsid w:val="00F057A6"/>
    <w:rsid w:val="00F05D81"/>
    <w:rsid w:val="00F1280D"/>
    <w:rsid w:val="00F1334A"/>
    <w:rsid w:val="00F1411A"/>
    <w:rsid w:val="00F14EF7"/>
    <w:rsid w:val="00F16D6C"/>
    <w:rsid w:val="00F17239"/>
    <w:rsid w:val="00F20590"/>
    <w:rsid w:val="00F20982"/>
    <w:rsid w:val="00F20C97"/>
    <w:rsid w:val="00F22879"/>
    <w:rsid w:val="00F22882"/>
    <w:rsid w:val="00F22E6B"/>
    <w:rsid w:val="00F233A2"/>
    <w:rsid w:val="00F246DF"/>
    <w:rsid w:val="00F26B7D"/>
    <w:rsid w:val="00F26D2D"/>
    <w:rsid w:val="00F27E1A"/>
    <w:rsid w:val="00F31F19"/>
    <w:rsid w:val="00F348F1"/>
    <w:rsid w:val="00F36375"/>
    <w:rsid w:val="00F36BC9"/>
    <w:rsid w:val="00F3713F"/>
    <w:rsid w:val="00F417EE"/>
    <w:rsid w:val="00F44841"/>
    <w:rsid w:val="00F46358"/>
    <w:rsid w:val="00F4657D"/>
    <w:rsid w:val="00F5065E"/>
    <w:rsid w:val="00F50892"/>
    <w:rsid w:val="00F50FF2"/>
    <w:rsid w:val="00F53729"/>
    <w:rsid w:val="00F5433B"/>
    <w:rsid w:val="00F55765"/>
    <w:rsid w:val="00F558C6"/>
    <w:rsid w:val="00F567FF"/>
    <w:rsid w:val="00F56821"/>
    <w:rsid w:val="00F57AE5"/>
    <w:rsid w:val="00F57C7A"/>
    <w:rsid w:val="00F60640"/>
    <w:rsid w:val="00F616B0"/>
    <w:rsid w:val="00F63F58"/>
    <w:rsid w:val="00F6409E"/>
    <w:rsid w:val="00F64892"/>
    <w:rsid w:val="00F65DAF"/>
    <w:rsid w:val="00F66AC9"/>
    <w:rsid w:val="00F703A1"/>
    <w:rsid w:val="00F70550"/>
    <w:rsid w:val="00F70B44"/>
    <w:rsid w:val="00F7124B"/>
    <w:rsid w:val="00F74E67"/>
    <w:rsid w:val="00F753A9"/>
    <w:rsid w:val="00F7607D"/>
    <w:rsid w:val="00F808B8"/>
    <w:rsid w:val="00F80A6E"/>
    <w:rsid w:val="00F848CB"/>
    <w:rsid w:val="00F84C09"/>
    <w:rsid w:val="00F84F76"/>
    <w:rsid w:val="00F855BE"/>
    <w:rsid w:val="00F85D2C"/>
    <w:rsid w:val="00F873EB"/>
    <w:rsid w:val="00F87623"/>
    <w:rsid w:val="00F87673"/>
    <w:rsid w:val="00F87E2D"/>
    <w:rsid w:val="00F90287"/>
    <w:rsid w:val="00F914AE"/>
    <w:rsid w:val="00F91D44"/>
    <w:rsid w:val="00F91FAC"/>
    <w:rsid w:val="00F92181"/>
    <w:rsid w:val="00F93B55"/>
    <w:rsid w:val="00F962FA"/>
    <w:rsid w:val="00F96382"/>
    <w:rsid w:val="00F9781B"/>
    <w:rsid w:val="00FA1095"/>
    <w:rsid w:val="00FA1F9D"/>
    <w:rsid w:val="00FA257B"/>
    <w:rsid w:val="00FA5A55"/>
    <w:rsid w:val="00FA7F99"/>
    <w:rsid w:val="00FB02BC"/>
    <w:rsid w:val="00FB0CC8"/>
    <w:rsid w:val="00FB479B"/>
    <w:rsid w:val="00FB549E"/>
    <w:rsid w:val="00FB692B"/>
    <w:rsid w:val="00FC12A6"/>
    <w:rsid w:val="00FC3326"/>
    <w:rsid w:val="00FC43A3"/>
    <w:rsid w:val="00FC7149"/>
    <w:rsid w:val="00FD0203"/>
    <w:rsid w:val="00FD0A44"/>
    <w:rsid w:val="00FD1317"/>
    <w:rsid w:val="00FD156D"/>
    <w:rsid w:val="00FD2371"/>
    <w:rsid w:val="00FD24E7"/>
    <w:rsid w:val="00FD57B2"/>
    <w:rsid w:val="00FD59E8"/>
    <w:rsid w:val="00FD7A0C"/>
    <w:rsid w:val="00FE0441"/>
    <w:rsid w:val="00FE0B5A"/>
    <w:rsid w:val="00FE0B65"/>
    <w:rsid w:val="00FE341F"/>
    <w:rsid w:val="00FE4A2D"/>
    <w:rsid w:val="00FE4F87"/>
    <w:rsid w:val="00FE4F90"/>
    <w:rsid w:val="00FF049D"/>
    <w:rsid w:val="00FF13F4"/>
    <w:rsid w:val="00FF2309"/>
    <w:rsid w:val="00FF2606"/>
    <w:rsid w:val="00FF3085"/>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439105"/>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styleId="UnresolvedMention">
    <w:name w:val="Unresolved Mention"/>
    <w:basedOn w:val="DefaultParagraphFont"/>
    <w:uiPriority w:val="99"/>
    <w:semiHidden/>
    <w:unhideWhenUsed/>
    <w:rsid w:val="00EC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7964271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tonsubasta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room.porsche.com/es" TargetMode="External"/><Relationship Id="rId4" Type="http://schemas.openxmlformats.org/officeDocument/2006/relationships/settings" Target="settings.xml"/><Relationship Id="rId9" Type="http://schemas.openxmlformats.org/officeDocument/2006/relationships/hyperlink" Target="https://www.porsche.com/countries/carconfigurat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5036-B6E2-4200-9BE3-E30E23A7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Pages>
  <Words>788</Words>
  <Characters>3869</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4648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55</cp:revision>
  <cp:lastPrinted>2017-01-10T13:18:00Z</cp:lastPrinted>
  <dcterms:created xsi:type="dcterms:W3CDTF">2021-08-26T20:52:00Z</dcterms:created>
  <dcterms:modified xsi:type="dcterms:W3CDTF">2021-10-29T16:04:00Z</dcterms:modified>
</cp:coreProperties>
</file>