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FD" w:rsidRDefault="004D7EFD" w:rsidP="004D7EFD">
      <w:pPr>
        <w:shd w:val="clear" w:color="auto" w:fill="FFFFFF"/>
        <w:spacing w:after="0" w:line="360" w:lineRule="auto"/>
        <w:outlineLvl w:val="0"/>
        <w:rPr>
          <w:rFonts w:ascii="Calibri" w:eastAsia="Times New Roman" w:hAnsi="Calibri" w:cs="Calibri"/>
          <w:b/>
          <w:kern w:val="36"/>
          <w:sz w:val="24"/>
          <w:szCs w:val="24"/>
          <w:lang w:val="fr-FR"/>
        </w:rPr>
      </w:pPr>
      <w:r w:rsidRPr="004D7EFD">
        <w:rPr>
          <w:rFonts w:ascii="Calibri" w:eastAsia="Times New Roman" w:hAnsi="Calibri" w:cs="Calibri"/>
          <w:b/>
          <w:kern w:val="36"/>
          <w:sz w:val="24"/>
          <w:szCs w:val="24"/>
          <w:lang w:val="fr-FR"/>
        </w:rPr>
        <w:t>COMMUNIQUE DE PRESSE</w:t>
      </w:r>
    </w:p>
    <w:p w:rsidR="004D7EFD" w:rsidRPr="004D7EFD" w:rsidRDefault="004D7EFD" w:rsidP="004D7EFD">
      <w:pPr>
        <w:shd w:val="clear" w:color="auto" w:fill="FFFFFF"/>
        <w:spacing w:after="0" w:line="360" w:lineRule="auto"/>
        <w:outlineLvl w:val="0"/>
        <w:rPr>
          <w:rFonts w:ascii="Calibri" w:eastAsia="Times New Roman" w:hAnsi="Calibri" w:cs="Calibri"/>
          <w:b/>
          <w:kern w:val="36"/>
          <w:sz w:val="24"/>
          <w:szCs w:val="24"/>
          <w:lang w:val="fr-FR"/>
        </w:rPr>
      </w:pPr>
    </w:p>
    <w:p w:rsidR="00EC7591" w:rsidRPr="004D7EFD" w:rsidRDefault="00EC7591" w:rsidP="004D7EFD">
      <w:pPr>
        <w:shd w:val="clear" w:color="auto" w:fill="FFFFFF"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kern w:val="36"/>
          <w:sz w:val="28"/>
          <w:lang w:val="fr-FR"/>
        </w:rPr>
      </w:pPr>
      <w:proofErr w:type="spellStart"/>
      <w:r w:rsidRPr="004D7EFD">
        <w:rPr>
          <w:rFonts w:ascii="Calibri" w:eastAsia="Times New Roman" w:hAnsi="Calibri" w:cs="Calibri"/>
          <w:b/>
          <w:kern w:val="36"/>
          <w:sz w:val="28"/>
          <w:lang w:val="fr-FR"/>
        </w:rPr>
        <w:t>Sophos</w:t>
      </w:r>
      <w:proofErr w:type="spellEnd"/>
      <w:r w:rsidRPr="004D7EFD">
        <w:rPr>
          <w:rFonts w:ascii="Calibri" w:eastAsia="Times New Roman" w:hAnsi="Calibri" w:cs="Calibri"/>
          <w:b/>
          <w:kern w:val="36"/>
          <w:sz w:val="28"/>
          <w:lang w:val="fr-FR"/>
        </w:rPr>
        <w:t xml:space="preserve"> propose une nouvelle solution de gestion unifiée des terminaux mobiles</w:t>
      </w:r>
    </w:p>
    <w:p w:rsidR="00EC7591" w:rsidRPr="004D7EFD" w:rsidRDefault="00EC7591" w:rsidP="004D7EFD">
      <w:pPr>
        <w:shd w:val="clear" w:color="auto" w:fill="FFFFFF"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kern w:val="36"/>
          <w:sz w:val="28"/>
          <w:lang w:val="fr-FR"/>
        </w:rPr>
      </w:pPr>
      <w:r w:rsidRPr="004D7EFD">
        <w:rPr>
          <w:rFonts w:ascii="Calibri" w:eastAsia="Times New Roman" w:hAnsi="Calibri" w:cs="Calibri"/>
          <w:b/>
          <w:kern w:val="36"/>
          <w:sz w:val="28"/>
          <w:lang w:val="fr-FR"/>
        </w:rPr>
        <w:t xml:space="preserve">entièrement intégrée dans la sécurité </w:t>
      </w:r>
      <w:proofErr w:type="spellStart"/>
      <w:r w:rsidRPr="004D7EFD">
        <w:rPr>
          <w:rFonts w:ascii="Calibri" w:eastAsia="Times New Roman" w:hAnsi="Calibri" w:cs="Calibri"/>
          <w:b/>
          <w:kern w:val="36"/>
          <w:sz w:val="28"/>
          <w:lang w:val="fr-FR"/>
        </w:rPr>
        <w:t>Next-Gen</w:t>
      </w:r>
      <w:proofErr w:type="spellEnd"/>
      <w:r w:rsidRPr="004D7EFD">
        <w:rPr>
          <w:rFonts w:ascii="Calibri" w:eastAsia="Times New Roman" w:hAnsi="Calibri" w:cs="Calibri"/>
          <w:b/>
          <w:kern w:val="36"/>
          <w:sz w:val="28"/>
          <w:lang w:val="fr-FR"/>
        </w:rPr>
        <w:t xml:space="preserve"> </w:t>
      </w:r>
      <w:proofErr w:type="spellStart"/>
      <w:r w:rsidRPr="004D7EFD">
        <w:rPr>
          <w:rFonts w:ascii="Calibri" w:eastAsia="Times New Roman" w:hAnsi="Calibri" w:cs="Calibri"/>
          <w:b/>
          <w:kern w:val="36"/>
          <w:sz w:val="28"/>
          <w:lang w:val="fr-FR"/>
        </w:rPr>
        <w:t>Endpoint</w:t>
      </w:r>
      <w:proofErr w:type="spellEnd"/>
    </w:p>
    <w:p w:rsidR="00EC7591" w:rsidRDefault="00EC7591" w:rsidP="004D7EFD">
      <w:pPr>
        <w:spacing w:after="0" w:line="360" w:lineRule="auto"/>
        <w:jc w:val="center"/>
        <w:rPr>
          <w:rFonts w:ascii="Calibri" w:hAnsi="Calibri" w:cs="Calibri"/>
          <w:i/>
          <w:lang w:val="fr-FR"/>
        </w:rPr>
      </w:pPr>
      <w:r w:rsidRPr="004D7EFD">
        <w:rPr>
          <w:rFonts w:ascii="Calibri" w:hAnsi="Calibri" w:cs="Calibri"/>
          <w:i/>
          <w:lang w:val="fr-FR"/>
        </w:rPr>
        <w:t>Sophos Mobile 8 simplifie la gestion des terminaux et la sécurité pour les entreprises de toutes tailles</w:t>
      </w:r>
    </w:p>
    <w:p w:rsidR="004D7EFD" w:rsidRPr="004D7EFD" w:rsidRDefault="004D7EFD" w:rsidP="004D7EFD">
      <w:pPr>
        <w:spacing w:after="0" w:line="360" w:lineRule="auto"/>
        <w:jc w:val="center"/>
        <w:rPr>
          <w:rFonts w:ascii="Calibri" w:hAnsi="Calibri" w:cs="Calibri"/>
          <w:i/>
          <w:lang w:val="fr-FR"/>
        </w:rPr>
      </w:pPr>
    </w:p>
    <w:p w:rsidR="00EC7591" w:rsidRDefault="00EC7591" w:rsidP="004D7EFD">
      <w:pPr>
        <w:spacing w:after="0" w:line="360" w:lineRule="auto"/>
        <w:rPr>
          <w:rFonts w:ascii="Calibri" w:hAnsi="Calibri" w:cs="Calibri"/>
          <w:b/>
          <w:sz w:val="20"/>
          <w:szCs w:val="20"/>
          <w:lang w:val="fr-FR"/>
        </w:rPr>
      </w:pPr>
      <w:r w:rsidRPr="004D7EFD">
        <w:rPr>
          <w:rFonts w:ascii="Calibri" w:hAnsi="Calibri" w:cs="Calibri"/>
          <w:sz w:val="20"/>
          <w:szCs w:val="20"/>
          <w:lang w:val="fr-FR"/>
        </w:rPr>
        <w:t xml:space="preserve">Mobile World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Congress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, Barcelone, ESPAGNE - 27 février 2018 </w:t>
      </w:r>
      <w:r w:rsidRPr="004D7EFD">
        <w:rPr>
          <w:rFonts w:ascii="Calibri" w:hAnsi="Calibri" w:cs="Calibri"/>
          <w:b/>
          <w:sz w:val="20"/>
          <w:szCs w:val="20"/>
          <w:lang w:val="fr-FR"/>
        </w:rPr>
        <w:t xml:space="preserve">- </w:t>
      </w:r>
      <w:hyperlink r:id="rId4" w:history="1">
        <w:r w:rsidRPr="004D7EFD">
          <w:rPr>
            <w:rStyle w:val="Hyperlink"/>
            <w:rFonts w:ascii="Calibri" w:hAnsi="Calibri" w:cs="Calibri"/>
            <w:b/>
            <w:sz w:val="20"/>
            <w:szCs w:val="20"/>
            <w:lang w:val="fr-FR"/>
          </w:rPr>
          <w:t>Sophos</w:t>
        </w:r>
      </w:hyperlink>
      <w:r w:rsidRPr="004D7EFD">
        <w:rPr>
          <w:rFonts w:ascii="Calibri" w:hAnsi="Calibri" w:cs="Calibri"/>
          <w:b/>
          <w:sz w:val="20"/>
          <w:szCs w:val="20"/>
          <w:lang w:val="fr-FR"/>
        </w:rPr>
        <w:t xml:space="preserve"> (LSE: SOPH), leader mondial de la sécurité des réseaux et des </w:t>
      </w:r>
      <w:r w:rsidR="00661BE2" w:rsidRPr="004D7EFD">
        <w:rPr>
          <w:rFonts w:ascii="Calibri" w:hAnsi="Calibri" w:cs="Calibri"/>
          <w:b/>
          <w:sz w:val="20"/>
          <w:szCs w:val="20"/>
          <w:lang w:val="fr-FR"/>
        </w:rPr>
        <w:t xml:space="preserve">systèmes </w:t>
      </w:r>
      <w:proofErr w:type="spellStart"/>
      <w:r w:rsidR="00661BE2" w:rsidRPr="004D7EFD">
        <w:rPr>
          <w:rFonts w:ascii="Calibri" w:hAnsi="Calibri" w:cs="Calibri"/>
          <w:b/>
          <w:sz w:val="20"/>
          <w:szCs w:val="20"/>
          <w:lang w:val="fr-FR"/>
        </w:rPr>
        <w:t>E</w:t>
      </w:r>
      <w:r w:rsidRPr="004D7EFD">
        <w:rPr>
          <w:rFonts w:ascii="Calibri" w:hAnsi="Calibri" w:cs="Calibri"/>
          <w:b/>
          <w:sz w:val="20"/>
          <w:szCs w:val="20"/>
          <w:lang w:val="fr-FR"/>
        </w:rPr>
        <w:t>ndpoint</w:t>
      </w:r>
      <w:proofErr w:type="spellEnd"/>
      <w:r w:rsidRPr="004D7EFD">
        <w:rPr>
          <w:rFonts w:ascii="Calibri" w:hAnsi="Calibri" w:cs="Calibri"/>
          <w:b/>
          <w:sz w:val="20"/>
          <w:szCs w:val="20"/>
          <w:lang w:val="fr-FR"/>
        </w:rPr>
        <w:t xml:space="preserve">, annonce aujourd'hui la sortie de </w:t>
      </w:r>
      <w:hyperlink r:id="rId5" w:history="1">
        <w:r w:rsidRPr="004D7EFD">
          <w:rPr>
            <w:rStyle w:val="Hyperlink"/>
            <w:rFonts w:ascii="Calibri" w:hAnsi="Calibri" w:cs="Calibri"/>
            <w:b/>
            <w:sz w:val="20"/>
            <w:szCs w:val="20"/>
            <w:lang w:val="fr-FR"/>
          </w:rPr>
          <w:t>Sophos Mobile 8</w:t>
        </w:r>
      </w:hyperlink>
      <w:r w:rsidRPr="004D7EFD">
        <w:rPr>
          <w:rFonts w:ascii="Calibri" w:hAnsi="Calibri" w:cs="Calibri"/>
          <w:b/>
          <w:sz w:val="20"/>
          <w:szCs w:val="20"/>
          <w:lang w:val="fr-FR"/>
        </w:rPr>
        <w:t xml:space="preserve">, la dernière version de sa solution de </w:t>
      </w:r>
      <w:r w:rsidR="00661BE2" w:rsidRPr="004D7EFD">
        <w:rPr>
          <w:rFonts w:ascii="Calibri" w:hAnsi="Calibri" w:cs="Calibri"/>
          <w:b/>
          <w:sz w:val="20"/>
          <w:szCs w:val="20"/>
          <w:lang w:val="fr-FR"/>
        </w:rPr>
        <w:t xml:space="preserve">gestion unifiée des systèmes </w:t>
      </w:r>
      <w:proofErr w:type="spellStart"/>
      <w:r w:rsidR="00661BE2" w:rsidRPr="004D7EFD">
        <w:rPr>
          <w:rFonts w:ascii="Calibri" w:hAnsi="Calibri" w:cs="Calibri"/>
          <w:b/>
          <w:sz w:val="20"/>
          <w:szCs w:val="20"/>
          <w:lang w:val="fr-FR"/>
        </w:rPr>
        <w:t>Endpoint</w:t>
      </w:r>
      <w:proofErr w:type="spellEnd"/>
      <w:r w:rsidRPr="004D7EFD">
        <w:rPr>
          <w:rFonts w:ascii="Calibri" w:hAnsi="Calibri" w:cs="Calibri"/>
          <w:b/>
          <w:sz w:val="20"/>
          <w:szCs w:val="20"/>
          <w:lang w:val="fr-FR"/>
        </w:rPr>
        <w:t xml:space="preserve"> (</w:t>
      </w:r>
      <w:proofErr w:type="spellStart"/>
      <w:r w:rsidRPr="004D7EFD">
        <w:rPr>
          <w:rFonts w:ascii="Calibri" w:eastAsia="Times New Roman" w:hAnsi="Calibri" w:cs="Calibri"/>
          <w:b/>
          <w:sz w:val="20"/>
          <w:szCs w:val="20"/>
          <w:lang w:val="fr-FR"/>
        </w:rPr>
        <w:t>Unified</w:t>
      </w:r>
      <w:proofErr w:type="spellEnd"/>
      <w:r w:rsidRPr="004D7EFD">
        <w:rPr>
          <w:rFonts w:ascii="Calibri" w:eastAsia="Times New Roman" w:hAnsi="Calibri" w:cs="Calibri"/>
          <w:b/>
          <w:sz w:val="20"/>
          <w:szCs w:val="20"/>
          <w:lang w:val="fr-FR"/>
        </w:rPr>
        <w:t xml:space="preserve"> </w:t>
      </w:r>
      <w:proofErr w:type="spellStart"/>
      <w:r w:rsidRPr="004D7EFD">
        <w:rPr>
          <w:rFonts w:ascii="Calibri" w:eastAsia="Times New Roman" w:hAnsi="Calibri" w:cs="Calibri"/>
          <w:b/>
          <w:sz w:val="20"/>
          <w:szCs w:val="20"/>
          <w:lang w:val="fr-FR"/>
        </w:rPr>
        <w:t>Endpoint</w:t>
      </w:r>
      <w:proofErr w:type="spellEnd"/>
      <w:r w:rsidRPr="004D7EFD">
        <w:rPr>
          <w:rFonts w:ascii="Calibri" w:eastAsia="Times New Roman" w:hAnsi="Calibri" w:cs="Calibri"/>
          <w:b/>
          <w:sz w:val="20"/>
          <w:szCs w:val="20"/>
          <w:lang w:val="fr-FR"/>
        </w:rPr>
        <w:t xml:space="preserve"> Management -</w:t>
      </w:r>
      <w:r w:rsidR="00661BE2" w:rsidRPr="004D7EFD">
        <w:rPr>
          <w:rFonts w:ascii="Calibri" w:eastAsia="Times New Roman" w:hAnsi="Calibri" w:cs="Calibri"/>
          <w:b/>
          <w:sz w:val="20"/>
          <w:szCs w:val="20"/>
          <w:lang w:val="fr-FR"/>
        </w:rPr>
        <w:t xml:space="preserve"> </w:t>
      </w:r>
      <w:r w:rsidRPr="004D7EFD">
        <w:rPr>
          <w:rFonts w:ascii="Calibri" w:eastAsia="Times New Roman" w:hAnsi="Calibri" w:cs="Calibri"/>
          <w:b/>
          <w:sz w:val="20"/>
          <w:szCs w:val="20"/>
          <w:lang w:val="fr-FR"/>
        </w:rPr>
        <w:t xml:space="preserve">UEM) </w:t>
      </w:r>
      <w:r w:rsidRPr="004D7EFD">
        <w:rPr>
          <w:rFonts w:ascii="Calibri" w:hAnsi="Calibri" w:cs="Calibri"/>
          <w:b/>
          <w:sz w:val="20"/>
          <w:szCs w:val="20"/>
          <w:lang w:val="fr-FR"/>
        </w:rPr>
        <w:t xml:space="preserve">et de sécurité mobile. Cette nouvelle version permet aux administrateurs système de gérer et sécuriser les terminaux mobiles d’entreprise et personnels Mac et Windows, depuis la plate-forme de gestion </w:t>
      </w:r>
      <w:hyperlink r:id="rId6" w:history="1">
        <w:proofErr w:type="spellStart"/>
        <w:r w:rsidRPr="004D7EFD">
          <w:rPr>
            <w:rStyle w:val="Hyperlink"/>
            <w:rFonts w:ascii="Calibri" w:hAnsi="Calibri" w:cs="Calibri"/>
            <w:b/>
            <w:sz w:val="20"/>
            <w:szCs w:val="20"/>
            <w:lang w:val="fr-FR"/>
          </w:rPr>
          <w:t>Sophos</w:t>
        </w:r>
        <w:proofErr w:type="spellEnd"/>
        <w:r w:rsidRPr="004D7EFD">
          <w:rPr>
            <w:rStyle w:val="Hyperlink"/>
            <w:rFonts w:ascii="Calibri" w:hAnsi="Calibri" w:cs="Calibri"/>
            <w:b/>
            <w:sz w:val="20"/>
            <w:szCs w:val="20"/>
            <w:lang w:val="fr-FR"/>
          </w:rPr>
          <w:t xml:space="preserve"> Central</w:t>
        </w:r>
      </w:hyperlink>
      <w:r w:rsidRPr="004D7EFD">
        <w:rPr>
          <w:rFonts w:ascii="Calibri" w:hAnsi="Calibri" w:cs="Calibri"/>
          <w:b/>
          <w:sz w:val="20"/>
          <w:szCs w:val="20"/>
          <w:lang w:val="fr-FR"/>
        </w:rPr>
        <w:t xml:space="preserve"> basée dans le cloud afin de simplifier la gestion des entreprises de toutes tailles.</w:t>
      </w:r>
    </w:p>
    <w:p w:rsidR="004D7EFD" w:rsidRPr="004D7EFD" w:rsidRDefault="004D7EFD" w:rsidP="004D7EFD">
      <w:pPr>
        <w:spacing w:after="0" w:line="360" w:lineRule="auto"/>
        <w:rPr>
          <w:rFonts w:ascii="Calibri" w:hAnsi="Calibri" w:cs="Calibri"/>
          <w:b/>
          <w:sz w:val="20"/>
          <w:szCs w:val="20"/>
          <w:lang w:val="fr-FR"/>
        </w:rPr>
      </w:pPr>
    </w:p>
    <w:p w:rsidR="00EC7591" w:rsidRDefault="00EC7591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r w:rsidRPr="004D7EFD">
        <w:rPr>
          <w:rFonts w:ascii="Calibri" w:hAnsi="Calibri" w:cs="Calibri"/>
          <w:sz w:val="20"/>
          <w:szCs w:val="20"/>
          <w:lang w:val="fr-FR"/>
        </w:rPr>
        <w:t xml:space="preserve">Cette approche unifiée de la gestion des </w:t>
      </w:r>
      <w:r w:rsidR="00661BE2" w:rsidRPr="004D7EFD">
        <w:rPr>
          <w:rFonts w:ascii="Calibri" w:hAnsi="Calibri" w:cs="Calibri"/>
          <w:sz w:val="20"/>
          <w:szCs w:val="20"/>
          <w:lang w:val="fr-FR"/>
        </w:rPr>
        <w:t xml:space="preserve">systèmes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garantit des stratégies de sécurité cohérentes et un accès sécurisé aux ressources, quel que soit le périphérique choisi par l'employé. Sophos Mobile 8 ajoute une gamme de fonctionnalités de gestion telles que la gestion et la configuration </w:t>
      </w:r>
      <w:r w:rsidR="00661BE2" w:rsidRPr="004D7EFD">
        <w:rPr>
          <w:rFonts w:ascii="Calibri" w:hAnsi="Calibri" w:cs="Calibri"/>
          <w:sz w:val="20"/>
          <w:szCs w:val="20"/>
          <w:lang w:val="fr-FR"/>
        </w:rPr>
        <w:t xml:space="preserve">de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MacOS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>, la gestion des applications Windows 10 et des fonctionnalités étendues de gestion Android et iOS.</w:t>
      </w:r>
    </w:p>
    <w:p w:rsidR="004D7EFD" w:rsidRPr="004D7EFD" w:rsidRDefault="004D7EFD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</w:p>
    <w:p w:rsidR="00EC7591" w:rsidRDefault="00EC7591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r w:rsidRPr="004D7EFD">
        <w:rPr>
          <w:rFonts w:ascii="Calibri" w:hAnsi="Calibri" w:cs="Calibri"/>
          <w:sz w:val="20"/>
          <w:szCs w:val="20"/>
          <w:lang w:val="fr-FR"/>
        </w:rPr>
        <w:t xml:space="preserve">Dan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Schiappa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661BE2" w:rsidRPr="004D7EFD">
        <w:rPr>
          <w:rFonts w:ascii="Calibri" w:eastAsia="Times New Roman" w:hAnsi="Calibri" w:cs="Calibri"/>
          <w:sz w:val="20"/>
          <w:szCs w:val="20"/>
          <w:lang w:val="fr-FR"/>
        </w:rPr>
        <w:t>S</w:t>
      </w:r>
      <w:r w:rsidRPr="004D7EFD">
        <w:rPr>
          <w:rFonts w:ascii="Calibri" w:eastAsia="Times New Roman" w:hAnsi="Calibri" w:cs="Calibri"/>
          <w:sz w:val="20"/>
          <w:szCs w:val="20"/>
          <w:lang w:val="fr-FR"/>
        </w:rPr>
        <w:t xml:space="preserve">enior </w:t>
      </w:r>
      <w:r w:rsidR="00661BE2" w:rsidRPr="004D7EFD">
        <w:rPr>
          <w:rFonts w:ascii="Calibri" w:eastAsia="Times New Roman" w:hAnsi="Calibri" w:cs="Calibri"/>
          <w:sz w:val="20"/>
          <w:szCs w:val="20"/>
          <w:lang w:val="fr-FR"/>
        </w:rPr>
        <w:t>V</w:t>
      </w:r>
      <w:r w:rsidRPr="004D7EFD">
        <w:rPr>
          <w:rFonts w:ascii="Calibri" w:eastAsia="Times New Roman" w:hAnsi="Calibri" w:cs="Calibri"/>
          <w:sz w:val="20"/>
          <w:szCs w:val="20"/>
          <w:lang w:val="fr-FR"/>
        </w:rPr>
        <w:t xml:space="preserve">ice </w:t>
      </w:r>
      <w:proofErr w:type="spellStart"/>
      <w:r w:rsidR="00661BE2" w:rsidRPr="004D7EFD">
        <w:rPr>
          <w:rFonts w:ascii="Calibri" w:eastAsia="Times New Roman" w:hAnsi="Calibri" w:cs="Calibri"/>
          <w:sz w:val="20"/>
          <w:szCs w:val="20"/>
          <w:lang w:val="fr-FR"/>
        </w:rPr>
        <w:t>P</w:t>
      </w:r>
      <w:r w:rsidRPr="004D7EFD">
        <w:rPr>
          <w:rFonts w:ascii="Calibri" w:eastAsia="Times New Roman" w:hAnsi="Calibri" w:cs="Calibri"/>
          <w:sz w:val="20"/>
          <w:szCs w:val="20"/>
          <w:lang w:val="fr-FR"/>
        </w:rPr>
        <w:t>resident</w:t>
      </w:r>
      <w:proofErr w:type="spellEnd"/>
      <w:r w:rsidRPr="004D7EFD">
        <w:rPr>
          <w:rFonts w:ascii="Calibri" w:eastAsia="Times New Roman" w:hAnsi="Calibri" w:cs="Calibri"/>
          <w:sz w:val="20"/>
          <w:szCs w:val="20"/>
          <w:lang w:val="fr-FR"/>
        </w:rPr>
        <w:t xml:space="preserve"> and </w:t>
      </w:r>
      <w:r w:rsidR="00661BE2" w:rsidRPr="004D7EFD">
        <w:rPr>
          <w:rFonts w:ascii="Calibri" w:eastAsia="Times New Roman" w:hAnsi="Calibri" w:cs="Calibri"/>
          <w:sz w:val="20"/>
          <w:szCs w:val="20"/>
          <w:lang w:val="fr-FR"/>
        </w:rPr>
        <w:t>G</w:t>
      </w:r>
      <w:r w:rsidRPr="004D7EFD">
        <w:rPr>
          <w:rFonts w:ascii="Calibri" w:eastAsia="Times New Roman" w:hAnsi="Calibri" w:cs="Calibri"/>
          <w:sz w:val="20"/>
          <w:szCs w:val="20"/>
          <w:lang w:val="fr-FR"/>
        </w:rPr>
        <w:t xml:space="preserve">eneral </w:t>
      </w:r>
      <w:r w:rsidR="00661BE2" w:rsidRPr="004D7EFD">
        <w:rPr>
          <w:rFonts w:ascii="Calibri" w:eastAsia="Times New Roman" w:hAnsi="Calibri" w:cs="Calibri"/>
          <w:sz w:val="20"/>
          <w:szCs w:val="20"/>
          <w:lang w:val="fr-FR"/>
        </w:rPr>
        <w:t>M</w:t>
      </w:r>
      <w:r w:rsidRPr="004D7EFD">
        <w:rPr>
          <w:rFonts w:ascii="Calibri" w:eastAsia="Times New Roman" w:hAnsi="Calibri" w:cs="Calibri"/>
          <w:sz w:val="20"/>
          <w:szCs w:val="20"/>
          <w:lang w:val="fr-FR"/>
        </w:rPr>
        <w:t xml:space="preserve">anager of </w:t>
      </w:r>
      <w:proofErr w:type="spellStart"/>
      <w:r w:rsidRPr="004D7EFD">
        <w:rPr>
          <w:rFonts w:ascii="Calibri" w:eastAsia="Times New Roman" w:hAnsi="Calibri" w:cs="Calibri"/>
          <w:sz w:val="20"/>
          <w:szCs w:val="20"/>
          <w:lang w:val="fr-FR"/>
        </w:rPr>
        <w:t>Products</w:t>
      </w:r>
      <w:proofErr w:type="spellEnd"/>
      <w:r w:rsidRPr="004D7EFD">
        <w:rPr>
          <w:rFonts w:ascii="Calibri" w:eastAsia="Times New Roman" w:hAnsi="Calibri" w:cs="Calibri"/>
          <w:sz w:val="20"/>
          <w:szCs w:val="20"/>
          <w:lang w:val="fr-FR"/>
        </w:rPr>
        <w:t xml:space="preserve">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chez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, commente : «Les mobiles et </w:t>
      </w:r>
      <w:r w:rsidR="00661BE2" w:rsidRPr="004D7EFD">
        <w:rPr>
          <w:rFonts w:ascii="Calibri" w:hAnsi="Calibri" w:cs="Calibri"/>
          <w:sz w:val="20"/>
          <w:szCs w:val="20"/>
          <w:lang w:val="fr-FR"/>
        </w:rPr>
        <w:t>les objets connectés (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IoT</w:t>
      </w:r>
      <w:proofErr w:type="spellEnd"/>
      <w:r w:rsidR="00661BE2" w:rsidRPr="004D7EFD">
        <w:rPr>
          <w:rFonts w:ascii="Calibri" w:hAnsi="Calibri" w:cs="Calibri"/>
          <w:sz w:val="20"/>
          <w:szCs w:val="20"/>
          <w:lang w:val="fr-FR"/>
        </w:rPr>
        <w:t>)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 sur le réseau représentent une menace importante pour la sécurité de l'entreprise en raison des problèmes d’administration et de découverte. Avec Sophos Mobile 8, les administrateurs IT </w:t>
      </w:r>
      <w:r w:rsidR="00EB2171" w:rsidRPr="004D7EFD">
        <w:rPr>
          <w:rFonts w:ascii="Calibri" w:hAnsi="Calibri" w:cs="Calibri"/>
          <w:sz w:val="20"/>
          <w:szCs w:val="20"/>
          <w:lang w:val="fr-FR"/>
        </w:rPr>
        <w:t xml:space="preserve">d’entreprises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de toutes tailles peuvent gérer et sécuriser tous leurs </w:t>
      </w:r>
      <w:r w:rsidR="00661BE2" w:rsidRPr="004D7EFD">
        <w:rPr>
          <w:rFonts w:ascii="Calibri" w:hAnsi="Calibri" w:cs="Calibri"/>
          <w:sz w:val="20"/>
          <w:szCs w:val="20"/>
          <w:lang w:val="fr-FR"/>
        </w:rPr>
        <w:t xml:space="preserve">systèmes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MacOS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, Windows et mobiles à partir d'une seule et même plate-forme </w:t>
      </w:r>
      <w:r w:rsidR="00EB2171" w:rsidRPr="004D7EFD">
        <w:rPr>
          <w:rFonts w:ascii="Calibri" w:hAnsi="Calibri" w:cs="Calibri"/>
          <w:sz w:val="20"/>
          <w:szCs w:val="20"/>
          <w:lang w:val="fr-FR"/>
        </w:rPr>
        <w:t>d’administration</w:t>
      </w:r>
      <w:r w:rsidRPr="004D7EFD">
        <w:rPr>
          <w:rFonts w:ascii="Calibri" w:hAnsi="Calibri" w:cs="Calibri"/>
          <w:sz w:val="20"/>
          <w:szCs w:val="20"/>
          <w:lang w:val="fr-FR"/>
        </w:rPr>
        <w:t>.</w:t>
      </w:r>
      <w:r w:rsidR="00EB2171" w:rsidRPr="004D7EFD">
        <w:rPr>
          <w:rFonts w:ascii="Calibri" w:hAnsi="Calibri" w:cs="Calibri"/>
          <w:sz w:val="20"/>
          <w:szCs w:val="20"/>
          <w:lang w:val="fr-FR"/>
        </w:rPr>
        <w:t xml:space="preserve"> Cette approche simplifiée de la gestion de la sécurité aide les administrateurs et les utilisateurs à économiser du temps et des efforts, améliorant ainsi la productivité dans l'ensemble de l'entreprise.</w:t>
      </w:r>
      <w:r w:rsidRPr="004D7EFD">
        <w:rPr>
          <w:rFonts w:ascii="Calibri" w:hAnsi="Calibri" w:cs="Calibri"/>
          <w:sz w:val="20"/>
          <w:szCs w:val="20"/>
          <w:lang w:val="fr-FR"/>
        </w:rPr>
        <w:t>"</w:t>
      </w:r>
    </w:p>
    <w:p w:rsidR="004D7EFD" w:rsidRPr="004D7EFD" w:rsidRDefault="004D7EFD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</w:p>
    <w:p w:rsidR="00EC7591" w:rsidRPr="004D7EFD" w:rsidRDefault="00EC7591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r w:rsidRPr="004D7EFD">
        <w:rPr>
          <w:rFonts w:ascii="Calibri" w:hAnsi="Calibri" w:cs="Calibri"/>
          <w:sz w:val="20"/>
          <w:szCs w:val="20"/>
          <w:lang w:val="fr-FR"/>
        </w:rPr>
        <w:t xml:space="preserve">Répondant à la montée en puissance des logiciels malveillants et des </w:t>
      </w:r>
      <w:proofErr w:type="spellStart"/>
      <w:r w:rsidR="00EA216C" w:rsidRPr="004D7EFD">
        <w:rPr>
          <w:rFonts w:ascii="Calibri" w:hAnsi="Calibri" w:cs="Calibri"/>
          <w:sz w:val="20"/>
          <w:szCs w:val="20"/>
          <w:lang w:val="fr-FR"/>
        </w:rPr>
        <w:t>ransomwares</w:t>
      </w:r>
      <w:proofErr w:type="spellEnd"/>
      <w:r w:rsidR="00EA216C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mobiles,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Mobile 8 intègre les toutes dernières technologies en matière de sécurité mobile et d'anti-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ransomware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pour protéger les appareils contre l'évolution des menaces. En 2017, les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SophosLabs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ont traité plus de 10 millions d'échantillons Android (contre 8,5 millions en 2016) soumis par les clients pour analyse. Au sein de ce</w:t>
      </w:r>
      <w:r w:rsidR="00661BE2" w:rsidRPr="004D7EFD">
        <w:rPr>
          <w:rFonts w:ascii="Calibri" w:hAnsi="Calibri" w:cs="Calibri"/>
          <w:sz w:val="20"/>
          <w:szCs w:val="20"/>
          <w:lang w:val="fr-FR"/>
        </w:rPr>
        <w:t>s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 échantillon</w:t>
      </w:r>
      <w:r w:rsidR="00661BE2" w:rsidRPr="004D7EFD">
        <w:rPr>
          <w:rFonts w:ascii="Calibri" w:hAnsi="Calibri" w:cs="Calibri"/>
          <w:sz w:val="20"/>
          <w:szCs w:val="20"/>
          <w:lang w:val="fr-FR"/>
        </w:rPr>
        <w:t>s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, près de 3,5 millions étaient considérés comme des applications potentiellement suspectes ou malveillantes, dont 77% étaient des logiciels malveillants. Plus récemment, les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SophosLabs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ont découvert que les pirates utilisaient de plus en plus Google Play pour dissimuler des applications malveillantes telles que </w:t>
      </w:r>
      <w:r w:rsidR="00661BE2" w:rsidRPr="004D7EFD">
        <w:rPr>
          <w:rFonts w:ascii="Calibri" w:hAnsi="Calibri" w:cs="Calibri"/>
          <w:sz w:val="20"/>
          <w:szCs w:val="20"/>
          <w:lang w:val="fr-FR"/>
        </w:rPr>
        <w:t xml:space="preserve">le minage de cybermonnaies </w:t>
      </w:r>
      <w:r w:rsidR="0049297B" w:rsidRPr="004D7EFD">
        <w:rPr>
          <w:rFonts w:ascii="Calibri" w:hAnsi="Calibri" w:cs="Calibri"/>
          <w:sz w:val="20"/>
          <w:szCs w:val="20"/>
          <w:lang w:val="fr-FR"/>
        </w:rPr>
        <w:t>(</w:t>
      </w:r>
      <w:proofErr w:type="spellStart"/>
      <w:r w:rsidR="0049297B" w:rsidRPr="004D7EFD">
        <w:rPr>
          <w:rFonts w:ascii="Calibri" w:hAnsi="Calibri" w:cs="Calibri"/>
          <w:sz w:val="20"/>
          <w:szCs w:val="20"/>
          <w:lang w:val="fr-FR"/>
        </w:rPr>
        <w:t>cryptocurrency</w:t>
      </w:r>
      <w:proofErr w:type="spellEnd"/>
      <w:r w:rsidR="0049297B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="0049297B" w:rsidRPr="004D7EFD">
        <w:rPr>
          <w:rFonts w:ascii="Calibri" w:hAnsi="Calibri" w:cs="Calibri"/>
          <w:sz w:val="20"/>
          <w:szCs w:val="20"/>
          <w:lang w:val="fr-FR"/>
        </w:rPr>
        <w:t>mining</w:t>
      </w:r>
      <w:proofErr w:type="spellEnd"/>
      <w:r w:rsidR="0049297B" w:rsidRPr="004D7EFD">
        <w:rPr>
          <w:rFonts w:ascii="Calibri" w:hAnsi="Calibri" w:cs="Calibri"/>
          <w:sz w:val="20"/>
          <w:szCs w:val="20"/>
          <w:lang w:val="fr-FR"/>
        </w:rPr>
        <w:t xml:space="preserve">) </w:t>
      </w:r>
      <w:r w:rsidRPr="004D7EFD">
        <w:rPr>
          <w:rFonts w:ascii="Calibri" w:hAnsi="Calibri" w:cs="Calibri"/>
          <w:sz w:val="20"/>
          <w:szCs w:val="20"/>
          <w:lang w:val="fr-FR"/>
        </w:rPr>
        <w:t>ou l</w:t>
      </w:r>
      <w:r w:rsidR="0049297B" w:rsidRPr="004D7EFD">
        <w:rPr>
          <w:rFonts w:ascii="Calibri" w:hAnsi="Calibri" w:cs="Calibri"/>
          <w:sz w:val="20"/>
          <w:szCs w:val="20"/>
          <w:lang w:val="fr-FR"/>
        </w:rPr>
        <w:t>es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 publicité</w:t>
      </w:r>
      <w:r w:rsidR="0049297B" w:rsidRPr="004D7EFD">
        <w:rPr>
          <w:rFonts w:ascii="Calibri" w:hAnsi="Calibri" w:cs="Calibri"/>
          <w:sz w:val="20"/>
          <w:szCs w:val="20"/>
          <w:lang w:val="fr-FR"/>
        </w:rPr>
        <w:t>s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 indésirable</w:t>
      </w:r>
      <w:r w:rsidR="0049297B" w:rsidRPr="004D7EFD">
        <w:rPr>
          <w:rFonts w:ascii="Calibri" w:hAnsi="Calibri" w:cs="Calibri"/>
          <w:sz w:val="20"/>
          <w:szCs w:val="20"/>
          <w:lang w:val="fr-FR"/>
        </w:rPr>
        <w:t>s,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 pouvant causer divers problèmes aux utilisateurs d'Android.</w:t>
      </w:r>
    </w:p>
    <w:p w:rsidR="00EC7591" w:rsidRPr="004D7EFD" w:rsidRDefault="0049297B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r w:rsidRPr="004D7EFD">
        <w:rPr>
          <w:rFonts w:ascii="Calibri" w:hAnsi="Calibri" w:cs="Calibri"/>
          <w:sz w:val="20"/>
          <w:szCs w:val="20"/>
          <w:lang w:val="fr-FR"/>
        </w:rPr>
        <w:lastRenderedPageBreak/>
        <w:t>« 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Notre solution </w:t>
      </w:r>
      <w:r w:rsidRPr="004D7EFD">
        <w:rPr>
          <w:rFonts w:ascii="Calibri" w:hAnsi="Calibri" w:cs="Calibri"/>
          <w:sz w:val="20"/>
          <w:szCs w:val="20"/>
          <w:lang w:val="fr-FR"/>
        </w:rPr>
        <w:t>UEM (</w:t>
      </w:r>
      <w:proofErr w:type="spellStart"/>
      <w:r w:rsidR="00EC7591" w:rsidRPr="004D7EFD">
        <w:rPr>
          <w:rFonts w:ascii="Calibri" w:hAnsi="Calibri" w:cs="Calibri"/>
          <w:sz w:val="20"/>
          <w:szCs w:val="20"/>
          <w:lang w:val="fr-FR"/>
        </w:rPr>
        <w:t>Unified</w:t>
      </w:r>
      <w:proofErr w:type="spellEnd"/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="00EC7591" w:rsidRPr="004D7EFD">
        <w:rPr>
          <w:rFonts w:ascii="Calibri" w:hAnsi="Calibri" w:cs="Calibri"/>
          <w:sz w:val="20"/>
          <w:szCs w:val="20"/>
          <w:lang w:val="fr-FR"/>
        </w:rPr>
        <w:t>Endpoint</w:t>
      </w:r>
      <w:proofErr w:type="spellEnd"/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Management</w:t>
      </w:r>
      <w:r w:rsidRPr="004D7EFD">
        <w:rPr>
          <w:rFonts w:ascii="Calibri" w:hAnsi="Calibri" w:cs="Calibri"/>
          <w:sz w:val="20"/>
          <w:szCs w:val="20"/>
          <w:lang w:val="fr-FR"/>
        </w:rPr>
        <w:t>)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peut protéger la productivité des utilisateurs dans un environnement d'exploitation sécurisé. L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es 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>innovation</w:t>
      </w:r>
      <w:r w:rsidRPr="004D7EFD">
        <w:rPr>
          <w:rFonts w:ascii="Calibri" w:hAnsi="Calibri" w:cs="Calibri"/>
          <w:sz w:val="20"/>
          <w:szCs w:val="20"/>
          <w:lang w:val="fr-FR"/>
        </w:rPr>
        <w:t>s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introduites en continu par 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Sophos </w:t>
      </w:r>
      <w:r w:rsidRPr="004D7EFD">
        <w:rPr>
          <w:rFonts w:ascii="Calibri" w:hAnsi="Calibri" w:cs="Calibri"/>
          <w:sz w:val="20"/>
          <w:szCs w:val="20"/>
          <w:lang w:val="fr-FR"/>
        </w:rPr>
        <w:t>ont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abouti 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à une protection des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systèmes 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basée sur </w:t>
      </w:r>
      <w:r w:rsidRPr="004D7EFD">
        <w:rPr>
          <w:rFonts w:ascii="Calibri" w:hAnsi="Calibri" w:cs="Calibri"/>
          <w:sz w:val="20"/>
          <w:szCs w:val="20"/>
          <w:lang w:val="fr-FR"/>
        </w:rPr>
        <w:t>des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technologie</w:t>
      </w:r>
      <w:r w:rsidRPr="004D7EFD">
        <w:rPr>
          <w:rFonts w:ascii="Calibri" w:hAnsi="Calibri" w:cs="Calibri"/>
          <w:sz w:val="20"/>
          <w:szCs w:val="20"/>
          <w:lang w:val="fr-FR"/>
        </w:rPr>
        <w:t>s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EA216C" w:rsidRPr="004D7EFD">
        <w:rPr>
          <w:rFonts w:ascii="Calibri" w:hAnsi="Calibri" w:cs="Calibri"/>
          <w:sz w:val="20"/>
          <w:szCs w:val="20"/>
          <w:lang w:val="fr-FR"/>
        </w:rPr>
        <w:t>d</w:t>
      </w:r>
      <w:r w:rsidRPr="004D7EFD">
        <w:rPr>
          <w:rFonts w:ascii="Calibri" w:hAnsi="Calibri" w:cs="Calibri"/>
          <w:sz w:val="20"/>
          <w:szCs w:val="20"/>
          <w:lang w:val="fr-FR"/>
        </w:rPr>
        <w:t>’apprentissage profond (</w:t>
      </w:r>
      <w:proofErr w:type="spellStart"/>
      <w:r w:rsidR="00EA216C" w:rsidRPr="004D7EFD">
        <w:rPr>
          <w:rFonts w:ascii="Calibri" w:hAnsi="Calibri" w:cs="Calibri"/>
          <w:sz w:val="20"/>
          <w:szCs w:val="20"/>
          <w:lang w:val="fr-FR"/>
        </w:rPr>
        <w:t>Deep</w:t>
      </w:r>
      <w:proofErr w:type="spellEnd"/>
      <w:r w:rsidR="00EA216C" w:rsidRPr="004D7EFD">
        <w:rPr>
          <w:rFonts w:ascii="Calibri" w:hAnsi="Calibri" w:cs="Calibri"/>
          <w:sz w:val="20"/>
          <w:szCs w:val="20"/>
          <w:lang w:val="fr-FR"/>
        </w:rPr>
        <w:t xml:space="preserve"> Learning</w:t>
      </w:r>
      <w:r w:rsidRPr="004D7EFD">
        <w:rPr>
          <w:rFonts w:ascii="Calibri" w:hAnsi="Calibri" w:cs="Calibri"/>
          <w:sz w:val="20"/>
          <w:szCs w:val="20"/>
          <w:lang w:val="fr-FR"/>
        </w:rPr>
        <w:t>),</w:t>
      </w:r>
      <w:r w:rsidR="00EA216C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afin d'offrir des niveaux de détection et de prévention de pointe. Notre vision est d'étendre </w:t>
      </w:r>
      <w:r w:rsidRPr="004D7EFD">
        <w:rPr>
          <w:rFonts w:ascii="Calibri" w:hAnsi="Calibri" w:cs="Calibri"/>
          <w:sz w:val="20"/>
          <w:szCs w:val="20"/>
          <w:lang w:val="fr-FR"/>
        </w:rPr>
        <w:t>ces approches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de sécurité prédictive</w:t>
      </w:r>
      <w:r w:rsidRPr="004D7EFD">
        <w:rPr>
          <w:rFonts w:ascii="Calibri" w:hAnsi="Calibri" w:cs="Calibri"/>
          <w:sz w:val="20"/>
          <w:szCs w:val="20"/>
          <w:lang w:val="fr-FR"/>
        </w:rPr>
        <w:t>s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à tous les terminaux, y compris les appareils mobiles, </w:t>
      </w:r>
      <w:r w:rsidRPr="004D7EFD">
        <w:rPr>
          <w:rFonts w:ascii="Calibri" w:hAnsi="Calibri" w:cs="Calibri"/>
          <w:sz w:val="20"/>
          <w:szCs w:val="20"/>
          <w:lang w:val="fr-FR"/>
        </w:rPr>
        <w:t>afin d’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>offr</w:t>
      </w:r>
      <w:r w:rsidRPr="004D7EFD">
        <w:rPr>
          <w:rFonts w:ascii="Calibri" w:hAnsi="Calibri" w:cs="Calibri"/>
          <w:sz w:val="20"/>
          <w:szCs w:val="20"/>
          <w:lang w:val="fr-FR"/>
        </w:rPr>
        <w:t>ir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aux clients les outils de sécurité les plus complets pour maintenir des environnements de travail sécurisés et productif</w:t>
      </w:r>
      <w:r w:rsidRPr="004D7EFD">
        <w:rPr>
          <w:rFonts w:ascii="Calibri" w:hAnsi="Calibri" w:cs="Calibri"/>
          <w:sz w:val="20"/>
          <w:szCs w:val="20"/>
          <w:lang w:val="fr-FR"/>
        </w:rPr>
        <w:t> 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>» conclu</w:t>
      </w:r>
      <w:r w:rsidRPr="004D7EFD">
        <w:rPr>
          <w:rFonts w:ascii="Calibri" w:hAnsi="Calibri" w:cs="Calibri"/>
          <w:sz w:val="20"/>
          <w:szCs w:val="20"/>
          <w:lang w:val="fr-FR"/>
        </w:rPr>
        <w:t>t</w:t>
      </w:r>
      <w:r w:rsidR="00EC7591"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Dan </w:t>
      </w:r>
      <w:proofErr w:type="spellStart"/>
      <w:r w:rsidR="00EC7591" w:rsidRPr="004D7EFD">
        <w:rPr>
          <w:rFonts w:ascii="Calibri" w:hAnsi="Calibri" w:cs="Calibri"/>
          <w:sz w:val="20"/>
          <w:szCs w:val="20"/>
          <w:lang w:val="fr-FR"/>
        </w:rPr>
        <w:t>Schiappa</w:t>
      </w:r>
      <w:proofErr w:type="spellEnd"/>
      <w:r w:rsidR="00EC7591" w:rsidRPr="004D7EFD">
        <w:rPr>
          <w:rFonts w:ascii="Calibri" w:hAnsi="Calibri" w:cs="Calibri"/>
          <w:sz w:val="20"/>
          <w:szCs w:val="20"/>
          <w:lang w:val="fr-FR"/>
        </w:rPr>
        <w:t>.</w:t>
      </w:r>
    </w:p>
    <w:p w:rsidR="00EC7591" w:rsidRDefault="00EC7591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r w:rsidRPr="004D7EFD">
        <w:rPr>
          <w:rFonts w:ascii="Calibri" w:hAnsi="Calibri" w:cs="Calibri"/>
          <w:sz w:val="20"/>
          <w:szCs w:val="20"/>
          <w:lang w:val="fr-FR"/>
        </w:rPr>
        <w:t xml:space="preserve">Sophos Mobile 8 est maintenant disponible à la fois sur la plate-forme Sophos Central basée </w:t>
      </w:r>
      <w:r w:rsidR="00EA216C" w:rsidRPr="004D7EFD">
        <w:rPr>
          <w:rFonts w:ascii="Calibri" w:hAnsi="Calibri" w:cs="Calibri"/>
          <w:sz w:val="20"/>
          <w:szCs w:val="20"/>
          <w:lang w:val="fr-FR"/>
        </w:rPr>
        <w:t xml:space="preserve">dans </w:t>
      </w:r>
      <w:r w:rsidRPr="004D7EFD">
        <w:rPr>
          <w:rFonts w:ascii="Calibri" w:hAnsi="Calibri" w:cs="Calibri"/>
          <w:sz w:val="20"/>
          <w:szCs w:val="20"/>
          <w:lang w:val="fr-FR"/>
        </w:rPr>
        <w:t xml:space="preserve">le cloud et pour installation </w:t>
      </w:r>
      <w:r w:rsidR="0049297B" w:rsidRPr="004D7EFD">
        <w:rPr>
          <w:rFonts w:ascii="Calibri" w:hAnsi="Calibri" w:cs="Calibri"/>
          <w:sz w:val="20"/>
          <w:szCs w:val="20"/>
          <w:lang w:val="fr-FR"/>
        </w:rPr>
        <w:t>sur site</w:t>
      </w:r>
      <w:r w:rsidRPr="004D7EFD">
        <w:rPr>
          <w:rFonts w:ascii="Calibri" w:hAnsi="Calibri" w:cs="Calibri"/>
          <w:sz w:val="20"/>
          <w:szCs w:val="20"/>
          <w:lang w:val="fr-FR"/>
        </w:rPr>
        <w:t>.</w:t>
      </w:r>
    </w:p>
    <w:p w:rsidR="004D7EFD" w:rsidRPr="004D7EFD" w:rsidRDefault="004D7EFD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bookmarkStart w:id="0" w:name="_GoBack"/>
      <w:bookmarkEnd w:id="0"/>
    </w:p>
    <w:p w:rsidR="00EC7591" w:rsidRPr="004D7EFD" w:rsidRDefault="00EC7591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r w:rsidRPr="004D7EFD">
        <w:rPr>
          <w:rFonts w:ascii="Calibri" w:hAnsi="Calibri" w:cs="Calibri"/>
          <w:sz w:val="20"/>
          <w:szCs w:val="20"/>
          <w:lang w:val="fr-FR"/>
        </w:rPr>
        <w:t xml:space="preserve">En savoir plus sur les logiciels malveillants mobiles et autres problèmes de menaces dans </w:t>
      </w:r>
      <w:hyperlink r:id="rId7" w:history="1">
        <w:r w:rsidR="00EA216C" w:rsidRPr="004D7EFD">
          <w:rPr>
            <w:rStyle w:val="Hyperlink"/>
            <w:rFonts w:ascii="Calibri" w:hAnsi="Calibri" w:cs="Calibri"/>
            <w:sz w:val="20"/>
            <w:szCs w:val="20"/>
            <w:lang w:val="fr-FR"/>
          </w:rPr>
          <w:t xml:space="preserve">Les prévisions Malwares 2018 des </w:t>
        </w:r>
        <w:proofErr w:type="spellStart"/>
        <w:r w:rsidR="00EA216C" w:rsidRPr="004D7EFD">
          <w:rPr>
            <w:rStyle w:val="Hyperlink"/>
            <w:rFonts w:ascii="Calibri" w:hAnsi="Calibri" w:cs="Calibri"/>
            <w:sz w:val="20"/>
            <w:szCs w:val="20"/>
            <w:lang w:val="fr-FR"/>
          </w:rPr>
          <w:t>SophosLabs</w:t>
        </w:r>
        <w:proofErr w:type="spellEnd"/>
      </w:hyperlink>
      <w:r w:rsidRPr="004D7EFD">
        <w:rPr>
          <w:rFonts w:ascii="Calibri" w:hAnsi="Calibri" w:cs="Calibri"/>
          <w:sz w:val="20"/>
          <w:szCs w:val="20"/>
          <w:lang w:val="fr-FR"/>
        </w:rPr>
        <w:t>.</w:t>
      </w:r>
    </w:p>
    <w:p w:rsidR="004D7EFD" w:rsidRPr="004D7EFD" w:rsidRDefault="004D7EFD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</w:p>
    <w:p w:rsidR="004D7EFD" w:rsidRPr="004D7EFD" w:rsidRDefault="004D7EFD" w:rsidP="004D7EFD">
      <w:pPr>
        <w:pStyle w:val="HTML-voorafopgemaakt"/>
        <w:spacing w:line="360" w:lineRule="auto"/>
        <w:rPr>
          <w:rFonts w:ascii="Calibri" w:hAnsi="Calibri" w:cs="Calibri"/>
          <w:b/>
          <w:lang w:val="en-US"/>
        </w:rPr>
      </w:pPr>
      <w:proofErr w:type="spellStart"/>
      <w:r w:rsidRPr="004D7EFD">
        <w:rPr>
          <w:rFonts w:ascii="Calibri" w:hAnsi="Calibri" w:cs="Calibri"/>
          <w:b/>
          <w:lang w:val="en-US"/>
        </w:rPr>
        <w:t>Informations</w:t>
      </w:r>
      <w:proofErr w:type="spellEnd"/>
      <w:r w:rsidRPr="004D7EF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4D7EFD">
        <w:rPr>
          <w:rFonts w:ascii="Calibri" w:hAnsi="Calibri" w:cs="Calibri"/>
          <w:b/>
          <w:lang w:val="en-US"/>
        </w:rPr>
        <w:t>presse</w:t>
      </w:r>
      <w:proofErr w:type="spellEnd"/>
      <w:r w:rsidRPr="004D7EFD">
        <w:rPr>
          <w:rFonts w:ascii="Calibri" w:hAnsi="Calibri" w:cs="Calibri"/>
          <w:b/>
          <w:lang w:val="en-US"/>
        </w:rPr>
        <w:t>:</w:t>
      </w:r>
    </w:p>
    <w:p w:rsidR="004D7EFD" w:rsidRPr="004D7EFD" w:rsidRDefault="004D7EFD" w:rsidP="004D7EFD">
      <w:pPr>
        <w:pStyle w:val="HTML-voorafopgemaakt"/>
        <w:spacing w:line="360" w:lineRule="auto"/>
        <w:rPr>
          <w:rFonts w:ascii="Calibri" w:hAnsi="Calibri" w:cs="Calibri"/>
          <w:lang w:val="en-US"/>
        </w:rPr>
      </w:pPr>
      <w:r w:rsidRPr="004D7EFD">
        <w:rPr>
          <w:rFonts w:ascii="Calibri" w:hAnsi="Calibri" w:cs="Calibri"/>
          <w:lang w:val="en-US"/>
        </w:rPr>
        <w:t xml:space="preserve">Sandra Van Hauwaert, Square Egg, </w:t>
      </w:r>
      <w:hyperlink r:id="rId8" w:history="1">
        <w:r w:rsidRPr="004D7EFD">
          <w:rPr>
            <w:rStyle w:val="Hyperlink"/>
            <w:rFonts w:ascii="Calibri" w:hAnsi="Calibri" w:cs="Calibri"/>
            <w:lang w:val="en-US"/>
          </w:rPr>
          <w:t>sandra@square-egg.be</w:t>
        </w:r>
      </w:hyperlink>
      <w:r w:rsidRPr="004D7EFD">
        <w:rPr>
          <w:rFonts w:ascii="Calibri" w:hAnsi="Calibri" w:cs="Calibri"/>
          <w:lang w:val="en-US"/>
        </w:rPr>
        <w:t>, GSM 0497 251816</w:t>
      </w:r>
    </w:p>
    <w:p w:rsidR="004D7EFD" w:rsidRPr="004D7EFD" w:rsidRDefault="004D7EFD" w:rsidP="004D7EFD">
      <w:pPr>
        <w:pStyle w:val="HTML-voorafopgemaakt"/>
        <w:spacing w:line="360" w:lineRule="auto"/>
        <w:rPr>
          <w:rFonts w:ascii="Calibri" w:hAnsi="Calibri" w:cs="Calibri"/>
          <w:lang w:val="en-US"/>
        </w:rPr>
      </w:pPr>
    </w:p>
    <w:p w:rsidR="004D7EFD" w:rsidRPr="004D7EFD" w:rsidRDefault="004D7EFD" w:rsidP="004D7EFD">
      <w:pPr>
        <w:widowControl w:val="0"/>
        <w:suppressAutoHyphens/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  <w:r w:rsidRPr="004D7EFD">
        <w:rPr>
          <w:rFonts w:ascii="Calibri" w:eastAsia="SimSun" w:hAnsi="Calibri" w:cs="Calibri"/>
          <w:b/>
          <w:kern w:val="1"/>
          <w:sz w:val="20"/>
          <w:szCs w:val="20"/>
          <w:lang w:val="fr-FR" w:eastAsia="zh-CN" w:bidi="hi-IN"/>
        </w:rPr>
        <w:t xml:space="preserve">Au sujet de </w:t>
      </w:r>
      <w:proofErr w:type="spellStart"/>
      <w:r w:rsidRPr="004D7EFD">
        <w:rPr>
          <w:rFonts w:ascii="Calibri" w:eastAsia="SimSun" w:hAnsi="Calibri" w:cs="Calibri"/>
          <w:b/>
          <w:kern w:val="1"/>
          <w:sz w:val="20"/>
          <w:szCs w:val="20"/>
          <w:lang w:val="fr-FR" w:eastAsia="zh-CN" w:bidi="hi-IN"/>
        </w:rPr>
        <w:t>Sophos</w:t>
      </w:r>
      <w:proofErr w:type="spellEnd"/>
      <w:r w:rsidRPr="004D7EFD">
        <w:rPr>
          <w:rFonts w:ascii="Calibri" w:eastAsia="SimSun" w:hAnsi="Calibri" w:cs="Calibri"/>
          <w:b/>
          <w:kern w:val="1"/>
          <w:sz w:val="20"/>
          <w:szCs w:val="20"/>
          <w:lang w:val="fr-FR" w:eastAsia="zh-CN" w:bidi="hi-IN"/>
        </w:rPr>
        <w:br/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est un leader dans la sécurité des réseaux et des systèmes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Endpoint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Next-Generation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. En tant que pionnier en matière de sécurité synchronisée,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développe son offre innovante qui comprend des solutions pour le chiffrement, les systèmes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Endpoint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, le web, les emails, les mobiles et les réseaux, capables de mieux travailler ensemble. Plus de 100 millions d’utilisateurs dans 150 pays font confiance à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, et considèrent sa gamme complète de solutions de sécurité informatique comme la meilleure option pour se protéger contre les menaces complexes et la perte de données. Les produits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sont disponibles exclusivement via un réseau mondial de plus de 30 000 partenaires enregistrés. Le siège social de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se situe à Oxford (Royaume-Uni), et </w:t>
      </w:r>
      <w:proofErr w:type="spellStart"/>
      <w:r w:rsidRPr="004D7EFD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4D7EFD">
        <w:rPr>
          <w:rFonts w:ascii="Calibri" w:hAnsi="Calibri" w:cs="Calibri"/>
          <w:sz w:val="20"/>
          <w:szCs w:val="20"/>
          <w:lang w:val="fr-FR"/>
        </w:rPr>
        <w:t xml:space="preserve"> a été introduit à la bourse de Londres sous le nom SOPH. Plus d’informations sont disponibles sur </w:t>
      </w:r>
      <w:hyperlink r:id="rId9" w:history="1">
        <w:r w:rsidRPr="004D7EFD">
          <w:rPr>
            <w:rStyle w:val="Hyperlink"/>
            <w:rFonts w:ascii="Calibri" w:hAnsi="Calibri" w:cs="Calibri"/>
            <w:sz w:val="20"/>
            <w:szCs w:val="20"/>
            <w:lang w:val="fr-FR"/>
          </w:rPr>
          <w:t>www.sophos.com</w:t>
        </w:r>
      </w:hyperlink>
    </w:p>
    <w:p w:rsidR="004D7EFD" w:rsidRPr="004D7EFD" w:rsidRDefault="004D7EFD" w:rsidP="004D7EFD">
      <w:pPr>
        <w:spacing w:after="0" w:line="360" w:lineRule="auto"/>
        <w:rPr>
          <w:rFonts w:ascii="Calibri" w:hAnsi="Calibri" w:cs="Calibri"/>
          <w:sz w:val="20"/>
          <w:szCs w:val="20"/>
          <w:lang w:val="fr-FR"/>
        </w:rPr>
      </w:pPr>
    </w:p>
    <w:sectPr w:rsidR="004D7EFD" w:rsidRPr="004D7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91"/>
    <w:rsid w:val="00450B80"/>
    <w:rsid w:val="0049297B"/>
    <w:rsid w:val="004D7EFD"/>
    <w:rsid w:val="00661BE2"/>
    <w:rsid w:val="00903EA1"/>
    <w:rsid w:val="00BA4975"/>
    <w:rsid w:val="00EA216C"/>
    <w:rsid w:val="00EB2171"/>
    <w:rsid w:val="00E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E221"/>
  <w15:chartTrackingRefBased/>
  <w15:docId w15:val="{0AC54E9E-CBC6-4615-AB3F-44AF998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759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216C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661BE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6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BE2"/>
    <w:rPr>
      <w:rFonts w:ascii="Segoe UI" w:hAnsi="Segoe UI" w:cs="Segoe UI"/>
      <w:sz w:val="18"/>
      <w:szCs w:val="18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4D7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4D7EFD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phos.com/fr-fr/medialibrary/PDFs/technical-papers/malware-forecast-2018.pdf?la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phos.com/fr-fr/products/sophos-central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phos.com/fr-fr/products/mobile-control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ophos.fr/" TargetMode="External"/><Relationship Id="rId9" Type="http://schemas.openxmlformats.org/officeDocument/2006/relationships/hyperlink" Target="http://www.soph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Sophos PLC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Fouche</dc:creator>
  <cp:keywords/>
  <dc:description/>
  <cp:lastModifiedBy>Sandra Van Hauwaert</cp:lastModifiedBy>
  <cp:revision>2</cp:revision>
  <dcterms:created xsi:type="dcterms:W3CDTF">2018-02-27T09:02:00Z</dcterms:created>
  <dcterms:modified xsi:type="dcterms:W3CDTF">2018-02-27T09:02:00Z</dcterms:modified>
</cp:coreProperties>
</file>